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475B" w:rsidRDefault="004E7CAF" w:rsidP="00597F31">
      <w:pPr>
        <w:pStyle w:val="22"/>
        <w:shd w:val="clear" w:color="auto" w:fill="auto"/>
        <w:tabs>
          <w:tab w:val="left" w:pos="567"/>
          <w:tab w:val="left" w:pos="2127"/>
        </w:tabs>
        <w:spacing w:line="240" w:lineRule="auto"/>
      </w:pPr>
      <w:bookmarkStart w:id="0" w:name="bookmark0"/>
      <w:r w:rsidRPr="00613D2C">
        <w:rPr>
          <w:noProof/>
          <w:lang w:bidi="ar-SA"/>
        </w:rPr>
        <w:drawing>
          <wp:inline distT="0" distB="0" distL="0" distR="0" wp14:anchorId="2D017835" wp14:editId="2C6D4B6B">
            <wp:extent cx="511628" cy="592074"/>
            <wp:effectExtent l="0" t="0" r="0" b="0"/>
            <wp:docPr id="8"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511628" cy="592074"/>
                    </a:xfrm>
                    <a:prstGeom prst="rect">
                      <a:avLst/>
                    </a:prstGeom>
                  </pic:spPr>
                </pic:pic>
              </a:graphicData>
            </a:graphic>
          </wp:inline>
        </w:drawing>
      </w:r>
    </w:p>
    <w:p w:rsidR="004E7CAF" w:rsidRDefault="004E7CAF" w:rsidP="00597F31">
      <w:pPr>
        <w:pStyle w:val="22"/>
        <w:shd w:val="clear" w:color="auto" w:fill="auto"/>
        <w:tabs>
          <w:tab w:val="left" w:pos="567"/>
          <w:tab w:val="left" w:pos="2127"/>
        </w:tabs>
        <w:spacing w:line="240" w:lineRule="auto"/>
      </w:pPr>
    </w:p>
    <w:p w:rsidR="004E7CAF" w:rsidRPr="00613D2C" w:rsidRDefault="004E7CAF" w:rsidP="00597F31">
      <w:pPr>
        <w:tabs>
          <w:tab w:val="left" w:pos="142"/>
          <w:tab w:val="left" w:pos="567"/>
          <w:tab w:val="left" w:pos="2127"/>
          <w:tab w:val="left" w:pos="10490"/>
        </w:tabs>
        <w:jc w:val="center"/>
        <w:rPr>
          <w:rFonts w:ascii="Times New Roman" w:eastAsia="Calibri" w:hAnsi="Times New Roman" w:cs="Times New Roman"/>
        </w:rPr>
      </w:pPr>
      <w:r w:rsidRPr="00613D2C">
        <w:rPr>
          <w:rFonts w:ascii="Times New Roman" w:eastAsia="Arial Unicode MS" w:hAnsi="Times New Roman" w:cs="Times New Roman"/>
          <w:bCs/>
        </w:rPr>
        <w:t>Д</w:t>
      </w:r>
      <w:r w:rsidRPr="00613D2C">
        <w:rPr>
          <w:rFonts w:ascii="Times New Roman" w:eastAsia="Arial Unicode MS" w:hAnsi="Times New Roman" w:cs="Times New Roman"/>
        </w:rPr>
        <w:t>епартамент образования Мэрии г. Грозного</w:t>
      </w:r>
    </w:p>
    <w:p w:rsidR="004E7CAF" w:rsidRPr="00613D2C" w:rsidRDefault="004E7CAF" w:rsidP="00597F31">
      <w:pPr>
        <w:tabs>
          <w:tab w:val="left" w:pos="142"/>
          <w:tab w:val="left" w:pos="567"/>
          <w:tab w:val="left" w:pos="2127"/>
          <w:tab w:val="left" w:pos="10490"/>
        </w:tabs>
        <w:jc w:val="center"/>
        <w:rPr>
          <w:rFonts w:ascii="Times New Roman" w:eastAsia="Calibri" w:hAnsi="Times New Roman" w:cs="Times New Roman"/>
          <w:b/>
        </w:rPr>
      </w:pPr>
      <w:r w:rsidRPr="00613D2C">
        <w:rPr>
          <w:rFonts w:ascii="Times New Roman" w:eastAsia="Calibri" w:hAnsi="Times New Roman" w:cs="Times New Roman"/>
          <w:b/>
        </w:rPr>
        <w:t>Муниципальное бюджетное общеобразовательное учреждение</w:t>
      </w:r>
    </w:p>
    <w:p w:rsidR="004E7CAF" w:rsidRPr="00613D2C" w:rsidRDefault="004E7CAF" w:rsidP="00597F31">
      <w:pPr>
        <w:tabs>
          <w:tab w:val="left" w:pos="142"/>
          <w:tab w:val="left" w:pos="567"/>
          <w:tab w:val="left" w:pos="2127"/>
          <w:tab w:val="left" w:pos="10490"/>
        </w:tabs>
        <w:jc w:val="center"/>
        <w:rPr>
          <w:rFonts w:ascii="Times New Roman" w:eastAsia="Arial Unicode MS" w:hAnsi="Times New Roman" w:cs="Times New Roman"/>
          <w:b/>
        </w:rPr>
      </w:pPr>
      <w:r w:rsidRPr="00613D2C">
        <w:rPr>
          <w:rFonts w:ascii="Times New Roman" w:eastAsia="Calibri" w:hAnsi="Times New Roman" w:cs="Times New Roman"/>
          <w:b/>
        </w:rPr>
        <w:t>«Средняя общеобразовательная школа № 47» г. Грозного</w:t>
      </w:r>
    </w:p>
    <w:p w:rsidR="004E7CAF" w:rsidRPr="00613D2C" w:rsidRDefault="004E7CAF" w:rsidP="00597F31">
      <w:pPr>
        <w:tabs>
          <w:tab w:val="left" w:pos="142"/>
          <w:tab w:val="left" w:pos="567"/>
          <w:tab w:val="left" w:pos="2127"/>
          <w:tab w:val="left" w:pos="10490"/>
        </w:tabs>
        <w:jc w:val="center"/>
        <w:rPr>
          <w:rFonts w:ascii="Times New Roman" w:eastAsia="Calibri" w:hAnsi="Times New Roman" w:cs="Times New Roman"/>
          <w:b/>
        </w:rPr>
      </w:pPr>
      <w:r w:rsidRPr="00613D2C">
        <w:rPr>
          <w:rFonts w:ascii="Times New Roman" w:eastAsia="Arial Unicode MS" w:hAnsi="Times New Roman" w:cs="Times New Roman"/>
          <w:b/>
        </w:rPr>
        <w:t>(МБОУ «СОШ № 47» г. Грозного</w:t>
      </w:r>
      <w:r w:rsidRPr="00613D2C">
        <w:rPr>
          <w:rFonts w:ascii="Times New Roman" w:eastAsia="Calibri" w:hAnsi="Times New Roman" w:cs="Times New Roman"/>
          <w:b/>
        </w:rPr>
        <w:t>)</w:t>
      </w:r>
    </w:p>
    <w:p w:rsidR="004E7CAF" w:rsidRPr="00613D2C" w:rsidRDefault="004E7CAF" w:rsidP="00597F31">
      <w:pPr>
        <w:tabs>
          <w:tab w:val="left" w:pos="142"/>
          <w:tab w:val="left" w:pos="567"/>
          <w:tab w:val="left" w:pos="2127"/>
          <w:tab w:val="left" w:pos="10490"/>
        </w:tabs>
        <w:jc w:val="center"/>
        <w:rPr>
          <w:rFonts w:ascii="Times New Roman" w:eastAsia="Arial Unicode MS" w:hAnsi="Times New Roman" w:cs="Times New Roman"/>
        </w:rPr>
      </w:pPr>
    </w:p>
    <w:p w:rsidR="004E7CAF" w:rsidRPr="00613D2C" w:rsidRDefault="004E7CAF" w:rsidP="00597F31">
      <w:pPr>
        <w:tabs>
          <w:tab w:val="left" w:pos="142"/>
          <w:tab w:val="left" w:pos="567"/>
          <w:tab w:val="left" w:pos="2127"/>
          <w:tab w:val="left" w:pos="10490"/>
        </w:tabs>
        <w:jc w:val="center"/>
        <w:rPr>
          <w:rFonts w:ascii="Times New Roman" w:hAnsi="Times New Roman" w:cs="Times New Roman"/>
          <w:bCs/>
        </w:rPr>
      </w:pPr>
      <w:r w:rsidRPr="00613D2C">
        <w:rPr>
          <w:rFonts w:ascii="Times New Roman" w:eastAsia="Arial Unicode MS" w:hAnsi="Times New Roman" w:cs="Times New Roman"/>
        </w:rPr>
        <w:t>Соьлжа-Г</w:t>
      </w:r>
      <w:r w:rsidRPr="00613D2C">
        <w:rPr>
          <w:rFonts w:ascii="Times New Roman" w:eastAsia="Arial Unicode MS" w:hAnsi="Times New Roman" w:cs="Times New Roman"/>
          <w:lang w:val="en-US"/>
        </w:rPr>
        <w:t>I</w:t>
      </w:r>
      <w:r w:rsidRPr="00613D2C">
        <w:rPr>
          <w:rFonts w:ascii="Times New Roman" w:eastAsia="Arial Unicode MS" w:hAnsi="Times New Roman" w:cs="Times New Roman"/>
        </w:rPr>
        <w:t>алин Мэрин дешаран Департамент</w:t>
      </w:r>
    </w:p>
    <w:p w:rsidR="004E7CAF" w:rsidRPr="00613D2C" w:rsidRDefault="004E7CAF" w:rsidP="00597F31">
      <w:pPr>
        <w:tabs>
          <w:tab w:val="left" w:pos="142"/>
          <w:tab w:val="left" w:pos="567"/>
          <w:tab w:val="left" w:pos="2127"/>
          <w:tab w:val="left" w:pos="10490"/>
        </w:tabs>
        <w:jc w:val="center"/>
        <w:rPr>
          <w:rFonts w:ascii="Times New Roman" w:eastAsia="Calibri" w:hAnsi="Times New Roman" w:cs="Times New Roman"/>
          <w:b/>
        </w:rPr>
      </w:pPr>
      <w:r w:rsidRPr="00613D2C">
        <w:rPr>
          <w:rFonts w:ascii="Times New Roman" w:hAnsi="Times New Roman" w:cs="Times New Roman"/>
          <w:b/>
          <w:bCs/>
        </w:rPr>
        <w:t>Соьлжа-Г</w:t>
      </w:r>
      <w:r w:rsidRPr="00613D2C">
        <w:rPr>
          <w:rFonts w:ascii="Times New Roman" w:hAnsi="Times New Roman" w:cs="Times New Roman"/>
          <w:b/>
          <w:bCs/>
          <w:lang w:val="en-US"/>
        </w:rPr>
        <w:t>I</w:t>
      </w:r>
      <w:r w:rsidRPr="00613D2C">
        <w:rPr>
          <w:rFonts w:ascii="Times New Roman" w:hAnsi="Times New Roman" w:cs="Times New Roman"/>
          <w:b/>
          <w:bCs/>
        </w:rPr>
        <w:t>алин муниципальни бюджетни йукъардешаран хьукмат</w:t>
      </w:r>
    </w:p>
    <w:p w:rsidR="004E7CAF" w:rsidRPr="00613D2C" w:rsidRDefault="004E7CAF" w:rsidP="00597F31">
      <w:pPr>
        <w:tabs>
          <w:tab w:val="left" w:pos="142"/>
          <w:tab w:val="left" w:pos="567"/>
          <w:tab w:val="left" w:pos="2127"/>
          <w:tab w:val="left" w:pos="10490"/>
        </w:tabs>
        <w:jc w:val="center"/>
        <w:rPr>
          <w:rFonts w:ascii="Times New Roman" w:hAnsi="Times New Roman" w:cs="Times New Roman"/>
          <w:b/>
          <w:bCs/>
        </w:rPr>
      </w:pPr>
      <w:r w:rsidRPr="00613D2C">
        <w:rPr>
          <w:rFonts w:ascii="Times New Roman" w:eastAsia="Arial Unicode MS" w:hAnsi="Times New Roman" w:cs="Times New Roman"/>
          <w:b/>
        </w:rPr>
        <w:t xml:space="preserve">Соьлжа-Г1алин </w:t>
      </w:r>
      <w:r w:rsidRPr="00613D2C">
        <w:rPr>
          <w:rFonts w:ascii="Times New Roman" w:hAnsi="Times New Roman" w:cs="Times New Roman"/>
          <w:b/>
          <w:bCs/>
        </w:rPr>
        <w:t>«Йуккъера йукъардешаран школа № 47»</w:t>
      </w:r>
    </w:p>
    <w:p w:rsidR="004E7CAF" w:rsidRPr="00613D2C" w:rsidRDefault="004E7CAF" w:rsidP="00597F31">
      <w:pPr>
        <w:tabs>
          <w:tab w:val="left" w:pos="142"/>
          <w:tab w:val="left" w:pos="567"/>
          <w:tab w:val="left" w:pos="2127"/>
          <w:tab w:val="left" w:pos="10490"/>
        </w:tabs>
        <w:jc w:val="center"/>
        <w:rPr>
          <w:rFonts w:ascii="Times New Roman" w:hAnsi="Times New Roman" w:cs="Times New Roman"/>
          <w:b/>
          <w:bCs/>
        </w:rPr>
      </w:pPr>
      <w:r w:rsidRPr="00613D2C">
        <w:rPr>
          <w:rFonts w:ascii="Times New Roman" w:hAnsi="Times New Roman" w:cs="Times New Roman"/>
          <w:b/>
          <w:bCs/>
        </w:rPr>
        <w:t>(Соьлжа-Г1алин МБЙХь «ЙЙШ № 47»)</w:t>
      </w:r>
    </w:p>
    <w:p w:rsidR="004E7CAF" w:rsidRPr="00613D2C" w:rsidRDefault="004E7CAF" w:rsidP="00597F31">
      <w:pPr>
        <w:tabs>
          <w:tab w:val="left" w:pos="142"/>
          <w:tab w:val="left" w:pos="567"/>
          <w:tab w:val="left" w:pos="2127"/>
          <w:tab w:val="left" w:pos="10490"/>
        </w:tabs>
        <w:jc w:val="both"/>
        <w:rPr>
          <w:rFonts w:ascii="Times New Roman" w:hAnsi="Times New Roman" w:cs="Times New Roman"/>
          <w:b/>
          <w:bCs/>
        </w:rPr>
      </w:pPr>
    </w:p>
    <w:tbl>
      <w:tblPr>
        <w:tblStyle w:val="37"/>
        <w:tblW w:w="103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31"/>
        <w:gridCol w:w="4975"/>
      </w:tblGrid>
      <w:tr w:rsidR="004E7CAF" w:rsidRPr="00613D2C" w:rsidTr="00BA6C4E">
        <w:trPr>
          <w:trHeight w:val="2432"/>
          <w:jc w:val="center"/>
        </w:trPr>
        <w:tc>
          <w:tcPr>
            <w:tcW w:w="5331" w:type="dxa"/>
          </w:tcPr>
          <w:p w:rsidR="004E7CAF" w:rsidRPr="00613D2C" w:rsidRDefault="004E7CAF" w:rsidP="00597F31">
            <w:pPr>
              <w:tabs>
                <w:tab w:val="left" w:pos="142"/>
                <w:tab w:val="left" w:pos="567"/>
                <w:tab w:val="left" w:pos="2127"/>
                <w:tab w:val="left" w:pos="9498"/>
                <w:tab w:val="left" w:pos="10490"/>
              </w:tabs>
              <w:jc w:val="both"/>
              <w:rPr>
                <w:rFonts w:ascii="Times New Roman" w:eastAsia="Calibri" w:hAnsi="Times New Roman" w:cs="Times New Roman"/>
                <w:color w:val="0D0D0D"/>
              </w:rPr>
            </w:pPr>
            <w:r w:rsidRPr="00613D2C">
              <w:rPr>
                <w:rFonts w:ascii="Times New Roman" w:eastAsia="Calibri" w:hAnsi="Times New Roman" w:cs="Times New Roman"/>
                <w:color w:val="0D0D0D"/>
              </w:rPr>
              <w:t>СОГЛАСОВАНО</w:t>
            </w:r>
          </w:p>
          <w:p w:rsidR="004E7CAF" w:rsidRPr="00613D2C" w:rsidRDefault="004E7CAF" w:rsidP="00597F31">
            <w:pPr>
              <w:tabs>
                <w:tab w:val="left" w:pos="142"/>
                <w:tab w:val="left" w:pos="567"/>
                <w:tab w:val="left" w:pos="2127"/>
                <w:tab w:val="left" w:pos="9498"/>
                <w:tab w:val="left" w:pos="10490"/>
              </w:tabs>
              <w:jc w:val="both"/>
              <w:rPr>
                <w:rFonts w:ascii="Times New Roman" w:eastAsia="Calibri" w:hAnsi="Times New Roman" w:cs="Times New Roman"/>
                <w:color w:val="0D0D0D"/>
              </w:rPr>
            </w:pPr>
          </w:p>
          <w:p w:rsidR="004E7CAF" w:rsidRPr="00613D2C" w:rsidRDefault="004E7CAF" w:rsidP="00597F31">
            <w:pPr>
              <w:tabs>
                <w:tab w:val="left" w:pos="142"/>
                <w:tab w:val="left" w:pos="567"/>
                <w:tab w:val="left" w:pos="2127"/>
                <w:tab w:val="left" w:pos="9498"/>
                <w:tab w:val="left" w:pos="10490"/>
              </w:tabs>
              <w:jc w:val="both"/>
              <w:rPr>
                <w:rFonts w:ascii="Times New Roman" w:eastAsia="Calibri" w:hAnsi="Times New Roman" w:cs="Times New Roman"/>
                <w:color w:val="0D0D0D"/>
              </w:rPr>
            </w:pPr>
            <w:r w:rsidRPr="00613D2C">
              <w:rPr>
                <w:rFonts w:ascii="Times New Roman" w:eastAsia="Calibri" w:hAnsi="Times New Roman" w:cs="Times New Roman"/>
                <w:color w:val="0D0D0D"/>
              </w:rPr>
              <w:t>на Педагогическом совете</w:t>
            </w:r>
          </w:p>
          <w:p w:rsidR="004E7CAF" w:rsidRPr="00613D2C" w:rsidRDefault="004E7CAF" w:rsidP="00597F31">
            <w:pPr>
              <w:tabs>
                <w:tab w:val="left" w:pos="142"/>
                <w:tab w:val="left" w:pos="567"/>
                <w:tab w:val="left" w:pos="2127"/>
                <w:tab w:val="left" w:pos="9498"/>
                <w:tab w:val="left" w:pos="10490"/>
              </w:tabs>
              <w:jc w:val="both"/>
              <w:rPr>
                <w:rFonts w:ascii="Times New Roman" w:eastAsia="Calibri" w:hAnsi="Times New Roman" w:cs="Times New Roman"/>
                <w:color w:val="0D0D0D"/>
              </w:rPr>
            </w:pPr>
            <w:r w:rsidRPr="00613D2C">
              <w:rPr>
                <w:rFonts w:ascii="Times New Roman" w:eastAsia="Calibri" w:hAnsi="Times New Roman" w:cs="Times New Roman"/>
                <w:color w:val="0D0D0D"/>
              </w:rPr>
              <w:t>МБОУ «СОШ №47»</w:t>
            </w:r>
          </w:p>
          <w:p w:rsidR="004E7CAF" w:rsidRPr="00613D2C" w:rsidRDefault="004E7CAF" w:rsidP="00597F31">
            <w:pPr>
              <w:tabs>
                <w:tab w:val="left" w:pos="142"/>
                <w:tab w:val="left" w:pos="567"/>
                <w:tab w:val="left" w:pos="2127"/>
                <w:tab w:val="left" w:pos="9498"/>
                <w:tab w:val="left" w:pos="10490"/>
              </w:tabs>
              <w:jc w:val="both"/>
              <w:rPr>
                <w:rFonts w:ascii="Times New Roman" w:eastAsia="Calibri" w:hAnsi="Times New Roman" w:cs="Times New Roman"/>
                <w:color w:val="0D0D0D"/>
                <w:u w:val="single"/>
              </w:rPr>
            </w:pPr>
            <w:r w:rsidRPr="00613D2C">
              <w:rPr>
                <w:rFonts w:ascii="Times New Roman" w:eastAsia="Calibri" w:hAnsi="Times New Roman" w:cs="Times New Roman"/>
                <w:color w:val="0D0D0D"/>
              </w:rPr>
              <w:t>Протокол № 1</w:t>
            </w:r>
          </w:p>
          <w:p w:rsidR="004E7CAF" w:rsidRPr="00613D2C" w:rsidRDefault="004E7CAF" w:rsidP="00597F31">
            <w:pPr>
              <w:tabs>
                <w:tab w:val="left" w:pos="142"/>
                <w:tab w:val="left" w:pos="567"/>
                <w:tab w:val="left" w:pos="2127"/>
                <w:tab w:val="left" w:pos="9498"/>
                <w:tab w:val="left" w:pos="10490"/>
              </w:tabs>
              <w:jc w:val="both"/>
              <w:rPr>
                <w:rFonts w:ascii="Times New Roman" w:eastAsia="Calibri" w:hAnsi="Times New Roman" w:cs="Times New Roman"/>
                <w:color w:val="0D0D0D"/>
              </w:rPr>
            </w:pPr>
            <w:r w:rsidRPr="00613D2C">
              <w:rPr>
                <w:rFonts w:ascii="Times New Roman" w:eastAsia="Calibri" w:hAnsi="Times New Roman" w:cs="Times New Roman"/>
                <w:color w:val="0D0D0D"/>
              </w:rPr>
              <w:t>от «</w:t>
            </w:r>
            <w:r w:rsidRPr="00613D2C">
              <w:rPr>
                <w:rFonts w:ascii="Times New Roman" w:eastAsia="Calibri" w:hAnsi="Times New Roman" w:cs="Times New Roman"/>
                <w:color w:val="0D0D0D"/>
                <w:u w:val="single"/>
              </w:rPr>
              <w:t>28</w:t>
            </w:r>
            <w:r w:rsidRPr="00613D2C">
              <w:rPr>
                <w:rFonts w:ascii="Times New Roman" w:eastAsia="Calibri" w:hAnsi="Times New Roman" w:cs="Times New Roman"/>
                <w:color w:val="0D0D0D"/>
              </w:rPr>
              <w:t>» августа 2023 г</w:t>
            </w:r>
          </w:p>
          <w:p w:rsidR="004E7CAF" w:rsidRPr="00613D2C" w:rsidRDefault="004E7CAF" w:rsidP="00597F31">
            <w:pPr>
              <w:tabs>
                <w:tab w:val="left" w:pos="142"/>
                <w:tab w:val="left" w:pos="567"/>
                <w:tab w:val="left" w:pos="2127"/>
                <w:tab w:val="left" w:pos="9498"/>
                <w:tab w:val="left" w:pos="10490"/>
              </w:tabs>
              <w:jc w:val="both"/>
              <w:rPr>
                <w:rFonts w:ascii="Times New Roman" w:eastAsia="Calibri" w:hAnsi="Times New Roman" w:cs="Times New Roman"/>
                <w:i/>
                <w:color w:val="0D0D0D"/>
              </w:rPr>
            </w:pPr>
          </w:p>
          <w:p w:rsidR="004E7CAF" w:rsidRPr="00613D2C" w:rsidRDefault="004E7CAF" w:rsidP="00597F31">
            <w:pPr>
              <w:tabs>
                <w:tab w:val="left" w:pos="142"/>
                <w:tab w:val="left" w:pos="567"/>
                <w:tab w:val="left" w:pos="2127"/>
              </w:tabs>
              <w:rPr>
                <w:rFonts w:ascii="Times New Roman" w:eastAsia="Calibri" w:hAnsi="Times New Roman" w:cs="Times New Roman"/>
              </w:rPr>
            </w:pPr>
          </w:p>
          <w:p w:rsidR="004E7CAF" w:rsidRPr="00613D2C" w:rsidRDefault="004E7CAF" w:rsidP="00597F31">
            <w:pPr>
              <w:tabs>
                <w:tab w:val="left" w:pos="142"/>
                <w:tab w:val="left" w:pos="567"/>
                <w:tab w:val="left" w:pos="2127"/>
              </w:tabs>
              <w:rPr>
                <w:rFonts w:ascii="Times New Roman" w:eastAsia="Calibri" w:hAnsi="Times New Roman" w:cs="Times New Roman"/>
              </w:rPr>
            </w:pPr>
          </w:p>
        </w:tc>
        <w:tc>
          <w:tcPr>
            <w:tcW w:w="4975" w:type="dxa"/>
          </w:tcPr>
          <w:p w:rsidR="004E7CAF" w:rsidRPr="00613D2C" w:rsidRDefault="004E7CAF" w:rsidP="00597F31">
            <w:pPr>
              <w:tabs>
                <w:tab w:val="left" w:pos="142"/>
                <w:tab w:val="left" w:pos="567"/>
                <w:tab w:val="left" w:pos="2127"/>
                <w:tab w:val="left" w:pos="9498"/>
                <w:tab w:val="left" w:pos="10490"/>
              </w:tabs>
              <w:jc w:val="both"/>
              <w:rPr>
                <w:rFonts w:ascii="Times New Roman" w:eastAsia="Calibri" w:hAnsi="Times New Roman" w:cs="Times New Roman"/>
                <w:color w:val="0D0D0D"/>
              </w:rPr>
            </w:pPr>
            <w:r w:rsidRPr="00613D2C">
              <w:rPr>
                <w:rFonts w:ascii="Times New Roman" w:eastAsia="Calibri" w:hAnsi="Times New Roman" w:cs="Times New Roman"/>
                <w:color w:val="0D0D0D"/>
              </w:rPr>
              <w:t>УТВЕРЖДАЮ</w:t>
            </w:r>
          </w:p>
          <w:p w:rsidR="004E7CAF" w:rsidRPr="00613D2C" w:rsidRDefault="004E7CAF" w:rsidP="00597F31">
            <w:pPr>
              <w:tabs>
                <w:tab w:val="left" w:pos="142"/>
                <w:tab w:val="left" w:pos="567"/>
                <w:tab w:val="left" w:pos="2127"/>
                <w:tab w:val="left" w:pos="9498"/>
                <w:tab w:val="left" w:pos="10490"/>
              </w:tabs>
              <w:jc w:val="both"/>
              <w:rPr>
                <w:rFonts w:ascii="Times New Roman" w:eastAsia="Calibri" w:hAnsi="Times New Roman" w:cs="Times New Roman"/>
                <w:color w:val="0D0D0D"/>
              </w:rPr>
            </w:pPr>
          </w:p>
          <w:p w:rsidR="004E7CAF" w:rsidRPr="00613D2C" w:rsidRDefault="004E7CAF" w:rsidP="00597F31">
            <w:pPr>
              <w:tabs>
                <w:tab w:val="left" w:pos="142"/>
                <w:tab w:val="left" w:pos="567"/>
                <w:tab w:val="left" w:pos="2127"/>
                <w:tab w:val="left" w:pos="9498"/>
                <w:tab w:val="left" w:pos="10490"/>
              </w:tabs>
              <w:jc w:val="both"/>
              <w:rPr>
                <w:rFonts w:ascii="Times New Roman" w:eastAsia="Calibri" w:hAnsi="Times New Roman" w:cs="Times New Roman"/>
                <w:color w:val="0D0D0D"/>
              </w:rPr>
            </w:pPr>
            <w:r w:rsidRPr="00613D2C">
              <w:rPr>
                <w:rFonts w:ascii="Times New Roman" w:eastAsia="Calibri" w:hAnsi="Times New Roman" w:cs="Times New Roman"/>
                <w:color w:val="0D0D0D"/>
              </w:rPr>
              <w:t>Приказом №</w:t>
            </w:r>
            <w:r w:rsidRPr="00613D2C">
              <w:rPr>
                <w:rFonts w:ascii="Times New Roman" w:eastAsia="Calibri" w:hAnsi="Times New Roman" w:cs="Times New Roman"/>
                <w:color w:val="0D0D0D"/>
                <w:u w:val="single"/>
              </w:rPr>
              <w:t xml:space="preserve"> </w:t>
            </w:r>
            <w:r w:rsidRPr="00613D2C">
              <w:rPr>
                <w:rFonts w:ascii="Times New Roman" w:eastAsia="Calibri" w:hAnsi="Times New Roman" w:cs="Times New Roman"/>
                <w:u w:val="single"/>
              </w:rPr>
              <w:t>157/03-03</w:t>
            </w:r>
          </w:p>
          <w:p w:rsidR="004E7CAF" w:rsidRPr="00613D2C" w:rsidRDefault="004E7CAF" w:rsidP="00597F31">
            <w:pPr>
              <w:tabs>
                <w:tab w:val="left" w:pos="142"/>
                <w:tab w:val="left" w:pos="567"/>
                <w:tab w:val="left" w:pos="2127"/>
                <w:tab w:val="left" w:pos="9498"/>
                <w:tab w:val="left" w:pos="10490"/>
              </w:tabs>
              <w:jc w:val="both"/>
              <w:rPr>
                <w:rFonts w:ascii="Times New Roman" w:eastAsia="Calibri" w:hAnsi="Times New Roman" w:cs="Times New Roman"/>
                <w:color w:val="0D0D0D"/>
              </w:rPr>
            </w:pPr>
            <w:r w:rsidRPr="00613D2C">
              <w:rPr>
                <w:rFonts w:ascii="Times New Roman" w:eastAsia="Calibri" w:hAnsi="Times New Roman" w:cs="Times New Roman"/>
                <w:color w:val="0D0D0D"/>
              </w:rPr>
              <w:t>от «</w:t>
            </w:r>
            <w:r w:rsidRPr="00613D2C">
              <w:rPr>
                <w:rFonts w:ascii="Times New Roman" w:eastAsia="Calibri" w:hAnsi="Times New Roman" w:cs="Times New Roman"/>
                <w:color w:val="0D0D0D"/>
                <w:u w:val="single"/>
              </w:rPr>
              <w:t>28</w:t>
            </w:r>
            <w:r w:rsidRPr="00613D2C">
              <w:rPr>
                <w:rFonts w:ascii="Times New Roman" w:eastAsia="Calibri" w:hAnsi="Times New Roman" w:cs="Times New Roman"/>
                <w:color w:val="0D0D0D"/>
              </w:rPr>
              <w:t>» августа 2023 г</w:t>
            </w:r>
          </w:p>
          <w:p w:rsidR="004E7CAF" w:rsidRPr="00613D2C" w:rsidRDefault="004E7CAF" w:rsidP="00597F31">
            <w:pPr>
              <w:tabs>
                <w:tab w:val="left" w:pos="142"/>
                <w:tab w:val="left" w:pos="567"/>
                <w:tab w:val="left" w:pos="2127"/>
                <w:tab w:val="left" w:pos="9498"/>
                <w:tab w:val="left" w:pos="10490"/>
              </w:tabs>
              <w:jc w:val="both"/>
              <w:rPr>
                <w:rFonts w:ascii="Times New Roman" w:eastAsia="Calibri" w:hAnsi="Times New Roman" w:cs="Times New Roman"/>
                <w:color w:val="0D0D0D"/>
              </w:rPr>
            </w:pPr>
            <w:r w:rsidRPr="00613D2C">
              <w:rPr>
                <w:rFonts w:ascii="Times New Roman" w:eastAsia="Calibri" w:hAnsi="Times New Roman" w:cs="Times New Roman"/>
                <w:color w:val="0D0D0D"/>
              </w:rPr>
              <w:t>директор МБОУ «СОШ №47»</w:t>
            </w:r>
          </w:p>
          <w:p w:rsidR="004E7CAF" w:rsidRPr="00613D2C" w:rsidRDefault="004E7CAF" w:rsidP="00597F31">
            <w:pPr>
              <w:tabs>
                <w:tab w:val="left" w:pos="142"/>
                <w:tab w:val="left" w:pos="567"/>
                <w:tab w:val="left" w:pos="2127"/>
                <w:tab w:val="left" w:pos="9498"/>
                <w:tab w:val="left" w:pos="10490"/>
              </w:tabs>
              <w:jc w:val="both"/>
              <w:rPr>
                <w:rFonts w:ascii="Times New Roman" w:eastAsia="Calibri" w:hAnsi="Times New Roman" w:cs="Times New Roman"/>
                <w:color w:val="0D0D0D"/>
              </w:rPr>
            </w:pPr>
            <w:r w:rsidRPr="00613D2C">
              <w:rPr>
                <w:rFonts w:ascii="Times New Roman" w:eastAsia="Calibri" w:hAnsi="Times New Roman" w:cs="Times New Roman"/>
                <w:color w:val="0D0D0D"/>
              </w:rPr>
              <w:t>____________ Х.В. Керимова</w:t>
            </w:r>
          </w:p>
          <w:p w:rsidR="004E7CAF" w:rsidRPr="00613D2C" w:rsidRDefault="004E7CAF" w:rsidP="00597F31">
            <w:pPr>
              <w:tabs>
                <w:tab w:val="left" w:pos="142"/>
                <w:tab w:val="left" w:pos="567"/>
                <w:tab w:val="left" w:pos="2127"/>
                <w:tab w:val="left" w:pos="9498"/>
                <w:tab w:val="left" w:pos="10490"/>
              </w:tabs>
              <w:jc w:val="both"/>
              <w:rPr>
                <w:rFonts w:ascii="Times New Roman" w:eastAsia="Calibri" w:hAnsi="Times New Roman" w:cs="Times New Roman"/>
                <w:color w:val="0D0D0D"/>
              </w:rPr>
            </w:pPr>
          </w:p>
          <w:p w:rsidR="004E7CAF" w:rsidRPr="00613D2C" w:rsidRDefault="004E7CAF" w:rsidP="00597F31">
            <w:pPr>
              <w:tabs>
                <w:tab w:val="left" w:pos="142"/>
                <w:tab w:val="left" w:pos="567"/>
                <w:tab w:val="left" w:pos="2127"/>
                <w:tab w:val="left" w:pos="10490"/>
              </w:tabs>
              <w:jc w:val="both"/>
              <w:rPr>
                <w:rFonts w:ascii="Times New Roman" w:hAnsi="Times New Roman" w:cs="Times New Roman"/>
              </w:rPr>
            </w:pPr>
            <w:r w:rsidRPr="00613D2C">
              <w:rPr>
                <w:rFonts w:ascii="Times New Roman" w:hAnsi="Times New Roman" w:cs="Times New Roman"/>
              </w:rPr>
              <w:t>Программа</w:t>
            </w:r>
            <w:r w:rsidRPr="00613D2C">
              <w:rPr>
                <w:rFonts w:ascii="Times New Roman" w:hAnsi="Times New Roman" w:cs="Times New Roman"/>
                <w:spacing w:val="-3"/>
              </w:rPr>
              <w:t xml:space="preserve"> </w:t>
            </w:r>
            <w:r w:rsidRPr="00613D2C">
              <w:rPr>
                <w:rFonts w:ascii="Times New Roman" w:hAnsi="Times New Roman" w:cs="Times New Roman"/>
              </w:rPr>
              <w:t>вступает</w:t>
            </w:r>
            <w:r w:rsidRPr="00613D2C">
              <w:rPr>
                <w:rFonts w:ascii="Times New Roman" w:hAnsi="Times New Roman" w:cs="Times New Roman"/>
                <w:spacing w:val="-1"/>
              </w:rPr>
              <w:t xml:space="preserve"> </w:t>
            </w:r>
            <w:r w:rsidRPr="00613D2C">
              <w:rPr>
                <w:rFonts w:ascii="Times New Roman" w:hAnsi="Times New Roman" w:cs="Times New Roman"/>
              </w:rPr>
              <w:t>в</w:t>
            </w:r>
            <w:r w:rsidRPr="00613D2C">
              <w:rPr>
                <w:rFonts w:ascii="Times New Roman" w:hAnsi="Times New Roman" w:cs="Times New Roman"/>
                <w:spacing w:val="-1"/>
              </w:rPr>
              <w:t xml:space="preserve"> </w:t>
            </w:r>
            <w:r w:rsidRPr="00613D2C">
              <w:rPr>
                <w:rFonts w:ascii="Times New Roman" w:hAnsi="Times New Roman" w:cs="Times New Roman"/>
              </w:rPr>
              <w:t>силу</w:t>
            </w:r>
            <w:r w:rsidRPr="00613D2C">
              <w:rPr>
                <w:rFonts w:ascii="Times New Roman" w:hAnsi="Times New Roman" w:cs="Times New Roman"/>
                <w:spacing w:val="-2"/>
              </w:rPr>
              <w:t xml:space="preserve"> </w:t>
            </w:r>
            <w:r w:rsidRPr="00613D2C">
              <w:rPr>
                <w:rFonts w:ascii="Times New Roman" w:hAnsi="Times New Roman" w:cs="Times New Roman"/>
              </w:rPr>
              <w:t>с</w:t>
            </w:r>
          </w:p>
          <w:p w:rsidR="004E7CAF" w:rsidRPr="00613D2C" w:rsidRDefault="004E7CAF" w:rsidP="00597F31">
            <w:pPr>
              <w:tabs>
                <w:tab w:val="left" w:pos="142"/>
                <w:tab w:val="left" w:pos="567"/>
                <w:tab w:val="left" w:pos="2127"/>
                <w:tab w:val="left" w:pos="9498"/>
                <w:tab w:val="left" w:pos="10490"/>
              </w:tabs>
              <w:jc w:val="both"/>
              <w:rPr>
                <w:rFonts w:ascii="Times New Roman" w:eastAsia="Calibri" w:hAnsi="Times New Roman" w:cs="Times New Roman"/>
                <w:i/>
                <w:color w:val="0D0D0D"/>
              </w:rPr>
            </w:pPr>
            <w:r w:rsidRPr="00613D2C">
              <w:rPr>
                <w:rFonts w:ascii="Times New Roman" w:hAnsi="Times New Roman" w:cs="Times New Roman"/>
              </w:rPr>
              <w:t>«01»</w:t>
            </w:r>
            <w:r w:rsidRPr="00613D2C">
              <w:rPr>
                <w:rFonts w:ascii="Times New Roman" w:hAnsi="Times New Roman" w:cs="Times New Roman"/>
                <w:spacing w:val="-1"/>
              </w:rPr>
              <w:t xml:space="preserve"> </w:t>
            </w:r>
            <w:r w:rsidRPr="00613D2C">
              <w:rPr>
                <w:rFonts w:ascii="Times New Roman" w:hAnsi="Times New Roman" w:cs="Times New Roman"/>
              </w:rPr>
              <w:t>сентября</w:t>
            </w:r>
            <w:r w:rsidRPr="00613D2C">
              <w:rPr>
                <w:rFonts w:ascii="Times New Roman" w:hAnsi="Times New Roman" w:cs="Times New Roman"/>
                <w:spacing w:val="-1"/>
              </w:rPr>
              <w:t xml:space="preserve"> </w:t>
            </w:r>
            <w:r w:rsidRPr="00613D2C">
              <w:rPr>
                <w:rFonts w:ascii="Times New Roman" w:hAnsi="Times New Roman" w:cs="Times New Roman"/>
              </w:rPr>
              <w:t>2023</w:t>
            </w:r>
            <w:r w:rsidRPr="00613D2C">
              <w:rPr>
                <w:rFonts w:ascii="Times New Roman" w:hAnsi="Times New Roman" w:cs="Times New Roman"/>
                <w:spacing w:val="-1"/>
              </w:rPr>
              <w:t xml:space="preserve"> </w:t>
            </w:r>
            <w:r w:rsidRPr="00613D2C">
              <w:rPr>
                <w:rFonts w:ascii="Times New Roman" w:hAnsi="Times New Roman" w:cs="Times New Roman"/>
              </w:rPr>
              <w:t>г.</w:t>
            </w:r>
          </w:p>
        </w:tc>
      </w:tr>
    </w:tbl>
    <w:p w:rsidR="004E7CAF" w:rsidRPr="00613D2C" w:rsidRDefault="004E7CAF" w:rsidP="00597F31">
      <w:pPr>
        <w:tabs>
          <w:tab w:val="left" w:pos="142"/>
          <w:tab w:val="left" w:pos="567"/>
          <w:tab w:val="left" w:pos="2127"/>
        </w:tabs>
        <w:jc w:val="center"/>
        <w:rPr>
          <w:rFonts w:ascii="Times New Roman" w:hAnsi="Times New Roman" w:cs="Times New Roman"/>
        </w:rPr>
      </w:pPr>
    </w:p>
    <w:p w:rsidR="004E7CAF" w:rsidRPr="00613D2C" w:rsidRDefault="004E7CAF" w:rsidP="00597F31">
      <w:pPr>
        <w:tabs>
          <w:tab w:val="left" w:pos="142"/>
          <w:tab w:val="left" w:pos="567"/>
          <w:tab w:val="left" w:pos="2127"/>
        </w:tabs>
        <w:jc w:val="center"/>
        <w:rPr>
          <w:rFonts w:ascii="Times New Roman" w:hAnsi="Times New Roman" w:cs="Times New Roman"/>
        </w:rPr>
      </w:pPr>
    </w:p>
    <w:p w:rsidR="004E7CAF" w:rsidRPr="004E7CAF" w:rsidRDefault="004E7CAF" w:rsidP="00597F31">
      <w:pPr>
        <w:tabs>
          <w:tab w:val="left" w:pos="142"/>
          <w:tab w:val="left" w:pos="567"/>
          <w:tab w:val="left" w:pos="2127"/>
        </w:tabs>
        <w:jc w:val="center"/>
        <w:rPr>
          <w:rFonts w:ascii="Times New Roman" w:hAnsi="Times New Roman" w:cs="Times New Roman"/>
        </w:rPr>
      </w:pPr>
      <w:r w:rsidRPr="00613D2C">
        <w:rPr>
          <w:rFonts w:ascii="Times New Roman" w:hAnsi="Times New Roman" w:cs="Times New Roman"/>
        </w:rPr>
        <w:tab/>
      </w:r>
    </w:p>
    <w:p w:rsidR="004E7CAF" w:rsidRDefault="004E7CAF" w:rsidP="00597F31">
      <w:pPr>
        <w:pStyle w:val="22"/>
        <w:shd w:val="clear" w:color="auto" w:fill="auto"/>
        <w:tabs>
          <w:tab w:val="left" w:pos="567"/>
          <w:tab w:val="left" w:pos="2127"/>
        </w:tabs>
        <w:spacing w:line="240" w:lineRule="auto"/>
      </w:pPr>
      <w:r>
        <w:t>АДАПТИРОВАННАЯ ОСНОВНАЯ ОБЩЕОБРАЗОВАТЕЛЬНАЯ</w:t>
      </w:r>
      <w:r>
        <w:br/>
      </w:r>
    </w:p>
    <w:p w:rsidR="004E7CAF" w:rsidRDefault="004E7CAF" w:rsidP="00597F31">
      <w:pPr>
        <w:pStyle w:val="22"/>
        <w:shd w:val="clear" w:color="auto" w:fill="auto"/>
        <w:tabs>
          <w:tab w:val="left" w:pos="567"/>
          <w:tab w:val="left" w:pos="2127"/>
        </w:tabs>
        <w:spacing w:line="240" w:lineRule="auto"/>
      </w:pPr>
      <w:r>
        <w:t>ПРОГРАММА НАЧАЛЬНОГО ОБЩЕГО ОБРАЗОВАНИЯ</w:t>
      </w:r>
      <w:r>
        <w:br/>
      </w:r>
    </w:p>
    <w:p w:rsidR="004E7CAF" w:rsidRDefault="004E7CAF" w:rsidP="00597F31">
      <w:pPr>
        <w:pStyle w:val="22"/>
        <w:shd w:val="clear" w:color="auto" w:fill="auto"/>
        <w:tabs>
          <w:tab w:val="left" w:pos="567"/>
          <w:tab w:val="left" w:pos="2127"/>
        </w:tabs>
        <w:spacing w:line="240" w:lineRule="auto"/>
      </w:pPr>
      <w:r>
        <w:t>ДЛЯ ОБУЧАЮЩИХСЯ С РАССТРОЙСТВАМИ</w:t>
      </w:r>
      <w:r>
        <w:br/>
      </w:r>
    </w:p>
    <w:p w:rsidR="004E7CAF" w:rsidRDefault="004E7CAF" w:rsidP="00597F31">
      <w:pPr>
        <w:pStyle w:val="22"/>
        <w:shd w:val="clear" w:color="auto" w:fill="auto"/>
        <w:tabs>
          <w:tab w:val="left" w:pos="567"/>
          <w:tab w:val="left" w:pos="2127"/>
        </w:tabs>
        <w:spacing w:line="240" w:lineRule="auto"/>
      </w:pPr>
      <w:r>
        <w:t>АУТИСТИЧЕСКОГО СПЕКТРА</w:t>
      </w:r>
      <w:r>
        <w:br/>
      </w:r>
    </w:p>
    <w:p w:rsidR="004E7CAF" w:rsidRDefault="004E7CAF" w:rsidP="00597F31">
      <w:pPr>
        <w:pStyle w:val="22"/>
        <w:shd w:val="clear" w:color="auto" w:fill="auto"/>
        <w:tabs>
          <w:tab w:val="left" w:pos="567"/>
          <w:tab w:val="left" w:pos="2127"/>
        </w:tabs>
        <w:spacing w:line="240" w:lineRule="auto"/>
      </w:pPr>
      <w:r>
        <w:t>(ВАРИАНТ 8.3)</w:t>
      </w:r>
    </w:p>
    <w:p w:rsidR="004E7CAF" w:rsidRPr="00613D2C" w:rsidRDefault="004E7CAF" w:rsidP="00597F31">
      <w:pPr>
        <w:tabs>
          <w:tab w:val="left" w:pos="142"/>
          <w:tab w:val="left" w:pos="567"/>
          <w:tab w:val="left" w:pos="2127"/>
        </w:tabs>
        <w:jc w:val="center"/>
        <w:rPr>
          <w:rFonts w:ascii="Times New Roman" w:hAnsi="Times New Roman" w:cs="Times New Roman"/>
        </w:rPr>
      </w:pPr>
    </w:p>
    <w:p w:rsidR="004E7CAF" w:rsidRPr="00613D2C" w:rsidRDefault="004E7CAF" w:rsidP="00597F31">
      <w:pPr>
        <w:tabs>
          <w:tab w:val="left" w:pos="142"/>
          <w:tab w:val="left" w:pos="567"/>
          <w:tab w:val="left" w:pos="2127"/>
        </w:tabs>
        <w:jc w:val="center"/>
        <w:rPr>
          <w:rFonts w:ascii="Times New Roman" w:hAnsi="Times New Roman" w:cs="Times New Roman"/>
        </w:rPr>
      </w:pPr>
    </w:p>
    <w:p w:rsidR="004E7CAF" w:rsidRDefault="004E7CAF" w:rsidP="00597F31">
      <w:pPr>
        <w:tabs>
          <w:tab w:val="left" w:pos="142"/>
          <w:tab w:val="left" w:pos="567"/>
          <w:tab w:val="left" w:pos="2127"/>
        </w:tabs>
        <w:jc w:val="center"/>
        <w:rPr>
          <w:rFonts w:ascii="Times New Roman" w:hAnsi="Times New Roman" w:cs="Times New Roman"/>
          <w:spacing w:val="-3"/>
        </w:rPr>
      </w:pPr>
      <w:r w:rsidRPr="00613D2C">
        <w:rPr>
          <w:rFonts w:ascii="Times New Roman" w:hAnsi="Times New Roman" w:cs="Times New Roman"/>
        </w:rPr>
        <w:t>(в</w:t>
      </w:r>
      <w:r w:rsidRPr="00613D2C">
        <w:rPr>
          <w:rFonts w:ascii="Times New Roman" w:hAnsi="Times New Roman" w:cs="Times New Roman"/>
          <w:spacing w:val="-5"/>
        </w:rPr>
        <w:t xml:space="preserve"> </w:t>
      </w:r>
      <w:r w:rsidRPr="00613D2C">
        <w:rPr>
          <w:rFonts w:ascii="Times New Roman" w:hAnsi="Times New Roman" w:cs="Times New Roman"/>
        </w:rPr>
        <w:t>соответствии</w:t>
      </w:r>
      <w:r w:rsidRPr="00613D2C">
        <w:rPr>
          <w:rFonts w:ascii="Times New Roman" w:hAnsi="Times New Roman" w:cs="Times New Roman"/>
          <w:spacing w:val="-4"/>
        </w:rPr>
        <w:t xml:space="preserve"> </w:t>
      </w:r>
      <w:r w:rsidRPr="00613D2C">
        <w:rPr>
          <w:rFonts w:ascii="Times New Roman" w:hAnsi="Times New Roman" w:cs="Times New Roman"/>
        </w:rPr>
        <w:t>с</w:t>
      </w:r>
      <w:r w:rsidRPr="00613D2C">
        <w:rPr>
          <w:rFonts w:ascii="Times New Roman" w:hAnsi="Times New Roman" w:cs="Times New Roman"/>
          <w:spacing w:val="-3"/>
        </w:rPr>
        <w:t xml:space="preserve"> </w:t>
      </w:r>
      <w:r w:rsidRPr="00613D2C">
        <w:rPr>
          <w:rFonts w:ascii="Times New Roman" w:hAnsi="Times New Roman" w:cs="Times New Roman"/>
        </w:rPr>
        <w:t>Федеральным</w:t>
      </w:r>
      <w:r w:rsidRPr="00613D2C">
        <w:rPr>
          <w:rFonts w:ascii="Times New Roman" w:hAnsi="Times New Roman" w:cs="Times New Roman"/>
          <w:spacing w:val="-4"/>
        </w:rPr>
        <w:t xml:space="preserve"> </w:t>
      </w:r>
      <w:r w:rsidRPr="00613D2C">
        <w:rPr>
          <w:rFonts w:ascii="Times New Roman" w:hAnsi="Times New Roman" w:cs="Times New Roman"/>
        </w:rPr>
        <w:t>законом</w:t>
      </w:r>
      <w:r w:rsidRPr="00613D2C">
        <w:rPr>
          <w:rFonts w:ascii="Times New Roman" w:hAnsi="Times New Roman" w:cs="Times New Roman"/>
          <w:spacing w:val="-6"/>
        </w:rPr>
        <w:t xml:space="preserve"> </w:t>
      </w:r>
      <w:r w:rsidRPr="00613D2C">
        <w:rPr>
          <w:rFonts w:ascii="Times New Roman" w:hAnsi="Times New Roman" w:cs="Times New Roman"/>
        </w:rPr>
        <w:t>от</w:t>
      </w:r>
      <w:r w:rsidRPr="00613D2C">
        <w:rPr>
          <w:rFonts w:ascii="Times New Roman" w:hAnsi="Times New Roman" w:cs="Times New Roman"/>
          <w:spacing w:val="-3"/>
        </w:rPr>
        <w:t xml:space="preserve"> </w:t>
      </w:r>
      <w:r w:rsidRPr="00613D2C">
        <w:rPr>
          <w:rFonts w:ascii="Times New Roman" w:hAnsi="Times New Roman" w:cs="Times New Roman"/>
        </w:rPr>
        <w:t>29.12.2012</w:t>
      </w:r>
      <w:r w:rsidRPr="00613D2C">
        <w:rPr>
          <w:rFonts w:ascii="Times New Roman" w:hAnsi="Times New Roman" w:cs="Times New Roman"/>
          <w:spacing w:val="-2"/>
        </w:rPr>
        <w:t xml:space="preserve"> </w:t>
      </w:r>
      <w:r w:rsidRPr="00613D2C">
        <w:rPr>
          <w:rFonts w:ascii="Times New Roman" w:hAnsi="Times New Roman" w:cs="Times New Roman"/>
        </w:rPr>
        <w:t>№</w:t>
      </w:r>
      <w:r w:rsidRPr="00613D2C">
        <w:rPr>
          <w:rFonts w:ascii="Times New Roman" w:hAnsi="Times New Roman" w:cs="Times New Roman"/>
          <w:spacing w:val="-4"/>
        </w:rPr>
        <w:t xml:space="preserve"> </w:t>
      </w:r>
      <w:r w:rsidRPr="00613D2C">
        <w:rPr>
          <w:rFonts w:ascii="Times New Roman" w:hAnsi="Times New Roman" w:cs="Times New Roman"/>
        </w:rPr>
        <w:t>273</w:t>
      </w:r>
      <w:r w:rsidRPr="00613D2C">
        <w:rPr>
          <w:rFonts w:ascii="Times New Roman" w:hAnsi="Times New Roman" w:cs="Times New Roman"/>
          <w:spacing w:val="-3"/>
        </w:rPr>
        <w:t xml:space="preserve"> </w:t>
      </w:r>
      <w:r w:rsidRPr="00613D2C">
        <w:rPr>
          <w:rFonts w:ascii="Times New Roman" w:hAnsi="Times New Roman" w:cs="Times New Roman"/>
        </w:rPr>
        <w:t>–</w:t>
      </w:r>
      <w:r w:rsidRPr="00613D2C">
        <w:rPr>
          <w:rFonts w:ascii="Times New Roman" w:hAnsi="Times New Roman" w:cs="Times New Roman"/>
          <w:spacing w:val="-6"/>
        </w:rPr>
        <w:t xml:space="preserve"> </w:t>
      </w:r>
      <w:r w:rsidRPr="00613D2C">
        <w:rPr>
          <w:rFonts w:ascii="Times New Roman" w:hAnsi="Times New Roman" w:cs="Times New Roman"/>
        </w:rPr>
        <w:t>ФЗ</w:t>
      </w:r>
      <w:r w:rsidRPr="00613D2C">
        <w:rPr>
          <w:rFonts w:ascii="Times New Roman" w:hAnsi="Times New Roman" w:cs="Times New Roman"/>
          <w:spacing w:val="-3"/>
        </w:rPr>
        <w:t xml:space="preserve"> </w:t>
      </w:r>
      <w:r w:rsidRPr="00613D2C">
        <w:rPr>
          <w:rFonts w:ascii="Times New Roman" w:hAnsi="Times New Roman" w:cs="Times New Roman"/>
        </w:rPr>
        <w:t>«Об</w:t>
      </w:r>
      <w:r w:rsidRPr="00613D2C">
        <w:rPr>
          <w:rFonts w:ascii="Times New Roman" w:hAnsi="Times New Roman" w:cs="Times New Roman"/>
          <w:spacing w:val="-4"/>
        </w:rPr>
        <w:t xml:space="preserve"> </w:t>
      </w:r>
      <w:r w:rsidRPr="00613D2C">
        <w:rPr>
          <w:rFonts w:ascii="Times New Roman" w:hAnsi="Times New Roman" w:cs="Times New Roman"/>
        </w:rPr>
        <w:t>образовании</w:t>
      </w:r>
      <w:r w:rsidRPr="00613D2C">
        <w:rPr>
          <w:rFonts w:ascii="Times New Roman" w:hAnsi="Times New Roman" w:cs="Times New Roman"/>
          <w:spacing w:val="-3"/>
        </w:rPr>
        <w:t xml:space="preserve"> </w:t>
      </w:r>
      <w:r w:rsidRPr="00613D2C">
        <w:rPr>
          <w:rFonts w:ascii="Times New Roman" w:hAnsi="Times New Roman" w:cs="Times New Roman"/>
        </w:rPr>
        <w:t>в</w:t>
      </w:r>
      <w:r w:rsidRPr="00613D2C">
        <w:rPr>
          <w:rFonts w:ascii="Times New Roman" w:hAnsi="Times New Roman" w:cs="Times New Roman"/>
          <w:spacing w:val="-5"/>
        </w:rPr>
        <w:t xml:space="preserve"> </w:t>
      </w:r>
      <w:r w:rsidRPr="00613D2C">
        <w:rPr>
          <w:rFonts w:ascii="Times New Roman" w:hAnsi="Times New Roman" w:cs="Times New Roman"/>
        </w:rPr>
        <w:t>Российской</w:t>
      </w:r>
      <w:r w:rsidRPr="00613D2C">
        <w:rPr>
          <w:rFonts w:ascii="Times New Roman" w:hAnsi="Times New Roman" w:cs="Times New Roman"/>
          <w:spacing w:val="-52"/>
        </w:rPr>
        <w:t xml:space="preserve"> </w:t>
      </w:r>
      <w:r>
        <w:rPr>
          <w:rFonts w:ascii="Times New Roman" w:hAnsi="Times New Roman" w:cs="Times New Roman"/>
          <w:spacing w:val="-52"/>
        </w:rPr>
        <w:t xml:space="preserve">        </w:t>
      </w:r>
      <w:r w:rsidRPr="00613D2C">
        <w:rPr>
          <w:rFonts w:ascii="Times New Roman" w:hAnsi="Times New Roman" w:cs="Times New Roman"/>
        </w:rPr>
        <w:t>Федерации», приказом Министерства образования и науки РФ от 19 декабря 2014 г. № 1598 «Об</w:t>
      </w:r>
      <w:r w:rsidRPr="00613D2C">
        <w:rPr>
          <w:rFonts w:ascii="Times New Roman" w:hAnsi="Times New Roman" w:cs="Times New Roman"/>
          <w:spacing w:val="1"/>
        </w:rPr>
        <w:t xml:space="preserve"> </w:t>
      </w:r>
      <w:r w:rsidRPr="00613D2C">
        <w:rPr>
          <w:rFonts w:ascii="Times New Roman" w:hAnsi="Times New Roman" w:cs="Times New Roman"/>
        </w:rPr>
        <w:t>утверждении</w:t>
      </w:r>
      <w:r w:rsidRPr="00613D2C">
        <w:rPr>
          <w:rFonts w:ascii="Times New Roman" w:hAnsi="Times New Roman" w:cs="Times New Roman"/>
          <w:spacing w:val="-6"/>
        </w:rPr>
        <w:t xml:space="preserve"> </w:t>
      </w:r>
      <w:r w:rsidRPr="00613D2C">
        <w:rPr>
          <w:rFonts w:ascii="Times New Roman" w:hAnsi="Times New Roman" w:cs="Times New Roman"/>
        </w:rPr>
        <w:t>федерального</w:t>
      </w:r>
      <w:r w:rsidRPr="00613D2C">
        <w:rPr>
          <w:rFonts w:ascii="Times New Roman" w:hAnsi="Times New Roman" w:cs="Times New Roman"/>
          <w:spacing w:val="-5"/>
        </w:rPr>
        <w:t xml:space="preserve"> </w:t>
      </w:r>
      <w:r w:rsidRPr="00613D2C">
        <w:rPr>
          <w:rFonts w:ascii="Times New Roman" w:hAnsi="Times New Roman" w:cs="Times New Roman"/>
        </w:rPr>
        <w:t>государственного</w:t>
      </w:r>
      <w:r w:rsidRPr="00613D2C">
        <w:rPr>
          <w:rFonts w:ascii="Times New Roman" w:hAnsi="Times New Roman" w:cs="Times New Roman"/>
          <w:spacing w:val="-5"/>
        </w:rPr>
        <w:t xml:space="preserve"> </w:t>
      </w:r>
      <w:r w:rsidRPr="00613D2C">
        <w:rPr>
          <w:rFonts w:ascii="Times New Roman" w:hAnsi="Times New Roman" w:cs="Times New Roman"/>
        </w:rPr>
        <w:t>образовательного</w:t>
      </w:r>
      <w:r w:rsidRPr="00613D2C">
        <w:rPr>
          <w:rFonts w:ascii="Times New Roman" w:hAnsi="Times New Roman" w:cs="Times New Roman"/>
          <w:spacing w:val="-3"/>
        </w:rPr>
        <w:t xml:space="preserve"> </w:t>
      </w:r>
      <w:r w:rsidRPr="00613D2C">
        <w:rPr>
          <w:rFonts w:ascii="Times New Roman" w:hAnsi="Times New Roman" w:cs="Times New Roman"/>
        </w:rPr>
        <w:t>стандарта</w:t>
      </w:r>
      <w:r w:rsidRPr="00613D2C">
        <w:rPr>
          <w:rFonts w:ascii="Times New Roman" w:hAnsi="Times New Roman" w:cs="Times New Roman"/>
          <w:spacing w:val="-4"/>
        </w:rPr>
        <w:t xml:space="preserve"> </w:t>
      </w:r>
      <w:r w:rsidRPr="00613D2C">
        <w:rPr>
          <w:rFonts w:ascii="Times New Roman" w:hAnsi="Times New Roman" w:cs="Times New Roman"/>
        </w:rPr>
        <w:t>начального общего образования обучающихся с ограниченными возможностями здоровья», приказом</w:t>
      </w:r>
      <w:r w:rsidRPr="00613D2C">
        <w:rPr>
          <w:rFonts w:ascii="Times New Roman" w:hAnsi="Times New Roman" w:cs="Times New Roman"/>
          <w:spacing w:val="1"/>
        </w:rPr>
        <w:t xml:space="preserve"> </w:t>
      </w:r>
      <w:r w:rsidRPr="00613D2C">
        <w:rPr>
          <w:rFonts w:ascii="Times New Roman" w:hAnsi="Times New Roman" w:cs="Times New Roman"/>
        </w:rPr>
        <w:t>Минпросвещения</w:t>
      </w:r>
      <w:r w:rsidRPr="00613D2C">
        <w:rPr>
          <w:rFonts w:ascii="Times New Roman" w:hAnsi="Times New Roman" w:cs="Times New Roman"/>
          <w:spacing w:val="-5"/>
        </w:rPr>
        <w:t xml:space="preserve"> </w:t>
      </w:r>
      <w:r w:rsidRPr="00613D2C">
        <w:rPr>
          <w:rFonts w:ascii="Times New Roman" w:hAnsi="Times New Roman" w:cs="Times New Roman"/>
        </w:rPr>
        <w:t>России</w:t>
      </w:r>
      <w:r w:rsidRPr="00613D2C">
        <w:rPr>
          <w:rFonts w:ascii="Times New Roman" w:hAnsi="Times New Roman" w:cs="Times New Roman"/>
          <w:spacing w:val="-7"/>
        </w:rPr>
        <w:t xml:space="preserve"> </w:t>
      </w:r>
      <w:r w:rsidRPr="00613D2C">
        <w:rPr>
          <w:rFonts w:ascii="Times New Roman" w:hAnsi="Times New Roman" w:cs="Times New Roman"/>
        </w:rPr>
        <w:t>от</w:t>
      </w:r>
      <w:r w:rsidRPr="00613D2C">
        <w:rPr>
          <w:rFonts w:ascii="Times New Roman" w:hAnsi="Times New Roman" w:cs="Times New Roman"/>
          <w:spacing w:val="-4"/>
        </w:rPr>
        <w:t xml:space="preserve"> </w:t>
      </w:r>
      <w:r w:rsidRPr="00613D2C">
        <w:rPr>
          <w:rFonts w:ascii="Times New Roman" w:hAnsi="Times New Roman" w:cs="Times New Roman"/>
        </w:rPr>
        <w:t>24.11.2022</w:t>
      </w:r>
      <w:r w:rsidRPr="00613D2C">
        <w:rPr>
          <w:rFonts w:ascii="Times New Roman" w:hAnsi="Times New Roman" w:cs="Times New Roman"/>
          <w:spacing w:val="-3"/>
        </w:rPr>
        <w:t xml:space="preserve"> </w:t>
      </w:r>
      <w:r w:rsidRPr="00613D2C">
        <w:rPr>
          <w:rFonts w:ascii="Times New Roman" w:hAnsi="Times New Roman" w:cs="Times New Roman"/>
        </w:rPr>
        <w:t>N</w:t>
      </w:r>
      <w:r w:rsidRPr="00613D2C">
        <w:rPr>
          <w:rFonts w:ascii="Times New Roman" w:hAnsi="Times New Roman" w:cs="Times New Roman"/>
          <w:spacing w:val="-5"/>
        </w:rPr>
        <w:t xml:space="preserve"> </w:t>
      </w:r>
      <w:r w:rsidRPr="00613D2C">
        <w:rPr>
          <w:rFonts w:ascii="Times New Roman" w:hAnsi="Times New Roman" w:cs="Times New Roman"/>
        </w:rPr>
        <w:t>1023</w:t>
      </w:r>
      <w:r w:rsidRPr="00613D2C">
        <w:rPr>
          <w:rFonts w:ascii="Times New Roman" w:hAnsi="Times New Roman" w:cs="Times New Roman"/>
          <w:spacing w:val="-4"/>
        </w:rPr>
        <w:t xml:space="preserve"> </w:t>
      </w:r>
      <w:r w:rsidRPr="00613D2C">
        <w:rPr>
          <w:rFonts w:ascii="Times New Roman" w:hAnsi="Times New Roman" w:cs="Times New Roman"/>
        </w:rPr>
        <w:t>«Об</w:t>
      </w:r>
      <w:r w:rsidRPr="00613D2C">
        <w:rPr>
          <w:rFonts w:ascii="Times New Roman" w:hAnsi="Times New Roman" w:cs="Times New Roman"/>
          <w:spacing w:val="-2"/>
        </w:rPr>
        <w:t xml:space="preserve"> </w:t>
      </w:r>
      <w:r w:rsidRPr="00613D2C">
        <w:rPr>
          <w:rFonts w:ascii="Times New Roman" w:hAnsi="Times New Roman" w:cs="Times New Roman"/>
        </w:rPr>
        <w:t>утверждении</w:t>
      </w:r>
      <w:r w:rsidRPr="00613D2C">
        <w:rPr>
          <w:rFonts w:ascii="Times New Roman" w:hAnsi="Times New Roman" w:cs="Times New Roman"/>
          <w:spacing w:val="-7"/>
        </w:rPr>
        <w:t xml:space="preserve"> </w:t>
      </w:r>
      <w:r w:rsidRPr="00613D2C">
        <w:rPr>
          <w:rFonts w:ascii="Times New Roman" w:hAnsi="Times New Roman" w:cs="Times New Roman"/>
        </w:rPr>
        <w:t>федеральной адаптированной образовательной программы начального общего образования для обучающихся</w:t>
      </w:r>
      <w:r>
        <w:rPr>
          <w:rFonts w:ascii="Times New Roman" w:hAnsi="Times New Roman" w:cs="Times New Roman"/>
        </w:rPr>
        <w:t xml:space="preserve"> </w:t>
      </w:r>
      <w:r w:rsidRPr="00613D2C">
        <w:rPr>
          <w:rFonts w:ascii="Times New Roman" w:hAnsi="Times New Roman" w:cs="Times New Roman"/>
        </w:rPr>
        <w:t>с ограниченными возможностями здоровья»,</w:t>
      </w:r>
      <w:r w:rsidRPr="00613D2C">
        <w:rPr>
          <w:rFonts w:ascii="Times New Roman" w:hAnsi="Times New Roman" w:cs="Times New Roman"/>
          <w:spacing w:val="-3"/>
        </w:rPr>
        <w:t xml:space="preserve"> </w:t>
      </w:r>
    </w:p>
    <w:p w:rsidR="004E7CAF" w:rsidRPr="004E7CAF" w:rsidRDefault="004E7CAF" w:rsidP="00597F31">
      <w:pPr>
        <w:tabs>
          <w:tab w:val="left" w:pos="142"/>
          <w:tab w:val="left" w:pos="567"/>
          <w:tab w:val="left" w:pos="2127"/>
        </w:tabs>
        <w:jc w:val="center"/>
        <w:rPr>
          <w:rFonts w:ascii="Times New Roman" w:hAnsi="Times New Roman" w:cs="Times New Roman"/>
        </w:rPr>
      </w:pPr>
      <w:r w:rsidRPr="00613D2C">
        <w:rPr>
          <w:rFonts w:ascii="Times New Roman" w:hAnsi="Times New Roman" w:cs="Times New Roman"/>
          <w:color w:val="000009"/>
        </w:rPr>
        <w:t>Уставом</w:t>
      </w:r>
      <w:r w:rsidRPr="00613D2C">
        <w:rPr>
          <w:rFonts w:ascii="Times New Roman" w:hAnsi="Times New Roman" w:cs="Times New Roman"/>
          <w:color w:val="000009"/>
          <w:spacing w:val="-4"/>
        </w:rPr>
        <w:t xml:space="preserve"> </w:t>
      </w:r>
      <w:r w:rsidRPr="00613D2C">
        <w:rPr>
          <w:rFonts w:ascii="Times New Roman" w:hAnsi="Times New Roman" w:cs="Times New Roman"/>
          <w:color w:val="000009"/>
        </w:rPr>
        <w:t>МБОУ</w:t>
      </w:r>
      <w:r w:rsidRPr="00613D2C">
        <w:rPr>
          <w:rFonts w:ascii="Times New Roman" w:hAnsi="Times New Roman" w:cs="Times New Roman"/>
          <w:color w:val="000009"/>
          <w:spacing w:val="-1"/>
        </w:rPr>
        <w:t xml:space="preserve"> </w:t>
      </w:r>
      <w:r w:rsidRPr="00613D2C">
        <w:rPr>
          <w:rFonts w:ascii="Times New Roman" w:hAnsi="Times New Roman" w:cs="Times New Roman"/>
          <w:color w:val="000009"/>
        </w:rPr>
        <w:t>«СОШ</w:t>
      </w:r>
      <w:r w:rsidRPr="00613D2C">
        <w:rPr>
          <w:rFonts w:ascii="Times New Roman" w:hAnsi="Times New Roman" w:cs="Times New Roman"/>
          <w:color w:val="000009"/>
          <w:spacing w:val="-2"/>
        </w:rPr>
        <w:t xml:space="preserve"> </w:t>
      </w:r>
      <w:r w:rsidRPr="00613D2C">
        <w:rPr>
          <w:rFonts w:ascii="Times New Roman" w:hAnsi="Times New Roman" w:cs="Times New Roman"/>
          <w:color w:val="000009"/>
        </w:rPr>
        <w:t>№47»</w:t>
      </w:r>
      <w:r w:rsidRPr="00613D2C">
        <w:rPr>
          <w:rFonts w:ascii="Times New Roman" w:hAnsi="Times New Roman" w:cs="Times New Roman"/>
          <w:color w:val="000009"/>
          <w:spacing w:val="-8"/>
        </w:rPr>
        <w:t xml:space="preserve"> </w:t>
      </w:r>
      <w:r w:rsidRPr="00613D2C">
        <w:rPr>
          <w:rFonts w:ascii="Times New Roman" w:hAnsi="Times New Roman" w:cs="Times New Roman"/>
          <w:color w:val="000009"/>
        </w:rPr>
        <w:t>г. Грозного)</w:t>
      </w:r>
    </w:p>
    <w:p w:rsidR="004E7CAF" w:rsidRDefault="004E7CAF" w:rsidP="00597F31">
      <w:pPr>
        <w:tabs>
          <w:tab w:val="left" w:pos="142"/>
          <w:tab w:val="left" w:pos="567"/>
          <w:tab w:val="left" w:pos="2127"/>
        </w:tabs>
        <w:jc w:val="center"/>
        <w:rPr>
          <w:rFonts w:ascii="Times New Roman" w:hAnsi="Times New Roman" w:cs="Times New Roman"/>
          <w:color w:val="000009"/>
        </w:rPr>
      </w:pPr>
    </w:p>
    <w:p w:rsidR="004E7CAF" w:rsidRDefault="004E7CAF" w:rsidP="00597F31">
      <w:pPr>
        <w:pStyle w:val="22"/>
        <w:shd w:val="clear" w:color="auto" w:fill="auto"/>
        <w:tabs>
          <w:tab w:val="left" w:pos="567"/>
          <w:tab w:val="left" w:pos="2127"/>
        </w:tabs>
        <w:spacing w:line="240" w:lineRule="auto"/>
      </w:pPr>
    </w:p>
    <w:p w:rsidR="008F3E7A" w:rsidRDefault="00BA6C4E" w:rsidP="00597F31">
      <w:pPr>
        <w:pStyle w:val="11"/>
        <w:keepNext/>
        <w:keepLines/>
        <w:shd w:val="clear" w:color="auto" w:fill="auto"/>
        <w:tabs>
          <w:tab w:val="left" w:pos="567"/>
          <w:tab w:val="left" w:pos="2127"/>
        </w:tabs>
        <w:spacing w:line="240" w:lineRule="auto"/>
        <w:ind w:left="0"/>
        <w:jc w:val="center"/>
        <w:rPr>
          <w:sz w:val="28"/>
          <w:szCs w:val="28"/>
        </w:rPr>
      </w:pPr>
      <w:bookmarkStart w:id="1" w:name="bookmark2"/>
      <w:bookmarkStart w:id="2" w:name="bookmark3"/>
      <w:bookmarkEnd w:id="0"/>
      <w:r>
        <w:rPr>
          <w:sz w:val="28"/>
          <w:szCs w:val="28"/>
        </w:rPr>
        <w:t>Оглавление</w:t>
      </w:r>
      <w:bookmarkEnd w:id="1"/>
      <w:bookmarkEnd w:id="2"/>
    </w:p>
    <w:p w:rsidR="008F3E7A" w:rsidRDefault="00BA6C4E" w:rsidP="00597F31">
      <w:pPr>
        <w:pStyle w:val="a5"/>
        <w:shd w:val="clear" w:color="auto" w:fill="auto"/>
        <w:tabs>
          <w:tab w:val="left" w:pos="567"/>
          <w:tab w:val="left" w:pos="2127"/>
          <w:tab w:val="left" w:leader="dot" w:pos="9714"/>
        </w:tabs>
        <w:spacing w:after="0" w:line="240" w:lineRule="auto"/>
        <w:ind w:firstLine="0"/>
        <w:jc w:val="both"/>
      </w:pPr>
      <w:r>
        <w:fldChar w:fldCharType="begin"/>
      </w:r>
      <w:r>
        <w:instrText xml:space="preserve"> TOC \o "1-5" \h \z </w:instrText>
      </w:r>
      <w:r>
        <w:fldChar w:fldCharType="separate"/>
      </w:r>
      <w:hyperlink w:anchor="bookmark5" w:tooltip="Current Document">
        <w:r w:rsidR="00FD03E1">
          <w:t>Общие положения…………………………………………………………………………………………</w:t>
        </w:r>
        <w:r w:rsidR="004E7CAF">
          <w:t>..</w:t>
        </w:r>
        <w:r>
          <w:rPr>
            <w:rFonts w:ascii="Calibri" w:eastAsia="Calibri" w:hAnsi="Calibri" w:cs="Calibri"/>
            <w:b w:val="0"/>
            <w:bCs w:val="0"/>
          </w:rPr>
          <w:t>4</w:t>
        </w:r>
      </w:hyperlink>
    </w:p>
    <w:p w:rsidR="008F3E7A" w:rsidRDefault="00BA6C4E" w:rsidP="00597F31">
      <w:pPr>
        <w:pStyle w:val="a5"/>
        <w:numPr>
          <w:ilvl w:val="0"/>
          <w:numId w:val="1"/>
        </w:numPr>
        <w:shd w:val="clear" w:color="auto" w:fill="auto"/>
        <w:tabs>
          <w:tab w:val="left" w:pos="567"/>
          <w:tab w:val="left" w:pos="788"/>
          <w:tab w:val="left" w:pos="2127"/>
          <w:tab w:val="left" w:leader="dot" w:pos="9714"/>
        </w:tabs>
        <w:spacing w:after="0" w:line="240" w:lineRule="auto"/>
        <w:ind w:firstLine="0"/>
        <w:jc w:val="both"/>
      </w:pPr>
      <w:hyperlink w:anchor="bookmark8" w:tooltip="Current Document">
        <w:r w:rsidR="004E7CAF">
          <w:t>Целевойраздел ……………………………………………………………………………………..</w:t>
        </w:r>
        <w:r w:rsidR="00FD03E1">
          <w:t>.</w:t>
        </w:r>
        <w:r w:rsidR="004E7CAF">
          <w:t>..</w:t>
        </w:r>
        <w:r>
          <w:rPr>
            <w:rFonts w:ascii="Calibri" w:eastAsia="Calibri" w:hAnsi="Calibri" w:cs="Calibri"/>
            <w:b w:val="0"/>
            <w:bCs w:val="0"/>
          </w:rPr>
          <w:t>4</w:t>
        </w:r>
      </w:hyperlink>
    </w:p>
    <w:p w:rsidR="008F3E7A" w:rsidRDefault="00BA6C4E" w:rsidP="00597F31">
      <w:pPr>
        <w:pStyle w:val="a5"/>
        <w:numPr>
          <w:ilvl w:val="1"/>
          <w:numId w:val="1"/>
        </w:numPr>
        <w:shd w:val="clear" w:color="auto" w:fill="auto"/>
        <w:tabs>
          <w:tab w:val="left" w:pos="567"/>
          <w:tab w:val="left" w:pos="983"/>
          <w:tab w:val="left" w:pos="2127"/>
          <w:tab w:val="left" w:leader="dot" w:pos="9714"/>
        </w:tabs>
        <w:spacing w:after="0" w:line="240" w:lineRule="auto"/>
        <w:ind w:firstLine="0"/>
        <w:jc w:val="both"/>
      </w:pPr>
      <w:hyperlink w:anchor="bookmark10" w:tooltip="Current Document">
        <w:r w:rsidR="004E7CAF">
          <w:t>Пояснительная записка …………………………………………………………………………….</w:t>
        </w:r>
        <w:r>
          <w:rPr>
            <w:rFonts w:ascii="Calibri" w:eastAsia="Calibri" w:hAnsi="Calibri" w:cs="Calibri"/>
            <w:b w:val="0"/>
            <w:bCs w:val="0"/>
          </w:rPr>
          <w:t>4</w:t>
        </w:r>
      </w:hyperlink>
    </w:p>
    <w:p w:rsidR="008F3E7A" w:rsidRDefault="00BA6C4E" w:rsidP="00597F31">
      <w:pPr>
        <w:pStyle w:val="a5"/>
        <w:numPr>
          <w:ilvl w:val="1"/>
          <w:numId w:val="1"/>
        </w:numPr>
        <w:shd w:val="clear" w:color="auto" w:fill="auto"/>
        <w:tabs>
          <w:tab w:val="left" w:pos="567"/>
          <w:tab w:val="left" w:pos="983"/>
          <w:tab w:val="left" w:pos="2127"/>
          <w:tab w:val="left" w:leader="dot" w:pos="9714"/>
        </w:tabs>
        <w:spacing w:after="0" w:line="240" w:lineRule="auto"/>
        <w:ind w:firstLine="0"/>
        <w:jc w:val="both"/>
      </w:pPr>
      <w:r>
        <w:t>Предметные результаты освоения уч</w:t>
      </w:r>
      <w:r w:rsidR="004E7CAF">
        <w:t xml:space="preserve">ащимися адаптированной основной общеобразовательной программы……………………………………………………………………… </w:t>
      </w:r>
      <w:r>
        <w:t>14</w:t>
      </w:r>
    </w:p>
    <w:p w:rsidR="008F3E7A" w:rsidRDefault="00BA6C4E" w:rsidP="00597F31">
      <w:pPr>
        <w:pStyle w:val="a5"/>
        <w:numPr>
          <w:ilvl w:val="1"/>
          <w:numId w:val="1"/>
        </w:numPr>
        <w:shd w:val="clear" w:color="auto" w:fill="auto"/>
        <w:tabs>
          <w:tab w:val="left" w:pos="567"/>
          <w:tab w:val="left" w:pos="983"/>
          <w:tab w:val="left" w:pos="2127"/>
        </w:tabs>
        <w:spacing w:after="0" w:line="240" w:lineRule="auto"/>
        <w:ind w:firstLine="0"/>
      </w:pPr>
      <w:r>
        <w:t>Программа оценки личностных результатов с учетом типологических и</w:t>
      </w:r>
    </w:p>
    <w:p w:rsidR="008F3E7A" w:rsidRDefault="004E7CAF" w:rsidP="00597F31">
      <w:pPr>
        <w:pStyle w:val="a5"/>
        <w:shd w:val="clear" w:color="auto" w:fill="auto"/>
        <w:tabs>
          <w:tab w:val="left" w:pos="567"/>
          <w:tab w:val="left" w:pos="2127"/>
          <w:tab w:val="left" w:leader="dot" w:pos="9714"/>
        </w:tabs>
        <w:spacing w:after="0" w:line="240" w:lineRule="auto"/>
        <w:ind w:firstLine="0"/>
      </w:pPr>
      <w:r>
        <w:t>индивидуальных особенностей обучающихся………………………………………………………….</w:t>
      </w:r>
      <w:r w:rsidR="00BA6C4E">
        <w:t>34</w:t>
      </w:r>
    </w:p>
    <w:p w:rsidR="008F3E7A" w:rsidRDefault="00BA6C4E" w:rsidP="00597F31">
      <w:pPr>
        <w:pStyle w:val="a5"/>
        <w:numPr>
          <w:ilvl w:val="1"/>
          <w:numId w:val="1"/>
        </w:numPr>
        <w:shd w:val="clear" w:color="auto" w:fill="auto"/>
        <w:tabs>
          <w:tab w:val="left" w:pos="567"/>
          <w:tab w:val="left" w:pos="983"/>
          <w:tab w:val="left" w:pos="2127"/>
        </w:tabs>
        <w:spacing w:after="0" w:line="240" w:lineRule="auto"/>
        <w:ind w:firstLine="0"/>
      </w:pPr>
      <w:r>
        <w:t>Система оценки образовательных достижений обучающихся и оценки результатов</w:t>
      </w:r>
    </w:p>
    <w:p w:rsidR="008F3E7A" w:rsidRDefault="00BA6C4E" w:rsidP="00597F31">
      <w:pPr>
        <w:pStyle w:val="a5"/>
        <w:shd w:val="clear" w:color="auto" w:fill="auto"/>
        <w:tabs>
          <w:tab w:val="left" w:pos="567"/>
          <w:tab w:val="left" w:pos="2127"/>
          <w:tab w:val="right" w:leader="dot" w:pos="9818"/>
        </w:tabs>
        <w:spacing w:after="0" w:line="240" w:lineRule="auto"/>
        <w:ind w:firstLine="0"/>
        <w:jc w:val="both"/>
      </w:pPr>
      <w:r>
        <w:t>деятельности образовательных организаций и педагогических кадров</w:t>
      </w:r>
      <w:r>
        <w:tab/>
      </w:r>
      <w:r w:rsidR="00FD03E1">
        <w:t>....</w:t>
      </w:r>
      <w:r>
        <w:t>39</w:t>
      </w:r>
    </w:p>
    <w:p w:rsidR="008F3E7A" w:rsidRDefault="00BA6C4E" w:rsidP="00597F31">
      <w:pPr>
        <w:pStyle w:val="a5"/>
        <w:numPr>
          <w:ilvl w:val="0"/>
          <w:numId w:val="1"/>
        </w:numPr>
        <w:shd w:val="clear" w:color="auto" w:fill="auto"/>
        <w:tabs>
          <w:tab w:val="left" w:pos="567"/>
          <w:tab w:val="left" w:pos="788"/>
          <w:tab w:val="left" w:pos="2127"/>
          <w:tab w:val="right" w:leader="dot" w:pos="9818"/>
        </w:tabs>
        <w:spacing w:after="0" w:line="240" w:lineRule="auto"/>
        <w:ind w:firstLine="0"/>
        <w:jc w:val="both"/>
      </w:pPr>
      <w:hyperlink w:anchor="bookmark27" w:tooltip="Current Document">
        <w:r>
          <w:t>Содержательный раздел</w:t>
        </w:r>
        <w:r>
          <w:tab/>
        </w:r>
        <w:r>
          <w:rPr>
            <w:rFonts w:ascii="Calibri" w:eastAsia="Calibri" w:hAnsi="Calibri" w:cs="Calibri"/>
            <w:b w:val="0"/>
            <w:bCs w:val="0"/>
          </w:rPr>
          <w:t>46</w:t>
        </w:r>
      </w:hyperlink>
    </w:p>
    <w:p w:rsidR="008F3E7A" w:rsidRDefault="00BA6C4E" w:rsidP="00597F31">
      <w:pPr>
        <w:pStyle w:val="a5"/>
        <w:numPr>
          <w:ilvl w:val="0"/>
          <w:numId w:val="2"/>
        </w:numPr>
        <w:shd w:val="clear" w:color="auto" w:fill="auto"/>
        <w:tabs>
          <w:tab w:val="left" w:pos="567"/>
          <w:tab w:val="left" w:pos="898"/>
          <w:tab w:val="left" w:pos="2127"/>
          <w:tab w:val="right" w:leader="dot" w:pos="9818"/>
        </w:tabs>
        <w:spacing w:after="0" w:line="240" w:lineRule="auto"/>
        <w:ind w:firstLine="0"/>
        <w:jc w:val="both"/>
      </w:pPr>
      <w:hyperlink w:anchor="bookmark29" w:tooltip="Current Document">
        <w:r>
          <w:t>Программы учебных предметов</w:t>
        </w:r>
        <w:r>
          <w:tab/>
        </w:r>
        <w:r>
          <w:rPr>
            <w:rFonts w:ascii="Calibri" w:eastAsia="Calibri" w:hAnsi="Calibri" w:cs="Calibri"/>
            <w:b w:val="0"/>
            <w:bCs w:val="0"/>
          </w:rPr>
          <w:t>46</w:t>
        </w:r>
      </w:hyperlink>
    </w:p>
    <w:p w:rsidR="008F3E7A" w:rsidRDefault="00BA6C4E" w:rsidP="00597F31">
      <w:pPr>
        <w:pStyle w:val="a5"/>
        <w:numPr>
          <w:ilvl w:val="0"/>
          <w:numId w:val="3"/>
        </w:numPr>
        <w:shd w:val="clear" w:color="auto" w:fill="auto"/>
        <w:tabs>
          <w:tab w:val="left" w:pos="567"/>
          <w:tab w:val="left" w:pos="1119"/>
          <w:tab w:val="left" w:pos="2127"/>
        </w:tabs>
        <w:spacing w:after="0" w:line="240" w:lineRule="auto"/>
        <w:ind w:firstLine="0"/>
      </w:pPr>
      <w:r>
        <w:t>Программа учебного предмета «Русский язык» предметной области «Язык и речевая</w:t>
      </w:r>
    </w:p>
    <w:p w:rsidR="008F3E7A" w:rsidRDefault="00BA6C4E" w:rsidP="00597F31">
      <w:pPr>
        <w:pStyle w:val="a5"/>
        <w:shd w:val="clear" w:color="auto" w:fill="auto"/>
        <w:tabs>
          <w:tab w:val="left" w:pos="567"/>
          <w:tab w:val="left" w:pos="2127"/>
          <w:tab w:val="right" w:leader="dot" w:pos="9818"/>
        </w:tabs>
        <w:spacing w:after="0" w:line="240" w:lineRule="auto"/>
        <w:ind w:firstLine="0"/>
      </w:pPr>
      <w:hyperlink w:anchor="bookmark36" w:tooltip="Current Document">
        <w:r>
          <w:t xml:space="preserve">практика» для обучающихся с РАС с легкой умственной отсталостью (интеллектуальными нарушениями) </w:t>
        </w:r>
        <w:r>
          <w:tab/>
        </w:r>
        <w:r w:rsidR="00FD03E1">
          <w:t>..</w:t>
        </w:r>
        <w:r>
          <w:rPr>
            <w:rFonts w:ascii="Calibri" w:eastAsia="Calibri" w:hAnsi="Calibri" w:cs="Calibri"/>
            <w:b w:val="0"/>
            <w:bCs w:val="0"/>
          </w:rPr>
          <w:t>46</w:t>
        </w:r>
      </w:hyperlink>
    </w:p>
    <w:p w:rsidR="008F3E7A" w:rsidRDefault="00BA6C4E" w:rsidP="00597F31">
      <w:pPr>
        <w:pStyle w:val="a5"/>
        <w:numPr>
          <w:ilvl w:val="0"/>
          <w:numId w:val="3"/>
        </w:numPr>
        <w:shd w:val="clear" w:color="auto" w:fill="auto"/>
        <w:tabs>
          <w:tab w:val="left" w:pos="567"/>
          <w:tab w:val="left" w:pos="1120"/>
          <w:tab w:val="left" w:pos="2127"/>
          <w:tab w:val="right" w:leader="dot" w:pos="10058"/>
        </w:tabs>
        <w:spacing w:after="0" w:line="240" w:lineRule="auto"/>
        <w:ind w:firstLine="0"/>
      </w:pPr>
      <w:r>
        <w:t xml:space="preserve">Программа учебного предмета «Чтение» предметной области «Язык и речевая практика» для обучающихся с РАС с легкой умственной отсталостью (интеллектуальными нарушениями) </w:t>
      </w:r>
      <w:r>
        <w:rPr>
          <w:rFonts w:ascii="Calibri" w:eastAsia="Calibri" w:hAnsi="Calibri" w:cs="Calibri"/>
          <w:b w:val="0"/>
          <w:bCs w:val="0"/>
        </w:rPr>
        <w:tab/>
        <w:t>60</w:t>
      </w:r>
    </w:p>
    <w:p w:rsidR="008F3E7A" w:rsidRDefault="00BA6C4E" w:rsidP="00597F31">
      <w:pPr>
        <w:pStyle w:val="a5"/>
        <w:numPr>
          <w:ilvl w:val="0"/>
          <w:numId w:val="3"/>
        </w:numPr>
        <w:shd w:val="clear" w:color="auto" w:fill="auto"/>
        <w:tabs>
          <w:tab w:val="left" w:pos="567"/>
          <w:tab w:val="left" w:pos="1119"/>
          <w:tab w:val="left" w:pos="2127"/>
        </w:tabs>
        <w:spacing w:after="0" w:line="240" w:lineRule="auto"/>
        <w:ind w:firstLine="0"/>
      </w:pPr>
      <w:r>
        <w:t>Программа учебного предмета «Речевая практика» предметной области «Язык и речевая</w:t>
      </w:r>
    </w:p>
    <w:p w:rsidR="008F3E7A" w:rsidRDefault="00BA6C4E" w:rsidP="00597F31">
      <w:pPr>
        <w:pStyle w:val="a5"/>
        <w:shd w:val="clear" w:color="auto" w:fill="auto"/>
        <w:tabs>
          <w:tab w:val="left" w:pos="567"/>
          <w:tab w:val="left" w:pos="2127"/>
          <w:tab w:val="left" w:pos="3166"/>
          <w:tab w:val="right" w:leader="dot" w:pos="9818"/>
        </w:tabs>
        <w:spacing w:after="0" w:line="240" w:lineRule="auto"/>
        <w:ind w:firstLine="0"/>
      </w:pPr>
      <w:hyperlink w:anchor="bookmark59" w:tooltip="Current Document">
        <w:r>
          <w:t>практика» для обучающихся с РАС с легкой умственной отсталостью (интеллектуальными нарушениями)</w:t>
        </w:r>
        <w:r>
          <w:tab/>
        </w:r>
        <w:r>
          <w:tab/>
        </w:r>
        <w:r>
          <w:rPr>
            <w:rFonts w:ascii="Calibri" w:eastAsia="Calibri" w:hAnsi="Calibri" w:cs="Calibri"/>
            <w:b w:val="0"/>
            <w:bCs w:val="0"/>
          </w:rPr>
          <w:t>6</w:t>
        </w:r>
        <w:r>
          <w:t>5</w:t>
        </w:r>
      </w:hyperlink>
    </w:p>
    <w:p w:rsidR="008F3E7A" w:rsidRDefault="00BA6C4E" w:rsidP="00597F31">
      <w:pPr>
        <w:pStyle w:val="a5"/>
        <w:numPr>
          <w:ilvl w:val="0"/>
          <w:numId w:val="3"/>
        </w:numPr>
        <w:shd w:val="clear" w:color="auto" w:fill="auto"/>
        <w:tabs>
          <w:tab w:val="left" w:pos="567"/>
          <w:tab w:val="left" w:pos="1119"/>
          <w:tab w:val="left" w:pos="2127"/>
        </w:tabs>
        <w:spacing w:after="0" w:line="240" w:lineRule="auto"/>
        <w:ind w:firstLine="0"/>
      </w:pPr>
      <w:r>
        <w:t>Программа учебного предмета «Математика» предметной области «Математика» для обучающихся с РАС с легкой умственной отсталостью (интеллектуальными нарушениями)67</w:t>
      </w:r>
    </w:p>
    <w:p w:rsidR="008F3E7A" w:rsidRDefault="00BA6C4E" w:rsidP="00597F31">
      <w:pPr>
        <w:pStyle w:val="a5"/>
        <w:numPr>
          <w:ilvl w:val="0"/>
          <w:numId w:val="3"/>
        </w:numPr>
        <w:shd w:val="clear" w:color="auto" w:fill="auto"/>
        <w:tabs>
          <w:tab w:val="left" w:pos="567"/>
          <w:tab w:val="left" w:pos="1119"/>
          <w:tab w:val="left" w:pos="2127"/>
        </w:tabs>
        <w:spacing w:after="0" w:line="240" w:lineRule="auto"/>
        <w:ind w:firstLine="0"/>
      </w:pPr>
      <w:r>
        <w:t>Программа учебного предмета «Информатика» для обучающихся с РАС с легкой</w:t>
      </w:r>
    </w:p>
    <w:p w:rsidR="008F3E7A" w:rsidRDefault="00BA6C4E" w:rsidP="00597F31">
      <w:pPr>
        <w:pStyle w:val="a5"/>
        <w:shd w:val="clear" w:color="auto" w:fill="auto"/>
        <w:tabs>
          <w:tab w:val="left" w:pos="567"/>
          <w:tab w:val="left" w:pos="2127"/>
          <w:tab w:val="left" w:leader="dot" w:pos="9502"/>
        </w:tabs>
        <w:spacing w:after="0" w:line="240" w:lineRule="auto"/>
        <w:ind w:firstLine="0"/>
      </w:pPr>
      <w:r>
        <w:t>умственной отсталостью (интеллектуальными нарушениями)</w:t>
      </w:r>
      <w:r>
        <w:tab/>
        <w:t>75</w:t>
      </w:r>
    </w:p>
    <w:p w:rsidR="008F3E7A" w:rsidRDefault="00BA6C4E" w:rsidP="00597F31">
      <w:pPr>
        <w:pStyle w:val="a5"/>
        <w:numPr>
          <w:ilvl w:val="0"/>
          <w:numId w:val="3"/>
        </w:numPr>
        <w:shd w:val="clear" w:color="auto" w:fill="auto"/>
        <w:tabs>
          <w:tab w:val="left" w:pos="567"/>
          <w:tab w:val="left" w:pos="1100"/>
          <w:tab w:val="left" w:pos="2127"/>
          <w:tab w:val="right" w:leader="dot" w:pos="9818"/>
        </w:tabs>
        <w:spacing w:after="0" w:line="240" w:lineRule="auto"/>
        <w:ind w:firstLine="0"/>
        <w:jc w:val="both"/>
      </w:pPr>
      <w:r>
        <w:t xml:space="preserve">Программа учебного предмета «Ознакомление с окружающим миром» </w:t>
      </w:r>
      <w:r>
        <w:rPr>
          <w:rFonts w:ascii="Calibri" w:eastAsia="Calibri" w:hAnsi="Calibri" w:cs="Calibri"/>
          <w:b w:val="0"/>
          <w:bCs w:val="0"/>
          <w:i/>
          <w:iCs/>
        </w:rPr>
        <w:t>,,,,,,,,,,,</w:t>
      </w:r>
      <w:r>
        <w:rPr>
          <w:rFonts w:ascii="Calibri" w:eastAsia="Calibri" w:hAnsi="Calibri" w:cs="Calibri"/>
          <w:b w:val="0"/>
          <w:bCs w:val="0"/>
          <w:i/>
          <w:iCs/>
        </w:rPr>
        <w:tab/>
      </w:r>
      <w:r>
        <w:rPr>
          <w:rFonts w:ascii="Calibri" w:eastAsia="Calibri" w:hAnsi="Calibri" w:cs="Calibri"/>
          <w:b w:val="0"/>
          <w:bCs w:val="0"/>
        </w:rPr>
        <w:t>77</w:t>
      </w:r>
    </w:p>
    <w:p w:rsidR="008F3E7A" w:rsidRDefault="00BA6C4E" w:rsidP="00597F31">
      <w:pPr>
        <w:pStyle w:val="a5"/>
        <w:numPr>
          <w:ilvl w:val="0"/>
          <w:numId w:val="3"/>
        </w:numPr>
        <w:shd w:val="clear" w:color="auto" w:fill="auto"/>
        <w:tabs>
          <w:tab w:val="left" w:pos="567"/>
          <w:tab w:val="left" w:pos="1100"/>
          <w:tab w:val="left" w:pos="2127"/>
          <w:tab w:val="left" w:leader="dot" w:pos="9502"/>
        </w:tabs>
        <w:spacing w:after="0" w:line="240" w:lineRule="auto"/>
        <w:ind w:firstLine="0"/>
        <w:jc w:val="both"/>
      </w:pPr>
      <w:r>
        <w:t>Программа уче</w:t>
      </w:r>
      <w:r w:rsidR="004E7CAF">
        <w:t>бного предмета «Природоведение»……………………………………………..</w:t>
      </w:r>
      <w:r>
        <w:t>80</w:t>
      </w:r>
    </w:p>
    <w:p w:rsidR="008F3E7A" w:rsidRDefault="00BA6C4E" w:rsidP="00597F31">
      <w:pPr>
        <w:pStyle w:val="a5"/>
        <w:numPr>
          <w:ilvl w:val="0"/>
          <w:numId w:val="3"/>
        </w:numPr>
        <w:shd w:val="clear" w:color="auto" w:fill="auto"/>
        <w:tabs>
          <w:tab w:val="left" w:pos="567"/>
          <w:tab w:val="left" w:pos="1100"/>
          <w:tab w:val="left" w:pos="2127"/>
          <w:tab w:val="right" w:leader="dot" w:pos="9818"/>
        </w:tabs>
        <w:spacing w:after="0" w:line="240" w:lineRule="auto"/>
        <w:ind w:firstLine="0"/>
        <w:jc w:val="both"/>
      </w:pPr>
      <w:r>
        <w:t>Программа учебного предмета «Биология»</w:t>
      </w:r>
      <w:r>
        <w:tab/>
        <w:t>83</w:t>
      </w:r>
    </w:p>
    <w:p w:rsidR="008F3E7A" w:rsidRDefault="00BA6C4E" w:rsidP="00597F31">
      <w:pPr>
        <w:pStyle w:val="a5"/>
        <w:numPr>
          <w:ilvl w:val="0"/>
          <w:numId w:val="3"/>
        </w:numPr>
        <w:shd w:val="clear" w:color="auto" w:fill="auto"/>
        <w:tabs>
          <w:tab w:val="left" w:pos="567"/>
          <w:tab w:val="left" w:pos="1100"/>
          <w:tab w:val="left" w:pos="2127"/>
          <w:tab w:val="right" w:leader="dot" w:pos="9818"/>
        </w:tabs>
        <w:spacing w:after="0" w:line="240" w:lineRule="auto"/>
        <w:ind w:firstLine="0"/>
        <w:jc w:val="both"/>
      </w:pPr>
      <w:r>
        <w:t>Программа учебного предмета «География»</w:t>
      </w:r>
      <w:r>
        <w:tab/>
        <w:t>88</w:t>
      </w:r>
    </w:p>
    <w:p w:rsidR="008F3E7A" w:rsidRDefault="00BA6C4E" w:rsidP="00597F31">
      <w:pPr>
        <w:pStyle w:val="a5"/>
        <w:numPr>
          <w:ilvl w:val="0"/>
          <w:numId w:val="3"/>
        </w:numPr>
        <w:shd w:val="clear" w:color="auto" w:fill="auto"/>
        <w:tabs>
          <w:tab w:val="left" w:pos="567"/>
          <w:tab w:val="left" w:pos="851"/>
          <w:tab w:val="left" w:pos="2127"/>
          <w:tab w:val="right" w:leader="dot" w:pos="9818"/>
        </w:tabs>
        <w:spacing w:after="0" w:line="240" w:lineRule="auto"/>
        <w:ind w:firstLine="0"/>
        <w:jc w:val="both"/>
      </w:pPr>
      <w:r>
        <w:t xml:space="preserve">Программа </w:t>
      </w:r>
      <w:r w:rsidR="004E7CAF">
        <w:t>учебного предмета «Мир Истории»……………………………………………..</w:t>
      </w:r>
      <w:r>
        <w:t>93</w:t>
      </w:r>
    </w:p>
    <w:p w:rsidR="008F3E7A" w:rsidRDefault="004E7CAF" w:rsidP="00597F31">
      <w:pPr>
        <w:pStyle w:val="a5"/>
        <w:numPr>
          <w:ilvl w:val="0"/>
          <w:numId w:val="3"/>
        </w:numPr>
        <w:shd w:val="clear" w:color="auto" w:fill="auto"/>
        <w:tabs>
          <w:tab w:val="left" w:pos="567"/>
          <w:tab w:val="left" w:pos="851"/>
          <w:tab w:val="left" w:pos="2127"/>
          <w:tab w:val="right" w:leader="dot" w:pos="9818"/>
        </w:tabs>
        <w:spacing w:after="0" w:line="240" w:lineRule="auto"/>
        <w:ind w:firstLine="0"/>
        <w:jc w:val="both"/>
      </w:pPr>
      <w:r>
        <w:t>Программа учебного предмета «Основы</w:t>
      </w:r>
      <w:r w:rsidR="00BA6C4E">
        <w:t>социальной жизни»</w:t>
      </w:r>
      <w:r w:rsidR="00BA6C4E">
        <w:tab/>
        <w:t>97</w:t>
      </w:r>
    </w:p>
    <w:p w:rsidR="008F3E7A" w:rsidRDefault="004E7CAF" w:rsidP="00597F31">
      <w:pPr>
        <w:pStyle w:val="a5"/>
        <w:numPr>
          <w:ilvl w:val="0"/>
          <w:numId w:val="3"/>
        </w:numPr>
        <w:shd w:val="clear" w:color="auto" w:fill="auto"/>
        <w:tabs>
          <w:tab w:val="left" w:pos="567"/>
          <w:tab w:val="left" w:pos="851"/>
          <w:tab w:val="left" w:pos="2127"/>
          <w:tab w:val="right" w:leader="dot" w:pos="9818"/>
        </w:tabs>
        <w:spacing w:after="0" w:line="240" w:lineRule="auto"/>
        <w:ind w:firstLine="0"/>
        <w:jc w:val="both"/>
      </w:pPr>
      <w:r>
        <w:t xml:space="preserve">Программа учебного предмета </w:t>
      </w:r>
      <w:r w:rsidR="00BA6C4E">
        <w:t>«История Отечества»</w:t>
      </w:r>
      <w:r w:rsidR="00BA6C4E">
        <w:tab/>
        <w:t>104</w:t>
      </w:r>
    </w:p>
    <w:p w:rsidR="008F3E7A" w:rsidRDefault="004E7CAF" w:rsidP="00597F31">
      <w:pPr>
        <w:pStyle w:val="a5"/>
        <w:numPr>
          <w:ilvl w:val="0"/>
          <w:numId w:val="3"/>
        </w:numPr>
        <w:shd w:val="clear" w:color="auto" w:fill="auto"/>
        <w:tabs>
          <w:tab w:val="left" w:pos="567"/>
          <w:tab w:val="left" w:pos="851"/>
          <w:tab w:val="left" w:pos="2127"/>
          <w:tab w:val="right" w:leader="dot" w:pos="9818"/>
        </w:tabs>
        <w:spacing w:after="0" w:line="240" w:lineRule="auto"/>
        <w:ind w:firstLine="0"/>
        <w:jc w:val="both"/>
      </w:pPr>
      <w:r>
        <w:t xml:space="preserve">Программа учебного предмета «Рисование (изобразительное искусство)»……………. </w:t>
      </w:r>
      <w:r w:rsidR="00BA6C4E">
        <w:t>109</w:t>
      </w:r>
    </w:p>
    <w:p w:rsidR="008F3E7A" w:rsidRDefault="004E7CAF" w:rsidP="00597F31">
      <w:pPr>
        <w:pStyle w:val="a5"/>
        <w:numPr>
          <w:ilvl w:val="0"/>
          <w:numId w:val="3"/>
        </w:numPr>
        <w:shd w:val="clear" w:color="auto" w:fill="auto"/>
        <w:tabs>
          <w:tab w:val="left" w:pos="567"/>
          <w:tab w:val="left" w:pos="851"/>
          <w:tab w:val="left" w:pos="2127"/>
          <w:tab w:val="right" w:leader="dot" w:pos="9818"/>
        </w:tabs>
        <w:spacing w:after="0" w:line="240" w:lineRule="auto"/>
        <w:ind w:firstLine="0"/>
        <w:jc w:val="both"/>
      </w:pPr>
      <w:r>
        <w:t xml:space="preserve">Программа учебного </w:t>
      </w:r>
      <w:r w:rsidR="00BA6C4E">
        <w:t>предмета «Музыка»</w:t>
      </w:r>
      <w:r w:rsidR="00BA6C4E">
        <w:tab/>
        <w:t>118</w:t>
      </w:r>
    </w:p>
    <w:p w:rsidR="008F3E7A" w:rsidRDefault="004E7CAF" w:rsidP="00597F31">
      <w:pPr>
        <w:pStyle w:val="a5"/>
        <w:numPr>
          <w:ilvl w:val="0"/>
          <w:numId w:val="3"/>
        </w:numPr>
        <w:shd w:val="clear" w:color="auto" w:fill="auto"/>
        <w:tabs>
          <w:tab w:val="left" w:pos="567"/>
          <w:tab w:val="left" w:pos="851"/>
          <w:tab w:val="left" w:pos="2127"/>
          <w:tab w:val="right" w:leader="dot" w:pos="9818"/>
        </w:tabs>
        <w:spacing w:after="0" w:line="240" w:lineRule="auto"/>
        <w:ind w:firstLine="0"/>
        <w:jc w:val="both"/>
      </w:pPr>
      <w:r>
        <w:t>Программа учебного предмета «Адаптивная физическая культура»……………………</w:t>
      </w:r>
      <w:r w:rsidR="00BA6C4E">
        <w:t>132</w:t>
      </w:r>
    </w:p>
    <w:p w:rsidR="008F3E7A" w:rsidRDefault="00BA6C4E" w:rsidP="00597F31">
      <w:pPr>
        <w:pStyle w:val="a5"/>
        <w:numPr>
          <w:ilvl w:val="0"/>
          <w:numId w:val="3"/>
        </w:numPr>
        <w:shd w:val="clear" w:color="auto" w:fill="auto"/>
        <w:tabs>
          <w:tab w:val="left" w:pos="567"/>
          <w:tab w:val="left" w:pos="851"/>
          <w:tab w:val="left" w:pos="2127"/>
          <w:tab w:val="right" w:leader="dot" w:pos="9818"/>
        </w:tabs>
        <w:spacing w:after="0" w:line="240" w:lineRule="auto"/>
        <w:ind w:firstLine="0"/>
        <w:jc w:val="both"/>
      </w:pPr>
      <w:r>
        <w:t>Программа учебного предмета «Технология»</w:t>
      </w:r>
      <w:r>
        <w:tab/>
        <w:t>153</w:t>
      </w:r>
    </w:p>
    <w:p w:rsidR="008F3E7A" w:rsidRDefault="00BA6C4E" w:rsidP="00597F31">
      <w:pPr>
        <w:pStyle w:val="a5"/>
        <w:numPr>
          <w:ilvl w:val="0"/>
          <w:numId w:val="3"/>
        </w:numPr>
        <w:shd w:val="clear" w:color="auto" w:fill="auto"/>
        <w:tabs>
          <w:tab w:val="left" w:pos="567"/>
          <w:tab w:val="left" w:pos="851"/>
          <w:tab w:val="left" w:pos="2127"/>
          <w:tab w:val="right" w:leader="dot" w:pos="9826"/>
        </w:tabs>
        <w:spacing w:after="0" w:line="240" w:lineRule="auto"/>
        <w:ind w:firstLine="0"/>
      </w:pPr>
      <w:r>
        <w:t>Программа учебного предмета «Профильный труд»</w:t>
      </w:r>
      <w:r>
        <w:tab/>
        <w:t>158</w:t>
      </w:r>
    </w:p>
    <w:p w:rsidR="008F3E7A" w:rsidRDefault="00BA6C4E" w:rsidP="00597F31">
      <w:pPr>
        <w:pStyle w:val="a5"/>
        <w:numPr>
          <w:ilvl w:val="0"/>
          <w:numId w:val="2"/>
        </w:numPr>
        <w:shd w:val="clear" w:color="auto" w:fill="auto"/>
        <w:tabs>
          <w:tab w:val="left" w:pos="567"/>
          <w:tab w:val="left" w:pos="889"/>
          <w:tab w:val="left" w:pos="2127"/>
          <w:tab w:val="left" w:leader="dot" w:pos="9438"/>
        </w:tabs>
        <w:spacing w:after="0" w:line="240" w:lineRule="auto"/>
        <w:ind w:firstLine="0"/>
      </w:pPr>
      <w:r>
        <w:t>Программа формирования базовых</w:t>
      </w:r>
      <w:r w:rsidR="004E7CAF">
        <w:t xml:space="preserve"> </w:t>
      </w:r>
      <w:r>
        <w:t>учебных</w:t>
      </w:r>
      <w:r w:rsidR="004E7CAF">
        <w:t xml:space="preserve"> </w:t>
      </w:r>
      <w:r>
        <w:t>действий обучающихся с РАС с легкой умственной отсталостью (</w:t>
      </w:r>
      <w:r w:rsidR="004E7CAF">
        <w:t>интеллектуальными нарушениями) ……………………………………</w:t>
      </w:r>
      <w:r>
        <w:rPr>
          <w:rFonts w:ascii="Calibri" w:eastAsia="Calibri" w:hAnsi="Calibri" w:cs="Calibri"/>
          <w:b w:val="0"/>
          <w:bCs w:val="0"/>
        </w:rPr>
        <w:t>259</w:t>
      </w:r>
    </w:p>
    <w:p w:rsidR="008F3E7A" w:rsidRDefault="004E7CAF" w:rsidP="00597F31">
      <w:pPr>
        <w:pStyle w:val="a5"/>
        <w:numPr>
          <w:ilvl w:val="1"/>
          <w:numId w:val="2"/>
        </w:numPr>
        <w:shd w:val="clear" w:color="auto" w:fill="auto"/>
        <w:tabs>
          <w:tab w:val="left" w:pos="567"/>
          <w:tab w:val="left" w:pos="937"/>
          <w:tab w:val="left" w:pos="2127"/>
          <w:tab w:val="left" w:leader="dot" w:pos="9438"/>
        </w:tabs>
        <w:spacing w:after="0" w:line="240" w:lineRule="auto"/>
        <w:ind w:firstLine="0"/>
        <w:jc w:val="both"/>
      </w:pPr>
      <w:r>
        <w:t xml:space="preserve">Программа коррекционной работы…………………………………………………………….  </w:t>
      </w:r>
      <w:r w:rsidR="00BA6C4E">
        <w:rPr>
          <w:rFonts w:ascii="Calibri" w:eastAsia="Calibri" w:hAnsi="Calibri" w:cs="Calibri"/>
          <w:b w:val="0"/>
          <w:bCs w:val="0"/>
        </w:rPr>
        <w:t>269</w:t>
      </w:r>
    </w:p>
    <w:p w:rsidR="008F3E7A" w:rsidRDefault="00BA6C4E" w:rsidP="00597F31">
      <w:pPr>
        <w:pStyle w:val="a5"/>
        <w:numPr>
          <w:ilvl w:val="1"/>
          <w:numId w:val="2"/>
        </w:numPr>
        <w:shd w:val="clear" w:color="auto" w:fill="auto"/>
        <w:tabs>
          <w:tab w:val="left" w:pos="567"/>
          <w:tab w:val="left" w:pos="937"/>
          <w:tab w:val="left" w:pos="2127"/>
          <w:tab w:val="right" w:leader="dot" w:pos="9826"/>
        </w:tabs>
        <w:spacing w:after="0" w:line="240" w:lineRule="auto"/>
        <w:ind w:firstLine="0"/>
        <w:jc w:val="both"/>
      </w:pPr>
      <w:r>
        <w:t>Программа воспитания обучающихся с РАС</w:t>
      </w:r>
      <w:r>
        <w:tab/>
        <w:t>296</w:t>
      </w:r>
    </w:p>
    <w:p w:rsidR="008F3E7A" w:rsidRDefault="00BA6C4E" w:rsidP="00597F31">
      <w:pPr>
        <w:pStyle w:val="a5"/>
        <w:numPr>
          <w:ilvl w:val="0"/>
          <w:numId w:val="1"/>
        </w:numPr>
        <w:shd w:val="clear" w:color="auto" w:fill="auto"/>
        <w:tabs>
          <w:tab w:val="left" w:pos="567"/>
          <w:tab w:val="left" w:pos="842"/>
          <w:tab w:val="left" w:pos="2127"/>
          <w:tab w:val="right" w:leader="dot" w:pos="9826"/>
        </w:tabs>
        <w:spacing w:after="0" w:line="240" w:lineRule="auto"/>
        <w:ind w:firstLine="0"/>
        <w:jc w:val="both"/>
      </w:pPr>
      <w:hyperlink w:anchor="bookmark77" w:tooltip="Current Document">
        <w:r>
          <w:t>Организационный раздел</w:t>
        </w:r>
        <w:r>
          <w:tab/>
        </w:r>
        <w:r>
          <w:rPr>
            <w:rFonts w:ascii="Calibri" w:eastAsia="Calibri" w:hAnsi="Calibri" w:cs="Calibri"/>
            <w:b w:val="0"/>
            <w:bCs w:val="0"/>
          </w:rPr>
          <w:t>345</w:t>
        </w:r>
      </w:hyperlink>
    </w:p>
    <w:p w:rsidR="008F3E7A" w:rsidRDefault="00BA6C4E" w:rsidP="00597F31">
      <w:pPr>
        <w:pStyle w:val="a5"/>
        <w:numPr>
          <w:ilvl w:val="1"/>
          <w:numId w:val="1"/>
        </w:numPr>
        <w:shd w:val="clear" w:color="auto" w:fill="auto"/>
        <w:tabs>
          <w:tab w:val="left" w:pos="567"/>
          <w:tab w:val="left" w:pos="942"/>
          <w:tab w:val="left" w:pos="2127"/>
          <w:tab w:val="left" w:leader="dot" w:pos="9438"/>
        </w:tabs>
        <w:spacing w:after="0" w:line="240" w:lineRule="auto"/>
        <w:ind w:firstLine="0"/>
        <w:jc w:val="both"/>
      </w:pPr>
      <w:hyperlink w:anchor="bookmark79" w:tooltip="Current Document">
        <w:r w:rsidR="00774660">
          <w:t>Учебный план ………………………………………………………………………………………</w:t>
        </w:r>
        <w:r>
          <w:rPr>
            <w:rFonts w:ascii="Calibri" w:eastAsia="Calibri" w:hAnsi="Calibri" w:cs="Calibri"/>
            <w:b w:val="0"/>
            <w:bCs w:val="0"/>
          </w:rPr>
          <w:t>345</w:t>
        </w:r>
      </w:hyperlink>
    </w:p>
    <w:p w:rsidR="008F3E7A" w:rsidRDefault="00BA6C4E" w:rsidP="00597F31">
      <w:pPr>
        <w:pStyle w:val="a5"/>
        <w:numPr>
          <w:ilvl w:val="1"/>
          <w:numId w:val="1"/>
        </w:numPr>
        <w:shd w:val="clear" w:color="auto" w:fill="auto"/>
        <w:tabs>
          <w:tab w:val="left" w:pos="567"/>
          <w:tab w:val="left" w:pos="942"/>
          <w:tab w:val="left" w:pos="2127"/>
          <w:tab w:val="right" w:leader="dot" w:pos="9826"/>
        </w:tabs>
        <w:spacing w:after="0" w:line="240" w:lineRule="auto"/>
        <w:ind w:firstLine="0"/>
        <w:jc w:val="both"/>
      </w:pPr>
      <w:hyperlink w:anchor="bookmark84" w:tooltip="Current Document">
        <w:r>
          <w:t>Календарный учебный график</w:t>
        </w:r>
        <w:r>
          <w:tab/>
        </w:r>
        <w:r>
          <w:rPr>
            <w:rFonts w:ascii="Calibri" w:eastAsia="Calibri" w:hAnsi="Calibri" w:cs="Calibri"/>
            <w:b w:val="0"/>
            <w:bCs w:val="0"/>
          </w:rPr>
          <w:t>352</w:t>
        </w:r>
      </w:hyperlink>
    </w:p>
    <w:p w:rsidR="008F3E7A" w:rsidRDefault="00BA6C4E" w:rsidP="00597F31">
      <w:pPr>
        <w:pStyle w:val="a5"/>
        <w:numPr>
          <w:ilvl w:val="1"/>
          <w:numId w:val="1"/>
        </w:numPr>
        <w:shd w:val="clear" w:color="auto" w:fill="auto"/>
        <w:tabs>
          <w:tab w:val="left" w:pos="567"/>
          <w:tab w:val="left" w:pos="942"/>
          <w:tab w:val="left" w:pos="2127"/>
          <w:tab w:val="right" w:leader="dot" w:pos="9826"/>
        </w:tabs>
        <w:spacing w:after="0" w:line="240" w:lineRule="auto"/>
        <w:ind w:firstLine="0"/>
        <w:jc w:val="both"/>
      </w:pPr>
      <w:hyperlink w:anchor="bookmark88" w:tooltip="Current Document">
        <w:r>
          <w:t>План внеурочной деятельности</w:t>
        </w:r>
        <w:r>
          <w:tab/>
        </w:r>
        <w:r>
          <w:rPr>
            <w:rFonts w:ascii="Calibri" w:eastAsia="Calibri" w:hAnsi="Calibri" w:cs="Calibri"/>
            <w:b w:val="0"/>
            <w:bCs w:val="0"/>
          </w:rPr>
          <w:t>352</w:t>
        </w:r>
      </w:hyperlink>
    </w:p>
    <w:p w:rsidR="008F3E7A" w:rsidRDefault="00BA6C4E" w:rsidP="00597F31">
      <w:pPr>
        <w:pStyle w:val="a5"/>
        <w:numPr>
          <w:ilvl w:val="1"/>
          <w:numId w:val="1"/>
        </w:numPr>
        <w:shd w:val="clear" w:color="auto" w:fill="auto"/>
        <w:tabs>
          <w:tab w:val="left" w:pos="567"/>
          <w:tab w:val="left" w:pos="942"/>
          <w:tab w:val="left" w:pos="2127"/>
          <w:tab w:val="right" w:leader="dot" w:pos="9826"/>
        </w:tabs>
        <w:spacing w:after="0" w:line="240" w:lineRule="auto"/>
        <w:ind w:firstLine="0"/>
        <w:jc w:val="both"/>
      </w:pPr>
      <w:hyperlink w:anchor="bookmark94" w:tooltip="Current Document">
        <w:r>
          <w:t>План воспитательной работы</w:t>
        </w:r>
        <w:r>
          <w:tab/>
        </w:r>
        <w:r>
          <w:rPr>
            <w:rFonts w:ascii="Calibri" w:eastAsia="Calibri" w:hAnsi="Calibri" w:cs="Calibri"/>
            <w:b w:val="0"/>
            <w:bCs w:val="0"/>
          </w:rPr>
          <w:t>356</w:t>
        </w:r>
      </w:hyperlink>
    </w:p>
    <w:p w:rsidR="008F3E7A" w:rsidRDefault="00BA6C4E" w:rsidP="00597F31">
      <w:pPr>
        <w:pStyle w:val="a5"/>
        <w:numPr>
          <w:ilvl w:val="1"/>
          <w:numId w:val="1"/>
        </w:numPr>
        <w:shd w:val="clear" w:color="auto" w:fill="auto"/>
        <w:tabs>
          <w:tab w:val="left" w:pos="567"/>
          <w:tab w:val="left" w:pos="1162"/>
          <w:tab w:val="left" w:pos="2127"/>
        </w:tabs>
        <w:spacing w:after="0" w:line="240" w:lineRule="auto"/>
        <w:ind w:firstLine="0"/>
        <w:jc w:val="both"/>
      </w:pPr>
      <w:hyperlink w:anchor="bookmark116" w:tooltip="Current Document">
        <w:r>
          <w:t>Условия реализации адаптированной основной общеобразовательной программы</w:t>
        </w:r>
      </w:hyperlink>
    </w:p>
    <w:p w:rsidR="008F3E7A" w:rsidRDefault="00BA6C4E" w:rsidP="00597F31">
      <w:pPr>
        <w:pStyle w:val="a5"/>
        <w:shd w:val="clear" w:color="auto" w:fill="auto"/>
        <w:tabs>
          <w:tab w:val="left" w:pos="567"/>
          <w:tab w:val="left" w:pos="2127"/>
        </w:tabs>
        <w:spacing w:after="0" w:line="240" w:lineRule="auto"/>
        <w:ind w:firstLine="0"/>
      </w:pPr>
      <w:hyperlink w:anchor="bookmark116" w:tooltip="Current Document">
        <w:r>
          <w:t>обучающихся с расстройствами аутистического спектра</w:t>
        </w:r>
        <w:r w:rsidR="00774660">
          <w:t>…...............................................................</w:t>
        </w:r>
        <w:r>
          <w:rPr>
            <w:rFonts w:ascii="Calibri" w:eastAsia="Calibri" w:hAnsi="Calibri" w:cs="Calibri"/>
            <w:b w:val="0"/>
            <w:bCs w:val="0"/>
          </w:rPr>
          <w:t>359</w:t>
        </w:r>
      </w:hyperlink>
    </w:p>
    <w:p w:rsidR="008F3E7A" w:rsidRDefault="00BA6C4E" w:rsidP="00597F31">
      <w:pPr>
        <w:pStyle w:val="a5"/>
        <w:numPr>
          <w:ilvl w:val="2"/>
          <w:numId w:val="1"/>
        </w:numPr>
        <w:shd w:val="clear" w:color="auto" w:fill="auto"/>
        <w:tabs>
          <w:tab w:val="left" w:pos="567"/>
          <w:tab w:val="left" w:pos="1105"/>
          <w:tab w:val="left" w:pos="2127"/>
        </w:tabs>
        <w:spacing w:after="0" w:line="240" w:lineRule="auto"/>
        <w:ind w:firstLine="0"/>
      </w:pPr>
      <w:hyperlink w:anchor="bookmark117" w:tooltip="Current Document">
        <w:r>
          <w:t>Кадровые условия реализации адаптированной основной общеобразовательной</w:t>
        </w:r>
      </w:hyperlink>
    </w:p>
    <w:p w:rsidR="008F3E7A" w:rsidRDefault="00BA6C4E" w:rsidP="00597F31">
      <w:pPr>
        <w:pStyle w:val="a5"/>
        <w:shd w:val="clear" w:color="auto" w:fill="auto"/>
        <w:tabs>
          <w:tab w:val="left" w:pos="567"/>
          <w:tab w:val="left" w:pos="2127"/>
          <w:tab w:val="left" w:leader="dot" w:pos="9438"/>
        </w:tabs>
        <w:spacing w:after="0" w:line="240" w:lineRule="auto"/>
        <w:ind w:firstLine="0"/>
        <w:jc w:val="both"/>
      </w:pPr>
      <w:hyperlink w:anchor="bookmark120" w:tooltip="Current Document">
        <w:r w:rsidR="00774660">
          <w:t>программы …………………………………………………………………………………………………</w:t>
        </w:r>
        <w:r>
          <w:rPr>
            <w:rFonts w:ascii="Calibri" w:eastAsia="Calibri" w:hAnsi="Calibri" w:cs="Calibri"/>
            <w:b w:val="0"/>
            <w:bCs w:val="0"/>
          </w:rPr>
          <w:t>359</w:t>
        </w:r>
      </w:hyperlink>
    </w:p>
    <w:p w:rsidR="008F3E7A" w:rsidRDefault="00BA6C4E" w:rsidP="00597F31">
      <w:pPr>
        <w:pStyle w:val="a5"/>
        <w:numPr>
          <w:ilvl w:val="2"/>
          <w:numId w:val="1"/>
        </w:numPr>
        <w:shd w:val="clear" w:color="auto" w:fill="auto"/>
        <w:tabs>
          <w:tab w:val="left" w:pos="567"/>
          <w:tab w:val="left" w:pos="1105"/>
          <w:tab w:val="left" w:pos="2127"/>
        </w:tabs>
        <w:spacing w:after="0" w:line="240" w:lineRule="auto"/>
        <w:ind w:firstLine="0"/>
      </w:pPr>
      <w:hyperlink w:anchor="bookmark122" w:tooltip="Current Document">
        <w:r>
          <w:t>Финансовые условия реализации адаптированной основной общеобразовательной</w:t>
        </w:r>
      </w:hyperlink>
    </w:p>
    <w:p w:rsidR="008F3E7A" w:rsidRDefault="00BA6C4E" w:rsidP="00597F31">
      <w:pPr>
        <w:pStyle w:val="a5"/>
        <w:shd w:val="clear" w:color="auto" w:fill="auto"/>
        <w:tabs>
          <w:tab w:val="left" w:pos="567"/>
          <w:tab w:val="left" w:pos="2127"/>
          <w:tab w:val="left" w:leader="dot" w:pos="9438"/>
        </w:tabs>
        <w:spacing w:after="0" w:line="240" w:lineRule="auto"/>
        <w:ind w:firstLine="0"/>
        <w:jc w:val="both"/>
      </w:pPr>
      <w:hyperlink w:anchor="bookmark123" w:tooltip="Current Document">
        <w:r w:rsidR="00774660">
          <w:t>программы …………………………………………………………………………………………………</w:t>
        </w:r>
        <w:r>
          <w:rPr>
            <w:rFonts w:ascii="Calibri" w:eastAsia="Calibri" w:hAnsi="Calibri" w:cs="Calibri"/>
            <w:b w:val="0"/>
            <w:bCs w:val="0"/>
          </w:rPr>
          <w:t>361</w:t>
        </w:r>
      </w:hyperlink>
    </w:p>
    <w:p w:rsidR="008F3E7A" w:rsidRDefault="00BA6C4E" w:rsidP="00597F31">
      <w:pPr>
        <w:pStyle w:val="a5"/>
        <w:numPr>
          <w:ilvl w:val="2"/>
          <w:numId w:val="1"/>
        </w:numPr>
        <w:shd w:val="clear" w:color="auto" w:fill="auto"/>
        <w:tabs>
          <w:tab w:val="left" w:pos="567"/>
          <w:tab w:val="left" w:pos="1105"/>
          <w:tab w:val="left" w:pos="2127"/>
        </w:tabs>
        <w:spacing w:after="0" w:line="240" w:lineRule="auto"/>
        <w:ind w:firstLine="0"/>
      </w:pPr>
      <w:hyperlink w:anchor="bookmark125" w:tooltip="Current Document">
        <w:r>
          <w:t>Материально-технические условия реализации адаптированной основной</w:t>
        </w:r>
      </w:hyperlink>
    </w:p>
    <w:p w:rsidR="008F3E7A" w:rsidRDefault="00774660" w:rsidP="00597F31">
      <w:pPr>
        <w:pStyle w:val="a5"/>
        <w:shd w:val="clear" w:color="auto" w:fill="auto"/>
        <w:tabs>
          <w:tab w:val="left" w:pos="567"/>
          <w:tab w:val="left" w:pos="2127"/>
          <w:tab w:val="left" w:leader="dot" w:pos="9438"/>
        </w:tabs>
        <w:spacing w:after="0" w:line="240" w:lineRule="auto"/>
        <w:ind w:firstLine="0"/>
        <w:jc w:val="both"/>
        <w:sectPr w:rsidR="008F3E7A" w:rsidSect="004E7CAF">
          <w:footerReference w:type="even" r:id="rId8"/>
          <w:footerReference w:type="default" r:id="rId9"/>
          <w:pgSz w:w="12240" w:h="15840"/>
          <w:pgMar w:top="1134" w:right="850" w:bottom="1134" w:left="1701" w:header="0" w:footer="3" w:gutter="0"/>
          <w:pgNumType w:start="1"/>
          <w:cols w:space="720"/>
          <w:noEndnote/>
          <w:docGrid w:linePitch="360"/>
        </w:sectPr>
      </w:pPr>
      <w:r>
        <w:t>общеобразовательной программы ……………………………………………………………………...</w:t>
      </w:r>
      <w:r w:rsidR="00BA6C4E">
        <w:rPr>
          <w:rFonts w:ascii="Calibri" w:eastAsia="Calibri" w:hAnsi="Calibri" w:cs="Calibri"/>
          <w:b w:val="0"/>
          <w:bCs w:val="0"/>
        </w:rPr>
        <w:t>3</w:t>
      </w:r>
      <w:r w:rsidR="00BA6C4E">
        <w:t>64</w:t>
      </w:r>
      <w:r w:rsidR="00BA6C4E">
        <w:fldChar w:fldCharType="end"/>
      </w:r>
    </w:p>
    <w:p w:rsidR="008F3E7A" w:rsidRDefault="00BA6C4E" w:rsidP="00597F31">
      <w:pPr>
        <w:pStyle w:val="1"/>
        <w:shd w:val="clear" w:color="auto" w:fill="auto"/>
        <w:tabs>
          <w:tab w:val="left" w:pos="567"/>
          <w:tab w:val="left" w:pos="2127"/>
        </w:tabs>
        <w:ind w:firstLine="0"/>
        <w:jc w:val="center"/>
      </w:pPr>
      <w:bookmarkStart w:id="3" w:name="bookmark4"/>
      <w:r>
        <w:rPr>
          <w:b/>
          <w:bCs/>
        </w:rPr>
        <w:lastRenderedPageBreak/>
        <w:t>АДАПТИРОВАННАЯ ОСНОВНАЯ ОБЩЕОБРАЗОВАТЕЛЬНАЯ</w:t>
      </w:r>
      <w:r>
        <w:rPr>
          <w:b/>
          <w:bCs/>
        </w:rPr>
        <w:br/>
        <w:t>ПРОГРАММА НАЧАЛЬНОГО ОБЩЕГО ОБРАЗОВАНИЯ ДЛЯ</w:t>
      </w:r>
      <w:r>
        <w:rPr>
          <w:b/>
          <w:bCs/>
        </w:rPr>
        <w:br/>
        <w:t>ОБУЧАЮЩИХСЯ С РАССТРОЙСТВАМИ АУТИСТИЧЕСКОГО СПЕКТРАС</w:t>
      </w:r>
      <w:r>
        <w:rPr>
          <w:b/>
          <w:bCs/>
        </w:rPr>
        <w:br/>
        <w:t>ЛЕГКОЙ УМСТВЕННОЙ ОТСТАЛОСТЬЮ (ИНТЕЛЛЕКТУАЛЬНЫМИ</w:t>
      </w:r>
      <w:r>
        <w:rPr>
          <w:b/>
          <w:bCs/>
        </w:rPr>
        <w:br/>
        <w:t>НАРУШЕНИЯМИ) (ВАРИАНТ 8.3)</w:t>
      </w:r>
      <w:bookmarkEnd w:id="3"/>
    </w:p>
    <w:p w:rsidR="00BA6C4E" w:rsidRDefault="00BA6C4E" w:rsidP="00597F31">
      <w:pPr>
        <w:pStyle w:val="11"/>
        <w:keepNext/>
        <w:keepLines/>
        <w:shd w:val="clear" w:color="auto" w:fill="auto"/>
        <w:tabs>
          <w:tab w:val="left" w:pos="567"/>
          <w:tab w:val="left" w:pos="2127"/>
        </w:tabs>
        <w:spacing w:line="240" w:lineRule="auto"/>
        <w:ind w:left="0"/>
        <w:jc w:val="center"/>
      </w:pPr>
      <w:bookmarkStart w:id="4" w:name="bookmark5"/>
      <w:bookmarkStart w:id="5" w:name="bookmark6"/>
    </w:p>
    <w:p w:rsidR="008F3E7A" w:rsidRDefault="00BA6C4E" w:rsidP="00597F31">
      <w:pPr>
        <w:pStyle w:val="11"/>
        <w:keepNext/>
        <w:keepLines/>
        <w:shd w:val="clear" w:color="auto" w:fill="auto"/>
        <w:tabs>
          <w:tab w:val="left" w:pos="567"/>
          <w:tab w:val="left" w:pos="2127"/>
        </w:tabs>
        <w:spacing w:line="240" w:lineRule="auto"/>
        <w:ind w:left="0"/>
        <w:jc w:val="center"/>
      </w:pPr>
      <w:r>
        <w:t>Общие положения</w:t>
      </w:r>
      <w:bookmarkEnd w:id="4"/>
      <w:bookmarkEnd w:id="5"/>
    </w:p>
    <w:p w:rsidR="00BA6C4E" w:rsidRDefault="00BA6C4E" w:rsidP="00597F31">
      <w:pPr>
        <w:pStyle w:val="11"/>
        <w:keepNext/>
        <w:keepLines/>
        <w:shd w:val="clear" w:color="auto" w:fill="auto"/>
        <w:tabs>
          <w:tab w:val="left" w:pos="567"/>
          <w:tab w:val="left" w:pos="2127"/>
        </w:tabs>
        <w:spacing w:line="240" w:lineRule="auto"/>
        <w:ind w:left="0"/>
        <w:jc w:val="center"/>
      </w:pPr>
    </w:p>
    <w:p w:rsidR="008F3E7A" w:rsidRDefault="00BA6C4E" w:rsidP="00597F31">
      <w:pPr>
        <w:pStyle w:val="1"/>
        <w:shd w:val="clear" w:color="auto" w:fill="auto"/>
        <w:tabs>
          <w:tab w:val="left" w:pos="567"/>
          <w:tab w:val="left" w:pos="2127"/>
        </w:tabs>
        <w:ind w:firstLine="0"/>
        <w:jc w:val="both"/>
      </w:pPr>
      <w:bookmarkStart w:id="6" w:name="bookmark7"/>
      <w:r>
        <w:t>Адаптированная основная общеобразовательная программа начального общего образования для обучающихся с расстройствами аутистического спектра с легкой умственной отсталостью (интеллектуальными нарушениями) (вариант 8.3) (далее АООП НОО РАС (вариант 8.3) — это общеобразовательная программа, адаптированная для данной категории обучающихся с учетом особенностей их психофизического развития, индивидуальных возможностей, и обеспечивающая коррекцию нарушений развития и социальную адаптацию.</w:t>
      </w:r>
      <w:bookmarkEnd w:id="6"/>
    </w:p>
    <w:p w:rsidR="008F3E7A" w:rsidRDefault="00BA6C4E" w:rsidP="00597F31">
      <w:pPr>
        <w:pStyle w:val="1"/>
        <w:shd w:val="clear" w:color="auto" w:fill="auto"/>
        <w:tabs>
          <w:tab w:val="left" w:pos="567"/>
          <w:tab w:val="left" w:pos="2127"/>
        </w:tabs>
        <w:ind w:firstLine="0"/>
        <w:jc w:val="both"/>
      </w:pPr>
      <w:r>
        <w:t xml:space="preserve">АООП НОО РАС (вариант 8.3) самостоятельно разрабатывается и утверждается </w:t>
      </w:r>
      <w:r w:rsidR="00597F31">
        <w:t>МБОУ «СОШ №47» г. Грозного.</w:t>
      </w:r>
    </w:p>
    <w:p w:rsidR="008F3E7A" w:rsidRDefault="00BA6C4E" w:rsidP="00597F31">
      <w:pPr>
        <w:pStyle w:val="1"/>
        <w:shd w:val="clear" w:color="auto" w:fill="auto"/>
        <w:tabs>
          <w:tab w:val="left" w:pos="567"/>
          <w:tab w:val="left" w:pos="2127"/>
        </w:tabs>
        <w:ind w:firstLine="0"/>
      </w:pPr>
      <w:r>
        <w:t>АООП НОО РАС (вариант 8.3) разработана в соответствии с требованиями:</w:t>
      </w:r>
    </w:p>
    <w:p w:rsidR="008F3E7A" w:rsidRDefault="00BA6C4E" w:rsidP="00597F31">
      <w:pPr>
        <w:pStyle w:val="1"/>
        <w:numPr>
          <w:ilvl w:val="0"/>
          <w:numId w:val="8"/>
        </w:numPr>
        <w:shd w:val="clear" w:color="auto" w:fill="auto"/>
        <w:tabs>
          <w:tab w:val="left" w:pos="567"/>
          <w:tab w:val="left" w:pos="1375"/>
          <w:tab w:val="left" w:pos="2127"/>
        </w:tabs>
        <w:ind w:firstLine="0"/>
        <w:jc w:val="both"/>
      </w:pPr>
      <w:r>
        <w:t>Федерального закона от 29.12.2012 года № 273 «ФЗ «Об образовании в Российской Федерации» статья 2 п.16, статья 28 п.6, статья 55 п.3, статья 79 п.5;</w:t>
      </w:r>
    </w:p>
    <w:p w:rsidR="008F3E7A" w:rsidRDefault="00BA6C4E" w:rsidP="00597F31">
      <w:pPr>
        <w:pStyle w:val="1"/>
        <w:numPr>
          <w:ilvl w:val="0"/>
          <w:numId w:val="8"/>
        </w:numPr>
        <w:shd w:val="clear" w:color="auto" w:fill="auto"/>
        <w:tabs>
          <w:tab w:val="left" w:pos="567"/>
          <w:tab w:val="left" w:pos="1375"/>
          <w:tab w:val="left" w:pos="2127"/>
        </w:tabs>
        <w:ind w:firstLine="0"/>
        <w:jc w:val="both"/>
      </w:pPr>
      <w:r>
        <w:t>Федерального государственного образовательного стандарта образования обучающихся с умственной отсталостью (интеллектуальными нарушениями) (Приказ Министерства образования и науки Российской Федерации от 19 декабря 2014 года № 1598 (далее - Стандарт);</w:t>
      </w:r>
    </w:p>
    <w:p w:rsidR="008F3E7A" w:rsidRDefault="00BA6C4E" w:rsidP="00597F31">
      <w:pPr>
        <w:pStyle w:val="1"/>
        <w:numPr>
          <w:ilvl w:val="0"/>
          <w:numId w:val="8"/>
        </w:numPr>
        <w:shd w:val="clear" w:color="auto" w:fill="auto"/>
        <w:tabs>
          <w:tab w:val="left" w:pos="567"/>
          <w:tab w:val="left" w:pos="1375"/>
          <w:tab w:val="left" w:pos="2127"/>
        </w:tabs>
        <w:ind w:firstLine="0"/>
        <w:jc w:val="both"/>
      </w:pPr>
      <w:r>
        <w:t xml:space="preserve">Федеральной адаптированной общеобразовательной программой начального общего образования для обучающихся с ограниченными возможностями здоровья Приказ Министерства просвещения Российской Федерации от 24 ноября 2022 г. </w:t>
      </w:r>
      <w:r>
        <w:rPr>
          <w:lang w:val="en-US" w:eastAsia="en-US" w:bidi="en-US"/>
        </w:rPr>
        <w:t>N</w:t>
      </w:r>
      <w:r w:rsidRPr="0060475B">
        <w:rPr>
          <w:lang w:eastAsia="en-US" w:bidi="en-US"/>
        </w:rPr>
        <w:t xml:space="preserve"> </w:t>
      </w:r>
      <w:r>
        <w:t>1023 (далее - ФАОП НОО ОВЗ);</w:t>
      </w:r>
    </w:p>
    <w:p w:rsidR="008F3E7A" w:rsidRDefault="00BA6C4E" w:rsidP="00597F31">
      <w:pPr>
        <w:pStyle w:val="1"/>
        <w:numPr>
          <w:ilvl w:val="0"/>
          <w:numId w:val="8"/>
        </w:numPr>
        <w:shd w:val="clear" w:color="auto" w:fill="auto"/>
        <w:tabs>
          <w:tab w:val="left" w:pos="567"/>
          <w:tab w:val="left" w:pos="1375"/>
          <w:tab w:val="left" w:pos="2127"/>
        </w:tabs>
        <w:ind w:firstLine="0"/>
        <w:jc w:val="both"/>
      </w:pPr>
      <w:r>
        <w:t>Постановление Главного государственного санитарного врача РФ от 28.09.2020 № 28 СП 2.4.3648-20 "Санитарно-эпидемиологические требования к организациям воспитания и обучения, отдыха и оздоровления детей и молодежи»";</w:t>
      </w:r>
    </w:p>
    <w:p w:rsidR="008F3E7A" w:rsidRDefault="00BA6C4E" w:rsidP="00597F31">
      <w:pPr>
        <w:pStyle w:val="1"/>
        <w:numPr>
          <w:ilvl w:val="0"/>
          <w:numId w:val="8"/>
        </w:numPr>
        <w:shd w:val="clear" w:color="auto" w:fill="auto"/>
        <w:tabs>
          <w:tab w:val="left" w:pos="567"/>
          <w:tab w:val="left" w:pos="1375"/>
          <w:tab w:val="left" w:pos="2127"/>
        </w:tabs>
        <w:ind w:firstLine="0"/>
        <w:jc w:val="both"/>
      </w:pPr>
      <w:r>
        <w:t>Приказ Министерства просвещения РФ от 22 марта 2021 г.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w:t>
      </w:r>
    </w:p>
    <w:p w:rsidR="008F3E7A" w:rsidRDefault="00BA6C4E" w:rsidP="00597F31">
      <w:pPr>
        <w:pStyle w:val="1"/>
        <w:shd w:val="clear" w:color="auto" w:fill="auto"/>
        <w:tabs>
          <w:tab w:val="left" w:pos="567"/>
          <w:tab w:val="left" w:pos="2127"/>
        </w:tabs>
        <w:ind w:firstLine="0"/>
        <w:jc w:val="both"/>
      </w:pPr>
      <w:r>
        <w:t>образования»;</w:t>
      </w:r>
    </w:p>
    <w:p w:rsidR="008F3E7A" w:rsidRDefault="00BA6C4E" w:rsidP="00597F31">
      <w:pPr>
        <w:pStyle w:val="1"/>
        <w:shd w:val="clear" w:color="auto" w:fill="auto"/>
        <w:tabs>
          <w:tab w:val="left" w:pos="567"/>
          <w:tab w:val="left" w:pos="2127"/>
        </w:tabs>
        <w:ind w:firstLine="0"/>
        <w:jc w:val="both"/>
      </w:pPr>
      <w:r>
        <w:t>- Приказа Министерства просвещения Российской Федерации от 24.11.2022 № 1026 "Об утверждении федеральной адаптированной основной общеобразовательной программы обучающихся с умственной отсталостью (</w:t>
      </w:r>
      <w:r w:rsidR="00597F31">
        <w:t>интеллектуальными нарушениями)".</w:t>
      </w:r>
    </w:p>
    <w:p w:rsidR="00597F31" w:rsidRDefault="00597F31" w:rsidP="00597F31">
      <w:pPr>
        <w:pStyle w:val="1"/>
        <w:shd w:val="clear" w:color="auto" w:fill="auto"/>
        <w:tabs>
          <w:tab w:val="left" w:pos="567"/>
          <w:tab w:val="left" w:pos="2127"/>
        </w:tabs>
        <w:ind w:firstLine="0"/>
        <w:jc w:val="both"/>
      </w:pPr>
    </w:p>
    <w:p w:rsidR="008F3E7A" w:rsidRDefault="00BA6C4E" w:rsidP="00597F31">
      <w:pPr>
        <w:pStyle w:val="11"/>
        <w:keepNext/>
        <w:keepLines/>
        <w:numPr>
          <w:ilvl w:val="0"/>
          <w:numId w:val="9"/>
        </w:numPr>
        <w:shd w:val="clear" w:color="auto" w:fill="auto"/>
        <w:tabs>
          <w:tab w:val="left" w:pos="567"/>
          <w:tab w:val="left" w:pos="854"/>
          <w:tab w:val="left" w:pos="2127"/>
        </w:tabs>
        <w:spacing w:line="240" w:lineRule="auto"/>
        <w:ind w:left="0"/>
        <w:jc w:val="center"/>
        <w:rPr>
          <w:sz w:val="28"/>
          <w:szCs w:val="28"/>
        </w:rPr>
      </w:pPr>
      <w:bookmarkStart w:id="7" w:name="bookmark8"/>
      <w:bookmarkStart w:id="8" w:name="bookmark9"/>
      <w:r>
        <w:rPr>
          <w:sz w:val="28"/>
          <w:szCs w:val="28"/>
        </w:rPr>
        <w:t>Целевой раздел</w:t>
      </w:r>
      <w:bookmarkEnd w:id="7"/>
      <w:bookmarkEnd w:id="8"/>
    </w:p>
    <w:p w:rsidR="00597F31" w:rsidRDefault="00597F31" w:rsidP="00597F31">
      <w:pPr>
        <w:pStyle w:val="11"/>
        <w:keepNext/>
        <w:keepLines/>
        <w:shd w:val="clear" w:color="auto" w:fill="auto"/>
        <w:tabs>
          <w:tab w:val="left" w:pos="567"/>
          <w:tab w:val="left" w:pos="854"/>
          <w:tab w:val="left" w:pos="2127"/>
        </w:tabs>
        <w:spacing w:line="240" w:lineRule="auto"/>
        <w:ind w:left="0"/>
        <w:rPr>
          <w:sz w:val="28"/>
          <w:szCs w:val="28"/>
        </w:rPr>
      </w:pPr>
    </w:p>
    <w:p w:rsidR="008F3E7A" w:rsidRDefault="00BA6C4E" w:rsidP="00597F31">
      <w:pPr>
        <w:pStyle w:val="11"/>
        <w:keepNext/>
        <w:keepLines/>
        <w:numPr>
          <w:ilvl w:val="1"/>
          <w:numId w:val="9"/>
        </w:numPr>
        <w:shd w:val="clear" w:color="auto" w:fill="auto"/>
        <w:tabs>
          <w:tab w:val="left" w:pos="567"/>
          <w:tab w:val="left" w:pos="1148"/>
          <w:tab w:val="left" w:pos="2127"/>
        </w:tabs>
        <w:spacing w:line="240" w:lineRule="auto"/>
        <w:ind w:left="0"/>
        <w:jc w:val="center"/>
        <w:rPr>
          <w:sz w:val="28"/>
          <w:szCs w:val="28"/>
        </w:rPr>
      </w:pPr>
      <w:bookmarkStart w:id="9" w:name="bookmark10"/>
      <w:bookmarkStart w:id="10" w:name="bookmark11"/>
      <w:r>
        <w:rPr>
          <w:sz w:val="28"/>
          <w:szCs w:val="28"/>
        </w:rPr>
        <w:t>Пояснительная записка</w:t>
      </w:r>
      <w:bookmarkEnd w:id="9"/>
      <w:bookmarkEnd w:id="10"/>
    </w:p>
    <w:p w:rsidR="008F3E7A" w:rsidRDefault="00597F31" w:rsidP="00597F31">
      <w:pPr>
        <w:pStyle w:val="1"/>
        <w:shd w:val="clear" w:color="auto" w:fill="auto"/>
        <w:tabs>
          <w:tab w:val="left" w:pos="567"/>
          <w:tab w:val="left" w:pos="2127"/>
        </w:tabs>
        <w:ind w:firstLine="0"/>
        <w:jc w:val="both"/>
      </w:pPr>
      <w:bookmarkStart w:id="11" w:name="bookmark12"/>
      <w:bookmarkStart w:id="12" w:name="bookmark13"/>
      <w:r>
        <w:tab/>
      </w:r>
      <w:r w:rsidR="00BA6C4E">
        <w:t>Цель реализации, адаптированной основной общеобразовательной программы начального общего образования: обеспечение требований ФГОС начального общего образования обучающихся с РАС посредством создания</w:t>
      </w:r>
      <w:r>
        <w:t xml:space="preserve"> </w:t>
      </w:r>
      <w:r w:rsidR="00BA6C4E">
        <w:t>условий для максимального удовлетворения особых образовательных потребностей обучающихся с РАС с легкой умственной отсталостью, обеспечивающих усвоение ими социального и культурного опыта.</w:t>
      </w:r>
      <w:bookmarkEnd w:id="11"/>
      <w:bookmarkEnd w:id="12"/>
    </w:p>
    <w:p w:rsidR="008F3E7A" w:rsidRDefault="00BA6C4E" w:rsidP="00597F31">
      <w:pPr>
        <w:pStyle w:val="1"/>
        <w:shd w:val="clear" w:color="auto" w:fill="auto"/>
        <w:tabs>
          <w:tab w:val="left" w:pos="567"/>
          <w:tab w:val="left" w:pos="2127"/>
        </w:tabs>
        <w:ind w:firstLine="0"/>
        <w:jc w:val="both"/>
      </w:pPr>
      <w:r>
        <w:t xml:space="preserve">АООП НОО РАС (вариант 8.3) определяет содержание и организацию образовательной деятельности на уровне начального общего образования и предполагает решение следующих </w:t>
      </w:r>
      <w:r>
        <w:lastRenderedPageBreak/>
        <w:t>задач:</w:t>
      </w:r>
    </w:p>
    <w:p w:rsidR="008F3E7A" w:rsidRDefault="00BA6C4E" w:rsidP="00597F31">
      <w:pPr>
        <w:pStyle w:val="1"/>
        <w:numPr>
          <w:ilvl w:val="0"/>
          <w:numId w:val="10"/>
        </w:numPr>
        <w:shd w:val="clear" w:color="auto" w:fill="auto"/>
        <w:tabs>
          <w:tab w:val="left" w:pos="567"/>
          <w:tab w:val="left" w:pos="1148"/>
          <w:tab w:val="left" w:pos="2127"/>
        </w:tabs>
        <w:ind w:firstLine="0"/>
        <w:jc w:val="both"/>
      </w:pPr>
      <w:r>
        <w:t>формирование общей культуры, духовно-нравственного развития, воспитания обучающихся с РАС с легкой умственной отсталостью, сохранение и укрепление их здоровья;</w:t>
      </w:r>
    </w:p>
    <w:p w:rsidR="008F3E7A" w:rsidRDefault="00BA6C4E" w:rsidP="00597F31">
      <w:pPr>
        <w:pStyle w:val="1"/>
        <w:numPr>
          <w:ilvl w:val="0"/>
          <w:numId w:val="10"/>
        </w:numPr>
        <w:shd w:val="clear" w:color="auto" w:fill="auto"/>
        <w:tabs>
          <w:tab w:val="left" w:pos="567"/>
          <w:tab w:val="left" w:pos="1416"/>
          <w:tab w:val="left" w:pos="2127"/>
        </w:tabs>
        <w:ind w:firstLine="0"/>
        <w:jc w:val="both"/>
      </w:pPr>
      <w:r>
        <w:t>личностное и интеллектуальное развитие обучающихся с РАС с легкой умственной отсталостью;</w:t>
      </w:r>
    </w:p>
    <w:p w:rsidR="008F3E7A" w:rsidRDefault="00BA6C4E" w:rsidP="00597F31">
      <w:pPr>
        <w:pStyle w:val="1"/>
        <w:numPr>
          <w:ilvl w:val="0"/>
          <w:numId w:val="10"/>
        </w:numPr>
        <w:shd w:val="clear" w:color="auto" w:fill="auto"/>
        <w:tabs>
          <w:tab w:val="left" w:pos="567"/>
          <w:tab w:val="left" w:pos="720"/>
          <w:tab w:val="left" w:pos="2127"/>
        </w:tabs>
        <w:ind w:firstLine="0"/>
        <w:jc w:val="both"/>
      </w:pPr>
      <w:r>
        <w:t>удовлетворение особых образовательных потребностей, имеющих место у обучающихся с РАС с легкой умственной отсталостью;</w:t>
      </w:r>
    </w:p>
    <w:p w:rsidR="008F3E7A" w:rsidRDefault="00BA6C4E" w:rsidP="00597F31">
      <w:pPr>
        <w:pStyle w:val="1"/>
        <w:numPr>
          <w:ilvl w:val="0"/>
          <w:numId w:val="10"/>
        </w:numPr>
        <w:shd w:val="clear" w:color="auto" w:fill="auto"/>
        <w:tabs>
          <w:tab w:val="left" w:pos="567"/>
          <w:tab w:val="left" w:pos="720"/>
          <w:tab w:val="left" w:pos="2127"/>
        </w:tabs>
        <w:ind w:firstLine="0"/>
        <w:jc w:val="both"/>
      </w:pPr>
      <w:r>
        <w:t>создание условий, обеспечивающих обучающимся с РАС с легкой умственной отсталостью достижение планируемых результатов по освоению учебных предметов, курсов коррекционно-развивающей области;</w:t>
      </w:r>
    </w:p>
    <w:p w:rsidR="008F3E7A" w:rsidRDefault="00BA6C4E" w:rsidP="00597F31">
      <w:pPr>
        <w:pStyle w:val="1"/>
        <w:numPr>
          <w:ilvl w:val="0"/>
          <w:numId w:val="10"/>
        </w:numPr>
        <w:shd w:val="clear" w:color="auto" w:fill="auto"/>
        <w:tabs>
          <w:tab w:val="left" w:pos="427"/>
          <w:tab w:val="left" w:pos="567"/>
          <w:tab w:val="left" w:pos="2127"/>
        </w:tabs>
        <w:ind w:firstLine="0"/>
        <w:jc w:val="both"/>
      </w:pPr>
      <w:r>
        <w:t>минимизация негативного влияния особенностей познавательной деятельности данной группы обучающихся для освоения ими АООП НОО РАС (вариант 8.3);</w:t>
      </w:r>
    </w:p>
    <w:p w:rsidR="008F3E7A" w:rsidRDefault="00BA6C4E" w:rsidP="00597F31">
      <w:pPr>
        <w:pStyle w:val="1"/>
        <w:numPr>
          <w:ilvl w:val="0"/>
          <w:numId w:val="10"/>
        </w:numPr>
        <w:shd w:val="clear" w:color="auto" w:fill="auto"/>
        <w:tabs>
          <w:tab w:val="left" w:pos="427"/>
          <w:tab w:val="left" w:pos="567"/>
          <w:tab w:val="left" w:pos="2127"/>
        </w:tabs>
        <w:ind w:firstLine="0"/>
        <w:jc w:val="both"/>
      </w:pPr>
      <w:r>
        <w:t>оптимизация процессов социальной адаптации и интеграции;</w:t>
      </w:r>
    </w:p>
    <w:p w:rsidR="008F3E7A" w:rsidRDefault="00BA6C4E" w:rsidP="00597F31">
      <w:pPr>
        <w:pStyle w:val="1"/>
        <w:numPr>
          <w:ilvl w:val="0"/>
          <w:numId w:val="10"/>
        </w:numPr>
        <w:shd w:val="clear" w:color="auto" w:fill="auto"/>
        <w:tabs>
          <w:tab w:val="left" w:pos="427"/>
          <w:tab w:val="left" w:pos="567"/>
          <w:tab w:val="left" w:pos="2127"/>
        </w:tabs>
        <w:ind w:firstLine="0"/>
        <w:jc w:val="both"/>
      </w:pPr>
      <w:r>
        <w:t>выявление и развитие способностей, обучающихся с РАС с легкой умственной отсталостью с учетом их индивидуальности, самобытности, уникальности через систему клубов, секций и кружков (включая организационные формы на основе сетевого взаимодействия, в том числе</w:t>
      </w:r>
    </w:p>
    <w:p w:rsidR="008F3E7A" w:rsidRDefault="00BA6C4E" w:rsidP="00597F31">
      <w:pPr>
        <w:pStyle w:val="1"/>
        <w:shd w:val="clear" w:color="auto" w:fill="auto"/>
        <w:tabs>
          <w:tab w:val="left" w:pos="567"/>
          <w:tab w:val="left" w:pos="2127"/>
        </w:tabs>
        <w:ind w:firstLine="0"/>
        <w:jc w:val="both"/>
      </w:pPr>
      <w:r>
        <w:t>со сверстниками с условно нормативным развитием), организацию общественно полезной деятельности;</w:t>
      </w:r>
    </w:p>
    <w:p w:rsidR="008F3E7A" w:rsidRDefault="00BA6C4E" w:rsidP="00597F31">
      <w:pPr>
        <w:pStyle w:val="1"/>
        <w:numPr>
          <w:ilvl w:val="0"/>
          <w:numId w:val="10"/>
        </w:numPr>
        <w:shd w:val="clear" w:color="auto" w:fill="auto"/>
        <w:tabs>
          <w:tab w:val="left" w:pos="427"/>
          <w:tab w:val="left" w:pos="567"/>
          <w:tab w:val="left" w:pos="2127"/>
        </w:tabs>
        <w:ind w:firstLine="0"/>
        <w:jc w:val="both"/>
      </w:pPr>
      <w:r>
        <w:t>обеспечение участия педагогических работников, родителей (законных представителей) с учетом мнения обучающихся,</w:t>
      </w:r>
      <w:r w:rsidR="00597F31">
        <w:t xml:space="preserve"> </w:t>
      </w:r>
      <w:r>
        <w:t>общественности в проектировании и развитии внутришкольной среды.</w:t>
      </w:r>
    </w:p>
    <w:p w:rsidR="008F3E7A" w:rsidRDefault="00BA6C4E" w:rsidP="00597F31">
      <w:pPr>
        <w:pStyle w:val="1"/>
        <w:numPr>
          <w:ilvl w:val="0"/>
          <w:numId w:val="11"/>
        </w:numPr>
        <w:shd w:val="clear" w:color="auto" w:fill="auto"/>
        <w:tabs>
          <w:tab w:val="left" w:pos="567"/>
          <w:tab w:val="left" w:pos="851"/>
          <w:tab w:val="left" w:pos="2920"/>
        </w:tabs>
        <w:ind w:firstLine="0"/>
      </w:pPr>
      <w:bookmarkStart w:id="13" w:name="bookmark14"/>
      <w:r>
        <w:rPr>
          <w:b/>
          <w:bCs/>
        </w:rPr>
        <w:t>Принципы и подходы к формированию адаптированной основной общеобразовательной программы начального общего образования обучающихся с расстройствами аутистического спектра</w:t>
      </w:r>
      <w:bookmarkEnd w:id="13"/>
    </w:p>
    <w:p w:rsidR="008F3E7A" w:rsidRDefault="00BA6C4E" w:rsidP="00597F31">
      <w:pPr>
        <w:pStyle w:val="1"/>
        <w:shd w:val="clear" w:color="auto" w:fill="auto"/>
        <w:tabs>
          <w:tab w:val="left" w:pos="567"/>
          <w:tab w:val="left" w:pos="2127"/>
        </w:tabs>
        <w:ind w:firstLine="0"/>
        <w:jc w:val="both"/>
      </w:pPr>
      <w:r>
        <w:t>В основу разработки АООП НОО РАС (вариант 8.3) заложены дифференцированный и деятельностный подходы.</w:t>
      </w:r>
    </w:p>
    <w:p w:rsidR="008F3E7A" w:rsidRDefault="00BA6C4E" w:rsidP="00597F31">
      <w:pPr>
        <w:pStyle w:val="1"/>
        <w:shd w:val="clear" w:color="auto" w:fill="auto"/>
        <w:tabs>
          <w:tab w:val="left" w:pos="567"/>
          <w:tab w:val="left" w:pos="2127"/>
        </w:tabs>
        <w:ind w:firstLine="0"/>
        <w:jc w:val="both"/>
      </w:pPr>
      <w:r>
        <w:rPr>
          <w:b/>
          <w:bCs/>
        </w:rPr>
        <w:t xml:space="preserve">Дифференцированный подход </w:t>
      </w:r>
      <w:r>
        <w:t>предполагает учет особых образовательных потребностей, обучающихся с РАС, которые проявляются в неоднородности возможностей освоения содержания образования. Применение дифференцированного подхода к созданию образовательных программ обеспечивает вариативность содержания образования, предоставляя обучающимся с РАС возможность реализовать индивидуальный потенциал развития.</w:t>
      </w:r>
    </w:p>
    <w:p w:rsidR="008F3E7A" w:rsidRDefault="00BA6C4E" w:rsidP="00597F31">
      <w:pPr>
        <w:pStyle w:val="1"/>
        <w:shd w:val="clear" w:color="auto" w:fill="auto"/>
        <w:tabs>
          <w:tab w:val="left" w:pos="567"/>
          <w:tab w:val="left" w:pos="2127"/>
        </w:tabs>
        <w:ind w:firstLine="0"/>
        <w:jc w:val="both"/>
      </w:pPr>
      <w:r>
        <w:rPr>
          <w:b/>
          <w:bCs/>
        </w:rPr>
        <w:t xml:space="preserve">Деятельностный </w:t>
      </w:r>
      <w:r>
        <w:t>подход основывается на теоретических положениях отечественной психологической науки, раскрывающих основные закономерности и структуру образования с учетом специфики развития личности обучающегося с РАС.</w:t>
      </w:r>
    </w:p>
    <w:p w:rsidR="008F3E7A" w:rsidRDefault="00BA6C4E" w:rsidP="00597F31">
      <w:pPr>
        <w:pStyle w:val="1"/>
        <w:shd w:val="clear" w:color="auto" w:fill="auto"/>
        <w:tabs>
          <w:tab w:val="left" w:pos="567"/>
          <w:tab w:val="left" w:pos="2127"/>
        </w:tabs>
        <w:ind w:firstLine="0"/>
        <w:jc w:val="both"/>
      </w:pPr>
      <w:r>
        <w:t>Деятельностный подход в образовании строится на признании того, что развитие личности обучающихся с РАС школьного возраста определяется характером организации доступной им деятельности (предметно-практическойи учебной).</w:t>
      </w:r>
    </w:p>
    <w:p w:rsidR="008F3E7A" w:rsidRDefault="00BA6C4E" w:rsidP="00597F31">
      <w:pPr>
        <w:pStyle w:val="1"/>
        <w:shd w:val="clear" w:color="auto" w:fill="auto"/>
        <w:tabs>
          <w:tab w:val="left" w:pos="567"/>
          <w:tab w:val="left" w:pos="2127"/>
        </w:tabs>
        <w:ind w:firstLine="0"/>
        <w:jc w:val="both"/>
      </w:pPr>
      <w:r>
        <w:t>Основным средством реализации деятельностного подхода в образовании является обучение как процесс организации познавательной и предметно</w:t>
      </w:r>
      <w:r>
        <w:softHyphen/>
      </w:r>
    </w:p>
    <w:p w:rsidR="008F3E7A" w:rsidRDefault="00BA6C4E" w:rsidP="00597F31">
      <w:pPr>
        <w:pStyle w:val="1"/>
        <w:shd w:val="clear" w:color="auto" w:fill="auto"/>
        <w:tabs>
          <w:tab w:val="left" w:pos="567"/>
          <w:tab w:val="left" w:pos="2127"/>
        </w:tabs>
        <w:ind w:firstLine="0"/>
        <w:jc w:val="both"/>
      </w:pPr>
      <w:r>
        <w:t>практической деятельности обучающихся, обеспечивающий овладение ими содержанием образования.</w:t>
      </w:r>
    </w:p>
    <w:p w:rsidR="008F3E7A" w:rsidRDefault="00BA6C4E" w:rsidP="00597F31">
      <w:pPr>
        <w:pStyle w:val="1"/>
        <w:shd w:val="clear" w:color="auto" w:fill="auto"/>
        <w:tabs>
          <w:tab w:val="left" w:pos="567"/>
          <w:tab w:val="left" w:pos="2127"/>
        </w:tabs>
        <w:ind w:firstLine="0"/>
      </w:pPr>
      <w:r>
        <w:t xml:space="preserve">В основу формирования АООП НОО РАС (вариант 8.3) положены следующие </w:t>
      </w:r>
      <w:r>
        <w:rPr>
          <w:b/>
          <w:bCs/>
        </w:rPr>
        <w:t>принципы:</w:t>
      </w:r>
    </w:p>
    <w:p w:rsidR="008F3E7A" w:rsidRDefault="00BA6C4E" w:rsidP="00597F31">
      <w:pPr>
        <w:pStyle w:val="1"/>
        <w:numPr>
          <w:ilvl w:val="0"/>
          <w:numId w:val="12"/>
        </w:numPr>
        <w:shd w:val="clear" w:color="auto" w:fill="auto"/>
        <w:tabs>
          <w:tab w:val="left" w:pos="567"/>
          <w:tab w:val="left" w:pos="907"/>
          <w:tab w:val="left" w:pos="2127"/>
        </w:tabs>
        <w:ind w:firstLine="0"/>
        <w:jc w:val="both"/>
        <w:rPr>
          <w:sz w:val="22"/>
          <w:szCs w:val="22"/>
        </w:rPr>
      </w:pPr>
      <w:r>
        <w:t xml:space="preserve">принципы государственной политики РФ в области образования (гуманистический характер образования, единство образовательного пространства на территории Российской Федерации, светский характер </w:t>
      </w:r>
      <w:r>
        <w:rPr>
          <w:sz w:val="22"/>
          <w:szCs w:val="22"/>
        </w:rPr>
        <w:t>образования, общедоступность образования, адаптивность системы образования к уровням и особенностям развития и подготовки обучающихся и др.);</w:t>
      </w:r>
    </w:p>
    <w:p w:rsidR="008F3E7A" w:rsidRDefault="00BA6C4E" w:rsidP="00597F31">
      <w:pPr>
        <w:pStyle w:val="1"/>
        <w:numPr>
          <w:ilvl w:val="0"/>
          <w:numId w:val="12"/>
        </w:numPr>
        <w:shd w:val="clear" w:color="auto" w:fill="auto"/>
        <w:tabs>
          <w:tab w:val="left" w:pos="567"/>
          <w:tab w:val="left" w:pos="907"/>
          <w:tab w:val="left" w:pos="2127"/>
        </w:tabs>
        <w:ind w:firstLine="0"/>
        <w:jc w:val="both"/>
      </w:pPr>
      <w:r>
        <w:lastRenderedPageBreak/>
        <w:t>принцип учета типологических и индивидуальных образовательных потребностей обучающихся;</w:t>
      </w:r>
    </w:p>
    <w:p w:rsidR="008F3E7A" w:rsidRDefault="00BA6C4E" w:rsidP="00597F31">
      <w:pPr>
        <w:pStyle w:val="1"/>
        <w:numPr>
          <w:ilvl w:val="0"/>
          <w:numId w:val="12"/>
        </w:numPr>
        <w:shd w:val="clear" w:color="auto" w:fill="auto"/>
        <w:tabs>
          <w:tab w:val="left" w:pos="567"/>
          <w:tab w:val="left" w:pos="907"/>
          <w:tab w:val="left" w:pos="2127"/>
        </w:tabs>
        <w:ind w:firstLine="0"/>
      </w:pPr>
      <w:r>
        <w:t>принцип коррекционной направленности образовательногопроцесса;</w:t>
      </w:r>
    </w:p>
    <w:p w:rsidR="008F3E7A" w:rsidRDefault="00BA6C4E" w:rsidP="00597F31">
      <w:pPr>
        <w:pStyle w:val="1"/>
        <w:shd w:val="clear" w:color="auto" w:fill="auto"/>
        <w:tabs>
          <w:tab w:val="left" w:pos="567"/>
          <w:tab w:val="left" w:pos="2127"/>
        </w:tabs>
        <w:ind w:firstLine="0"/>
        <w:jc w:val="both"/>
      </w:pPr>
      <w:r>
        <w:t>принцип развивающей направленности образовательного процесса, ориентирующий его на развитие личности обучающегося и расширение его «зоны ближайшего развития» с учетом особых образовательных потребностей;</w:t>
      </w:r>
    </w:p>
    <w:p w:rsidR="008F3E7A" w:rsidRDefault="00BA6C4E" w:rsidP="00597F31">
      <w:pPr>
        <w:pStyle w:val="1"/>
        <w:shd w:val="clear" w:color="auto" w:fill="auto"/>
        <w:tabs>
          <w:tab w:val="left" w:pos="567"/>
          <w:tab w:val="left" w:pos="2127"/>
        </w:tabs>
        <w:ind w:firstLine="0"/>
        <w:jc w:val="both"/>
      </w:pPr>
      <w:r>
        <w:rPr>
          <w:rFonts w:ascii="Arial" w:eastAsia="Arial" w:hAnsi="Arial" w:cs="Arial"/>
          <w:sz w:val="26"/>
          <w:szCs w:val="26"/>
        </w:rPr>
        <w:t xml:space="preserve">• </w:t>
      </w:r>
      <w:r>
        <w:t>онтогенетический принцип;</w:t>
      </w:r>
    </w:p>
    <w:p w:rsidR="008F3E7A" w:rsidRDefault="00BA6C4E" w:rsidP="00597F31">
      <w:pPr>
        <w:pStyle w:val="1"/>
        <w:shd w:val="clear" w:color="auto" w:fill="auto"/>
        <w:tabs>
          <w:tab w:val="left" w:pos="567"/>
          <w:tab w:val="left" w:pos="2127"/>
        </w:tabs>
        <w:ind w:firstLine="0"/>
        <w:jc w:val="both"/>
      </w:pPr>
      <w:r>
        <w:rPr>
          <w:rFonts w:ascii="Arial" w:eastAsia="Arial" w:hAnsi="Arial" w:cs="Arial"/>
          <w:sz w:val="26"/>
          <w:szCs w:val="26"/>
        </w:rPr>
        <w:t xml:space="preserve">• </w:t>
      </w:r>
      <w:r>
        <w:t>принцип преемственности, предполагающий взаимосвязь и непрерывность образования обучающихся с РАС на всех ступенях образования;</w:t>
      </w:r>
    </w:p>
    <w:p w:rsidR="008F3E7A" w:rsidRDefault="00BA6C4E" w:rsidP="00597F31">
      <w:pPr>
        <w:pStyle w:val="1"/>
        <w:shd w:val="clear" w:color="auto" w:fill="auto"/>
        <w:tabs>
          <w:tab w:val="left" w:pos="567"/>
          <w:tab w:val="left" w:pos="2127"/>
        </w:tabs>
        <w:ind w:firstLine="0"/>
        <w:jc w:val="both"/>
      </w:pPr>
      <w:r>
        <w:rPr>
          <w:rFonts w:ascii="Arial" w:eastAsia="Arial" w:hAnsi="Arial" w:cs="Arial"/>
          <w:sz w:val="26"/>
          <w:szCs w:val="26"/>
        </w:rPr>
        <w:t xml:space="preserve">• </w:t>
      </w:r>
      <w:r>
        <w:t>принцип целостности содержания образования, предполагающий перенос усвоенных знаний, умений, навыков и отношений, сформированных в условиях учебной ситуации, в различные жизненные ситуации, что обеспечит готовность обучающегося к самостоятельной ориентировке и активной деятельности в реальном мире;</w:t>
      </w:r>
    </w:p>
    <w:p w:rsidR="008F3E7A" w:rsidRDefault="00BA6C4E" w:rsidP="00597F31">
      <w:pPr>
        <w:pStyle w:val="1"/>
        <w:shd w:val="clear" w:color="auto" w:fill="auto"/>
        <w:tabs>
          <w:tab w:val="left" w:pos="567"/>
          <w:tab w:val="left" w:pos="2127"/>
        </w:tabs>
        <w:ind w:firstLine="0"/>
        <w:jc w:val="both"/>
      </w:pPr>
      <w:r>
        <w:rPr>
          <w:rFonts w:ascii="Arial" w:eastAsia="Arial" w:hAnsi="Arial" w:cs="Arial"/>
          <w:sz w:val="26"/>
          <w:szCs w:val="26"/>
        </w:rPr>
        <w:t xml:space="preserve">• </w:t>
      </w:r>
      <w:r>
        <w:t>принцип направленности на формирование деятельности, обеспечивающий возможность овладения обучающимися с РАС всеми видами доступной им предметно-практической деятельности, способами и приемами познавательной и учебной деятельности, коммуникативной деятельности и нормативным поведением;</w:t>
      </w:r>
    </w:p>
    <w:p w:rsidR="008F3E7A" w:rsidRDefault="00BA6C4E" w:rsidP="00597F31">
      <w:pPr>
        <w:pStyle w:val="1"/>
        <w:shd w:val="clear" w:color="auto" w:fill="auto"/>
        <w:tabs>
          <w:tab w:val="left" w:pos="567"/>
          <w:tab w:val="left" w:pos="2127"/>
        </w:tabs>
        <w:ind w:firstLine="0"/>
        <w:jc w:val="both"/>
      </w:pPr>
      <w:r>
        <w:rPr>
          <w:rFonts w:ascii="Arial" w:eastAsia="Arial" w:hAnsi="Arial" w:cs="Arial"/>
          <w:sz w:val="26"/>
          <w:szCs w:val="26"/>
        </w:rPr>
        <w:t xml:space="preserve">• </w:t>
      </w:r>
      <w:r>
        <w:t>принцип переноса усвоенных знаний, умений, навыков и отношений, сформированных в условиях учебной ситуации, в различные жизненные ситуации, что обеспечит готовность обучающегося к самостоятельной ориентировке и активной деятельности в реальном мире;</w:t>
      </w:r>
    </w:p>
    <w:p w:rsidR="008F3E7A" w:rsidRDefault="00BA6C4E" w:rsidP="00597F31">
      <w:pPr>
        <w:pStyle w:val="1"/>
        <w:shd w:val="clear" w:color="auto" w:fill="auto"/>
        <w:tabs>
          <w:tab w:val="left" w:pos="567"/>
          <w:tab w:val="left" w:pos="2127"/>
          <w:tab w:val="left" w:pos="2342"/>
        </w:tabs>
        <w:ind w:firstLine="0"/>
        <w:jc w:val="both"/>
      </w:pPr>
      <w:r>
        <w:rPr>
          <w:rFonts w:ascii="Arial" w:eastAsia="Arial" w:hAnsi="Arial" w:cs="Arial"/>
          <w:sz w:val="26"/>
          <w:szCs w:val="26"/>
        </w:rPr>
        <w:t>•</w:t>
      </w:r>
      <w:r>
        <w:rPr>
          <w:rFonts w:ascii="Arial" w:eastAsia="Arial" w:hAnsi="Arial" w:cs="Arial"/>
          <w:sz w:val="26"/>
          <w:szCs w:val="26"/>
        </w:rPr>
        <w:tab/>
      </w:r>
      <w:r>
        <w:t>принцип сотрудничества с семьей;</w:t>
      </w:r>
    </w:p>
    <w:p w:rsidR="008F3E7A" w:rsidRDefault="00BA6C4E" w:rsidP="00597F31">
      <w:pPr>
        <w:pStyle w:val="1"/>
        <w:shd w:val="clear" w:color="auto" w:fill="auto"/>
        <w:tabs>
          <w:tab w:val="left" w:pos="567"/>
          <w:tab w:val="left" w:pos="2127"/>
        </w:tabs>
        <w:ind w:firstLine="0"/>
        <w:jc w:val="both"/>
        <w:rPr>
          <w:sz w:val="22"/>
          <w:szCs w:val="22"/>
        </w:rPr>
      </w:pPr>
      <w:r>
        <w:rPr>
          <w:rFonts w:ascii="Arial" w:eastAsia="Arial" w:hAnsi="Arial" w:cs="Arial"/>
          <w:sz w:val="26"/>
          <w:szCs w:val="26"/>
        </w:rPr>
        <w:t xml:space="preserve">• </w:t>
      </w:r>
      <w:r>
        <w:t xml:space="preserve">принцип здоровьесбережения: при организации образовательной деятельности не допускается использование технологий, которые могут нанести вред физическому и (или) психическому здоровью обучающихся, приоритет использования здоровьесберегающих педагогических технологий. Объем учебной нагрузки, организация учебных и внеурочных </w:t>
      </w:r>
      <w:r>
        <w:rPr>
          <w:sz w:val="22"/>
          <w:szCs w:val="22"/>
        </w:rPr>
        <w:t>мероприятий должны соответствовать требованиям, предусмотренным санитарными нормами и правилами.</w:t>
      </w:r>
    </w:p>
    <w:p w:rsidR="008F3E7A" w:rsidRDefault="00BA6C4E" w:rsidP="00597F31">
      <w:pPr>
        <w:pStyle w:val="1"/>
        <w:shd w:val="clear" w:color="auto" w:fill="auto"/>
        <w:tabs>
          <w:tab w:val="left" w:pos="567"/>
          <w:tab w:val="left" w:pos="2127"/>
        </w:tabs>
        <w:ind w:firstLine="0"/>
      </w:pPr>
      <w:r>
        <w:t>Программа коррекционной работы должна развиваться с учетом</w:t>
      </w:r>
    </w:p>
    <w:p w:rsidR="008F3E7A" w:rsidRDefault="00BA6C4E" w:rsidP="00597F31">
      <w:pPr>
        <w:pStyle w:val="11"/>
        <w:keepNext/>
        <w:keepLines/>
        <w:shd w:val="clear" w:color="auto" w:fill="auto"/>
        <w:tabs>
          <w:tab w:val="left" w:pos="567"/>
          <w:tab w:val="left" w:pos="2127"/>
        </w:tabs>
        <w:spacing w:line="240" w:lineRule="auto"/>
        <w:ind w:left="0"/>
      </w:pPr>
      <w:bookmarkStart w:id="14" w:name="bookmark15"/>
      <w:bookmarkStart w:id="15" w:name="bookmark16"/>
      <w:r>
        <w:t>принципов коррекционной педагогики:</w:t>
      </w:r>
      <w:bookmarkEnd w:id="14"/>
      <w:bookmarkEnd w:id="15"/>
    </w:p>
    <w:p w:rsidR="008F3E7A" w:rsidRDefault="00BA6C4E" w:rsidP="00597F31">
      <w:pPr>
        <w:pStyle w:val="1"/>
        <w:shd w:val="clear" w:color="auto" w:fill="auto"/>
        <w:tabs>
          <w:tab w:val="left" w:pos="567"/>
          <w:tab w:val="left" w:pos="2127"/>
        </w:tabs>
        <w:ind w:firstLine="0"/>
        <w:jc w:val="both"/>
      </w:pPr>
      <w:r>
        <w:rPr>
          <w:rFonts w:ascii="Arial" w:eastAsia="Arial" w:hAnsi="Arial" w:cs="Arial"/>
          <w:sz w:val="26"/>
          <w:szCs w:val="26"/>
        </w:rPr>
        <w:t xml:space="preserve">• </w:t>
      </w:r>
      <w:r>
        <w:t>принцип системности коррекционных, профилактических и развивающих задач</w:t>
      </w:r>
    </w:p>
    <w:p w:rsidR="008F3E7A" w:rsidRDefault="00BA6C4E" w:rsidP="00597F31">
      <w:pPr>
        <w:pStyle w:val="1"/>
        <w:shd w:val="clear" w:color="auto" w:fill="auto"/>
        <w:tabs>
          <w:tab w:val="left" w:pos="567"/>
          <w:tab w:val="left" w:pos="2127"/>
        </w:tabs>
        <w:ind w:firstLine="0"/>
        <w:jc w:val="both"/>
      </w:pPr>
      <w:r>
        <w:t>- системность и взаимообусловленность задач отражают взаимосвязь развития различных сторон личности ребенка и их гетерохронность, т.е. неравномерность развития;</w:t>
      </w:r>
    </w:p>
    <w:p w:rsidR="008F3E7A" w:rsidRDefault="00BA6C4E" w:rsidP="00597F31">
      <w:pPr>
        <w:pStyle w:val="1"/>
        <w:numPr>
          <w:ilvl w:val="0"/>
          <w:numId w:val="12"/>
        </w:numPr>
        <w:shd w:val="clear" w:color="auto" w:fill="auto"/>
        <w:tabs>
          <w:tab w:val="left" w:pos="567"/>
          <w:tab w:val="left" w:pos="2127"/>
          <w:tab w:val="left" w:pos="2179"/>
        </w:tabs>
        <w:ind w:firstLine="0"/>
        <w:jc w:val="both"/>
      </w:pPr>
      <w:r>
        <w:t>Принцип единства диагностики и коррекции - обеспечивает целостность педагогического процесса;</w:t>
      </w:r>
    </w:p>
    <w:p w:rsidR="008F3E7A" w:rsidRDefault="00BA6C4E" w:rsidP="00597F31">
      <w:pPr>
        <w:pStyle w:val="1"/>
        <w:numPr>
          <w:ilvl w:val="0"/>
          <w:numId w:val="12"/>
        </w:numPr>
        <w:shd w:val="clear" w:color="auto" w:fill="auto"/>
        <w:tabs>
          <w:tab w:val="left" w:pos="567"/>
          <w:tab w:val="left" w:pos="2127"/>
          <w:tab w:val="left" w:pos="2179"/>
        </w:tabs>
        <w:ind w:firstLine="0"/>
        <w:jc w:val="both"/>
      </w:pPr>
      <w:r>
        <w:t>Принцип учета индивидуальных и возрастных особенностей ребенка;</w:t>
      </w:r>
    </w:p>
    <w:p w:rsidR="008F3E7A" w:rsidRDefault="00BA6C4E" w:rsidP="00597F31">
      <w:pPr>
        <w:pStyle w:val="1"/>
        <w:numPr>
          <w:ilvl w:val="0"/>
          <w:numId w:val="12"/>
        </w:numPr>
        <w:shd w:val="clear" w:color="auto" w:fill="auto"/>
        <w:tabs>
          <w:tab w:val="left" w:pos="567"/>
          <w:tab w:val="left" w:pos="2127"/>
          <w:tab w:val="left" w:pos="2179"/>
        </w:tabs>
        <w:ind w:firstLine="0"/>
        <w:jc w:val="both"/>
      </w:pPr>
      <w:r>
        <w:t>Деятельностный принцип коррекции определяет тактику проведения коррекционной работы и способы реализации поставленных целей, подчеркивая, что исходным моментом в их достижении является организация активной деятельности ребенка, создание необходимых условий для его ориентировки в сложных ситуациях, выработки индивидуального алгоритма достижения планируемых результатовосвоения программы;</w:t>
      </w:r>
    </w:p>
    <w:p w:rsidR="008F3E7A" w:rsidRDefault="00BA6C4E" w:rsidP="00597F31">
      <w:pPr>
        <w:pStyle w:val="1"/>
        <w:numPr>
          <w:ilvl w:val="0"/>
          <w:numId w:val="12"/>
        </w:numPr>
        <w:shd w:val="clear" w:color="auto" w:fill="auto"/>
        <w:tabs>
          <w:tab w:val="left" w:pos="567"/>
          <w:tab w:val="left" w:pos="2127"/>
          <w:tab w:val="left" w:pos="2179"/>
        </w:tabs>
        <w:ind w:firstLine="0"/>
        <w:jc w:val="both"/>
      </w:pPr>
      <w:r>
        <w:t>Принцип комплексного использования методов и приемов коррекционно</w:t>
      </w:r>
      <w:r>
        <w:softHyphen/>
        <w:t>развивающей деятельности;</w:t>
      </w:r>
    </w:p>
    <w:p w:rsidR="008F3E7A" w:rsidRDefault="00BA6C4E" w:rsidP="00597F31">
      <w:pPr>
        <w:pStyle w:val="1"/>
        <w:shd w:val="clear" w:color="auto" w:fill="auto"/>
        <w:tabs>
          <w:tab w:val="left" w:pos="567"/>
          <w:tab w:val="left" w:pos="2127"/>
          <w:tab w:val="left" w:pos="2342"/>
        </w:tabs>
        <w:ind w:firstLine="0"/>
      </w:pPr>
      <w:r>
        <w:rPr>
          <w:rFonts w:ascii="Arial" w:eastAsia="Arial" w:hAnsi="Arial" w:cs="Arial"/>
          <w:sz w:val="26"/>
          <w:szCs w:val="26"/>
        </w:rPr>
        <w:t>•</w:t>
      </w:r>
      <w:r>
        <w:rPr>
          <w:rFonts w:ascii="Arial" w:eastAsia="Arial" w:hAnsi="Arial" w:cs="Arial"/>
          <w:sz w:val="26"/>
          <w:szCs w:val="26"/>
        </w:rPr>
        <w:tab/>
      </w:r>
      <w:r>
        <w:t>Принцип интеграции усилий ближайшего социального окружения</w:t>
      </w:r>
    </w:p>
    <w:p w:rsidR="00597F31" w:rsidRDefault="00597F31" w:rsidP="00597F31">
      <w:pPr>
        <w:pStyle w:val="1"/>
        <w:shd w:val="clear" w:color="auto" w:fill="auto"/>
        <w:tabs>
          <w:tab w:val="left" w:pos="567"/>
          <w:tab w:val="left" w:pos="2127"/>
          <w:tab w:val="left" w:pos="2342"/>
        </w:tabs>
        <w:ind w:firstLine="0"/>
      </w:pPr>
    </w:p>
    <w:p w:rsidR="008F3E7A" w:rsidRDefault="00BA6C4E" w:rsidP="00597F31">
      <w:pPr>
        <w:pStyle w:val="11"/>
        <w:keepNext/>
        <w:keepLines/>
        <w:numPr>
          <w:ilvl w:val="0"/>
          <w:numId w:val="11"/>
        </w:numPr>
        <w:shd w:val="clear" w:color="auto" w:fill="auto"/>
        <w:tabs>
          <w:tab w:val="left" w:pos="567"/>
          <w:tab w:val="left" w:pos="1296"/>
          <w:tab w:val="left" w:pos="2127"/>
        </w:tabs>
        <w:spacing w:line="240" w:lineRule="auto"/>
        <w:ind w:left="0"/>
        <w:jc w:val="center"/>
      </w:pPr>
      <w:bookmarkStart w:id="16" w:name="bookmark17"/>
      <w:bookmarkStart w:id="17" w:name="bookmark18"/>
      <w:r>
        <w:t>Общая характеристика АООП НОО РАС (вариант 8.3)</w:t>
      </w:r>
      <w:bookmarkEnd w:id="16"/>
      <w:bookmarkEnd w:id="17"/>
    </w:p>
    <w:p w:rsidR="008F3E7A" w:rsidRDefault="00BA6C4E" w:rsidP="00597F31">
      <w:pPr>
        <w:pStyle w:val="1"/>
        <w:shd w:val="clear" w:color="auto" w:fill="auto"/>
        <w:tabs>
          <w:tab w:val="left" w:pos="567"/>
          <w:tab w:val="left" w:pos="2127"/>
        </w:tabs>
        <w:ind w:firstLine="0"/>
        <w:jc w:val="both"/>
      </w:pPr>
      <w:r>
        <w:t xml:space="preserve">АООП НОО РАС (вариант 8.3) предполагает, что обучающийся с РАС, осложненными легкой умственной отсталостью, обучаясь по адаптированной основной общеобразовательной программе общего образования, получаетобразование к моменту завершения школьного </w:t>
      </w:r>
      <w:r>
        <w:lastRenderedPageBreak/>
        <w:t xml:space="preserve">обучения, несопоставимое по итоговым достижениям с образованием сверстников, не имеющих ограничений здоровья, и в более пролонгированные календарные сроки, которые определяются Стандартом. В связи с особыми образовательными потребностями обучающихся с РАС и испытываемыми ими трудностями социального взаимодействия, данный вариант АООН НОО РАС (вариант 8.3) предполагает постепенное включение детей в образовательный процесс за счет организации пропедевтического обучения в </w:t>
      </w:r>
      <w:r>
        <w:rPr>
          <w:b/>
          <w:bCs/>
        </w:rPr>
        <w:t xml:space="preserve">двух первых дополнительных классах </w:t>
      </w:r>
      <w:r>
        <w:t>и увеличения общего срока обучения в условиях начальной школы до6 лет.</w:t>
      </w:r>
    </w:p>
    <w:p w:rsidR="008F3E7A" w:rsidRDefault="00BA6C4E" w:rsidP="00597F31">
      <w:pPr>
        <w:pStyle w:val="1"/>
        <w:shd w:val="clear" w:color="auto" w:fill="auto"/>
        <w:tabs>
          <w:tab w:val="left" w:pos="567"/>
          <w:tab w:val="left" w:pos="2127"/>
        </w:tabs>
        <w:ind w:firstLine="0"/>
        <w:jc w:val="both"/>
      </w:pPr>
      <w:r>
        <w:t>Данный вариант предполагает особое структурирование содержания обучения, в большей степени развитие у обучающихся жизненный компетенций на основе планомерного введения в более сложную социальную среду, расширения повседневного жизненного опыта, социальных контактов в доступных для них пределах.</w:t>
      </w:r>
    </w:p>
    <w:p w:rsidR="008F3E7A" w:rsidRDefault="00BA6C4E" w:rsidP="00597F31">
      <w:pPr>
        <w:pStyle w:val="1"/>
        <w:shd w:val="clear" w:color="auto" w:fill="auto"/>
        <w:tabs>
          <w:tab w:val="left" w:pos="567"/>
          <w:tab w:val="left" w:pos="2127"/>
        </w:tabs>
        <w:ind w:firstLine="0"/>
        <w:jc w:val="both"/>
      </w:pPr>
      <w:r>
        <w:t>Обязательной является организация специальных условий обучения и воспитания для реализации как общих, так и особых образовательных потребностей.</w:t>
      </w:r>
    </w:p>
    <w:p w:rsidR="008F3E7A" w:rsidRDefault="00BA6C4E" w:rsidP="00597F31">
      <w:pPr>
        <w:pStyle w:val="1"/>
        <w:shd w:val="clear" w:color="auto" w:fill="auto"/>
        <w:tabs>
          <w:tab w:val="left" w:pos="567"/>
          <w:tab w:val="left" w:pos="2127"/>
        </w:tabs>
        <w:ind w:firstLine="0"/>
        <w:jc w:val="both"/>
      </w:pPr>
      <w:r>
        <w:t>АООП НОО РАС (вариант 8.3) создается на основе Стандарта и при необходимости индивидуализируется. К АООП НОО РАС (вариант 8.3) с учетом образовательных потребностей групп или отдельных обучающихся может быть создано несколько учебных планов, в том числе индивидуальные учебные планы.</w:t>
      </w:r>
    </w:p>
    <w:p w:rsidR="008F3E7A" w:rsidRDefault="00BA6C4E" w:rsidP="00597F31">
      <w:pPr>
        <w:pStyle w:val="1"/>
        <w:shd w:val="clear" w:color="auto" w:fill="auto"/>
        <w:tabs>
          <w:tab w:val="left" w:pos="567"/>
          <w:tab w:val="left" w:pos="2127"/>
        </w:tabs>
        <w:ind w:firstLine="0"/>
        <w:jc w:val="both"/>
      </w:pPr>
      <w:r>
        <w:t>АООП НОО РАС (вариант 8.3) может быть реализован в разных формах: как совместно с другими обучающимися, так и в отдельных классах, группах или в отдельных организациях, осуществляющих образовательную деятельность. Образовательная организация должна обеспечить требуемые для данного варианта и категории обучающихся условия обучения и воспитания. Одним из важнейших условий обучения ребенка с РАС в среде других обучающихся является готовность к эмоциональному и коммуникативному взаимодействию с ними.</w:t>
      </w:r>
    </w:p>
    <w:p w:rsidR="008F3E7A" w:rsidRDefault="00BA6C4E" w:rsidP="00597F31">
      <w:pPr>
        <w:pStyle w:val="1"/>
        <w:shd w:val="clear" w:color="auto" w:fill="auto"/>
        <w:tabs>
          <w:tab w:val="left" w:pos="567"/>
          <w:tab w:val="left" w:pos="2127"/>
        </w:tabs>
        <w:ind w:firstLine="0"/>
        <w:jc w:val="both"/>
      </w:pPr>
      <w:r>
        <w:t>Для обеспечения освоения обучающимися АООП НОО РАС (вариант 8.3) может быть реализована сетевая форма взаимодействия с использованием ресурсов как образовательных, так и иных организаций.</w:t>
      </w:r>
    </w:p>
    <w:p w:rsidR="008F3E7A" w:rsidRDefault="00BA6C4E" w:rsidP="00597F31">
      <w:pPr>
        <w:pStyle w:val="1"/>
        <w:shd w:val="clear" w:color="auto" w:fill="auto"/>
        <w:tabs>
          <w:tab w:val="left" w:pos="567"/>
          <w:tab w:val="left" w:pos="2127"/>
        </w:tabs>
        <w:ind w:firstLine="0"/>
        <w:jc w:val="both"/>
      </w:pPr>
      <w:r>
        <w:t>Определение варианта АООП для обучающихся с РАС осуществляется на основе рекомендаций ПМПК, сформулированных по результатам его комплексного обследования, в порядке, установленном законодательством Российской Федерации.</w:t>
      </w:r>
    </w:p>
    <w:p w:rsidR="00597F31" w:rsidRDefault="00597F31" w:rsidP="00597F31">
      <w:pPr>
        <w:pStyle w:val="1"/>
        <w:shd w:val="clear" w:color="auto" w:fill="auto"/>
        <w:tabs>
          <w:tab w:val="left" w:pos="567"/>
          <w:tab w:val="left" w:pos="2127"/>
        </w:tabs>
        <w:ind w:firstLine="0"/>
        <w:jc w:val="both"/>
      </w:pPr>
    </w:p>
    <w:p w:rsidR="00597F31" w:rsidRPr="00597F31" w:rsidRDefault="00BA6C4E" w:rsidP="00597F31">
      <w:pPr>
        <w:pStyle w:val="1"/>
        <w:numPr>
          <w:ilvl w:val="0"/>
          <w:numId w:val="11"/>
        </w:numPr>
        <w:shd w:val="clear" w:color="auto" w:fill="auto"/>
        <w:tabs>
          <w:tab w:val="left" w:pos="567"/>
          <w:tab w:val="left" w:pos="851"/>
          <w:tab w:val="left" w:pos="8938"/>
        </w:tabs>
        <w:ind w:firstLine="0"/>
        <w:jc w:val="center"/>
      </w:pPr>
      <w:bookmarkStart w:id="18" w:name="bookmark19"/>
      <w:r>
        <w:rPr>
          <w:b/>
          <w:bCs/>
          <w:sz w:val="28"/>
          <w:szCs w:val="28"/>
        </w:rPr>
        <w:t xml:space="preserve">Психолого-педагогическая характеристика обучающихся с РАС </w:t>
      </w:r>
    </w:p>
    <w:p w:rsidR="00597F31" w:rsidRDefault="00597F31" w:rsidP="00597F31">
      <w:pPr>
        <w:pStyle w:val="1"/>
        <w:shd w:val="clear" w:color="auto" w:fill="auto"/>
        <w:tabs>
          <w:tab w:val="left" w:pos="567"/>
          <w:tab w:val="left" w:pos="851"/>
          <w:tab w:val="left" w:pos="8938"/>
        </w:tabs>
        <w:ind w:firstLine="0"/>
        <w:rPr>
          <w:b/>
          <w:bCs/>
          <w:sz w:val="28"/>
          <w:szCs w:val="28"/>
        </w:rPr>
      </w:pPr>
    </w:p>
    <w:p w:rsidR="008F3E7A" w:rsidRDefault="00BA6C4E" w:rsidP="00597F31">
      <w:pPr>
        <w:pStyle w:val="1"/>
        <w:shd w:val="clear" w:color="auto" w:fill="auto"/>
        <w:tabs>
          <w:tab w:val="left" w:pos="567"/>
          <w:tab w:val="left" w:pos="851"/>
          <w:tab w:val="left" w:pos="8938"/>
        </w:tabs>
        <w:ind w:firstLine="0"/>
        <w:jc w:val="both"/>
      </w:pPr>
      <w:r>
        <w:t>РАС являются достаточно распространенной проблемой детского возраста и характеризуются нарушением развития коммуникац</w:t>
      </w:r>
      <w:r w:rsidR="00597F31">
        <w:t xml:space="preserve">ии и социальных навыков. Общими </w:t>
      </w:r>
      <w:r>
        <w:t>являются</w:t>
      </w:r>
      <w:bookmarkEnd w:id="18"/>
      <w:r w:rsidR="00597F31">
        <w:t xml:space="preserve"> </w:t>
      </w:r>
      <w:r>
        <w:t xml:space="preserve">аффективные проблемы и трудности развития активных взаимоотношений с динамично меняющейся средой, установка на сохранение постоянства в окружающем и стереотипность поведения детей. РАС связаны с особым системным нарушением психического развития ребенка, проявляющимся в становлении его аффективно-волевой сферы, в когнитивном и личностном развитии. В настоящее время говорят уже не только о детском аутизме, но и о широком круге расстройств аутистического спектра. Происхождение РАС накладывает отпечаток на характер и динамику нарушения психического развития ребенка, определяет сопутствующие трудности, влияет на прогноз социального развития. Вместе с тем, вне зависимости от этиологии степень нарушения (искажения) психического развития при аутизме может сильно различаться. При этом у многих детей диагностируется легкая или умеренная умственная отсталость, вместе с тем расстройства аутистического спектра обнаруживаются и у детей, чье интеллектуальное развитие оценивается какнормальное и даже высокое. Нередки случаи, когда дети с выраженным </w:t>
      </w:r>
      <w:r>
        <w:lastRenderedPageBreak/>
        <w:t>аутизмом проявляют избирательную одарённость.</w:t>
      </w:r>
    </w:p>
    <w:p w:rsidR="008F3E7A" w:rsidRDefault="00BA6C4E" w:rsidP="00597F31">
      <w:pPr>
        <w:pStyle w:val="1"/>
        <w:shd w:val="clear" w:color="auto" w:fill="auto"/>
        <w:tabs>
          <w:tab w:val="left" w:pos="567"/>
          <w:tab w:val="left" w:pos="2127"/>
        </w:tabs>
        <w:ind w:firstLine="0"/>
      </w:pPr>
      <w:r>
        <w:t>Наиболее яркими проявлениями аутизма являются:</w:t>
      </w:r>
    </w:p>
    <w:p w:rsidR="008F3E7A" w:rsidRDefault="00BA6C4E" w:rsidP="00597F31">
      <w:pPr>
        <w:pStyle w:val="1"/>
        <w:numPr>
          <w:ilvl w:val="0"/>
          <w:numId w:val="12"/>
        </w:numPr>
        <w:shd w:val="clear" w:color="auto" w:fill="auto"/>
        <w:tabs>
          <w:tab w:val="left" w:pos="241"/>
          <w:tab w:val="left" w:pos="567"/>
          <w:tab w:val="left" w:pos="2127"/>
        </w:tabs>
        <w:ind w:firstLine="0"/>
        <w:jc w:val="both"/>
      </w:pPr>
      <w:r>
        <w:t>Предельное, «экстремальное» одиночество ребенка, снижение способности к установлению эмоционального контакта, коммуникации и социальному развитию. Характерны трудности установления глазного контакта, взаимодействия взглядом, мимикой, жестом, интонацией. Сложности в выражении ребенком своих эмоциональных состояний и понимании им состояний других людей. Трудности контакта, установления эмоциональных связей.</w:t>
      </w:r>
    </w:p>
    <w:p w:rsidR="008F3E7A" w:rsidRDefault="00BA6C4E" w:rsidP="00597F31">
      <w:pPr>
        <w:pStyle w:val="1"/>
        <w:numPr>
          <w:ilvl w:val="0"/>
          <w:numId w:val="12"/>
        </w:numPr>
        <w:shd w:val="clear" w:color="auto" w:fill="auto"/>
        <w:tabs>
          <w:tab w:val="left" w:pos="241"/>
          <w:tab w:val="left" w:pos="567"/>
          <w:tab w:val="left" w:pos="2127"/>
        </w:tabs>
        <w:ind w:firstLine="0"/>
        <w:jc w:val="both"/>
      </w:pPr>
      <w:r>
        <w:t>Стереотипность в поведении, связанная с напряженным стремлением сохранить постоянные, привычные условия жизни; сопротивление малейшим изменениям в обстановке, порядке жизни, страх перед ними; поглощенность однообразными действиями - моторными, речевыми: раскачивание, потряхивание и взмахивание руками, прыжки, повторение одних и тех же звуков, слов, фраз; пристрастие к одним и тем же предметам, одним и тем же манипуляциям с ними: трясению, постукиванию, разрыванию, верчению; захваченность стереотипными интересами, одной и той же игрой, одной темой</w:t>
      </w:r>
      <w:r w:rsidR="00597F31">
        <w:t xml:space="preserve"> </w:t>
      </w:r>
      <w:r>
        <w:t>в рисовании, разговоре.</w:t>
      </w:r>
    </w:p>
    <w:p w:rsidR="008F3E7A" w:rsidRDefault="00BA6C4E" w:rsidP="00597F31">
      <w:pPr>
        <w:pStyle w:val="1"/>
        <w:numPr>
          <w:ilvl w:val="0"/>
          <w:numId w:val="12"/>
        </w:numPr>
        <w:shd w:val="clear" w:color="auto" w:fill="auto"/>
        <w:tabs>
          <w:tab w:val="left" w:pos="241"/>
          <w:tab w:val="left" w:pos="567"/>
          <w:tab w:val="left" w:pos="2127"/>
        </w:tabs>
        <w:ind w:firstLine="0"/>
        <w:jc w:val="both"/>
      </w:pPr>
      <w:r>
        <w:t>Особая характерная задержка и нарушение развития речи, прежде всего - ее коммуникативной функции. В одной трети, а по некоторым данным даже в половине случаев, это может проявляться как мутизм (отсутствие целенаправленного использования речи для коммуникации, при котором сохраняется возможность случайного произнесения отдельных слов и даже фраз). Когда же устойчивые речевые формы развиваются, они тоже не используются для коммуникации: так, ребенок может увлеченно декламировать одни и те же стихотворения, но не обращаться за помощью к родителям даже в самых необходимых случаях. Характерны эхолалии (немедленные или задержанные повторения услышанных слов или фраз), длительное отставание в способности правильно использовать в речи личные местоимения: ребенок может называть себя «ты», «он», по имени, обозначать свои нужды безличными</w:t>
      </w:r>
      <w:r w:rsidR="00597F31">
        <w:t xml:space="preserve"> </w:t>
      </w:r>
      <w:r>
        <w:t>приказами («накрыть», «дать пить» и т. д.). Даже если такой ребенок формально имеет хорошо развитую речь с большим словарным запасом, развернутой «взрослой» фразой, то она тоже носит характер штампованности, «попугайности», «фонографичности». Он не задает вопросов сам и может не отвечать на обращения к нему, т. е. избегает речевого взаимодействия как такового. Характерно, что речевые нарушения проявляются в контексте более общих нарушений коммуникации: ребенок практически не использует также мимику и жесты. Кроме того, обращают на себя внимание необычный темп, ритм, мелодика, интонации речи. Однако один и тот же ребенок может проявлять удивительное чувство языка, играя сочетаниями звуков, слов, рифмуя, изобретая неологизмы. Нередко наблюдается мутизм (отказ от речи), ребенок может отказаться от устной речи, но пользоваться письменной речью.</w:t>
      </w:r>
    </w:p>
    <w:p w:rsidR="008F3E7A" w:rsidRDefault="00BA6C4E" w:rsidP="00597F31">
      <w:pPr>
        <w:pStyle w:val="1"/>
        <w:numPr>
          <w:ilvl w:val="0"/>
          <w:numId w:val="12"/>
        </w:numPr>
        <w:shd w:val="clear" w:color="auto" w:fill="auto"/>
        <w:tabs>
          <w:tab w:val="left" w:pos="241"/>
          <w:tab w:val="left" w:pos="567"/>
          <w:tab w:val="left" w:pos="2127"/>
        </w:tabs>
        <w:ind w:firstLine="0"/>
        <w:jc w:val="both"/>
      </w:pPr>
      <w:r>
        <w:t>Своеобразие мышления. При конкретности, буквальности и фрагментарности в понимании окружающего они могут проявлять способность к символизации, одержимо выполнять сложные мыслительные операции: сложные математические вычисления, проигрывание шахматных композиций.</w:t>
      </w:r>
    </w:p>
    <w:p w:rsidR="008F3E7A" w:rsidRDefault="00BA6C4E" w:rsidP="00597F31">
      <w:pPr>
        <w:pStyle w:val="1"/>
        <w:numPr>
          <w:ilvl w:val="0"/>
          <w:numId w:val="12"/>
        </w:numPr>
        <w:shd w:val="clear" w:color="auto" w:fill="auto"/>
        <w:tabs>
          <w:tab w:val="left" w:pos="241"/>
          <w:tab w:val="left" w:pos="567"/>
          <w:tab w:val="left" w:pos="2127"/>
        </w:tabs>
        <w:ind w:firstLine="0"/>
        <w:jc w:val="both"/>
      </w:pPr>
      <w:r>
        <w:t>Трудности произвольной организации поведения, что выражается в отсутствии либо непостоянность отклика ребенка на обращение, на собственное имя; характерно отсутствие прослеживания взглядом направления взгляда взрослого, игнорирование его указательного жеста и слова; слишком большая зависимость ребенка от влияний окружающего психического поля.</w:t>
      </w:r>
    </w:p>
    <w:p w:rsidR="008F3E7A" w:rsidRDefault="00BA6C4E" w:rsidP="00597F31">
      <w:pPr>
        <w:pStyle w:val="1"/>
        <w:shd w:val="clear" w:color="auto" w:fill="auto"/>
        <w:tabs>
          <w:tab w:val="left" w:pos="567"/>
          <w:tab w:val="left" w:pos="2127"/>
        </w:tabs>
        <w:ind w:firstLine="0"/>
        <w:jc w:val="both"/>
      </w:pPr>
      <w:r>
        <w:t xml:space="preserve">Ребенок с аутизмом уже в раннем возрасте обнаруживает особую сенсорную ранимость по отношению к звуку, свету, запаху, прикосновению. Низкий порог аффективного дискомфорта обусловливает длительную фиксацию неприятных впечатлений, быстрое пресыщение даже приятными переживаниями, что приводит к страхам, запретам, ограничениям в контактах с миром. В итоге вместо форм активного взаимодействия с миром у аутичного ребенка преимущественно развиваются средства защиты от него. Поэтому ребенок вырабатывает </w:t>
      </w:r>
      <w:r>
        <w:lastRenderedPageBreak/>
        <w:t>особую избирательность в сенсорных контактах, фиксирует в быту множество неприятных, страшных моментов, стремится к стереотипным контактам со средой, потому что не способен активно и гибко приспосабливаться к меняющимся обстоятельствам.</w:t>
      </w:r>
    </w:p>
    <w:p w:rsidR="008F3E7A" w:rsidRDefault="00BA6C4E" w:rsidP="00597F31">
      <w:pPr>
        <w:pStyle w:val="1"/>
        <w:shd w:val="clear" w:color="auto" w:fill="auto"/>
        <w:tabs>
          <w:tab w:val="left" w:pos="567"/>
          <w:tab w:val="left" w:pos="2127"/>
        </w:tabs>
        <w:ind w:firstLine="0"/>
        <w:jc w:val="both"/>
      </w:pPr>
      <w:r>
        <w:t>Феномен тождества проявляется в стремлении к сохранению привычной обстановки, в противодействии любым изменениям в окружающей среде. Стереотипность поведения является одним из проявлений названного феномена: наличие однообразных действий - моторных, речевых. Стереотипные манипуляции с избранным предметом, однообразие игр: пристрастие к одной тематике, к одной сюжетной линии, стереотипные интересы.</w:t>
      </w:r>
    </w:p>
    <w:p w:rsidR="008F3E7A" w:rsidRDefault="00BA6C4E" w:rsidP="00597F31">
      <w:pPr>
        <w:pStyle w:val="1"/>
        <w:shd w:val="clear" w:color="auto" w:fill="auto"/>
        <w:tabs>
          <w:tab w:val="left" w:pos="567"/>
          <w:tab w:val="left" w:pos="2127"/>
        </w:tabs>
        <w:ind w:firstLine="0"/>
        <w:jc w:val="both"/>
      </w:pPr>
      <w:r>
        <w:t>Нарушение привычной обстановки, трудности адаптации к окружающему миру обусловливают страхи, общей особенностью которых являются сила, стойкость, труднопереносимость. Страхи могут быть диффузными, неконкретными, а могут быть дифференцированными, ребенок может испытывать страх в связи с конкретными ситуациями, бояться каких- то вещей, звуков, цвета, запаха.</w:t>
      </w:r>
    </w:p>
    <w:p w:rsidR="008F3E7A" w:rsidRDefault="00BA6C4E" w:rsidP="00597F31">
      <w:pPr>
        <w:pStyle w:val="1"/>
        <w:shd w:val="clear" w:color="auto" w:fill="auto"/>
        <w:tabs>
          <w:tab w:val="left" w:pos="567"/>
          <w:tab w:val="left" w:pos="2127"/>
        </w:tabs>
        <w:ind w:firstLine="0"/>
        <w:jc w:val="both"/>
      </w:pPr>
      <w:r>
        <w:t>Тенденция дополнительной аутостимуляции приятными впечатлениями проявляется в стремлении к стереотипным способам извлечения приятных вестибулярных, тактильных, проприоцептивных ощущений. Ребенок может потряхивать руками, скрипеть зубами, кружиться на месте, раскачиваться, онанировать.</w:t>
      </w:r>
    </w:p>
    <w:p w:rsidR="008F3E7A" w:rsidRDefault="00BA6C4E" w:rsidP="00597F31">
      <w:pPr>
        <w:pStyle w:val="1"/>
        <w:shd w:val="clear" w:color="auto" w:fill="auto"/>
        <w:tabs>
          <w:tab w:val="left" w:pos="567"/>
          <w:tab w:val="left" w:pos="2127"/>
        </w:tabs>
        <w:ind w:firstLine="0"/>
        <w:jc w:val="both"/>
      </w:pPr>
      <w:r>
        <w:t>Особенности моторики во многом связаны со стремлением к стереотипным движениям и действиям. Общая моторика может быть хуже развита, чем мелкая. Некоторые дети лучше выполняют сложные движения, нежели более легкие. В каких-то случаях движения являются угловатыми, вычурными, несоразмерными по силе и амплитуде. Некоторые дети в непроизвольных движениях проявляют поразительную ловкость, однако произвольные движения отличаются низким уровнем техники.</w:t>
      </w:r>
    </w:p>
    <w:p w:rsidR="008F3E7A" w:rsidRDefault="00BA6C4E" w:rsidP="00597F31">
      <w:pPr>
        <w:pStyle w:val="1"/>
        <w:shd w:val="clear" w:color="auto" w:fill="auto"/>
        <w:tabs>
          <w:tab w:val="left" w:pos="567"/>
          <w:tab w:val="left" w:pos="2127"/>
        </w:tabs>
        <w:ind w:firstLine="0"/>
        <w:jc w:val="both"/>
      </w:pPr>
      <w:r>
        <w:t>В соответствии с тяжестью аутистических проблем и степенью нарушения (искажения) психического развития выделяются группы детей, различающихся целостными системными характеристиками поведения: характером избирательности во взаимодействии с окружающим, возможностями произвольной организации поведения и деятельности, возможными формами социальных контактов, способами аутостимуляции, уровнем психоречевого развития</w:t>
      </w:r>
      <w:r>
        <w:rPr>
          <w:color w:val="FF0000"/>
        </w:rPr>
        <w:t>.</w:t>
      </w:r>
    </w:p>
    <w:p w:rsidR="008F3E7A" w:rsidRDefault="00BA6C4E" w:rsidP="00597F31">
      <w:pPr>
        <w:pStyle w:val="1"/>
        <w:shd w:val="clear" w:color="auto" w:fill="auto"/>
        <w:tabs>
          <w:tab w:val="left" w:pos="567"/>
          <w:tab w:val="left" w:pos="2127"/>
        </w:tabs>
        <w:ind w:firstLine="0"/>
        <w:jc w:val="center"/>
      </w:pPr>
      <w:r>
        <w:rPr>
          <w:u w:val="single"/>
        </w:rPr>
        <w:t>Характеристики детей, начиная от самых тяжелых формк более легким:</w:t>
      </w:r>
    </w:p>
    <w:p w:rsidR="008F3E7A" w:rsidRDefault="00BA6C4E" w:rsidP="00597F31">
      <w:pPr>
        <w:pStyle w:val="1"/>
        <w:shd w:val="clear" w:color="auto" w:fill="auto"/>
        <w:tabs>
          <w:tab w:val="left" w:pos="567"/>
          <w:tab w:val="left" w:pos="2127"/>
        </w:tabs>
        <w:ind w:firstLine="0"/>
        <w:jc w:val="both"/>
      </w:pPr>
      <w:r>
        <w:rPr>
          <w:b/>
          <w:bCs/>
        </w:rPr>
        <w:t>Первая группа</w:t>
      </w:r>
      <w:r>
        <w:t>. Дети почти не имеют активной избирательности в контактах со средой и людьми, что проявляется в их полевом поведении. Они практически не реагируют на обращение и сами не пользуются ни речью, ни невербальными средствами коммуникации, их аутизм внешне проявляется как отрешенность от происходящего. Дети будто не видят и не слышат, могут не реагировать явно даже на физический дискомфорт. Тем не менее, пользуясь в основном периферическим зрением, они редко ушибаются и хорошо вписываются в пространственное окружение, бесстрашно карабкаются, ловко перепрыгивают, балансируют. Не вслушиваясь, не обращая ни на что явного внимания, в своем поведении могут показывать неожиданное понимание происходящего. Полевое поведение, которое демонстрирует ребенок в данном случае, принципиально отличается от полевого поведения умственно отсталого ребенка. Ребенок с РАС отличается от гиперактивных и импульсивных детей: не откликается, не тянется, не хватает, не манипулирует предметами, а скользит мимо. Отсутствие возможности активно и направленно действовать с предметами проявляется в характерном нарушении формирования зрительно-двигательной координации. Этих детей можно мимолетно заинтересовать, но привлечь к минимально развернутому взаимодействию крайне трудно. При активной попытке сосредоточить ребенка, он может сопротивляться, но как только принуждение прекращается, он успокаивается. Негативизм в этих случаях не выражен активно, дети не защищаются, а просто уходят от неприятного вмешательства.</w:t>
      </w:r>
    </w:p>
    <w:p w:rsidR="008F3E7A" w:rsidRDefault="00BA6C4E" w:rsidP="00597F31">
      <w:pPr>
        <w:pStyle w:val="1"/>
        <w:shd w:val="clear" w:color="auto" w:fill="auto"/>
        <w:tabs>
          <w:tab w:val="left" w:pos="567"/>
          <w:tab w:val="left" w:pos="2127"/>
        </w:tabs>
        <w:ind w:firstLine="0"/>
        <w:jc w:val="both"/>
      </w:pPr>
      <w:r>
        <w:t xml:space="preserve">При столь выраженных нарушениях организации целенаправленного действия дети с огромным трудом овладевают навыками самообслуживания, также как и навыками </w:t>
      </w:r>
      <w:r>
        <w:lastRenderedPageBreak/>
        <w:t>коммуникации. Они мутичны, хотя известно, что многие из них время от времени могут повторить за другими привлекшее их слово или фразу, а иногда откликнуться и неожиданно прокомментировать происходящее. Эти слова без специальной помощи плохо закрепляются для активного использования, остаются эхом увиденного или услышанного. При явном отсутствии активной собственной речи, их понимание обращенной речи остается под вопросом. Так, дети могут проявлять явную растерянность, непонимание простой и прямо адресованной им инструкции и, в то же время, эпизодически демонстрировать адекватное восприятие значительно более сложной речевой информации, прямо им не направленной и воспринятой из разговоров окружающих.</w:t>
      </w:r>
    </w:p>
    <w:p w:rsidR="008F3E7A" w:rsidRDefault="00BA6C4E" w:rsidP="00597F31">
      <w:pPr>
        <w:pStyle w:val="1"/>
        <w:shd w:val="clear" w:color="auto" w:fill="auto"/>
        <w:tabs>
          <w:tab w:val="left" w:pos="567"/>
          <w:tab w:val="left" w:pos="2127"/>
        </w:tabs>
        <w:ind w:firstLine="0"/>
        <w:jc w:val="both"/>
      </w:pPr>
      <w:r>
        <w:t>При овладении навыками коммуникации с помощью карточек с изображениями, словами, в некоторых случаях письменной речью с помощью клавиатуры компьютера, эти дети могут показывать понимание происходящего значительно более полное, чем это ожидается окружающими. Они также могут показывать способности в решении сенсомоторных задач, в действиях с досками с вкладышами, с коробками форм, их сообразительность проявляется и в действиях с бытовыми приборами, телефонами, домашними компьютерами. Даже про этих, глубоко аутичных детей нельзя сказать, что они не выделяют человека из окружающего и не имеют потребности в общении ипривязанности к близким. Они разделяют своих и чужих, это видно по меняющейся пространственной дистанции и возможности тактильного контакта, радуются, когда их кружат, подбрасывают. Именно со взрослым эти дети проявляют максимум доступной им избирательности: могут взять за руку, подвести к нужному им объекту и положить на него руку взрослого.</w:t>
      </w:r>
    </w:p>
    <w:p w:rsidR="008F3E7A" w:rsidRDefault="00BA6C4E" w:rsidP="00597F31">
      <w:pPr>
        <w:pStyle w:val="1"/>
        <w:shd w:val="clear" w:color="auto" w:fill="auto"/>
        <w:tabs>
          <w:tab w:val="left" w:pos="567"/>
          <w:tab w:val="left" w:pos="2127"/>
        </w:tabs>
        <w:ind w:firstLine="0"/>
        <w:jc w:val="both"/>
      </w:pPr>
      <w:r>
        <w:t xml:space="preserve">Существуют отработанные методы установления и развития эмоционального контакта с такими детьми. Задачами последующей работы является постепенное вовлечение их во все более развернутое взаимодействие со взрослыми, в контакты со сверстниками, выработка навыков коммуникации и социально-бытовых навыков, и максимальная реализация открывающихся в этом процессе возможностей эмоционального, интеллектуального и социального развития ребенка. </w:t>
      </w:r>
      <w:r>
        <w:rPr>
          <w:b/>
          <w:bCs/>
          <w:i/>
          <w:iCs/>
        </w:rPr>
        <w:t>Реализация этих задач требует индивидуальной программы обучения такого ребенка.</w:t>
      </w:r>
      <w:r>
        <w:t xml:space="preserve"> Эта индивидуальная программа должна предусматривать и включение его в группу других детей. У этого глубоко аутичного ребенка есть в этом внутренняя потребность, через других детей ему легче воспринимать учебную информацию, следуя за ними, легче выполнять требования взрослого.</w:t>
      </w:r>
    </w:p>
    <w:p w:rsidR="008F3E7A" w:rsidRDefault="00BA6C4E" w:rsidP="00597F31">
      <w:pPr>
        <w:pStyle w:val="1"/>
        <w:shd w:val="clear" w:color="auto" w:fill="auto"/>
        <w:tabs>
          <w:tab w:val="left" w:pos="567"/>
          <w:tab w:val="left" w:pos="2127"/>
        </w:tabs>
        <w:ind w:firstLine="0"/>
        <w:jc w:val="both"/>
      </w:pPr>
      <w:r>
        <w:rPr>
          <w:b/>
          <w:bCs/>
        </w:rPr>
        <w:t>Вторая группа</w:t>
      </w:r>
      <w:r>
        <w:t xml:space="preserve">. Дети имеют лишь самые простые формы активного контакта с людьми, используют стереотипные формы поведения, в том числе речевого, стремятся к скрупулёзному сохранению постоянства и порядка в окружающем. Их </w:t>
      </w:r>
      <w:r>
        <w:rPr>
          <w:i/>
          <w:iCs/>
        </w:rPr>
        <w:t>аутистические установки более выражаются в активном негативизме (отвержении).</w:t>
      </w:r>
    </w:p>
    <w:p w:rsidR="008F3E7A" w:rsidRDefault="00BA6C4E" w:rsidP="00597F31">
      <w:pPr>
        <w:pStyle w:val="1"/>
        <w:shd w:val="clear" w:color="auto" w:fill="auto"/>
        <w:tabs>
          <w:tab w:val="left" w:pos="567"/>
          <w:tab w:val="left" w:pos="2127"/>
        </w:tabs>
        <w:ind w:firstLine="0"/>
        <w:jc w:val="both"/>
      </w:pPr>
      <w:r>
        <w:t>В сравнении с первыми, эти дети значительно более активны в развитии взаимоотношений с окружением. В отличие от пассивного ребенка первой группы, для которого характерно отсутствие активной избирательности, поведение этих детей не полевое. У них складываются привычные формы жизни, однако они жестко ограничены и ребенок стремится отстоять их неизменность: здесь максимально выражено стремление сохраненияпостоянства в окружающем, в привычном порядке жизни - избирательность в еде, одежде, маршруте прогулок. Эти дети с подозрением относятся ко всему новому, могут проявлять выраженный сенсорный дискомфорт, брезгливость, бояться неожиданностей, они легко фиксируют испуг и, соответственно, могут накапливать стойкие страхи. Неопределенность, неожиданный сбой в порядке происходящего, могут дезадаптировать ребенка и спровоцировать поведенческий срыв, который может проявиться в активном негативизме, генерализованной агрессии и самоагрессии.</w:t>
      </w:r>
    </w:p>
    <w:p w:rsidR="008F3E7A" w:rsidRDefault="00BA6C4E" w:rsidP="00597F31">
      <w:pPr>
        <w:pStyle w:val="1"/>
        <w:shd w:val="clear" w:color="auto" w:fill="auto"/>
        <w:tabs>
          <w:tab w:val="left" w:pos="567"/>
          <w:tab w:val="left" w:pos="2127"/>
        </w:tabs>
        <w:ind w:firstLine="0"/>
        <w:jc w:val="both"/>
      </w:pPr>
      <w:r>
        <w:t xml:space="preserve">В привычных же, предсказуемых условиях они могут быть спокойны, довольны и более открыты к общению. В этих рамках они легче осваивают социально-бытовые навыки и </w:t>
      </w:r>
      <w:r>
        <w:lastRenderedPageBreak/>
        <w:t>самостоятельно используют их в привычных ситуациях. В сложившемся моторном навыке такой ребенок может проявить умелость, даже искусность: нередки прекрасный каллиграфический почерк, мастерство в рисунке орнамента, в детских поделках и т.п. Сложившиеся навыки прочны, но они слишком жестко связаны с теми жизненными ситуациями, в которых были выработаны и необходима специальная работа дляперенесения их в новые условия. Характерна речь штампами, требования ребенка выражаются словами и фразами в инфинитиве, во втором или в третьемлице, складывающимися на основе эхолалии (повторения слов взрослого - «накрыть», «хочешь пить» или подходящих цитат из песен, мультфильмов). Речь развивается в рамках стереотипа и тоже привязана к определенной ситуации.</w:t>
      </w:r>
    </w:p>
    <w:p w:rsidR="008F3E7A" w:rsidRDefault="00BA6C4E" w:rsidP="00597F31">
      <w:pPr>
        <w:pStyle w:val="1"/>
        <w:shd w:val="clear" w:color="auto" w:fill="auto"/>
        <w:tabs>
          <w:tab w:val="left" w:pos="567"/>
          <w:tab w:val="left" w:pos="2127"/>
        </w:tabs>
        <w:ind w:firstLine="0"/>
        <w:jc w:val="both"/>
      </w:pPr>
      <w:r>
        <w:t>Именно у этих детей в наибольшей степени обращают на себя внимание моторные и речевые стереотипные действия (особые, нефункциональные движения, повторения слов, фраз, действий - как разрывание бумаги, перелистывание книги). Они субъективно значимы для ребенка и могут усилиться в ситуациях тревоги: угрозы появления объекта страха или нарушения привычного порядка. Это могут быть примитивные стереотипные действия, а могут быть и достаточно сложные, как рисунок, пение, порядковый счет, или даже значительно более сложная математическая операция - важно, что это упорное воспроизведение одного и того же действия в стереотипной форме. Эти стереотипные действия ребенка важны ему для стабилизации внутренних состояний и защиты от травмирующих впечатлений извне. При успешной коррекционной работе нужды аутостимуляции могут терять свое значение и стереотипные действия, соответственно, редуцируются.</w:t>
      </w:r>
    </w:p>
    <w:p w:rsidR="008F3E7A" w:rsidRDefault="00BA6C4E" w:rsidP="00597F31">
      <w:pPr>
        <w:pStyle w:val="1"/>
        <w:shd w:val="clear" w:color="auto" w:fill="auto"/>
        <w:tabs>
          <w:tab w:val="left" w:pos="567"/>
          <w:tab w:val="left" w:pos="2127"/>
        </w:tabs>
        <w:ind w:firstLine="0"/>
        <w:jc w:val="both"/>
      </w:pPr>
      <w:r>
        <w:t>В стереотипных действиях аутостимуляции могут проявляться не реализуемые на практике возможности такого ребенка: уникальная память, музыкальный слух, одаренность в математических вычислениях, лингвистические способности. В привычных рамках упорядоченного обучения часть таких детей может усвоить программу не только коррекционной (специальной), но и массовой школы. Проблема в том, что знания без специальной работы осваиваются детьми механически, укладываются в набор стереотипных формулировок, воспроизводимых ребенком в ответ на вопрос, заданный в привычной форме. Надо понимать, что эти механически освоенные знания без специальной работы не смогут использоваться ребенком в реальной жизни. Проблемой этих детей является крайняя фрагментарность представлений об окружающем, ограниченность картины мира сложившимся узким жизненным стереотипом.</w:t>
      </w:r>
    </w:p>
    <w:p w:rsidR="008F3E7A" w:rsidRDefault="00BA6C4E" w:rsidP="00597F31">
      <w:pPr>
        <w:pStyle w:val="1"/>
        <w:shd w:val="clear" w:color="auto" w:fill="auto"/>
        <w:tabs>
          <w:tab w:val="left" w:pos="567"/>
          <w:tab w:val="left" w:pos="2127"/>
        </w:tabs>
        <w:ind w:firstLine="0"/>
        <w:jc w:val="both"/>
      </w:pPr>
      <w:r>
        <w:rPr>
          <w:b/>
          <w:bCs/>
        </w:rPr>
        <w:t>Третья группа</w:t>
      </w:r>
      <w:r>
        <w:t xml:space="preserve">. Дети имеют развёрнутые, но крайне косные формы контакта с окружающим миром и людьми -достаточно сложные, но жёсткие программы поведения (в том числе речевого), плохо адаптируемые к меняющимся обстоятельствам, и стереотипные увлечения. Это создаёт экстремальные трудности во взаимодействии с людьми и обстоятельствами, их аутизм проявляется как </w:t>
      </w:r>
      <w:r>
        <w:rPr>
          <w:i/>
          <w:iCs/>
        </w:rPr>
        <w:t>поглощенность собственными стереотипными интересами и неспособность выстраивать диалогическое взаимодействие</w:t>
      </w:r>
      <w:r>
        <w:t>.</w:t>
      </w:r>
    </w:p>
    <w:p w:rsidR="008F3E7A" w:rsidRDefault="00BA6C4E" w:rsidP="00597F31">
      <w:pPr>
        <w:pStyle w:val="1"/>
        <w:shd w:val="clear" w:color="auto" w:fill="auto"/>
        <w:tabs>
          <w:tab w:val="left" w:pos="567"/>
          <w:tab w:val="left" w:pos="2127"/>
        </w:tabs>
        <w:ind w:firstLine="0"/>
        <w:jc w:val="both"/>
      </w:pPr>
      <w:r>
        <w:t>Эти дети стремятся к достижению, успеху, и их поведение можно назвать целенаправленным. Проблема в том, что для того, чтобы активно действовать, им требуется полная гарантия успеха, переживания риска, неопределенности их дезорганизуют. Если в норме самооценка ребенка формируется в ориентировочно-исследовательской деятельности, в реальном опыте удач и неудач, то для этого ребенка значение имеет только стабильное подтверждение своей успешности. Он мало способен к исследованию, гибкому диалогу с обстоятельствами и принимает лишь те задачи, с которыми заведомо может справиться.</w:t>
      </w:r>
    </w:p>
    <w:p w:rsidR="008F3E7A" w:rsidRDefault="00BA6C4E" w:rsidP="00597F31">
      <w:pPr>
        <w:pStyle w:val="1"/>
        <w:shd w:val="clear" w:color="auto" w:fill="auto"/>
        <w:tabs>
          <w:tab w:val="left" w:pos="567"/>
          <w:tab w:val="left" w:pos="2127"/>
        </w:tabs>
        <w:ind w:firstLine="0"/>
        <w:jc w:val="both"/>
      </w:pPr>
      <w:r>
        <w:t xml:space="preserve">Стереотипность этих детей в большей степени выражается в стремлении сохранить не постоянство их окружения, а неизменность собственной программы действий, необходимость по ходу менять программу действий (а этого и требует диалог) может спровоцировать у такого ребенка аффективный срыв. Близкие, в связи со стремлением такого ребенка во чтобы то ни </w:t>
      </w:r>
      <w:r>
        <w:lastRenderedPageBreak/>
        <w:t>стало настоять на своем, часто оценивают его как потенциального лидера. Это ошибочное мнение, поскольку неумение вести диалог, договариваться, находить компромиссы и выстраивать сотрудничество, не только нарушает взаимодействие ребенка со взрослыми, но и выбрасывает его из детского коллектива.</w:t>
      </w:r>
    </w:p>
    <w:p w:rsidR="008F3E7A" w:rsidRDefault="00BA6C4E" w:rsidP="00597F31">
      <w:pPr>
        <w:pStyle w:val="1"/>
        <w:shd w:val="clear" w:color="auto" w:fill="auto"/>
        <w:tabs>
          <w:tab w:val="left" w:pos="567"/>
          <w:tab w:val="left" w:pos="2127"/>
        </w:tabs>
        <w:ind w:firstLine="0"/>
        <w:jc w:val="both"/>
      </w:pPr>
      <w:r>
        <w:t>При огромных трудностях выстраивания диалога с обстоятельствами дети способны к развернутому монологу. Их речь грамматически правильная, развернутая, с хорошим запасом слов может оцениваться как слишком правильная и взрослая - «фонографическая». При возможности сложных монологов на отвлеченные интеллектуальные темы этим детям трудно поддержать простой разговор. Умственное развитие таких детей часто производит блестящее впечатление, что подтверждается результатами стандартизированных обследований. При этом, в отличие от других детей с РАС, их успехи более проявляются в вербальной, а не в невербальной области. Они могут рано проявить интерес к отвлеченным знаниям и накопить энциклопедическую информацию по астрономии, ботанике, электротехнике, генеалогии, и производят впечатление «ходячих энциклопедий». При блестящих знаниях в отдельных областях, связанных с их стереотипными интересами, дети имеют ограниченное и фрагментарное представление о реальном окружающем мире. Они получают удовольствие от самого выстраивания информации в ряды, ее систематизации, однако эти интересы и умственные действия тоже стереотипны, мало связаны с реальностью и являются для них родом аутостимуляции.</w:t>
      </w:r>
    </w:p>
    <w:p w:rsidR="008F3E7A" w:rsidRDefault="00BA6C4E" w:rsidP="00597F31">
      <w:pPr>
        <w:pStyle w:val="1"/>
        <w:shd w:val="clear" w:color="auto" w:fill="auto"/>
        <w:tabs>
          <w:tab w:val="left" w:pos="567"/>
          <w:tab w:val="left" w:pos="2127"/>
        </w:tabs>
        <w:ind w:firstLine="0"/>
        <w:jc w:val="both"/>
      </w:pPr>
      <w:r>
        <w:t>При значительных достижениях в интеллектуальном и речевом развитии эти дети гораздо менее успешны в моторном - неуклюжи, крайне неловки, у них страдают навыки самообслуживания. В области социального развития они демонстрируют чрезвычайную наивность и прямолинейность, нарушаетсяразвитие социальных навыков, понимания и учета подтекста и контекста происходящего. При сохранности потребности в общении, стремлении иметь друзей, они плохо понимают другого человека.</w:t>
      </w:r>
    </w:p>
    <w:p w:rsidR="008F3E7A" w:rsidRDefault="00BA6C4E" w:rsidP="00597F31">
      <w:pPr>
        <w:pStyle w:val="1"/>
        <w:shd w:val="clear" w:color="auto" w:fill="auto"/>
        <w:tabs>
          <w:tab w:val="left" w:pos="567"/>
          <w:tab w:val="left" w:pos="2127"/>
        </w:tabs>
        <w:ind w:firstLine="0"/>
        <w:jc w:val="both"/>
      </w:pPr>
      <w:r>
        <w:t>Характерным является заострение интереса такого ребенка к опасным, неприятным, асоциальным впечатлениям. Стереотипные фантазии, разговоры, рисунки на темы «страшного» тоже являются особой формой аутостимуляции. В этих фантазиях ребенок получает относительный контроль над испугавшимего рискованным впечатлением и наслаждается им, воспроизводя снова и снова. В раннем возрасте такой ребенок может оцениваться как сверходаренный,</w:t>
      </w:r>
    </w:p>
    <w:p w:rsidR="008F3E7A" w:rsidRDefault="00BA6C4E" w:rsidP="00597F31">
      <w:pPr>
        <w:pStyle w:val="1"/>
        <w:shd w:val="clear" w:color="auto" w:fill="auto"/>
        <w:tabs>
          <w:tab w:val="left" w:pos="567"/>
          <w:tab w:val="left" w:pos="2127"/>
        </w:tabs>
        <w:ind w:firstLine="0"/>
        <w:jc w:val="both"/>
      </w:pPr>
      <w:r>
        <w:t>позже обнаруживаются проблемы выстраивания гибкого взаимодействия, трудности произвольного сосредоточения, поглощенность собственнымисверхценными стереотипными интересами. При всех этих трудностях,социальная адаптация таких детей, по крайней мере, внешне, значительно болееуспешна, чем в случаях двух предыдущих групп.</w:t>
      </w:r>
    </w:p>
    <w:p w:rsidR="008F3E7A" w:rsidRDefault="00BA6C4E" w:rsidP="00597F31">
      <w:pPr>
        <w:pStyle w:val="1"/>
        <w:shd w:val="clear" w:color="auto" w:fill="auto"/>
        <w:tabs>
          <w:tab w:val="left" w:pos="567"/>
          <w:tab w:val="left" w:pos="2127"/>
        </w:tabs>
        <w:ind w:firstLine="0"/>
        <w:jc w:val="both"/>
      </w:pPr>
      <w:r>
        <w:t>Вследствие крайней неоднородности состава детей с РАС диапазон различий в требуемом уровне и содержании их начального школьного образования должен быть максимально широким, соответствующимвозможностям и потребностями всех таких детей: включать как образование, сопоставимое по уровню и срокам овладения с образованием нормально развивающихся сверстников, так и возможность специального (коррекционного) обучения на протяжении всего младшего школьного возраста. Важно подчеркнуть, что для получения начального образования даже наиболее благополучные дети с РАС нуждаются в специальной поддержке, гарантирующей удовлетворение их особых образовательных потребностей.</w:t>
      </w:r>
    </w:p>
    <w:p w:rsidR="008F3E7A" w:rsidRDefault="00BA6C4E" w:rsidP="00597F31">
      <w:pPr>
        <w:pStyle w:val="1"/>
        <w:numPr>
          <w:ilvl w:val="0"/>
          <w:numId w:val="11"/>
        </w:numPr>
        <w:shd w:val="clear" w:color="auto" w:fill="auto"/>
        <w:tabs>
          <w:tab w:val="left" w:pos="567"/>
          <w:tab w:val="left" w:pos="2127"/>
          <w:tab w:val="left" w:pos="2747"/>
        </w:tabs>
        <w:ind w:firstLine="0"/>
      </w:pPr>
      <w:bookmarkStart w:id="19" w:name="bookmark20"/>
      <w:r>
        <w:rPr>
          <w:b/>
          <w:bCs/>
        </w:rPr>
        <w:t xml:space="preserve">Особые образовательные потребности обучающихся с РАС </w:t>
      </w:r>
      <w:r>
        <w:t xml:space="preserve">Развитие связей аутичного ребёнка с близким человеком и социумом в целом нарушено и осуществляется не так в норме, и не так, как у других детей сОВЗ. Психическое развитие при аутизме не просто задержано или нарушено, оно искажено, поскольку психические функции такого ребёнка развиваются не в русле социального взаимодействия и решения реальных жизненных задач, а в большой степени как средство аутостимуляции, средство ограничения, </w:t>
      </w:r>
      <w:r>
        <w:lastRenderedPageBreak/>
        <w:t>а неразвития взаимодействия со средой и другими людьми.</w:t>
      </w:r>
      <w:bookmarkEnd w:id="19"/>
    </w:p>
    <w:p w:rsidR="008F3E7A" w:rsidRDefault="00BA6C4E" w:rsidP="00597F31">
      <w:pPr>
        <w:pStyle w:val="1"/>
        <w:shd w:val="clear" w:color="auto" w:fill="auto"/>
        <w:tabs>
          <w:tab w:val="left" w:pos="567"/>
          <w:tab w:val="left" w:pos="2127"/>
        </w:tabs>
        <w:ind w:firstLine="0"/>
        <w:jc w:val="both"/>
      </w:pPr>
      <w:r>
        <w:t>Искажение развития характерно проявляется в изменении соотношения простого и сложного в обучении ребёнка. Он может иметь фрагментарные представления об окружающем, не выделять и не осмыслять простейших связей в происходящем в обыденной жизни, чему специально не учат обычного ребёнка. Может не накапливать элементарного бытового жизненного опыта, но проявлять компетентность в более формальных, отвлечённых областях знания - выделять цвета, геометрические формы, интересоваться цифрами, буквами, грамматическими формами и т.п. Этому ребёнку трудно активно приспосабливаться к меняющимся условиям, новым обстоятельствам, поэтому имеющиеся у таких детей способности и даже уже выработанные навыки и накопленные знания плохо реализуются в жизни.</w:t>
      </w:r>
    </w:p>
    <w:p w:rsidR="008F3E7A" w:rsidRDefault="00BA6C4E" w:rsidP="00597F31">
      <w:pPr>
        <w:pStyle w:val="1"/>
        <w:shd w:val="clear" w:color="auto" w:fill="auto"/>
        <w:tabs>
          <w:tab w:val="left" w:pos="567"/>
          <w:tab w:val="left" w:pos="2127"/>
        </w:tabs>
        <w:ind w:firstLine="0"/>
        <w:jc w:val="both"/>
      </w:pPr>
      <w:r>
        <w:t xml:space="preserve">Передача таким детям социального опыта, введение их в культуру представляют особенную трудность. </w:t>
      </w:r>
      <w:r>
        <w:rPr>
          <w:i/>
          <w:iCs/>
        </w:rPr>
        <w:t>Установление эмоционального контакта и вовлечение ребёнка в развивающее практическое взаимодействие, в совместное осмысление происходящего представляют базовую задачу специальной психолого-педагогической помощи при аутизме.</w:t>
      </w:r>
    </w:p>
    <w:p w:rsidR="008F3E7A" w:rsidRDefault="00BA6C4E" w:rsidP="00597F31">
      <w:pPr>
        <w:pStyle w:val="1"/>
        <w:shd w:val="clear" w:color="auto" w:fill="auto"/>
        <w:tabs>
          <w:tab w:val="left" w:pos="567"/>
          <w:tab w:val="left" w:pos="2127"/>
        </w:tabs>
        <w:ind w:firstLine="0"/>
        <w:jc w:val="both"/>
      </w:pPr>
      <w:r>
        <w:t>Особые образовательные потребности детей с аутизмом в период начального школьного обучения включают, помимо общих, свойственных всем детям с ОВЗ, следующие специфические нужды:</w:t>
      </w:r>
    </w:p>
    <w:p w:rsidR="008F3E7A" w:rsidRDefault="00BA6C4E" w:rsidP="00597F31">
      <w:pPr>
        <w:pStyle w:val="1"/>
        <w:numPr>
          <w:ilvl w:val="0"/>
          <w:numId w:val="12"/>
        </w:numPr>
        <w:shd w:val="clear" w:color="auto" w:fill="auto"/>
        <w:tabs>
          <w:tab w:val="left" w:pos="567"/>
          <w:tab w:val="left" w:pos="1011"/>
          <w:tab w:val="left" w:pos="2127"/>
        </w:tabs>
        <w:ind w:firstLine="0"/>
        <w:jc w:val="both"/>
        <w:rPr>
          <w:sz w:val="22"/>
          <w:szCs w:val="22"/>
        </w:rPr>
      </w:pPr>
      <w:r>
        <w:t>в значительной части случаев в начале обучения возникает необходимость постепенного и индивидуально дозированного введения ребенка в ситуацию обучения в классе. Посещение класса должно быть регулярным, но регулируемым в соответствии с наличными возможностями</w:t>
      </w:r>
      <w:r>
        <w:rPr>
          <w:sz w:val="22"/>
          <w:szCs w:val="22"/>
        </w:rPr>
        <w:t>ребенка справляться с тревогой, усталостью, пресыщением и перевозбуждением. По мере привыкания ребенка к ситуации обучения в классе оно должно приближаться к его полному включению в процесс начального школьного обучения;</w:t>
      </w:r>
    </w:p>
    <w:p w:rsidR="008F3E7A" w:rsidRDefault="00BA6C4E" w:rsidP="00597F31">
      <w:pPr>
        <w:pStyle w:val="1"/>
        <w:numPr>
          <w:ilvl w:val="0"/>
          <w:numId w:val="12"/>
        </w:numPr>
        <w:shd w:val="clear" w:color="auto" w:fill="auto"/>
        <w:tabs>
          <w:tab w:val="left" w:pos="567"/>
          <w:tab w:val="left" w:pos="1011"/>
          <w:tab w:val="left" w:pos="2127"/>
        </w:tabs>
        <w:ind w:firstLine="0"/>
        <w:jc w:val="both"/>
      </w:pPr>
      <w:r>
        <w:t>выбор уроков, которые начинает посещать ребенок, должен начинаться с тех, где он чувствует себя наиболее успешным и заинтересованным и постепенно, по возможности, включает все остальные;</w:t>
      </w:r>
    </w:p>
    <w:p w:rsidR="008F3E7A" w:rsidRDefault="00BA6C4E" w:rsidP="00597F31">
      <w:pPr>
        <w:pStyle w:val="1"/>
        <w:numPr>
          <w:ilvl w:val="0"/>
          <w:numId w:val="12"/>
        </w:numPr>
        <w:shd w:val="clear" w:color="auto" w:fill="auto"/>
        <w:tabs>
          <w:tab w:val="left" w:pos="567"/>
          <w:tab w:val="left" w:pos="1011"/>
          <w:tab w:val="left" w:pos="2127"/>
        </w:tabs>
        <w:ind w:firstLine="0"/>
        <w:jc w:val="both"/>
      </w:pPr>
      <w:r>
        <w:t>большинство детей с РАС значительно задержано в развитии навыков самообслуживания и жизнеобеспечения: необходимо быть готовым к возможной бытовой беспомощности и медлительности ребенка, проблемам с посещением туалета, столовой, с избирательностью в еде, трудностями с переодеванием, с тем, что он не умеет задать вопрос, пожаловаться, обратиться за помощью. Поступление в школу обычно мотивирует ребенка на преодоление этих трудностей и его попытки должны быть поддержаны специальной коррекционной работой по развитию социально-бытовых навыков;</w:t>
      </w:r>
    </w:p>
    <w:p w:rsidR="008F3E7A" w:rsidRDefault="00BA6C4E" w:rsidP="00597F31">
      <w:pPr>
        <w:pStyle w:val="1"/>
        <w:numPr>
          <w:ilvl w:val="0"/>
          <w:numId w:val="12"/>
        </w:numPr>
        <w:shd w:val="clear" w:color="auto" w:fill="auto"/>
        <w:tabs>
          <w:tab w:val="left" w:pos="567"/>
          <w:tab w:val="left" w:pos="1011"/>
          <w:tab w:val="left" w:pos="2127"/>
        </w:tabs>
        <w:ind w:firstLine="0"/>
        <w:jc w:val="both"/>
      </w:pPr>
      <w:r>
        <w:t>необходима специальная поддержка детей (индивидуальная и при работе в классе) в развитии возможностей вербальной и невербальной коммуникации: обратиться за информацией и помощью, выразить свое отношение, оценку, согласие или отказ, поделиться впечатлениями;</w:t>
      </w:r>
    </w:p>
    <w:p w:rsidR="008F3E7A" w:rsidRDefault="00BA6C4E" w:rsidP="00597F31">
      <w:pPr>
        <w:pStyle w:val="1"/>
        <w:numPr>
          <w:ilvl w:val="0"/>
          <w:numId w:val="12"/>
        </w:numPr>
        <w:shd w:val="clear" w:color="auto" w:fill="auto"/>
        <w:tabs>
          <w:tab w:val="left" w:pos="567"/>
          <w:tab w:val="left" w:pos="1011"/>
          <w:tab w:val="left" w:pos="2127"/>
        </w:tabs>
        <w:ind w:firstLine="0"/>
        <w:jc w:val="both"/>
      </w:pPr>
      <w:r>
        <w:t>может возникнуть необходимость во временной и индивидуально дозированной поддержке как тьютором, так и ассистентом (помощником)организации всего пребывания ребенка в школе и его учебного поведения на уроке; поддержка должна постепенно редуцироваться и сниматься по мере привыкания ребенка, освоения им порядка школьной жизни, правил поведения в школе и на уроке, навыков социально-бытовой адаптации и коммуникации;</w:t>
      </w:r>
    </w:p>
    <w:p w:rsidR="008F3E7A" w:rsidRDefault="00BA6C4E" w:rsidP="00597F31">
      <w:pPr>
        <w:pStyle w:val="1"/>
        <w:numPr>
          <w:ilvl w:val="0"/>
          <w:numId w:val="12"/>
        </w:numPr>
        <w:shd w:val="clear" w:color="auto" w:fill="auto"/>
        <w:tabs>
          <w:tab w:val="left" w:pos="567"/>
          <w:tab w:val="left" w:pos="1011"/>
          <w:tab w:val="left" w:pos="2127"/>
        </w:tabs>
        <w:ind w:firstLine="0"/>
        <w:jc w:val="both"/>
      </w:pPr>
      <w:r>
        <w:t>в начале обучения, при выявленной необходимости, наряду с посещением класса, ребенок должен быть обеспечен дополнительными индивидуальными занятиями с педагогом по отработке форм адекватного учебного поведения, умения вступать в коммуникацию и взаимодействие с учителем, адекватно воспринимать похвалу и замечания;</w:t>
      </w:r>
    </w:p>
    <w:p w:rsidR="008F3E7A" w:rsidRDefault="00BA6C4E" w:rsidP="00597F31">
      <w:pPr>
        <w:pStyle w:val="1"/>
        <w:numPr>
          <w:ilvl w:val="0"/>
          <w:numId w:val="12"/>
        </w:numPr>
        <w:shd w:val="clear" w:color="auto" w:fill="auto"/>
        <w:tabs>
          <w:tab w:val="left" w:pos="567"/>
          <w:tab w:val="left" w:pos="1011"/>
          <w:tab w:val="left" w:pos="2127"/>
        </w:tabs>
        <w:ind w:firstLine="0"/>
        <w:jc w:val="both"/>
        <w:rPr>
          <w:sz w:val="22"/>
          <w:szCs w:val="22"/>
        </w:rPr>
      </w:pPr>
      <w:r>
        <w:t xml:space="preserve">периодические индивидуальные педагогические занятия (циклы занятий) необходимы </w:t>
      </w:r>
      <w:r>
        <w:lastRenderedPageBreak/>
        <w:t xml:space="preserve">ребенку с РАС даже при сформированном адекватном учебном поведении для контроля за освоением им нового учебного материала в классе (что может быть трудно ему в период привыкания к школе) и, при </w:t>
      </w:r>
      <w:r>
        <w:rPr>
          <w:sz w:val="22"/>
          <w:szCs w:val="22"/>
        </w:rPr>
        <w:t>необходимости, для оказания индивидуальной коррекционной помощи восвоении Программы;</w:t>
      </w:r>
    </w:p>
    <w:p w:rsidR="008F3E7A" w:rsidRDefault="00BA6C4E" w:rsidP="00597F31">
      <w:pPr>
        <w:pStyle w:val="1"/>
        <w:numPr>
          <w:ilvl w:val="0"/>
          <w:numId w:val="12"/>
        </w:numPr>
        <w:shd w:val="clear" w:color="auto" w:fill="auto"/>
        <w:tabs>
          <w:tab w:val="left" w:pos="567"/>
          <w:tab w:val="left" w:pos="1011"/>
          <w:tab w:val="left" w:pos="2127"/>
        </w:tabs>
        <w:ind w:firstLine="0"/>
        <w:jc w:val="both"/>
      </w:pPr>
      <w:r>
        <w:t>необходимо создание особенно четкой и упорядоченной временно- пространственной структуры уроков и всего пребывания ребенка в школе, дающему опору для понимания</w:t>
      </w:r>
    </w:p>
    <w:p w:rsidR="008F3E7A" w:rsidRDefault="00BA6C4E" w:rsidP="00597F31">
      <w:pPr>
        <w:pStyle w:val="1"/>
        <w:shd w:val="clear" w:color="auto" w:fill="auto"/>
        <w:tabs>
          <w:tab w:val="left" w:pos="567"/>
          <w:tab w:val="left" w:pos="2127"/>
        </w:tabs>
        <w:ind w:firstLine="0"/>
      </w:pPr>
      <w:r>
        <w:t>происходящего и самоорганизации;</w:t>
      </w:r>
    </w:p>
    <w:p w:rsidR="008F3E7A" w:rsidRDefault="00BA6C4E" w:rsidP="00597F31">
      <w:pPr>
        <w:pStyle w:val="1"/>
        <w:numPr>
          <w:ilvl w:val="0"/>
          <w:numId w:val="12"/>
        </w:numPr>
        <w:shd w:val="clear" w:color="auto" w:fill="auto"/>
        <w:tabs>
          <w:tab w:val="left" w:pos="567"/>
          <w:tab w:val="left" w:pos="1008"/>
          <w:tab w:val="left" w:pos="2127"/>
        </w:tabs>
        <w:ind w:firstLine="0"/>
        <w:jc w:val="both"/>
      </w:pPr>
      <w:r>
        <w:t>необходима специальная работа по подведению ребенка к возможности участия во фронтальной организации на уроке: планирование обязательного периода перехода от индивидуальной вербальной и невербальной инструкции к фронтальной; в использовании форм похвалы, учитывающих особенности детей с РАС и отработке возможности адекватно воспринимать замечания в свой адрес и в адрес обучающихся;</w:t>
      </w:r>
    </w:p>
    <w:p w:rsidR="008F3E7A" w:rsidRDefault="00BA6C4E" w:rsidP="00597F31">
      <w:pPr>
        <w:pStyle w:val="1"/>
        <w:numPr>
          <w:ilvl w:val="0"/>
          <w:numId w:val="12"/>
        </w:numPr>
        <w:shd w:val="clear" w:color="auto" w:fill="auto"/>
        <w:tabs>
          <w:tab w:val="left" w:pos="567"/>
          <w:tab w:val="left" w:pos="1008"/>
          <w:tab w:val="left" w:pos="2127"/>
        </w:tabs>
        <w:ind w:firstLine="0"/>
        <w:jc w:val="both"/>
      </w:pPr>
      <w:r>
        <w:t>в организации обучения такого ребенка и оценке его достижений необходим учёт специфики освоения навыков и усвоения информации при аутизме особенностей освоения «простого» и «сложного»;</w:t>
      </w:r>
    </w:p>
    <w:p w:rsidR="008F3E7A" w:rsidRDefault="00BA6C4E" w:rsidP="00597F31">
      <w:pPr>
        <w:pStyle w:val="1"/>
        <w:numPr>
          <w:ilvl w:val="0"/>
          <w:numId w:val="12"/>
        </w:numPr>
        <w:shd w:val="clear" w:color="auto" w:fill="auto"/>
        <w:tabs>
          <w:tab w:val="left" w:pos="567"/>
          <w:tab w:val="left" w:pos="1008"/>
          <w:tab w:val="left" w:pos="2127"/>
        </w:tabs>
        <w:ind w:firstLine="0"/>
        <w:jc w:val="both"/>
      </w:pPr>
      <w:r>
        <w:t>необходимо введение специальных разделов коррекционного обучения, способствующих преодолению фрагментарности представлений об окружающем, отработке средств коммуникации, социально-бытовых навыков;</w:t>
      </w:r>
    </w:p>
    <w:p w:rsidR="008F3E7A" w:rsidRDefault="00BA6C4E" w:rsidP="00597F31">
      <w:pPr>
        <w:pStyle w:val="1"/>
        <w:numPr>
          <w:ilvl w:val="0"/>
          <w:numId w:val="12"/>
        </w:numPr>
        <w:shd w:val="clear" w:color="auto" w:fill="auto"/>
        <w:tabs>
          <w:tab w:val="left" w:pos="567"/>
          <w:tab w:val="left" w:pos="1008"/>
          <w:tab w:val="left" w:pos="2127"/>
        </w:tabs>
        <w:ind w:firstLine="0"/>
        <w:jc w:val="both"/>
      </w:pPr>
      <w:r>
        <w:t>необходима специальная коррекционная работа по осмыслению, упорядочиванию и дифференциации индивидуального жизненного опыта ребенка, крайне неполного и фрагментарного; оказание ему помощи в проработке впечатлений, воспоминаний, представлений о будущем, развитию способности планировать, выбирать, сравнивать;</w:t>
      </w:r>
    </w:p>
    <w:p w:rsidR="008F3E7A" w:rsidRDefault="00BA6C4E" w:rsidP="00597F31">
      <w:pPr>
        <w:pStyle w:val="1"/>
        <w:numPr>
          <w:ilvl w:val="0"/>
          <w:numId w:val="12"/>
        </w:numPr>
        <w:shd w:val="clear" w:color="auto" w:fill="auto"/>
        <w:tabs>
          <w:tab w:val="left" w:pos="567"/>
          <w:tab w:val="left" w:pos="1008"/>
          <w:tab w:val="left" w:pos="2127"/>
        </w:tabs>
        <w:ind w:firstLine="0"/>
        <w:jc w:val="both"/>
      </w:pPr>
      <w:r>
        <w:t>обучающийся с РАС нуждается в специальной помощи в упорядочивании и осмыслении усваиваемых знаний и умений, не допускающей их механического формального накопления и использования для аутостимуляции;</w:t>
      </w:r>
    </w:p>
    <w:p w:rsidR="008F3E7A" w:rsidRDefault="00BA6C4E" w:rsidP="00597F31">
      <w:pPr>
        <w:pStyle w:val="1"/>
        <w:numPr>
          <w:ilvl w:val="0"/>
          <w:numId w:val="12"/>
        </w:numPr>
        <w:shd w:val="clear" w:color="auto" w:fill="auto"/>
        <w:tabs>
          <w:tab w:val="left" w:pos="567"/>
          <w:tab w:val="left" w:pos="1008"/>
          <w:tab w:val="left" w:pos="2127"/>
        </w:tabs>
        <w:ind w:firstLine="0"/>
        <w:jc w:val="both"/>
      </w:pPr>
      <w:r>
        <w:t>обучающийся с РАС нуждается, по крайней мере, на первых порах, в специальной организации на перемене, в вовлечении его в привычные занятия, позволяющее ему отдохнуть и, при возможности включиться во взаимодействие с другими детьми;</w:t>
      </w:r>
    </w:p>
    <w:p w:rsidR="008F3E7A" w:rsidRDefault="00BA6C4E" w:rsidP="00597F31">
      <w:pPr>
        <w:pStyle w:val="1"/>
        <w:numPr>
          <w:ilvl w:val="0"/>
          <w:numId w:val="12"/>
        </w:numPr>
        <w:shd w:val="clear" w:color="auto" w:fill="auto"/>
        <w:tabs>
          <w:tab w:val="left" w:pos="567"/>
          <w:tab w:val="left" w:pos="1008"/>
          <w:tab w:val="left" w:pos="2127"/>
        </w:tabs>
        <w:ind w:firstLine="0"/>
        <w:jc w:val="both"/>
      </w:pPr>
      <w:r>
        <w:t>обучающийся с РАС для получения начального образования нуждается в создании условий обучения, обеспечивающих обстановку сенсорного и эмоционального комфорта (отсутствие резких перепадов настроения, ровный и теплый тон голоса учителя в отношении любого ученика класса), упорядоченности и предсказуемости происходящего;</w:t>
      </w:r>
    </w:p>
    <w:p w:rsidR="008F3E7A" w:rsidRDefault="00BA6C4E" w:rsidP="00597F31">
      <w:pPr>
        <w:pStyle w:val="1"/>
        <w:numPr>
          <w:ilvl w:val="0"/>
          <w:numId w:val="12"/>
        </w:numPr>
        <w:shd w:val="clear" w:color="auto" w:fill="auto"/>
        <w:tabs>
          <w:tab w:val="left" w:pos="567"/>
          <w:tab w:val="left" w:pos="1008"/>
          <w:tab w:val="left" w:pos="2127"/>
        </w:tabs>
        <w:ind w:firstLine="0"/>
        <w:jc w:val="both"/>
      </w:pPr>
      <w:r>
        <w:t>необходима специальная установка педагога на развитие эмоционального контакта с ребенком, поддержание в нем уверенности в том, что его принимают, ему симпатизируют, в том, что он успешен на занятиях;</w:t>
      </w:r>
    </w:p>
    <w:p w:rsidR="008F3E7A" w:rsidRDefault="00BA6C4E" w:rsidP="00597F31">
      <w:pPr>
        <w:pStyle w:val="1"/>
        <w:numPr>
          <w:ilvl w:val="0"/>
          <w:numId w:val="12"/>
        </w:numPr>
        <w:shd w:val="clear" w:color="auto" w:fill="auto"/>
        <w:tabs>
          <w:tab w:val="left" w:pos="567"/>
          <w:tab w:val="left" w:pos="1008"/>
          <w:tab w:val="left" w:pos="2127"/>
        </w:tabs>
        <w:ind w:firstLine="0"/>
        <w:jc w:val="both"/>
      </w:pPr>
      <w:r>
        <w:t>педагог должен стараться транслировать эту установку одноклассникам обучающегося с РАС, не подчеркивая его особость, а, показывая его сильные стороны и вызывая к нему симпатию своим отношением, вовлекать детей в доступное взаимодействие;</w:t>
      </w:r>
    </w:p>
    <w:p w:rsidR="008F3E7A" w:rsidRDefault="00BA6C4E" w:rsidP="00597F31">
      <w:pPr>
        <w:pStyle w:val="1"/>
        <w:numPr>
          <w:ilvl w:val="0"/>
          <w:numId w:val="12"/>
        </w:numPr>
        <w:shd w:val="clear" w:color="auto" w:fill="auto"/>
        <w:tabs>
          <w:tab w:val="left" w:pos="567"/>
          <w:tab w:val="left" w:pos="1008"/>
          <w:tab w:val="left" w:pos="2127"/>
        </w:tabs>
        <w:ind w:firstLine="0"/>
        <w:jc w:val="both"/>
      </w:pPr>
      <w:r>
        <w:t>необходимо развитие внимания детей к проявлениям близких взрослых и соучеников и специальная помощь в понимании ситуаций, происходящих с другими людьми, их взаимоотношений;</w:t>
      </w:r>
    </w:p>
    <w:p w:rsidR="008F3E7A" w:rsidRDefault="00BA6C4E" w:rsidP="00597F31">
      <w:pPr>
        <w:pStyle w:val="1"/>
        <w:numPr>
          <w:ilvl w:val="0"/>
          <w:numId w:val="12"/>
        </w:numPr>
        <w:shd w:val="clear" w:color="auto" w:fill="auto"/>
        <w:tabs>
          <w:tab w:val="left" w:pos="567"/>
          <w:tab w:val="left" w:pos="1008"/>
          <w:tab w:val="left" w:pos="2127"/>
        </w:tabs>
        <w:ind w:firstLine="0"/>
        <w:jc w:val="both"/>
      </w:pPr>
      <w:r>
        <w:t>для социального развития обучающегося с РАС необходимо использовать существующие у него избирательные способности;</w:t>
      </w:r>
    </w:p>
    <w:p w:rsidR="008F3E7A" w:rsidRDefault="00BA6C4E" w:rsidP="00597F31">
      <w:pPr>
        <w:pStyle w:val="1"/>
        <w:numPr>
          <w:ilvl w:val="0"/>
          <w:numId w:val="12"/>
        </w:numPr>
        <w:shd w:val="clear" w:color="auto" w:fill="auto"/>
        <w:tabs>
          <w:tab w:val="left" w:pos="567"/>
          <w:tab w:val="left" w:pos="1008"/>
          <w:tab w:val="left" w:pos="2127"/>
        </w:tabs>
        <w:ind w:firstLine="0"/>
        <w:jc w:val="both"/>
      </w:pPr>
      <w:r>
        <w:t>процесс его обучения в начальной школе должен поддерживаться психологическим сопровождением, оптимизирующим взаимодействие ребёнка с педагогами и соучениками, семьи и школы;</w:t>
      </w:r>
    </w:p>
    <w:p w:rsidR="008F3E7A" w:rsidRDefault="00BA6C4E" w:rsidP="00597F31">
      <w:pPr>
        <w:pStyle w:val="1"/>
        <w:numPr>
          <w:ilvl w:val="0"/>
          <w:numId w:val="12"/>
        </w:numPr>
        <w:shd w:val="clear" w:color="auto" w:fill="auto"/>
        <w:tabs>
          <w:tab w:val="left" w:pos="567"/>
          <w:tab w:val="left" w:pos="1008"/>
          <w:tab w:val="left" w:pos="2127"/>
        </w:tabs>
        <w:ind w:firstLine="0"/>
        <w:jc w:val="both"/>
      </w:pPr>
      <w:r>
        <w:t>обучающийся с РАС уже в период начального образования нуждается в индивидуально дозированном и постепенном расширении образовательного пространства за пределы образовательного учреждения.</w:t>
      </w:r>
    </w:p>
    <w:p w:rsidR="008F3E7A" w:rsidRDefault="00BA6C4E" w:rsidP="00597F31">
      <w:pPr>
        <w:pStyle w:val="11"/>
        <w:keepNext/>
        <w:keepLines/>
        <w:numPr>
          <w:ilvl w:val="1"/>
          <w:numId w:val="9"/>
        </w:numPr>
        <w:shd w:val="clear" w:color="auto" w:fill="auto"/>
        <w:tabs>
          <w:tab w:val="left" w:pos="567"/>
          <w:tab w:val="left" w:pos="1008"/>
          <w:tab w:val="left" w:pos="2127"/>
        </w:tabs>
        <w:spacing w:line="240" w:lineRule="auto"/>
        <w:ind w:left="0"/>
      </w:pPr>
      <w:bookmarkStart w:id="20" w:name="bookmark21"/>
      <w:bookmarkStart w:id="21" w:name="bookmark22"/>
      <w:r>
        <w:lastRenderedPageBreak/>
        <w:t>Планируемые предметные результаты освоения обучающимися с расстройствами аутистического спектра адаптированной основнойобщеобразовательной программы начального общего образования</w:t>
      </w:r>
      <w:bookmarkEnd w:id="20"/>
      <w:bookmarkEnd w:id="21"/>
    </w:p>
    <w:p w:rsidR="008F3E7A" w:rsidRDefault="00BA6C4E" w:rsidP="00597F31">
      <w:pPr>
        <w:pStyle w:val="1"/>
        <w:shd w:val="clear" w:color="auto" w:fill="auto"/>
        <w:tabs>
          <w:tab w:val="left" w:pos="567"/>
          <w:tab w:val="left" w:pos="2127"/>
        </w:tabs>
        <w:ind w:firstLine="0"/>
        <w:jc w:val="both"/>
      </w:pPr>
      <w:r>
        <w:t xml:space="preserve">Результаты освоения с обучающимися с РАС АООП оцениваются как итоговые на момент завершения общего образования. Освоение обучающимися АООП НОО РАС (вариант 8.3), которая создана на основе ФГОС, предполагает достижение ими двух видов результатов: </w:t>
      </w:r>
      <w:r>
        <w:rPr>
          <w:i/>
          <w:iCs/>
        </w:rPr>
        <w:t>личностных и предметных.</w:t>
      </w:r>
    </w:p>
    <w:p w:rsidR="008F3E7A" w:rsidRDefault="00BA6C4E" w:rsidP="00597F31">
      <w:pPr>
        <w:pStyle w:val="1"/>
        <w:shd w:val="clear" w:color="auto" w:fill="auto"/>
        <w:tabs>
          <w:tab w:val="left" w:pos="567"/>
          <w:tab w:val="left" w:pos="2127"/>
        </w:tabs>
        <w:ind w:firstLine="0"/>
      </w:pPr>
      <w:r>
        <w:t xml:space="preserve">В структуре планируемых результатов ведущее место принадлежит </w:t>
      </w:r>
      <w:r>
        <w:rPr>
          <w:b/>
          <w:bCs/>
          <w:i/>
          <w:iCs/>
          <w:u w:val="single"/>
        </w:rPr>
        <w:t xml:space="preserve">личностным </w:t>
      </w:r>
      <w:r>
        <w:t>результатам, поскольку именно они обеспечивают овладение комплексом социальных (жизненных) компетенций, необходимых для достижения основной цели современного образования — введения обучающихся с РАС в культуру, овладение ими социокультурным опытом.</w:t>
      </w:r>
    </w:p>
    <w:p w:rsidR="008F3E7A" w:rsidRDefault="00BA6C4E" w:rsidP="00597F31">
      <w:pPr>
        <w:pStyle w:val="1"/>
        <w:shd w:val="clear" w:color="auto" w:fill="auto"/>
        <w:tabs>
          <w:tab w:val="left" w:pos="567"/>
          <w:tab w:val="left" w:pos="2127"/>
        </w:tabs>
        <w:ind w:firstLine="0"/>
      </w:pPr>
      <w:r>
        <w:t>Личностные результаты освоения АООП НОО РАС, осложненными легкой умственной отсталостью (интеллектуальными нарушениями), с учетом индивидуальных возможностей и особых образовательных потребностей включают индивидуально</w:t>
      </w:r>
      <w:r>
        <w:softHyphen/>
        <w:t>личностные качества, специальные требования к развитию жизненной и социальной компетенции и должны отражать:</w:t>
      </w:r>
    </w:p>
    <w:p w:rsidR="008F3E7A" w:rsidRDefault="00BA6C4E" w:rsidP="00597F31">
      <w:pPr>
        <w:pStyle w:val="1"/>
        <w:numPr>
          <w:ilvl w:val="0"/>
          <w:numId w:val="13"/>
        </w:numPr>
        <w:shd w:val="clear" w:color="auto" w:fill="auto"/>
        <w:tabs>
          <w:tab w:val="left" w:pos="567"/>
          <w:tab w:val="left" w:pos="810"/>
          <w:tab w:val="left" w:pos="2127"/>
        </w:tabs>
        <w:ind w:firstLine="0"/>
        <w:jc w:val="both"/>
      </w:pPr>
      <w:r>
        <w:t>развитие чувства любви к родителям, другим членам семьи, к школе, принятие учителя и учеников класса, взаимодействие с ними;</w:t>
      </w:r>
    </w:p>
    <w:p w:rsidR="008F3E7A" w:rsidRDefault="00BA6C4E" w:rsidP="00597F31">
      <w:pPr>
        <w:pStyle w:val="1"/>
        <w:numPr>
          <w:ilvl w:val="0"/>
          <w:numId w:val="13"/>
        </w:numPr>
        <w:shd w:val="clear" w:color="auto" w:fill="auto"/>
        <w:tabs>
          <w:tab w:val="left" w:pos="567"/>
          <w:tab w:val="left" w:pos="810"/>
          <w:tab w:val="left" w:pos="2127"/>
        </w:tabs>
        <w:ind w:firstLine="0"/>
        <w:jc w:val="both"/>
      </w:pPr>
      <w:r>
        <w:t>развитие мотивации к обучению;</w:t>
      </w:r>
    </w:p>
    <w:p w:rsidR="008F3E7A" w:rsidRDefault="00BA6C4E" w:rsidP="00597F31">
      <w:pPr>
        <w:pStyle w:val="1"/>
        <w:numPr>
          <w:ilvl w:val="0"/>
          <w:numId w:val="13"/>
        </w:numPr>
        <w:shd w:val="clear" w:color="auto" w:fill="auto"/>
        <w:tabs>
          <w:tab w:val="left" w:pos="567"/>
          <w:tab w:val="left" w:pos="810"/>
          <w:tab w:val="left" w:pos="2127"/>
        </w:tabs>
        <w:ind w:firstLine="0"/>
        <w:jc w:val="both"/>
      </w:pPr>
      <w:r>
        <w:t>развитие адекватных представлений о насущно необходимом жизнеобеспечении;</w:t>
      </w:r>
    </w:p>
    <w:p w:rsidR="008F3E7A" w:rsidRDefault="00BA6C4E" w:rsidP="00597F31">
      <w:pPr>
        <w:pStyle w:val="1"/>
        <w:numPr>
          <w:ilvl w:val="0"/>
          <w:numId w:val="13"/>
        </w:numPr>
        <w:shd w:val="clear" w:color="auto" w:fill="auto"/>
        <w:tabs>
          <w:tab w:val="left" w:pos="567"/>
          <w:tab w:val="left" w:pos="810"/>
          <w:tab w:val="left" w:pos="2127"/>
        </w:tabs>
        <w:ind w:firstLine="0"/>
        <w:jc w:val="both"/>
      </w:pPr>
      <w:r>
        <w:t>овладение социально бытовыми умениями, используемыми в повседневной жизни</w:t>
      </w:r>
    </w:p>
    <w:p w:rsidR="008F3E7A" w:rsidRDefault="00BA6C4E" w:rsidP="00597F31">
      <w:pPr>
        <w:pStyle w:val="1"/>
        <w:shd w:val="clear" w:color="auto" w:fill="auto"/>
        <w:tabs>
          <w:tab w:val="left" w:pos="567"/>
          <w:tab w:val="left" w:pos="2127"/>
        </w:tabs>
        <w:ind w:firstLine="0"/>
        <w:jc w:val="both"/>
      </w:pPr>
      <w:r>
        <w:t>(представления обустройстве домашней и школьной жизни; умение включаться в разнообразные повседневные школьные дела);</w:t>
      </w:r>
    </w:p>
    <w:p w:rsidR="008F3E7A" w:rsidRDefault="00BA6C4E" w:rsidP="00597F31">
      <w:pPr>
        <w:pStyle w:val="1"/>
        <w:numPr>
          <w:ilvl w:val="0"/>
          <w:numId w:val="13"/>
        </w:numPr>
        <w:shd w:val="clear" w:color="auto" w:fill="auto"/>
        <w:tabs>
          <w:tab w:val="left" w:pos="567"/>
          <w:tab w:val="left" w:pos="810"/>
          <w:tab w:val="left" w:pos="2127"/>
        </w:tabs>
        <w:ind w:firstLine="0"/>
        <w:jc w:val="both"/>
      </w:pPr>
      <w:r>
        <w:t>владение элементарными навыками коммуникации и принятыми ритуалами социального</w:t>
      </w:r>
    </w:p>
    <w:p w:rsidR="008F3E7A" w:rsidRDefault="00BA6C4E" w:rsidP="00597F31">
      <w:pPr>
        <w:pStyle w:val="1"/>
        <w:shd w:val="clear" w:color="auto" w:fill="auto"/>
        <w:tabs>
          <w:tab w:val="left" w:pos="567"/>
          <w:tab w:val="left" w:pos="2127"/>
        </w:tabs>
        <w:ind w:firstLine="0"/>
      </w:pPr>
      <w:r>
        <w:t>взаимодействия;</w:t>
      </w:r>
    </w:p>
    <w:p w:rsidR="008F3E7A" w:rsidRDefault="00BA6C4E" w:rsidP="00597F31">
      <w:pPr>
        <w:pStyle w:val="1"/>
        <w:numPr>
          <w:ilvl w:val="0"/>
          <w:numId w:val="13"/>
        </w:numPr>
        <w:shd w:val="clear" w:color="auto" w:fill="auto"/>
        <w:tabs>
          <w:tab w:val="left" w:pos="567"/>
          <w:tab w:val="left" w:pos="810"/>
          <w:tab w:val="left" w:pos="2127"/>
        </w:tabs>
        <w:ind w:firstLine="0"/>
      </w:pPr>
      <w:r>
        <w:t>развитие положительных свойств и качеств личности;</w:t>
      </w:r>
    </w:p>
    <w:p w:rsidR="008F3E7A" w:rsidRDefault="00BA6C4E" w:rsidP="00597F31">
      <w:pPr>
        <w:pStyle w:val="1"/>
        <w:numPr>
          <w:ilvl w:val="0"/>
          <w:numId w:val="13"/>
        </w:numPr>
        <w:shd w:val="clear" w:color="auto" w:fill="auto"/>
        <w:tabs>
          <w:tab w:val="left" w:pos="567"/>
          <w:tab w:val="left" w:pos="810"/>
          <w:tab w:val="left" w:pos="2127"/>
        </w:tabs>
        <w:ind w:firstLine="0"/>
      </w:pPr>
      <w:r>
        <w:t>готовность к вхождению обучающегося в социальную среду.</w:t>
      </w:r>
    </w:p>
    <w:p w:rsidR="008F3E7A" w:rsidRDefault="00BA6C4E" w:rsidP="00597F31">
      <w:pPr>
        <w:pStyle w:val="1"/>
        <w:shd w:val="clear" w:color="auto" w:fill="auto"/>
        <w:tabs>
          <w:tab w:val="left" w:pos="567"/>
          <w:tab w:val="left" w:pos="2127"/>
        </w:tabs>
        <w:ind w:firstLine="0"/>
      </w:pPr>
      <w:r>
        <w:rPr>
          <w:b/>
          <w:bCs/>
          <w:i/>
          <w:iCs/>
          <w:u w:val="single"/>
        </w:rPr>
        <w:t>ПреДметные результаты</w:t>
      </w:r>
      <w:r>
        <w:t xml:space="preserve"> освоения АООП НОО РАС (вариант 8.3)включают освоенные обучающимися знания и умения, специфичные длякаждой предметной области, готовность их применения. Предметные результаты обучающихся с РАС не являются основным критерием припринятии решения о переводе обучающегося в следующий класс, но рассматриваются как одна из составляющих при оценке итоговых достижений. АООП определяет два уровня овладения предметными </w:t>
      </w:r>
      <w:r>
        <w:rPr>
          <w:rFonts w:ascii="Calibri" w:eastAsia="Calibri" w:hAnsi="Calibri" w:cs="Calibri"/>
        </w:rPr>
        <w:t>результатами:</w:t>
      </w:r>
    </w:p>
    <w:p w:rsidR="008F3E7A" w:rsidRDefault="00BA6C4E" w:rsidP="00597F31">
      <w:pPr>
        <w:pStyle w:val="1"/>
        <w:shd w:val="clear" w:color="auto" w:fill="auto"/>
        <w:tabs>
          <w:tab w:val="left" w:pos="567"/>
          <w:tab w:val="left" w:pos="2127"/>
        </w:tabs>
        <w:ind w:firstLine="0"/>
      </w:pPr>
      <w:r>
        <w:rPr>
          <w:i/>
          <w:iCs/>
          <w:u w:val="single"/>
        </w:rPr>
        <w:t>минимальный и Достаточный</w:t>
      </w:r>
      <w:r>
        <w:rPr>
          <w:i/>
          <w:iCs/>
        </w:rPr>
        <w:t>.</w:t>
      </w:r>
    </w:p>
    <w:p w:rsidR="008F3E7A" w:rsidRDefault="00BA6C4E" w:rsidP="00597F31">
      <w:pPr>
        <w:pStyle w:val="1"/>
        <w:shd w:val="clear" w:color="auto" w:fill="auto"/>
        <w:tabs>
          <w:tab w:val="left" w:pos="567"/>
          <w:tab w:val="left" w:pos="2127"/>
        </w:tabs>
        <w:ind w:firstLine="0"/>
      </w:pPr>
      <w:r>
        <w:rPr>
          <w:i/>
          <w:iCs/>
          <w:u w:val="single"/>
        </w:rPr>
        <w:t>Достаточный уровень</w:t>
      </w:r>
      <w:r>
        <w:t xml:space="preserve"> освоения предметных результатов не являетсяобязательным для всех обучающихся.</w:t>
      </w:r>
    </w:p>
    <w:p w:rsidR="008F3E7A" w:rsidRDefault="00BA6C4E" w:rsidP="00597F31">
      <w:pPr>
        <w:pStyle w:val="1"/>
        <w:shd w:val="clear" w:color="auto" w:fill="auto"/>
        <w:tabs>
          <w:tab w:val="left" w:pos="567"/>
          <w:tab w:val="left" w:pos="2127"/>
        </w:tabs>
        <w:ind w:firstLine="0"/>
        <w:jc w:val="both"/>
      </w:pPr>
      <w:r>
        <w:rPr>
          <w:i/>
          <w:iCs/>
          <w:u w:val="single"/>
        </w:rPr>
        <w:t>Минимальный уровень</w:t>
      </w:r>
      <w:r>
        <w:t xml:space="preserve"> является обязательным для всех обучающихся с РАС. Отсутствие достижения этого уровня по отдельным предметам не является препятствием к продолжению образования по данному варианту программы. В том случае, если обучающийся не достигает минимального уровня овладения предметными результатами по всем или большинству учебных предметов, то по рекомендации психолого-медико-педагогической комиссии и с согласия родителей (законных представителей) образовательная организация может перевести обучающегося на обучение по индивидуальному плану, по специальной индивидуальной программе развития (СИПР) или на АООП НОО РАС (вариант 8.4.) общеобразовательной программы.</w:t>
      </w:r>
    </w:p>
    <w:p w:rsidR="008F3E7A" w:rsidRDefault="00BA6C4E" w:rsidP="00597F31">
      <w:pPr>
        <w:pStyle w:val="1"/>
        <w:shd w:val="clear" w:color="auto" w:fill="auto"/>
        <w:tabs>
          <w:tab w:val="left" w:pos="567"/>
          <w:tab w:val="left" w:pos="2127"/>
        </w:tabs>
        <w:ind w:firstLine="0"/>
        <w:jc w:val="both"/>
      </w:pPr>
      <w:r>
        <w:t>Минимальный и достаточный уровни усвоения предметных результатов по отдельным учебным предметам на конец обучения в младших классах:</w:t>
      </w:r>
    </w:p>
    <w:p w:rsidR="008F3E7A" w:rsidRDefault="00BA6C4E" w:rsidP="00597F31">
      <w:pPr>
        <w:pStyle w:val="1"/>
        <w:shd w:val="clear" w:color="auto" w:fill="auto"/>
        <w:tabs>
          <w:tab w:val="left" w:pos="567"/>
          <w:tab w:val="left" w:pos="2127"/>
        </w:tabs>
        <w:ind w:firstLine="0"/>
        <w:jc w:val="both"/>
      </w:pPr>
      <w:r>
        <w:lastRenderedPageBreak/>
        <w:t>Предметные результаты освоения АООП образования включают освоенные обучающимися с легкой степенью умственной отсталости (интеллектуальными нарушениями) знания и умения, специфичные для каждой предметной области, готовность их применения. Предметные результаты обучающихся с легкой степенью умственной отсталости (интеллектуальными нарушениями) не являются основным критерием при принятии решения о переводе обучающегося в следующий класс, но рассматриваются как одна из составляющих при оценке итоговых достижений.</w:t>
      </w:r>
    </w:p>
    <w:p w:rsidR="008F3E7A" w:rsidRDefault="00BA6C4E" w:rsidP="00597F31">
      <w:pPr>
        <w:pStyle w:val="1"/>
        <w:shd w:val="clear" w:color="auto" w:fill="auto"/>
        <w:tabs>
          <w:tab w:val="left" w:pos="567"/>
          <w:tab w:val="left" w:pos="2127"/>
        </w:tabs>
        <w:ind w:firstLine="0"/>
      </w:pPr>
      <w:r>
        <w:t xml:space="preserve">АООП определяет два уровня овладения предметными результатами: </w:t>
      </w:r>
      <w:r>
        <w:rPr>
          <w:b/>
          <w:bCs/>
        </w:rPr>
        <w:t>минимальный и достаточный.</w:t>
      </w:r>
    </w:p>
    <w:p w:rsidR="008F3E7A" w:rsidRDefault="00BA6C4E" w:rsidP="00597F31">
      <w:pPr>
        <w:pStyle w:val="1"/>
        <w:shd w:val="clear" w:color="auto" w:fill="auto"/>
        <w:tabs>
          <w:tab w:val="left" w:pos="567"/>
          <w:tab w:val="left" w:pos="2127"/>
        </w:tabs>
        <w:ind w:firstLine="0"/>
      </w:pPr>
      <w:r>
        <w:t>Минимальный уровень является обязательным для большинства обучающихся с умственной отсталостью (интеллектуальными нарушениями). Вместе с тем, отсутствие достижения этого уровня отдельными обучающимися по отдельным предметам не является препятствием к получению ими образования по 1 варианту программы.</w:t>
      </w:r>
    </w:p>
    <w:p w:rsidR="008F3E7A" w:rsidRDefault="00BA6C4E" w:rsidP="00597F31">
      <w:pPr>
        <w:pStyle w:val="1"/>
        <w:shd w:val="clear" w:color="auto" w:fill="auto"/>
        <w:tabs>
          <w:tab w:val="left" w:pos="567"/>
          <w:tab w:val="left" w:pos="2127"/>
        </w:tabs>
        <w:ind w:firstLine="0"/>
      </w:pPr>
      <w:r>
        <w:t>Критерии оценки предметных результатов на основе индивидуального и дифференцированного подходов (оценка овладением содержанием каждой образовательной области)</w:t>
      </w:r>
    </w:p>
    <w:p w:rsidR="008F3E7A" w:rsidRDefault="00BA6C4E" w:rsidP="00597F31">
      <w:pPr>
        <w:pStyle w:val="1"/>
        <w:shd w:val="clear" w:color="auto" w:fill="auto"/>
        <w:tabs>
          <w:tab w:val="left" w:pos="567"/>
          <w:tab w:val="left" w:pos="2127"/>
        </w:tabs>
        <w:ind w:firstLine="0"/>
      </w:pPr>
      <w:r>
        <w:t>Оценка данной группы результатов начинается со второго полугодия 2-го класса, когда у учащихся уже будут сформированы некоторые начальные навыки чтения, письма и счета. Кроме того, сама учебная деятельность будет привычной для учащихся, и они смогут ее организовывать под руководством учителя.</w:t>
      </w:r>
    </w:p>
    <w:p w:rsidR="008F3E7A" w:rsidRDefault="00BA6C4E" w:rsidP="00597F31">
      <w:pPr>
        <w:pStyle w:val="1"/>
        <w:shd w:val="clear" w:color="auto" w:fill="auto"/>
        <w:tabs>
          <w:tab w:val="left" w:pos="567"/>
          <w:tab w:val="left" w:pos="2127"/>
        </w:tabs>
        <w:ind w:firstLine="0"/>
      </w:pPr>
      <w:r>
        <w:t>Во время обучения в первом классе, а также в течение первого полугодия второго класса используется качественная оценка деятельности обучающегося через словесное и эмоциональное поощрение.</w:t>
      </w:r>
    </w:p>
    <w:p w:rsidR="008F3E7A" w:rsidRDefault="00BA6C4E" w:rsidP="00597F31">
      <w:pPr>
        <w:pStyle w:val="1"/>
        <w:shd w:val="clear" w:color="auto" w:fill="auto"/>
        <w:tabs>
          <w:tab w:val="left" w:pos="567"/>
          <w:tab w:val="left" w:pos="2127"/>
        </w:tabs>
        <w:ind w:firstLine="0"/>
      </w:pPr>
      <w:r>
        <w:rPr>
          <w:b/>
          <w:bCs/>
        </w:rPr>
        <w:t xml:space="preserve">Ожидаемые результаты обучения </w:t>
      </w:r>
      <w:r>
        <w:t>на данном этапе:</w:t>
      </w:r>
    </w:p>
    <w:p w:rsidR="008F3E7A" w:rsidRDefault="00BA6C4E" w:rsidP="00597F31">
      <w:pPr>
        <w:pStyle w:val="1"/>
        <w:shd w:val="clear" w:color="auto" w:fill="auto"/>
        <w:tabs>
          <w:tab w:val="left" w:pos="567"/>
          <w:tab w:val="left" w:pos="2127"/>
        </w:tabs>
        <w:ind w:firstLine="0"/>
      </w:pPr>
      <w:r>
        <w:rPr>
          <w:b/>
          <w:bCs/>
        </w:rPr>
        <w:t xml:space="preserve">• </w:t>
      </w:r>
      <w:r>
        <w:t>появление значимых предпосылок учебной деятельности, способность к ее осуществлению под непосредственным контролем педагога.</w:t>
      </w:r>
    </w:p>
    <w:p w:rsidR="008F3E7A" w:rsidRDefault="00BA6C4E" w:rsidP="00597F31">
      <w:pPr>
        <w:pStyle w:val="1"/>
        <w:shd w:val="clear" w:color="auto" w:fill="auto"/>
        <w:tabs>
          <w:tab w:val="left" w:pos="567"/>
          <w:tab w:val="left" w:pos="2127"/>
        </w:tabs>
        <w:ind w:firstLine="0"/>
      </w:pPr>
      <w:r>
        <w:rPr>
          <w:b/>
          <w:bCs/>
        </w:rPr>
        <w:t xml:space="preserve">• </w:t>
      </w:r>
      <w:r>
        <w:t>развитие определенной доли самостоятельности во взаимодействии с педагогом и одноклассниками.</w:t>
      </w:r>
    </w:p>
    <w:p w:rsidR="008F3E7A" w:rsidRDefault="00BA6C4E" w:rsidP="00597F31">
      <w:pPr>
        <w:pStyle w:val="1"/>
        <w:shd w:val="clear" w:color="auto" w:fill="auto"/>
        <w:tabs>
          <w:tab w:val="left" w:pos="567"/>
          <w:tab w:val="left" w:pos="2127"/>
        </w:tabs>
        <w:ind w:firstLine="0"/>
      </w:pPr>
      <w:r>
        <w:rPr>
          <w:b/>
          <w:bCs/>
        </w:rPr>
        <w:t>Оценка достижения предметных результатов базируется на принципах:</w:t>
      </w:r>
    </w:p>
    <w:p w:rsidR="008F3E7A" w:rsidRDefault="00BA6C4E" w:rsidP="00597F31">
      <w:pPr>
        <w:pStyle w:val="1"/>
        <w:shd w:val="clear" w:color="auto" w:fill="auto"/>
        <w:tabs>
          <w:tab w:val="left" w:pos="567"/>
          <w:tab w:val="left" w:pos="2127"/>
        </w:tabs>
        <w:ind w:firstLine="0"/>
      </w:pPr>
      <w:r>
        <w:t>• индивидуального подхода</w:t>
      </w:r>
    </w:p>
    <w:p w:rsidR="008F3E7A" w:rsidRDefault="00BA6C4E" w:rsidP="00597F31">
      <w:pPr>
        <w:pStyle w:val="1"/>
        <w:shd w:val="clear" w:color="auto" w:fill="auto"/>
        <w:tabs>
          <w:tab w:val="left" w:pos="567"/>
          <w:tab w:val="left" w:pos="2127"/>
        </w:tabs>
        <w:ind w:firstLine="0"/>
      </w:pPr>
      <w:r>
        <w:rPr>
          <w:b/>
          <w:bCs/>
        </w:rPr>
        <w:t xml:space="preserve">• </w:t>
      </w:r>
      <w:r>
        <w:t>дифференцированного подхода.</w:t>
      </w:r>
    </w:p>
    <w:p w:rsidR="008F3E7A" w:rsidRDefault="00BA6C4E" w:rsidP="00597F31">
      <w:pPr>
        <w:pStyle w:val="1"/>
        <w:shd w:val="clear" w:color="auto" w:fill="auto"/>
        <w:tabs>
          <w:tab w:val="left" w:pos="567"/>
          <w:tab w:val="left" w:pos="2127"/>
        </w:tabs>
        <w:ind w:firstLine="0"/>
      </w:pPr>
      <w:r>
        <w:t xml:space="preserve">Балльная оценка свидетельствует о качестве усвоенных знаний и </w:t>
      </w:r>
      <w:r>
        <w:rPr>
          <w:b/>
          <w:bCs/>
          <w:i/>
          <w:iCs/>
        </w:rPr>
        <w:t>ориентирована на следующие критерии</w:t>
      </w:r>
      <w:r>
        <w:t>:</w:t>
      </w:r>
    </w:p>
    <w:p w:rsidR="008F3E7A" w:rsidRDefault="00BA6C4E" w:rsidP="00597F31">
      <w:pPr>
        <w:pStyle w:val="1"/>
        <w:numPr>
          <w:ilvl w:val="0"/>
          <w:numId w:val="14"/>
        </w:numPr>
        <w:shd w:val="clear" w:color="auto" w:fill="auto"/>
        <w:tabs>
          <w:tab w:val="left" w:pos="353"/>
          <w:tab w:val="left" w:pos="567"/>
          <w:tab w:val="left" w:pos="2127"/>
        </w:tabs>
        <w:ind w:firstLine="0"/>
      </w:pPr>
      <w:r>
        <w:t>Соответствие / несоответствие усвоения научных знаний и использование их в практике (полнота и надежность знаний).</w:t>
      </w:r>
    </w:p>
    <w:p w:rsidR="008F3E7A" w:rsidRDefault="00BA6C4E" w:rsidP="00597F31">
      <w:pPr>
        <w:pStyle w:val="1"/>
        <w:numPr>
          <w:ilvl w:val="0"/>
          <w:numId w:val="14"/>
        </w:numPr>
        <w:shd w:val="clear" w:color="auto" w:fill="auto"/>
        <w:tabs>
          <w:tab w:val="left" w:pos="353"/>
          <w:tab w:val="left" w:pos="567"/>
          <w:tab w:val="left" w:pos="2127"/>
        </w:tabs>
        <w:ind w:firstLine="0"/>
      </w:pPr>
      <w:r>
        <w:t>«Верно» / «неверно» усвоенные предметные результаты с точки зрения достоверности, свидетельствует о частотности допущения тех или иных ошибок, возможных причинах их появления, способах их предупреждения или преодоления.</w:t>
      </w:r>
    </w:p>
    <w:p w:rsidR="008F3E7A" w:rsidRDefault="00BA6C4E" w:rsidP="00597F31">
      <w:pPr>
        <w:pStyle w:val="1"/>
        <w:numPr>
          <w:ilvl w:val="0"/>
          <w:numId w:val="14"/>
        </w:numPr>
        <w:shd w:val="clear" w:color="auto" w:fill="auto"/>
        <w:tabs>
          <w:tab w:val="left" w:pos="353"/>
          <w:tab w:val="left" w:pos="567"/>
          <w:tab w:val="left" w:pos="2127"/>
        </w:tabs>
        <w:ind w:firstLine="0"/>
      </w:pPr>
      <w:r>
        <w:t>Прочность усвоения знаний (удовлетворительные; хорошие и очень хорошие (отличные)).</w:t>
      </w:r>
    </w:p>
    <w:p w:rsidR="008F3E7A" w:rsidRDefault="00BA6C4E" w:rsidP="00597F31">
      <w:pPr>
        <w:pStyle w:val="1"/>
        <w:shd w:val="clear" w:color="auto" w:fill="auto"/>
        <w:tabs>
          <w:tab w:val="left" w:pos="567"/>
          <w:tab w:val="left" w:pos="2127"/>
        </w:tabs>
        <w:ind w:firstLine="0"/>
      </w:pPr>
      <w:r>
        <w:t>Результаты овладения АООП выявляются в ходе выполнения обучающимися разных видов заданий, требующих верного решения:</w:t>
      </w:r>
    </w:p>
    <w:p w:rsidR="008F3E7A" w:rsidRDefault="00BA6C4E" w:rsidP="00597F31">
      <w:pPr>
        <w:pStyle w:val="1"/>
        <w:shd w:val="clear" w:color="auto" w:fill="auto"/>
        <w:tabs>
          <w:tab w:val="left" w:pos="567"/>
          <w:tab w:val="left" w:pos="2127"/>
        </w:tabs>
        <w:ind w:firstLine="0"/>
      </w:pPr>
      <w:r>
        <w:rPr>
          <w:b/>
          <w:bCs/>
        </w:rPr>
        <w:t xml:space="preserve">• </w:t>
      </w:r>
      <w:r>
        <w:t>по способу предъявления (устные, письменные, практические);</w:t>
      </w:r>
    </w:p>
    <w:p w:rsidR="008F3E7A" w:rsidRDefault="00BA6C4E" w:rsidP="00597F31">
      <w:pPr>
        <w:pStyle w:val="1"/>
        <w:shd w:val="clear" w:color="auto" w:fill="auto"/>
        <w:tabs>
          <w:tab w:val="left" w:pos="567"/>
          <w:tab w:val="left" w:pos="2127"/>
        </w:tabs>
        <w:ind w:firstLine="0"/>
      </w:pPr>
      <w:r>
        <w:rPr>
          <w:b/>
          <w:bCs/>
        </w:rPr>
        <w:t xml:space="preserve">• </w:t>
      </w:r>
      <w:r>
        <w:t>по характеру выполнения (репродуктивные, продуктивные, творческие).</w:t>
      </w:r>
    </w:p>
    <w:p w:rsidR="008F3E7A" w:rsidRDefault="00BA6C4E" w:rsidP="00597F31">
      <w:pPr>
        <w:pStyle w:val="1"/>
        <w:shd w:val="clear" w:color="auto" w:fill="auto"/>
        <w:tabs>
          <w:tab w:val="left" w:pos="567"/>
          <w:tab w:val="left" w:pos="2127"/>
        </w:tabs>
        <w:ind w:firstLine="0"/>
      </w:pPr>
      <w:r>
        <w:t>В целях контроля и учёта достижений, учащихся с легкой умственной отсталостью, используются формы контроля, представленные в табл.</w:t>
      </w:r>
    </w:p>
    <w:tbl>
      <w:tblPr>
        <w:tblOverlap w:val="never"/>
        <w:tblW w:w="0" w:type="auto"/>
        <w:jc w:val="center"/>
        <w:tblLayout w:type="fixed"/>
        <w:tblCellMar>
          <w:left w:w="10" w:type="dxa"/>
          <w:right w:w="10" w:type="dxa"/>
        </w:tblCellMar>
        <w:tblLook w:val="0000" w:firstRow="0" w:lastRow="0" w:firstColumn="0" w:lastColumn="0" w:noHBand="0" w:noVBand="0"/>
      </w:tblPr>
      <w:tblGrid>
        <w:gridCol w:w="3360"/>
        <w:gridCol w:w="6245"/>
      </w:tblGrid>
      <w:tr w:rsidR="008F3E7A">
        <w:tblPrEx>
          <w:tblCellMar>
            <w:top w:w="0" w:type="dxa"/>
            <w:bottom w:w="0" w:type="dxa"/>
          </w:tblCellMar>
        </w:tblPrEx>
        <w:trPr>
          <w:trHeight w:hRule="exact" w:val="298"/>
          <w:jc w:val="center"/>
        </w:trPr>
        <w:tc>
          <w:tcPr>
            <w:tcW w:w="3360"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jc w:val="center"/>
            </w:pPr>
            <w:r>
              <w:rPr>
                <w:b/>
                <w:bCs/>
              </w:rPr>
              <w:t>Вид контроля</w:t>
            </w:r>
          </w:p>
        </w:tc>
        <w:tc>
          <w:tcPr>
            <w:tcW w:w="6245"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jc w:val="center"/>
            </w:pPr>
            <w:r>
              <w:rPr>
                <w:b/>
                <w:bCs/>
              </w:rPr>
              <w:t>Форма контроля</w:t>
            </w:r>
          </w:p>
        </w:tc>
      </w:tr>
      <w:tr w:rsidR="008F3E7A">
        <w:tblPrEx>
          <w:tblCellMar>
            <w:top w:w="0" w:type="dxa"/>
            <w:bottom w:w="0" w:type="dxa"/>
          </w:tblCellMar>
        </w:tblPrEx>
        <w:trPr>
          <w:trHeight w:hRule="exact" w:val="1666"/>
          <w:jc w:val="center"/>
        </w:trPr>
        <w:tc>
          <w:tcPr>
            <w:tcW w:w="3360"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lastRenderedPageBreak/>
              <w:t>Текущий</w:t>
            </w:r>
          </w:p>
        </w:tc>
        <w:tc>
          <w:tcPr>
            <w:tcW w:w="6245"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numPr>
                <w:ilvl w:val="0"/>
                <w:numId w:val="15"/>
              </w:numPr>
              <w:shd w:val="clear" w:color="auto" w:fill="auto"/>
              <w:tabs>
                <w:tab w:val="left" w:pos="567"/>
                <w:tab w:val="left" w:pos="1218"/>
                <w:tab w:val="left" w:pos="2127"/>
              </w:tabs>
              <w:ind w:firstLine="0"/>
            </w:pPr>
            <w:r>
              <w:t>устный опрос;</w:t>
            </w:r>
          </w:p>
          <w:p w:rsidR="008F3E7A" w:rsidRDefault="00BA6C4E" w:rsidP="00597F31">
            <w:pPr>
              <w:pStyle w:val="a7"/>
              <w:numPr>
                <w:ilvl w:val="0"/>
                <w:numId w:val="15"/>
              </w:numPr>
              <w:shd w:val="clear" w:color="auto" w:fill="auto"/>
              <w:tabs>
                <w:tab w:val="left" w:pos="567"/>
                <w:tab w:val="left" w:pos="1227"/>
                <w:tab w:val="left" w:pos="2127"/>
              </w:tabs>
              <w:ind w:firstLine="0"/>
            </w:pPr>
            <w:r>
              <w:t>самостоятельная работа;</w:t>
            </w:r>
          </w:p>
          <w:p w:rsidR="008F3E7A" w:rsidRDefault="00BA6C4E" w:rsidP="00597F31">
            <w:pPr>
              <w:pStyle w:val="a7"/>
              <w:numPr>
                <w:ilvl w:val="0"/>
                <w:numId w:val="15"/>
              </w:numPr>
              <w:shd w:val="clear" w:color="auto" w:fill="auto"/>
              <w:tabs>
                <w:tab w:val="left" w:pos="567"/>
                <w:tab w:val="left" w:pos="1227"/>
                <w:tab w:val="left" w:pos="2127"/>
              </w:tabs>
              <w:ind w:firstLine="0"/>
            </w:pPr>
            <w:r>
              <w:t>контрольная работа;</w:t>
            </w:r>
          </w:p>
          <w:p w:rsidR="008F3E7A" w:rsidRDefault="00BA6C4E" w:rsidP="00597F31">
            <w:pPr>
              <w:pStyle w:val="a7"/>
              <w:numPr>
                <w:ilvl w:val="0"/>
                <w:numId w:val="15"/>
              </w:numPr>
              <w:shd w:val="clear" w:color="auto" w:fill="auto"/>
              <w:tabs>
                <w:tab w:val="left" w:pos="567"/>
                <w:tab w:val="left" w:pos="1218"/>
                <w:tab w:val="left" w:pos="2127"/>
              </w:tabs>
              <w:ind w:firstLine="0"/>
            </w:pPr>
            <w:r>
              <w:t>тематическое тестирование;</w:t>
            </w:r>
          </w:p>
          <w:p w:rsidR="008F3E7A" w:rsidRDefault="00BA6C4E" w:rsidP="00597F31">
            <w:pPr>
              <w:pStyle w:val="a7"/>
              <w:numPr>
                <w:ilvl w:val="0"/>
                <w:numId w:val="15"/>
              </w:numPr>
              <w:shd w:val="clear" w:color="auto" w:fill="auto"/>
              <w:tabs>
                <w:tab w:val="left" w:pos="567"/>
                <w:tab w:val="left" w:pos="1227"/>
                <w:tab w:val="left" w:pos="2127"/>
              </w:tabs>
              <w:ind w:firstLine="0"/>
            </w:pPr>
            <w:r>
              <w:t>практические работы;</w:t>
            </w:r>
          </w:p>
          <w:p w:rsidR="008F3E7A" w:rsidRDefault="00BA6C4E" w:rsidP="00597F31">
            <w:pPr>
              <w:pStyle w:val="a7"/>
              <w:numPr>
                <w:ilvl w:val="0"/>
                <w:numId w:val="15"/>
              </w:numPr>
              <w:shd w:val="clear" w:color="auto" w:fill="auto"/>
              <w:tabs>
                <w:tab w:val="left" w:pos="567"/>
                <w:tab w:val="left" w:pos="1222"/>
                <w:tab w:val="left" w:pos="2127"/>
              </w:tabs>
              <w:ind w:firstLine="0"/>
            </w:pPr>
            <w:r>
              <w:t>творческая работа.</w:t>
            </w:r>
          </w:p>
        </w:tc>
      </w:tr>
      <w:tr w:rsidR="008F3E7A">
        <w:tblPrEx>
          <w:tblCellMar>
            <w:top w:w="0" w:type="dxa"/>
            <w:bottom w:w="0" w:type="dxa"/>
          </w:tblCellMar>
        </w:tblPrEx>
        <w:trPr>
          <w:trHeight w:hRule="exact" w:val="1397"/>
          <w:jc w:val="center"/>
        </w:trPr>
        <w:tc>
          <w:tcPr>
            <w:tcW w:w="3360" w:type="dxa"/>
            <w:tcBorders>
              <w:top w:val="single" w:sz="4" w:space="0" w:color="auto"/>
              <w:left w:val="single" w:sz="4" w:space="0" w:color="auto"/>
              <w:bottom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t>Промежуточный</w:t>
            </w:r>
          </w:p>
        </w:tc>
        <w:tc>
          <w:tcPr>
            <w:tcW w:w="6245" w:type="dxa"/>
            <w:tcBorders>
              <w:top w:val="single" w:sz="4" w:space="0" w:color="auto"/>
              <w:left w:val="single" w:sz="4" w:space="0" w:color="auto"/>
              <w:bottom w:val="single" w:sz="4" w:space="0" w:color="auto"/>
              <w:right w:val="single" w:sz="4" w:space="0" w:color="auto"/>
            </w:tcBorders>
            <w:shd w:val="clear" w:color="auto" w:fill="FFFFFF"/>
            <w:vAlign w:val="bottom"/>
          </w:tcPr>
          <w:p w:rsidR="008F3E7A" w:rsidRDefault="00BA6C4E" w:rsidP="00597F31">
            <w:pPr>
              <w:pStyle w:val="a7"/>
              <w:numPr>
                <w:ilvl w:val="0"/>
                <w:numId w:val="16"/>
              </w:numPr>
              <w:shd w:val="clear" w:color="auto" w:fill="auto"/>
              <w:tabs>
                <w:tab w:val="left" w:pos="567"/>
                <w:tab w:val="left" w:pos="1222"/>
                <w:tab w:val="left" w:pos="2127"/>
              </w:tabs>
              <w:ind w:firstLine="0"/>
            </w:pPr>
            <w:r>
              <w:t>диктант;</w:t>
            </w:r>
          </w:p>
          <w:p w:rsidR="008F3E7A" w:rsidRDefault="00BA6C4E" w:rsidP="00597F31">
            <w:pPr>
              <w:pStyle w:val="a7"/>
              <w:numPr>
                <w:ilvl w:val="0"/>
                <w:numId w:val="16"/>
              </w:numPr>
              <w:shd w:val="clear" w:color="auto" w:fill="auto"/>
              <w:tabs>
                <w:tab w:val="left" w:pos="567"/>
                <w:tab w:val="left" w:pos="1232"/>
                <w:tab w:val="left" w:pos="2127"/>
              </w:tabs>
              <w:ind w:firstLine="0"/>
            </w:pPr>
            <w:r>
              <w:t>контрольная работа;</w:t>
            </w:r>
          </w:p>
          <w:p w:rsidR="008F3E7A" w:rsidRDefault="00BA6C4E" w:rsidP="00597F31">
            <w:pPr>
              <w:pStyle w:val="a7"/>
              <w:numPr>
                <w:ilvl w:val="0"/>
                <w:numId w:val="16"/>
              </w:numPr>
              <w:shd w:val="clear" w:color="auto" w:fill="auto"/>
              <w:tabs>
                <w:tab w:val="left" w:pos="567"/>
                <w:tab w:val="left" w:pos="1232"/>
                <w:tab w:val="left" w:pos="2127"/>
              </w:tabs>
              <w:ind w:firstLine="0"/>
            </w:pPr>
            <w:r>
              <w:t>проверка техники чтения;</w:t>
            </w:r>
          </w:p>
          <w:p w:rsidR="008F3E7A" w:rsidRDefault="00BA6C4E" w:rsidP="00597F31">
            <w:pPr>
              <w:pStyle w:val="a7"/>
              <w:numPr>
                <w:ilvl w:val="0"/>
                <w:numId w:val="16"/>
              </w:numPr>
              <w:shd w:val="clear" w:color="auto" w:fill="auto"/>
              <w:tabs>
                <w:tab w:val="left" w:pos="567"/>
                <w:tab w:val="left" w:pos="1222"/>
                <w:tab w:val="left" w:pos="2127"/>
              </w:tabs>
              <w:ind w:firstLine="0"/>
            </w:pPr>
            <w:r>
              <w:t>тестирование;</w:t>
            </w:r>
          </w:p>
          <w:p w:rsidR="008F3E7A" w:rsidRDefault="00BA6C4E" w:rsidP="00597F31">
            <w:pPr>
              <w:pStyle w:val="a7"/>
              <w:numPr>
                <w:ilvl w:val="0"/>
                <w:numId w:val="16"/>
              </w:numPr>
              <w:shd w:val="clear" w:color="auto" w:fill="auto"/>
              <w:tabs>
                <w:tab w:val="left" w:pos="567"/>
                <w:tab w:val="left" w:pos="1232"/>
                <w:tab w:val="left" w:pos="2127"/>
              </w:tabs>
              <w:ind w:firstLine="0"/>
            </w:pPr>
            <w:r>
              <w:t>собеседование</w:t>
            </w:r>
          </w:p>
        </w:tc>
      </w:tr>
    </w:tbl>
    <w:p w:rsidR="008F3E7A" w:rsidRDefault="00BA6C4E" w:rsidP="00597F31">
      <w:pPr>
        <w:pStyle w:val="a9"/>
        <w:shd w:val="clear" w:color="auto" w:fill="auto"/>
        <w:tabs>
          <w:tab w:val="left" w:pos="567"/>
          <w:tab w:val="left" w:pos="2127"/>
        </w:tabs>
        <w:ind w:firstLine="0"/>
        <w:jc w:val="both"/>
      </w:pPr>
      <w:r>
        <w:t>Результаты оценки предметных результатов заносятся в протокол оценки предметных результатов освоения АООП и далее в карту оценки предметных результатов освоения АООП (</w:t>
      </w:r>
      <w:r>
        <w:rPr>
          <w:b/>
          <w:bCs/>
        </w:rPr>
        <w:t>Приложение 1</w:t>
      </w:r>
      <w:r>
        <w:t>)</w:t>
      </w:r>
    </w:p>
    <w:p w:rsidR="008F3E7A" w:rsidRDefault="00BA6C4E" w:rsidP="00597F31">
      <w:pPr>
        <w:pStyle w:val="1"/>
        <w:shd w:val="clear" w:color="auto" w:fill="auto"/>
        <w:tabs>
          <w:tab w:val="left" w:pos="567"/>
          <w:tab w:val="left" w:pos="2127"/>
        </w:tabs>
        <w:ind w:firstLine="0"/>
      </w:pPr>
      <w:r>
        <w:t>Мониторинг итоговой оценки достижения планируемых результатов в освоении АООП ОО</w:t>
      </w:r>
    </w:p>
    <w:p w:rsidR="008F3E7A" w:rsidRDefault="00BA6C4E" w:rsidP="00597F31">
      <w:pPr>
        <w:pStyle w:val="1"/>
        <w:numPr>
          <w:ilvl w:val="0"/>
          <w:numId w:val="12"/>
        </w:numPr>
        <w:shd w:val="clear" w:color="auto" w:fill="auto"/>
        <w:tabs>
          <w:tab w:val="left" w:pos="409"/>
          <w:tab w:val="left" w:pos="567"/>
          <w:tab w:val="left" w:pos="2127"/>
        </w:tabs>
        <w:ind w:firstLine="0"/>
      </w:pPr>
      <w:r>
        <w:t>«удовлетворительно» (зачет), если обучающиеся верно выполняют от 35% до 50% заданий;</w:t>
      </w:r>
    </w:p>
    <w:p w:rsidR="008F3E7A" w:rsidRDefault="00BA6C4E" w:rsidP="00597F31">
      <w:pPr>
        <w:pStyle w:val="1"/>
        <w:numPr>
          <w:ilvl w:val="0"/>
          <w:numId w:val="12"/>
        </w:numPr>
        <w:shd w:val="clear" w:color="auto" w:fill="auto"/>
        <w:tabs>
          <w:tab w:val="left" w:pos="409"/>
          <w:tab w:val="left" w:pos="567"/>
          <w:tab w:val="left" w:pos="2127"/>
        </w:tabs>
        <w:ind w:firstLine="0"/>
      </w:pPr>
      <w:r>
        <w:t>«хорошо» — от 51% до 65% заданий.</w:t>
      </w:r>
    </w:p>
    <w:p w:rsidR="008F3E7A" w:rsidRDefault="00BA6C4E" w:rsidP="00597F31">
      <w:pPr>
        <w:pStyle w:val="1"/>
        <w:numPr>
          <w:ilvl w:val="0"/>
          <w:numId w:val="12"/>
        </w:numPr>
        <w:shd w:val="clear" w:color="auto" w:fill="auto"/>
        <w:tabs>
          <w:tab w:val="left" w:pos="409"/>
          <w:tab w:val="left" w:pos="567"/>
          <w:tab w:val="left" w:pos="2127"/>
        </w:tabs>
        <w:ind w:firstLine="0"/>
      </w:pPr>
      <w:r>
        <w:t>«очень хорошо» (отлично) свыше 65%.</w:t>
      </w:r>
    </w:p>
    <w:p w:rsidR="008F3E7A" w:rsidRDefault="00BA6C4E" w:rsidP="00597F31">
      <w:pPr>
        <w:pStyle w:val="1"/>
        <w:shd w:val="clear" w:color="auto" w:fill="auto"/>
        <w:tabs>
          <w:tab w:val="left" w:pos="567"/>
          <w:tab w:val="left" w:pos="2127"/>
        </w:tabs>
        <w:ind w:firstLine="0"/>
        <w:jc w:val="both"/>
      </w:pPr>
      <w:r>
        <w:t>Такой подход не исключает возможности использования традиционной системы отметок по 4</w:t>
      </w:r>
      <w:r>
        <w:softHyphen/>
        <w:t>балльной шкале. В любом случае, при оценке итоговых предметных результатов следует из всего спектра оценок выбирать такие, которые стимулировали бы учебную и практическую деятельность обучающегося, оказывали бы положительное влияние на формирование жизненных компетенций.</w:t>
      </w:r>
    </w:p>
    <w:p w:rsidR="008F3E7A" w:rsidRDefault="00BA6C4E" w:rsidP="00597F31">
      <w:pPr>
        <w:pStyle w:val="1"/>
        <w:shd w:val="clear" w:color="auto" w:fill="auto"/>
        <w:tabs>
          <w:tab w:val="left" w:pos="567"/>
          <w:tab w:val="left" w:pos="2127"/>
        </w:tabs>
        <w:ind w:firstLine="0"/>
        <w:jc w:val="both"/>
      </w:pPr>
      <w:r>
        <w:t>Для сохранения результатов учебной деятельности, учащихся используются классные журналы, сводные мониторинговые таблицы по каждому предмету.</w:t>
      </w:r>
    </w:p>
    <w:p w:rsidR="008F3E7A" w:rsidRDefault="00BA6C4E" w:rsidP="00597F31">
      <w:pPr>
        <w:pStyle w:val="1"/>
        <w:shd w:val="clear" w:color="auto" w:fill="auto"/>
        <w:tabs>
          <w:tab w:val="left" w:pos="567"/>
          <w:tab w:val="left" w:pos="2127"/>
        </w:tabs>
        <w:ind w:firstLine="0"/>
        <w:jc w:val="both"/>
      </w:pPr>
      <w:r>
        <w:t>Согласно требованиям Стандарта по завершению реализации АООП проводится итоговая аттестация в форме двух испытаний:</w:t>
      </w:r>
    </w:p>
    <w:p w:rsidR="008F3E7A" w:rsidRDefault="00BA6C4E" w:rsidP="00597F31">
      <w:pPr>
        <w:pStyle w:val="1"/>
        <w:shd w:val="clear" w:color="auto" w:fill="auto"/>
        <w:tabs>
          <w:tab w:val="left" w:pos="567"/>
          <w:tab w:val="left" w:pos="2127"/>
        </w:tabs>
        <w:ind w:firstLine="0"/>
        <w:jc w:val="both"/>
      </w:pPr>
      <w:r>
        <w:t>Первое — предполагает комплексную оценку предметных результатов усвоения обучающимися русского языка, чтения (литературного чтения), математики и основ социальной жизни;</w:t>
      </w:r>
    </w:p>
    <w:p w:rsidR="008F3E7A" w:rsidRDefault="00BA6C4E" w:rsidP="00597F31">
      <w:pPr>
        <w:pStyle w:val="1"/>
        <w:shd w:val="clear" w:color="auto" w:fill="auto"/>
        <w:tabs>
          <w:tab w:val="left" w:pos="567"/>
          <w:tab w:val="left" w:pos="2127"/>
        </w:tabs>
        <w:ind w:firstLine="0"/>
        <w:jc w:val="both"/>
      </w:pPr>
      <w:r>
        <w:t>Второе — направлено на оценку знаний и умений по выбранному профилю труда.</w:t>
      </w:r>
    </w:p>
    <w:p w:rsidR="008F3E7A" w:rsidRDefault="00BA6C4E" w:rsidP="00597F31">
      <w:pPr>
        <w:pStyle w:val="1"/>
        <w:shd w:val="clear" w:color="auto" w:fill="auto"/>
        <w:tabs>
          <w:tab w:val="left" w:pos="567"/>
          <w:tab w:val="left" w:pos="2127"/>
        </w:tabs>
        <w:ind w:firstLine="0"/>
        <w:jc w:val="both"/>
      </w:pPr>
      <w:r>
        <w:t>ГКОУ КШ № 8 самостоятельно разрабатывает содержание и процедуру проведения итоговой аттестации.</w:t>
      </w:r>
    </w:p>
    <w:p w:rsidR="008F3E7A" w:rsidRDefault="00BA6C4E" w:rsidP="00597F31">
      <w:pPr>
        <w:pStyle w:val="1"/>
        <w:shd w:val="clear" w:color="auto" w:fill="auto"/>
        <w:tabs>
          <w:tab w:val="left" w:pos="567"/>
          <w:tab w:val="left" w:pos="2127"/>
        </w:tabs>
        <w:ind w:firstLine="0"/>
        <w:jc w:val="both"/>
      </w:pPr>
      <w:r>
        <w:t>В том случае, если обучающий не достигает минимального уровня овладения предметными результатами по всем или большинству учебных предметов, то по рекомендации психолого- медико-педагогической комиссии и с согласия родителей (законных представителей) по решению педагогического совета обучающийся может быть переведен на обучение по индивидуальному учебному плану или на АООП (2 вариант).</w:t>
      </w:r>
    </w:p>
    <w:p w:rsidR="008F3E7A" w:rsidRDefault="00BA6C4E" w:rsidP="00597F31">
      <w:pPr>
        <w:pStyle w:val="1"/>
        <w:shd w:val="clear" w:color="auto" w:fill="auto"/>
        <w:tabs>
          <w:tab w:val="left" w:pos="567"/>
          <w:tab w:val="left" w:pos="2127"/>
        </w:tabs>
        <w:ind w:firstLine="0"/>
        <w:jc w:val="both"/>
      </w:pPr>
      <w:r>
        <w:t xml:space="preserve">Предметные результаты регламентируются локальным нормативным актом «Положение о форме, периодичности и порядке текущего контроля успеваемости, проведения промежуточной и итоговой аттестации учащихся, обучающихся по АООП (вариант </w:t>
      </w:r>
      <w:r>
        <w:rPr>
          <w:lang w:val="en-US" w:eastAsia="en-US" w:bidi="en-US"/>
        </w:rPr>
        <w:t>I</w:t>
      </w:r>
      <w:r w:rsidRPr="0060475B">
        <w:rPr>
          <w:lang w:eastAsia="en-US" w:bidi="en-US"/>
        </w:rPr>
        <w:t xml:space="preserve">) </w:t>
      </w:r>
      <w:r>
        <w:t>ФГОС О у/о государственного казенного общеобразовательного учреждения «Коррекционная школа № 8»</w:t>
      </w:r>
    </w:p>
    <w:p w:rsidR="008F3E7A" w:rsidRDefault="00BA6C4E" w:rsidP="00597F31">
      <w:pPr>
        <w:pStyle w:val="1"/>
        <w:shd w:val="clear" w:color="auto" w:fill="auto"/>
        <w:tabs>
          <w:tab w:val="left" w:pos="567"/>
          <w:tab w:val="left" w:pos="2127"/>
        </w:tabs>
        <w:ind w:firstLine="0"/>
      </w:pPr>
      <w:r>
        <w:rPr>
          <w:b/>
          <w:bCs/>
        </w:rPr>
        <w:t xml:space="preserve">Предметные результаты на момент завершения на I этапе обучения (1 - 4 классы) </w:t>
      </w:r>
      <w:r>
        <w:rPr>
          <w:b/>
          <w:bCs/>
          <w:u w:val="single"/>
        </w:rPr>
        <w:t>РУССКИЙ ЯЗЫК</w:t>
      </w:r>
    </w:p>
    <w:p w:rsidR="008F3E7A" w:rsidRDefault="00BA6C4E" w:rsidP="00597F31">
      <w:pPr>
        <w:pStyle w:val="1"/>
        <w:shd w:val="clear" w:color="auto" w:fill="auto"/>
        <w:tabs>
          <w:tab w:val="left" w:pos="567"/>
          <w:tab w:val="left" w:pos="2127"/>
        </w:tabs>
        <w:ind w:firstLine="0"/>
      </w:pPr>
      <w:r>
        <w:rPr>
          <w:b/>
          <w:bCs/>
        </w:rPr>
        <w:t>Минимальный уровень:</w:t>
      </w:r>
    </w:p>
    <w:p w:rsidR="008F3E7A" w:rsidRDefault="00BA6C4E" w:rsidP="00597F31">
      <w:pPr>
        <w:pStyle w:val="1"/>
        <w:shd w:val="clear" w:color="auto" w:fill="auto"/>
        <w:tabs>
          <w:tab w:val="left" w:pos="567"/>
          <w:tab w:val="left" w:pos="2127"/>
        </w:tabs>
        <w:ind w:firstLine="0"/>
        <w:jc w:val="both"/>
      </w:pPr>
      <w:r>
        <w:t>-различение гласных и согласных звуков и букв; ударных и безударных согласных звуков; оппозиционных согласных по звонкости-глухости, твердости-мягкости;</w:t>
      </w:r>
    </w:p>
    <w:p w:rsidR="008F3E7A" w:rsidRDefault="00BA6C4E" w:rsidP="00597F31">
      <w:pPr>
        <w:pStyle w:val="1"/>
        <w:shd w:val="clear" w:color="auto" w:fill="auto"/>
        <w:tabs>
          <w:tab w:val="left" w:pos="567"/>
          <w:tab w:val="left" w:pos="2127"/>
        </w:tabs>
        <w:ind w:firstLine="0"/>
      </w:pPr>
      <w:r>
        <w:lastRenderedPageBreak/>
        <w:t>-деление слов на слоги для переноса;</w:t>
      </w:r>
    </w:p>
    <w:p w:rsidR="008F3E7A" w:rsidRDefault="00BA6C4E" w:rsidP="00597F31">
      <w:pPr>
        <w:pStyle w:val="1"/>
        <w:shd w:val="clear" w:color="auto" w:fill="auto"/>
        <w:tabs>
          <w:tab w:val="left" w:pos="567"/>
          <w:tab w:val="left" w:pos="2127"/>
        </w:tabs>
        <w:ind w:firstLine="0"/>
        <w:jc w:val="both"/>
      </w:pPr>
      <w:r>
        <w:t>-списывание по слогам и целыми словами с рукописного и печатного текста с орфографическим проговариванием;</w:t>
      </w:r>
    </w:p>
    <w:p w:rsidR="008F3E7A" w:rsidRDefault="00BA6C4E" w:rsidP="00597F31">
      <w:pPr>
        <w:pStyle w:val="1"/>
        <w:shd w:val="clear" w:color="auto" w:fill="auto"/>
        <w:tabs>
          <w:tab w:val="left" w:pos="567"/>
          <w:tab w:val="left" w:pos="2127"/>
        </w:tabs>
        <w:ind w:firstLine="0"/>
        <w:jc w:val="both"/>
      </w:pPr>
      <w:r>
        <w:t>-запись под диктовку слов и коротких предложений (2-4 слова) с изученными орфограммами;</w:t>
      </w:r>
    </w:p>
    <w:p w:rsidR="008F3E7A" w:rsidRDefault="00BA6C4E" w:rsidP="00597F31">
      <w:pPr>
        <w:pStyle w:val="1"/>
        <w:shd w:val="clear" w:color="auto" w:fill="auto"/>
        <w:tabs>
          <w:tab w:val="left" w:pos="567"/>
          <w:tab w:val="left" w:pos="2127"/>
        </w:tabs>
        <w:ind w:firstLine="0"/>
        <w:jc w:val="both"/>
      </w:pPr>
      <w:r>
        <w:t>-обозначение мягкости и твердости согласных звуков на письме гласными буквами и буквой Ь (после предварительной отработки);</w:t>
      </w:r>
    </w:p>
    <w:p w:rsidR="008F3E7A" w:rsidRDefault="00BA6C4E" w:rsidP="00597F31">
      <w:pPr>
        <w:pStyle w:val="1"/>
        <w:shd w:val="clear" w:color="auto" w:fill="auto"/>
        <w:tabs>
          <w:tab w:val="left" w:pos="567"/>
          <w:tab w:val="left" w:pos="2127"/>
        </w:tabs>
        <w:ind w:firstLine="0"/>
      </w:pPr>
      <w:r>
        <w:t>-дифференциация и подбор слов, обозначающих предметы, действия, признаки;</w:t>
      </w:r>
    </w:p>
    <w:p w:rsidR="008F3E7A" w:rsidRDefault="00BA6C4E" w:rsidP="00597F31">
      <w:pPr>
        <w:pStyle w:val="1"/>
        <w:shd w:val="clear" w:color="auto" w:fill="auto"/>
        <w:tabs>
          <w:tab w:val="left" w:pos="567"/>
          <w:tab w:val="left" w:pos="2127"/>
        </w:tabs>
        <w:ind w:firstLine="0"/>
        <w:jc w:val="both"/>
      </w:pPr>
      <w:r>
        <w:t>-составление предложений, восстановление в них нарушенного порядка слов с ориентацией на серию сюжетных картинок;</w:t>
      </w:r>
    </w:p>
    <w:p w:rsidR="008F3E7A" w:rsidRDefault="00BA6C4E" w:rsidP="00597F31">
      <w:pPr>
        <w:pStyle w:val="1"/>
        <w:shd w:val="clear" w:color="auto" w:fill="auto"/>
        <w:tabs>
          <w:tab w:val="left" w:pos="567"/>
          <w:tab w:val="left" w:pos="2127"/>
        </w:tabs>
        <w:ind w:firstLine="0"/>
      </w:pPr>
      <w:r>
        <w:t>-выделение из текста предложений на заданную тему;</w:t>
      </w:r>
    </w:p>
    <w:p w:rsidR="008F3E7A" w:rsidRDefault="00BA6C4E" w:rsidP="00597F31">
      <w:pPr>
        <w:pStyle w:val="1"/>
        <w:shd w:val="clear" w:color="auto" w:fill="auto"/>
        <w:tabs>
          <w:tab w:val="left" w:pos="567"/>
          <w:tab w:val="left" w:pos="2127"/>
        </w:tabs>
        <w:ind w:firstLine="0"/>
      </w:pPr>
      <w:r>
        <w:t>-участие в обсуждении темы текста и выбора заголовка к нему.</w:t>
      </w:r>
    </w:p>
    <w:p w:rsidR="008F3E7A" w:rsidRDefault="00BA6C4E" w:rsidP="00597F31">
      <w:pPr>
        <w:pStyle w:val="1"/>
        <w:shd w:val="clear" w:color="auto" w:fill="auto"/>
        <w:tabs>
          <w:tab w:val="left" w:pos="567"/>
          <w:tab w:val="left" w:pos="2127"/>
        </w:tabs>
        <w:ind w:firstLine="0"/>
      </w:pPr>
      <w:r>
        <w:rPr>
          <w:b/>
          <w:bCs/>
        </w:rPr>
        <w:t>Достаточный уровень:</w:t>
      </w:r>
    </w:p>
    <w:p w:rsidR="008F3E7A" w:rsidRDefault="00BA6C4E" w:rsidP="00597F31">
      <w:pPr>
        <w:pStyle w:val="1"/>
        <w:shd w:val="clear" w:color="auto" w:fill="auto"/>
        <w:tabs>
          <w:tab w:val="left" w:pos="567"/>
          <w:tab w:val="left" w:pos="2127"/>
        </w:tabs>
        <w:ind w:firstLine="0"/>
      </w:pPr>
      <w:r>
        <w:t>-различение звуков и букв;</w:t>
      </w:r>
    </w:p>
    <w:p w:rsidR="008F3E7A" w:rsidRDefault="00BA6C4E" w:rsidP="00597F31">
      <w:pPr>
        <w:pStyle w:val="1"/>
        <w:shd w:val="clear" w:color="auto" w:fill="auto"/>
        <w:tabs>
          <w:tab w:val="left" w:pos="567"/>
          <w:tab w:val="left" w:pos="2127"/>
        </w:tabs>
        <w:ind w:firstLine="0"/>
      </w:pPr>
      <w:r>
        <w:t>-характеристика гласных и согласных звуков с опорой на образец и опорную схему;</w:t>
      </w:r>
    </w:p>
    <w:p w:rsidR="008F3E7A" w:rsidRDefault="00BA6C4E" w:rsidP="00597F31">
      <w:pPr>
        <w:pStyle w:val="1"/>
        <w:shd w:val="clear" w:color="auto" w:fill="auto"/>
        <w:tabs>
          <w:tab w:val="left" w:pos="567"/>
          <w:tab w:val="left" w:pos="2127"/>
        </w:tabs>
        <w:ind w:firstLine="0"/>
        <w:jc w:val="both"/>
      </w:pPr>
      <w:r>
        <w:t>-списывание рукописного и печатного текста целыми словами с орфографическим проговариванием;</w:t>
      </w:r>
    </w:p>
    <w:p w:rsidR="008F3E7A" w:rsidRDefault="00BA6C4E" w:rsidP="00597F31">
      <w:pPr>
        <w:pStyle w:val="1"/>
        <w:shd w:val="clear" w:color="auto" w:fill="auto"/>
        <w:tabs>
          <w:tab w:val="left" w:pos="567"/>
          <w:tab w:val="left" w:pos="2127"/>
        </w:tabs>
        <w:ind w:firstLine="0"/>
        <w:jc w:val="both"/>
      </w:pPr>
      <w:r>
        <w:t>-запись под диктовку текста, включающего слова с изученными орфограммами (30-35 слов);</w:t>
      </w:r>
    </w:p>
    <w:p w:rsidR="008F3E7A" w:rsidRDefault="00BA6C4E" w:rsidP="00597F31">
      <w:pPr>
        <w:pStyle w:val="1"/>
        <w:shd w:val="clear" w:color="auto" w:fill="auto"/>
        <w:tabs>
          <w:tab w:val="left" w:pos="567"/>
          <w:tab w:val="left" w:pos="2127"/>
        </w:tabs>
        <w:ind w:firstLine="0"/>
        <w:jc w:val="both"/>
      </w:pPr>
      <w:r>
        <w:t>-дифференциация и подбор слов различных категорий по вопросу и грамматическому значению (название предметов, действий и признаков предметов);</w:t>
      </w:r>
    </w:p>
    <w:p w:rsidR="008F3E7A" w:rsidRDefault="00BA6C4E" w:rsidP="00597F31">
      <w:pPr>
        <w:pStyle w:val="1"/>
        <w:shd w:val="clear" w:color="auto" w:fill="auto"/>
        <w:tabs>
          <w:tab w:val="left" w:pos="567"/>
          <w:tab w:val="left" w:pos="2127"/>
        </w:tabs>
        <w:ind w:firstLine="0"/>
        <w:jc w:val="both"/>
      </w:pPr>
      <w:r>
        <w:t>-составление и распространение предложений, установление связи между словами с помощью учителя, постановка знаков препинания в конце предложения (точка, вопросительный и восклицательный знак);</w:t>
      </w:r>
    </w:p>
    <w:p w:rsidR="008F3E7A" w:rsidRDefault="00BA6C4E" w:rsidP="00597F31">
      <w:pPr>
        <w:pStyle w:val="1"/>
        <w:shd w:val="clear" w:color="auto" w:fill="auto"/>
        <w:tabs>
          <w:tab w:val="left" w:pos="567"/>
          <w:tab w:val="left" w:pos="2127"/>
        </w:tabs>
        <w:ind w:firstLine="0"/>
      </w:pPr>
      <w:r>
        <w:t>-деление текста на предложения;</w:t>
      </w:r>
    </w:p>
    <w:p w:rsidR="008F3E7A" w:rsidRDefault="00BA6C4E" w:rsidP="00597F31">
      <w:pPr>
        <w:pStyle w:val="1"/>
        <w:shd w:val="clear" w:color="auto" w:fill="auto"/>
        <w:tabs>
          <w:tab w:val="left" w:pos="567"/>
          <w:tab w:val="left" w:pos="2127"/>
        </w:tabs>
        <w:ind w:firstLine="0"/>
        <w:jc w:val="both"/>
      </w:pPr>
      <w:r>
        <w:t>-выделение темы текста (о чём идет речь), выбор одного заголовка из нескольких, подходящего по смыслу;</w:t>
      </w:r>
    </w:p>
    <w:p w:rsidR="008F3E7A" w:rsidRDefault="00BA6C4E" w:rsidP="00597F31">
      <w:pPr>
        <w:pStyle w:val="1"/>
        <w:shd w:val="clear" w:color="auto" w:fill="auto"/>
        <w:tabs>
          <w:tab w:val="left" w:pos="567"/>
          <w:tab w:val="left" w:pos="2127"/>
        </w:tabs>
        <w:ind w:firstLine="0"/>
      </w:pPr>
      <w:r>
        <w:t>-самостоятельная запись 3-4 предложений из составленного текста после его анализа.</w:t>
      </w:r>
    </w:p>
    <w:p w:rsidR="008F3E7A" w:rsidRDefault="00BA6C4E" w:rsidP="00597F31">
      <w:pPr>
        <w:pStyle w:val="1"/>
        <w:shd w:val="clear" w:color="auto" w:fill="auto"/>
        <w:tabs>
          <w:tab w:val="left" w:pos="567"/>
          <w:tab w:val="left" w:pos="2127"/>
        </w:tabs>
        <w:ind w:firstLine="0"/>
      </w:pPr>
      <w:r>
        <w:rPr>
          <w:b/>
          <w:bCs/>
          <w:u w:val="single"/>
        </w:rPr>
        <w:t>ЧТЕНИЕ</w:t>
      </w:r>
    </w:p>
    <w:p w:rsidR="008F3E7A" w:rsidRDefault="00BA6C4E" w:rsidP="00597F31">
      <w:pPr>
        <w:pStyle w:val="1"/>
        <w:shd w:val="clear" w:color="auto" w:fill="auto"/>
        <w:tabs>
          <w:tab w:val="left" w:pos="567"/>
          <w:tab w:val="left" w:pos="2127"/>
        </w:tabs>
        <w:ind w:firstLine="0"/>
      </w:pPr>
      <w:r>
        <w:rPr>
          <w:b/>
          <w:bCs/>
        </w:rPr>
        <w:t>Минимальный уровень:</w:t>
      </w:r>
    </w:p>
    <w:p w:rsidR="008F3E7A" w:rsidRDefault="00BA6C4E" w:rsidP="00597F31">
      <w:pPr>
        <w:pStyle w:val="1"/>
        <w:shd w:val="clear" w:color="auto" w:fill="auto"/>
        <w:tabs>
          <w:tab w:val="left" w:pos="567"/>
          <w:tab w:val="left" w:pos="2127"/>
        </w:tabs>
        <w:ind w:firstLine="0"/>
      </w:pPr>
      <w:r>
        <w:t>-осознанное и правильное чтение текста вслух по слогам и целыми словами;</w:t>
      </w:r>
    </w:p>
    <w:p w:rsidR="008F3E7A" w:rsidRDefault="00BA6C4E" w:rsidP="00597F31">
      <w:pPr>
        <w:pStyle w:val="1"/>
        <w:shd w:val="clear" w:color="auto" w:fill="auto"/>
        <w:tabs>
          <w:tab w:val="left" w:pos="567"/>
          <w:tab w:val="left" w:pos="2127"/>
        </w:tabs>
        <w:ind w:firstLine="0"/>
      </w:pPr>
      <w:r>
        <w:t>-пересказ содержания прочитанного текста по вопросам;</w:t>
      </w:r>
    </w:p>
    <w:p w:rsidR="008F3E7A" w:rsidRDefault="00BA6C4E" w:rsidP="00597F31">
      <w:pPr>
        <w:pStyle w:val="1"/>
        <w:shd w:val="clear" w:color="auto" w:fill="auto"/>
        <w:tabs>
          <w:tab w:val="left" w:pos="567"/>
          <w:tab w:val="left" w:pos="2127"/>
        </w:tabs>
        <w:ind w:firstLine="0"/>
        <w:jc w:val="both"/>
      </w:pPr>
      <w:r>
        <w:t>-участие в коллективной работе по оценке поступков героев и событий; -выразительное чтение наизусть 5-7 коротких стихотворений.</w:t>
      </w:r>
    </w:p>
    <w:p w:rsidR="008F3E7A" w:rsidRDefault="00BA6C4E" w:rsidP="00597F31">
      <w:pPr>
        <w:pStyle w:val="1"/>
        <w:shd w:val="clear" w:color="auto" w:fill="auto"/>
        <w:tabs>
          <w:tab w:val="left" w:pos="567"/>
          <w:tab w:val="left" w:pos="2127"/>
        </w:tabs>
        <w:ind w:firstLine="0"/>
      </w:pPr>
      <w:r>
        <w:rPr>
          <w:b/>
          <w:bCs/>
        </w:rPr>
        <w:t>Достаточный уровень:</w:t>
      </w:r>
    </w:p>
    <w:p w:rsidR="008F3E7A" w:rsidRDefault="00BA6C4E" w:rsidP="00597F31">
      <w:pPr>
        <w:pStyle w:val="1"/>
        <w:shd w:val="clear" w:color="auto" w:fill="auto"/>
        <w:tabs>
          <w:tab w:val="left" w:pos="567"/>
          <w:tab w:val="left" w:pos="2127"/>
        </w:tabs>
        <w:ind w:firstLine="0"/>
        <w:jc w:val="both"/>
      </w:pPr>
      <w:r>
        <w:t>-чтение текста после предварительного анализа вслух целыми словами (сложные по семантике и структуре слова — по слогам) с соблюдением пауз, с соответствующим тоном голоса и темпом речи;</w:t>
      </w:r>
    </w:p>
    <w:p w:rsidR="008F3E7A" w:rsidRDefault="00BA6C4E" w:rsidP="00597F31">
      <w:pPr>
        <w:pStyle w:val="1"/>
        <w:shd w:val="clear" w:color="auto" w:fill="auto"/>
        <w:tabs>
          <w:tab w:val="left" w:pos="567"/>
          <w:tab w:val="left" w:pos="2127"/>
        </w:tabs>
        <w:ind w:firstLine="0"/>
      </w:pPr>
      <w:r>
        <w:t>-ответы на вопросы учителя по прочитанному тексту;</w:t>
      </w:r>
    </w:p>
    <w:p w:rsidR="008F3E7A" w:rsidRDefault="00BA6C4E" w:rsidP="00597F31">
      <w:pPr>
        <w:pStyle w:val="1"/>
        <w:shd w:val="clear" w:color="auto" w:fill="auto"/>
        <w:tabs>
          <w:tab w:val="left" w:pos="567"/>
          <w:tab w:val="left" w:pos="2127"/>
        </w:tabs>
        <w:ind w:firstLine="0"/>
      </w:pPr>
      <w:r>
        <w:t>-определение основной мысли текста после предварительного его анализа;</w:t>
      </w:r>
    </w:p>
    <w:p w:rsidR="008F3E7A" w:rsidRDefault="00BA6C4E" w:rsidP="00597F31">
      <w:pPr>
        <w:pStyle w:val="1"/>
        <w:shd w:val="clear" w:color="auto" w:fill="auto"/>
        <w:tabs>
          <w:tab w:val="left" w:pos="567"/>
          <w:tab w:val="left" w:pos="2127"/>
        </w:tabs>
        <w:ind w:firstLine="0"/>
      </w:pPr>
      <w:r>
        <w:t>-чтение текста молча с выполнением заданий учителя;</w:t>
      </w:r>
    </w:p>
    <w:p w:rsidR="008F3E7A" w:rsidRDefault="00BA6C4E" w:rsidP="00597F31">
      <w:pPr>
        <w:pStyle w:val="1"/>
        <w:shd w:val="clear" w:color="auto" w:fill="auto"/>
        <w:tabs>
          <w:tab w:val="left" w:pos="567"/>
          <w:tab w:val="left" w:pos="2127"/>
        </w:tabs>
        <w:ind w:firstLine="0"/>
      </w:pPr>
      <w:r>
        <w:t>-определение главных действующих лиц произведения; элементарная оценка их поступков;</w:t>
      </w:r>
    </w:p>
    <w:p w:rsidR="008F3E7A" w:rsidRDefault="00BA6C4E" w:rsidP="00597F31">
      <w:pPr>
        <w:pStyle w:val="1"/>
        <w:shd w:val="clear" w:color="auto" w:fill="auto"/>
        <w:tabs>
          <w:tab w:val="left" w:pos="567"/>
          <w:tab w:val="left" w:pos="2127"/>
        </w:tabs>
        <w:ind w:firstLine="0"/>
        <w:jc w:val="both"/>
      </w:pPr>
      <w:r>
        <w:t>-чтение диалогов по ролям с использованием некоторых средств устной выразительности (после предварительного разбора);</w:t>
      </w:r>
    </w:p>
    <w:p w:rsidR="008F3E7A" w:rsidRDefault="00BA6C4E" w:rsidP="00597F31">
      <w:pPr>
        <w:pStyle w:val="1"/>
        <w:shd w:val="clear" w:color="auto" w:fill="auto"/>
        <w:tabs>
          <w:tab w:val="left" w:pos="567"/>
          <w:tab w:val="left" w:pos="2127"/>
        </w:tabs>
        <w:ind w:firstLine="0"/>
        <w:jc w:val="both"/>
      </w:pPr>
      <w:r>
        <w:t>-пересказ текста по частям с опорой на вопросы учителя, картинный план или иллюстрацию;</w:t>
      </w:r>
    </w:p>
    <w:p w:rsidR="008F3E7A" w:rsidRDefault="00BA6C4E" w:rsidP="00597F31">
      <w:pPr>
        <w:pStyle w:val="1"/>
        <w:shd w:val="clear" w:color="auto" w:fill="auto"/>
        <w:tabs>
          <w:tab w:val="left" w:pos="567"/>
          <w:tab w:val="left" w:pos="2127"/>
        </w:tabs>
        <w:ind w:firstLine="0"/>
      </w:pPr>
      <w:r>
        <w:t>-выразительное чтение наизусть 7-8 стихотворений.</w:t>
      </w:r>
    </w:p>
    <w:p w:rsidR="008F3E7A" w:rsidRDefault="00BA6C4E" w:rsidP="00597F31">
      <w:pPr>
        <w:pStyle w:val="1"/>
        <w:shd w:val="clear" w:color="auto" w:fill="auto"/>
        <w:tabs>
          <w:tab w:val="left" w:pos="567"/>
          <w:tab w:val="left" w:pos="2127"/>
        </w:tabs>
        <w:ind w:firstLine="0"/>
      </w:pPr>
      <w:r>
        <w:rPr>
          <w:b/>
          <w:bCs/>
          <w:u w:val="single"/>
        </w:rPr>
        <w:t>РЕЧЕВАЯ ПРАКТИКА</w:t>
      </w:r>
    </w:p>
    <w:p w:rsidR="008F3E7A" w:rsidRDefault="00BA6C4E" w:rsidP="00597F31">
      <w:pPr>
        <w:pStyle w:val="1"/>
        <w:shd w:val="clear" w:color="auto" w:fill="auto"/>
        <w:tabs>
          <w:tab w:val="left" w:pos="567"/>
          <w:tab w:val="left" w:pos="2127"/>
        </w:tabs>
        <w:ind w:firstLine="0"/>
      </w:pPr>
      <w:r>
        <w:rPr>
          <w:b/>
          <w:bCs/>
        </w:rPr>
        <w:t>Минимальный уровень:</w:t>
      </w:r>
    </w:p>
    <w:p w:rsidR="008F3E7A" w:rsidRDefault="00BA6C4E" w:rsidP="00597F31">
      <w:pPr>
        <w:pStyle w:val="1"/>
        <w:shd w:val="clear" w:color="auto" w:fill="auto"/>
        <w:tabs>
          <w:tab w:val="left" w:pos="567"/>
          <w:tab w:val="left" w:pos="2127"/>
        </w:tabs>
        <w:ind w:firstLine="0"/>
      </w:pPr>
      <w:r>
        <w:t>-формулировка просьб и желаний с использованием этикетных слов и выражений;</w:t>
      </w:r>
    </w:p>
    <w:p w:rsidR="008F3E7A" w:rsidRDefault="00BA6C4E" w:rsidP="00597F31">
      <w:pPr>
        <w:pStyle w:val="1"/>
        <w:shd w:val="clear" w:color="auto" w:fill="auto"/>
        <w:tabs>
          <w:tab w:val="left" w:pos="567"/>
          <w:tab w:val="left" w:pos="2127"/>
        </w:tabs>
        <w:ind w:firstLine="0"/>
      </w:pPr>
      <w:r>
        <w:t>-участие в ролевых играх в соответствии с речевыми возможностями;</w:t>
      </w:r>
    </w:p>
    <w:p w:rsidR="008F3E7A" w:rsidRDefault="00BA6C4E" w:rsidP="00597F31">
      <w:pPr>
        <w:pStyle w:val="1"/>
        <w:shd w:val="clear" w:color="auto" w:fill="auto"/>
        <w:tabs>
          <w:tab w:val="left" w:pos="567"/>
          <w:tab w:val="left" w:pos="2127"/>
        </w:tabs>
        <w:ind w:firstLine="0"/>
        <w:jc w:val="both"/>
      </w:pPr>
      <w:r>
        <w:t xml:space="preserve">-восприятие на слух сказок и рассказов; ответы на вопросы учителя по их содержанию с опорой </w:t>
      </w:r>
      <w:r>
        <w:lastRenderedPageBreak/>
        <w:t>на иллюстративный материал;</w:t>
      </w:r>
    </w:p>
    <w:p w:rsidR="008F3E7A" w:rsidRDefault="00BA6C4E" w:rsidP="00597F31">
      <w:pPr>
        <w:pStyle w:val="1"/>
        <w:shd w:val="clear" w:color="auto" w:fill="auto"/>
        <w:tabs>
          <w:tab w:val="left" w:pos="567"/>
          <w:tab w:val="left" w:pos="2127"/>
        </w:tabs>
        <w:ind w:firstLine="0"/>
        <w:jc w:val="both"/>
      </w:pPr>
      <w:r>
        <w:t>-выразительное произнесение чистоговорок, коротких стихотворений с опорой на образец чтения учителя;</w:t>
      </w:r>
    </w:p>
    <w:p w:rsidR="008F3E7A" w:rsidRDefault="00BA6C4E" w:rsidP="00597F31">
      <w:pPr>
        <w:pStyle w:val="1"/>
        <w:shd w:val="clear" w:color="auto" w:fill="auto"/>
        <w:tabs>
          <w:tab w:val="left" w:pos="567"/>
          <w:tab w:val="left" w:pos="2127"/>
        </w:tabs>
        <w:ind w:firstLine="0"/>
      </w:pPr>
      <w:r>
        <w:t>-участие в беседах на темы, близкие личному опыту ребенка;</w:t>
      </w:r>
    </w:p>
    <w:p w:rsidR="008F3E7A" w:rsidRDefault="00BA6C4E" w:rsidP="00597F31">
      <w:pPr>
        <w:pStyle w:val="1"/>
        <w:shd w:val="clear" w:color="auto" w:fill="auto"/>
        <w:tabs>
          <w:tab w:val="left" w:pos="567"/>
          <w:tab w:val="left" w:pos="2127"/>
        </w:tabs>
        <w:ind w:firstLine="0"/>
        <w:jc w:val="both"/>
      </w:pPr>
      <w:r>
        <w:t>-ответы на вопросы учителя по содержанию прослушанных и/или просмотренных радио- и телепередач.</w:t>
      </w:r>
    </w:p>
    <w:p w:rsidR="008F3E7A" w:rsidRDefault="00BA6C4E" w:rsidP="00597F31">
      <w:pPr>
        <w:pStyle w:val="1"/>
        <w:shd w:val="clear" w:color="auto" w:fill="auto"/>
        <w:tabs>
          <w:tab w:val="left" w:pos="567"/>
          <w:tab w:val="left" w:pos="2127"/>
        </w:tabs>
        <w:ind w:firstLine="0"/>
      </w:pPr>
      <w:r>
        <w:rPr>
          <w:b/>
          <w:bCs/>
        </w:rPr>
        <w:t>Достаточный уровень:</w:t>
      </w:r>
    </w:p>
    <w:p w:rsidR="008F3E7A" w:rsidRDefault="00BA6C4E" w:rsidP="00597F31">
      <w:pPr>
        <w:pStyle w:val="1"/>
        <w:shd w:val="clear" w:color="auto" w:fill="auto"/>
        <w:tabs>
          <w:tab w:val="left" w:pos="567"/>
          <w:tab w:val="left" w:pos="2127"/>
        </w:tabs>
        <w:ind w:firstLine="0"/>
        <w:jc w:val="both"/>
      </w:pPr>
      <w:r>
        <w:t>-понимание содержания небольших по объему сказок, рассказов и стихотворений; ответы на вопросы;</w:t>
      </w:r>
    </w:p>
    <w:p w:rsidR="008F3E7A" w:rsidRDefault="00BA6C4E" w:rsidP="00597F31">
      <w:pPr>
        <w:pStyle w:val="1"/>
        <w:shd w:val="clear" w:color="auto" w:fill="auto"/>
        <w:tabs>
          <w:tab w:val="left" w:pos="567"/>
          <w:tab w:val="left" w:pos="2127"/>
        </w:tabs>
        <w:ind w:firstLine="0"/>
      </w:pPr>
      <w:r>
        <w:t>-понимание содержания детских радио- и телепередач, ответы на вопросы учителя;</w:t>
      </w:r>
    </w:p>
    <w:p w:rsidR="008F3E7A" w:rsidRDefault="00BA6C4E" w:rsidP="00597F31">
      <w:pPr>
        <w:pStyle w:val="1"/>
        <w:shd w:val="clear" w:color="auto" w:fill="auto"/>
        <w:tabs>
          <w:tab w:val="left" w:pos="567"/>
          <w:tab w:val="left" w:pos="2127"/>
        </w:tabs>
        <w:ind w:firstLine="0"/>
        <w:jc w:val="both"/>
      </w:pPr>
      <w:r>
        <w:t>-выбор правильных средств интонации с опорой на образец речи учителя и анализ речевой ситуации;</w:t>
      </w:r>
    </w:p>
    <w:p w:rsidR="008F3E7A" w:rsidRDefault="00BA6C4E" w:rsidP="00597F31">
      <w:pPr>
        <w:pStyle w:val="1"/>
        <w:shd w:val="clear" w:color="auto" w:fill="auto"/>
        <w:tabs>
          <w:tab w:val="left" w:pos="567"/>
          <w:tab w:val="left" w:pos="2127"/>
        </w:tabs>
        <w:ind w:firstLine="0"/>
      </w:pPr>
      <w:r>
        <w:t>-активное участие в диалогах по темам речевых ситуаций;</w:t>
      </w:r>
    </w:p>
    <w:p w:rsidR="008F3E7A" w:rsidRDefault="00BA6C4E" w:rsidP="00597F31">
      <w:pPr>
        <w:pStyle w:val="1"/>
        <w:shd w:val="clear" w:color="auto" w:fill="auto"/>
        <w:tabs>
          <w:tab w:val="left" w:pos="567"/>
          <w:tab w:val="left" w:pos="2127"/>
        </w:tabs>
        <w:ind w:firstLine="0"/>
        <w:jc w:val="both"/>
      </w:pPr>
      <w:r>
        <w:t>-высказывание своих просьб и желаний; выполнение речевых действий (прив етствия, прощания, извинения и т.п.), используя соответствующие этикетные слова и выражения;</w:t>
      </w:r>
    </w:p>
    <w:p w:rsidR="008F3E7A" w:rsidRDefault="00BA6C4E" w:rsidP="00597F31">
      <w:pPr>
        <w:pStyle w:val="1"/>
        <w:shd w:val="clear" w:color="auto" w:fill="auto"/>
        <w:tabs>
          <w:tab w:val="left" w:pos="567"/>
          <w:tab w:val="left" w:pos="2127"/>
        </w:tabs>
        <w:ind w:firstLine="0"/>
      </w:pPr>
      <w:r>
        <w:t>-участие в коллективном составлении рассказа или сказки по темам речевых ситуаций;</w:t>
      </w:r>
    </w:p>
    <w:p w:rsidR="008F3E7A" w:rsidRDefault="00BA6C4E" w:rsidP="00597F31">
      <w:pPr>
        <w:pStyle w:val="1"/>
        <w:shd w:val="clear" w:color="auto" w:fill="auto"/>
        <w:tabs>
          <w:tab w:val="left" w:pos="567"/>
          <w:tab w:val="left" w:pos="2127"/>
        </w:tabs>
        <w:ind w:firstLine="0"/>
      </w:pPr>
      <w:r>
        <w:t>-составление рассказов с опорой на картинный или картинно-символический план.</w:t>
      </w:r>
    </w:p>
    <w:p w:rsidR="008F3E7A" w:rsidRDefault="00BA6C4E" w:rsidP="00597F31">
      <w:pPr>
        <w:pStyle w:val="1"/>
        <w:shd w:val="clear" w:color="auto" w:fill="auto"/>
        <w:tabs>
          <w:tab w:val="left" w:pos="567"/>
          <w:tab w:val="left" w:pos="2127"/>
        </w:tabs>
        <w:ind w:firstLine="0"/>
      </w:pPr>
      <w:r>
        <w:rPr>
          <w:b/>
          <w:bCs/>
          <w:u w:val="single"/>
        </w:rPr>
        <w:t>МАТЕМАТИКА</w:t>
      </w:r>
    </w:p>
    <w:p w:rsidR="008F3E7A" w:rsidRDefault="00BA6C4E" w:rsidP="00597F31">
      <w:pPr>
        <w:pStyle w:val="1"/>
        <w:shd w:val="clear" w:color="auto" w:fill="auto"/>
        <w:tabs>
          <w:tab w:val="left" w:pos="567"/>
          <w:tab w:val="left" w:pos="2127"/>
        </w:tabs>
        <w:ind w:firstLine="0"/>
      </w:pPr>
      <w:r>
        <w:rPr>
          <w:b/>
          <w:bCs/>
        </w:rPr>
        <w:t>Минимальный уровень:</w:t>
      </w:r>
    </w:p>
    <w:p w:rsidR="008F3E7A" w:rsidRDefault="00BA6C4E" w:rsidP="00597F31">
      <w:pPr>
        <w:pStyle w:val="1"/>
        <w:shd w:val="clear" w:color="auto" w:fill="auto"/>
        <w:tabs>
          <w:tab w:val="left" w:pos="567"/>
          <w:tab w:val="left" w:pos="2127"/>
        </w:tabs>
        <w:ind w:firstLine="0"/>
      </w:pPr>
      <w:r>
        <w:t>-знание числового ряда 1—100 в прямом порядке; откладывание любых чисел в пределах 100, с использованием счетного материала;</w:t>
      </w:r>
    </w:p>
    <w:p w:rsidR="008F3E7A" w:rsidRDefault="00BA6C4E" w:rsidP="00597F31">
      <w:pPr>
        <w:pStyle w:val="1"/>
        <w:shd w:val="clear" w:color="auto" w:fill="auto"/>
        <w:tabs>
          <w:tab w:val="left" w:pos="567"/>
          <w:tab w:val="left" w:pos="2127"/>
        </w:tabs>
        <w:ind w:firstLine="0"/>
      </w:pPr>
      <w:r>
        <w:t>-знание названий компонентов сложения, вычитания, умножения, деления;</w:t>
      </w:r>
    </w:p>
    <w:p w:rsidR="008F3E7A" w:rsidRDefault="00BA6C4E" w:rsidP="00597F31">
      <w:pPr>
        <w:pStyle w:val="1"/>
        <w:shd w:val="clear" w:color="auto" w:fill="auto"/>
        <w:tabs>
          <w:tab w:val="left" w:pos="567"/>
          <w:tab w:val="left" w:pos="2127"/>
        </w:tabs>
        <w:ind w:firstLine="0"/>
      </w:pPr>
      <w:r>
        <w:t>-понимание смысла арифметических действий сложения и вычитания, умножения и деления (на равные части).</w:t>
      </w:r>
    </w:p>
    <w:p w:rsidR="008F3E7A" w:rsidRDefault="00BA6C4E" w:rsidP="00597F31">
      <w:pPr>
        <w:pStyle w:val="1"/>
        <w:shd w:val="clear" w:color="auto" w:fill="auto"/>
        <w:tabs>
          <w:tab w:val="left" w:pos="567"/>
          <w:tab w:val="left" w:pos="2127"/>
        </w:tabs>
        <w:ind w:firstLine="0"/>
      </w:pPr>
      <w:r>
        <w:t>-знание таблицы умножения однозначных чисел до 5;</w:t>
      </w:r>
    </w:p>
    <w:p w:rsidR="008F3E7A" w:rsidRDefault="00BA6C4E" w:rsidP="00597F31">
      <w:pPr>
        <w:pStyle w:val="1"/>
        <w:shd w:val="clear" w:color="auto" w:fill="auto"/>
        <w:tabs>
          <w:tab w:val="left" w:pos="567"/>
          <w:tab w:val="left" w:pos="2127"/>
        </w:tabs>
        <w:ind w:firstLine="0"/>
      </w:pPr>
      <w:r>
        <w:t>-понимание связи таблиц умножения и деления, пользование таблицами умножения на печатной основе для нахождения произведения и частного;</w:t>
      </w:r>
    </w:p>
    <w:p w:rsidR="008F3E7A" w:rsidRDefault="00BA6C4E" w:rsidP="00597F31">
      <w:pPr>
        <w:pStyle w:val="1"/>
        <w:shd w:val="clear" w:color="auto" w:fill="auto"/>
        <w:tabs>
          <w:tab w:val="left" w:pos="567"/>
          <w:tab w:val="left" w:pos="2127"/>
        </w:tabs>
        <w:ind w:firstLine="0"/>
      </w:pPr>
      <w:r>
        <w:t>-знание порядка действий в примерах в два арифметических действия; -знание и применение переместительного свойства сложения и</w:t>
      </w:r>
    </w:p>
    <w:p w:rsidR="008F3E7A" w:rsidRDefault="00BA6C4E" w:rsidP="00597F31">
      <w:pPr>
        <w:pStyle w:val="1"/>
        <w:shd w:val="clear" w:color="auto" w:fill="auto"/>
        <w:tabs>
          <w:tab w:val="left" w:pos="567"/>
          <w:tab w:val="left" w:pos="2127"/>
        </w:tabs>
        <w:ind w:firstLine="0"/>
      </w:pPr>
      <w:r>
        <w:t>умножения;</w:t>
      </w:r>
    </w:p>
    <w:p w:rsidR="008F3E7A" w:rsidRDefault="00BA6C4E" w:rsidP="00597F31">
      <w:pPr>
        <w:pStyle w:val="1"/>
        <w:shd w:val="clear" w:color="auto" w:fill="auto"/>
        <w:tabs>
          <w:tab w:val="left" w:pos="567"/>
          <w:tab w:val="left" w:pos="2127"/>
        </w:tabs>
        <w:ind w:firstLine="0"/>
      </w:pPr>
      <w:r>
        <w:t>-выполнение устных и письменных действий сложения и вычитания</w:t>
      </w:r>
    </w:p>
    <w:p w:rsidR="008F3E7A" w:rsidRDefault="00BA6C4E" w:rsidP="00597F31">
      <w:pPr>
        <w:pStyle w:val="1"/>
        <w:shd w:val="clear" w:color="auto" w:fill="auto"/>
        <w:tabs>
          <w:tab w:val="left" w:pos="567"/>
          <w:tab w:val="left" w:pos="2127"/>
        </w:tabs>
        <w:ind w:firstLine="0"/>
      </w:pPr>
      <w:r>
        <w:t>чисел в пределах 100;</w:t>
      </w:r>
    </w:p>
    <w:p w:rsidR="008F3E7A" w:rsidRDefault="00BA6C4E" w:rsidP="00597F31">
      <w:pPr>
        <w:pStyle w:val="1"/>
        <w:shd w:val="clear" w:color="auto" w:fill="auto"/>
        <w:tabs>
          <w:tab w:val="left" w:pos="567"/>
          <w:tab w:val="left" w:pos="2127"/>
        </w:tabs>
        <w:ind w:firstLine="0"/>
      </w:pPr>
      <w:r>
        <w:t>-знание единиц измерения (меры) стоимости, длины, массы, времени и</w:t>
      </w:r>
    </w:p>
    <w:p w:rsidR="008F3E7A" w:rsidRDefault="00BA6C4E" w:rsidP="00597F31">
      <w:pPr>
        <w:pStyle w:val="1"/>
        <w:shd w:val="clear" w:color="auto" w:fill="auto"/>
        <w:tabs>
          <w:tab w:val="left" w:pos="567"/>
          <w:tab w:val="left" w:pos="2127"/>
        </w:tabs>
        <w:ind w:firstLine="0"/>
      </w:pPr>
      <w:r>
        <w:t>их соотношения;</w:t>
      </w:r>
    </w:p>
    <w:p w:rsidR="008F3E7A" w:rsidRDefault="00BA6C4E" w:rsidP="00597F31">
      <w:pPr>
        <w:pStyle w:val="1"/>
        <w:shd w:val="clear" w:color="auto" w:fill="auto"/>
        <w:tabs>
          <w:tab w:val="left" w:pos="567"/>
          <w:tab w:val="left" w:pos="2127"/>
        </w:tabs>
        <w:ind w:firstLine="0"/>
      </w:pPr>
      <w:r>
        <w:t>-различение чисел, полученных при счете и измерении, запись числа,</w:t>
      </w:r>
    </w:p>
    <w:p w:rsidR="008F3E7A" w:rsidRDefault="00BA6C4E" w:rsidP="00597F31">
      <w:pPr>
        <w:pStyle w:val="1"/>
        <w:shd w:val="clear" w:color="auto" w:fill="auto"/>
        <w:tabs>
          <w:tab w:val="left" w:pos="567"/>
          <w:tab w:val="left" w:pos="2127"/>
        </w:tabs>
        <w:ind w:firstLine="0"/>
      </w:pPr>
      <w:r>
        <w:t>полученного при измерении двумя мерами;</w:t>
      </w:r>
    </w:p>
    <w:p w:rsidR="008F3E7A" w:rsidRDefault="00BA6C4E" w:rsidP="00597F31">
      <w:pPr>
        <w:pStyle w:val="1"/>
        <w:shd w:val="clear" w:color="auto" w:fill="auto"/>
        <w:tabs>
          <w:tab w:val="left" w:pos="567"/>
          <w:tab w:val="left" w:pos="2127"/>
        </w:tabs>
        <w:ind w:firstLine="0"/>
      </w:pPr>
      <w:r>
        <w:t>-пользование календарем для установления порядка месяцев в году,</w:t>
      </w:r>
    </w:p>
    <w:p w:rsidR="008F3E7A" w:rsidRDefault="00BA6C4E" w:rsidP="00597F31">
      <w:pPr>
        <w:pStyle w:val="1"/>
        <w:shd w:val="clear" w:color="auto" w:fill="auto"/>
        <w:tabs>
          <w:tab w:val="left" w:pos="567"/>
          <w:tab w:val="left" w:pos="2127"/>
        </w:tabs>
        <w:ind w:firstLine="0"/>
      </w:pPr>
      <w:r>
        <w:t>количества суток в месяцах;</w:t>
      </w:r>
    </w:p>
    <w:p w:rsidR="008F3E7A" w:rsidRDefault="00BA6C4E" w:rsidP="00597F31">
      <w:pPr>
        <w:pStyle w:val="1"/>
        <w:shd w:val="clear" w:color="auto" w:fill="auto"/>
        <w:tabs>
          <w:tab w:val="left" w:pos="567"/>
          <w:tab w:val="left" w:pos="2127"/>
        </w:tabs>
        <w:ind w:firstLine="0"/>
      </w:pPr>
      <w:r>
        <w:t>-определение времени по часам (одним способом);</w:t>
      </w:r>
    </w:p>
    <w:p w:rsidR="008F3E7A" w:rsidRDefault="00BA6C4E" w:rsidP="00597F31">
      <w:pPr>
        <w:pStyle w:val="1"/>
        <w:shd w:val="clear" w:color="auto" w:fill="auto"/>
        <w:tabs>
          <w:tab w:val="left" w:pos="567"/>
          <w:tab w:val="left" w:pos="2127"/>
        </w:tabs>
        <w:ind w:firstLine="0"/>
      </w:pPr>
      <w:r>
        <w:t>-решение, составление, иллюстрирование изученных простых арифметических задач;</w:t>
      </w:r>
    </w:p>
    <w:p w:rsidR="008F3E7A" w:rsidRDefault="00BA6C4E" w:rsidP="00597F31">
      <w:pPr>
        <w:pStyle w:val="1"/>
        <w:shd w:val="clear" w:color="auto" w:fill="auto"/>
        <w:tabs>
          <w:tab w:val="left" w:pos="567"/>
          <w:tab w:val="left" w:pos="2127"/>
        </w:tabs>
        <w:ind w:firstLine="0"/>
      </w:pPr>
      <w:r>
        <w:t>-решение составных арифметических задач в два действия (с помощью учителя);</w:t>
      </w:r>
    </w:p>
    <w:p w:rsidR="008F3E7A" w:rsidRDefault="00BA6C4E" w:rsidP="00597F31">
      <w:pPr>
        <w:pStyle w:val="1"/>
        <w:shd w:val="clear" w:color="auto" w:fill="auto"/>
        <w:tabs>
          <w:tab w:val="left" w:pos="567"/>
          <w:tab w:val="left" w:pos="2127"/>
        </w:tabs>
        <w:ind w:firstLine="0"/>
      </w:pPr>
      <w:r>
        <w:t>-различение замкнутых, незамкнутых кривых, ломаных линий; вычисление длины ломаной;</w:t>
      </w:r>
    </w:p>
    <w:p w:rsidR="008F3E7A" w:rsidRDefault="00BA6C4E" w:rsidP="00597F31">
      <w:pPr>
        <w:pStyle w:val="1"/>
        <w:shd w:val="clear" w:color="auto" w:fill="auto"/>
        <w:tabs>
          <w:tab w:val="left" w:pos="567"/>
          <w:tab w:val="left" w:pos="2127"/>
        </w:tabs>
        <w:ind w:firstLine="0"/>
      </w:pPr>
      <w:r>
        <w:t>-узнавание, называние, моделирование взаимного положения двух прямых, кривых линий, фигур; нахождение точки пересечения без вычерчивания;</w:t>
      </w:r>
    </w:p>
    <w:p w:rsidR="008F3E7A" w:rsidRDefault="00BA6C4E" w:rsidP="00597F31">
      <w:pPr>
        <w:pStyle w:val="1"/>
        <w:shd w:val="clear" w:color="auto" w:fill="auto"/>
        <w:tabs>
          <w:tab w:val="left" w:pos="567"/>
          <w:tab w:val="left" w:pos="2127"/>
        </w:tabs>
        <w:ind w:firstLine="0"/>
      </w:pPr>
      <w:r>
        <w:t>-знание названий элементов четырехугольников; вычерчивание прямоугольника (квадрата) с помощью чертежного треугольника на нелинованной бумаге (с помощью учителя);</w:t>
      </w:r>
    </w:p>
    <w:p w:rsidR="008F3E7A" w:rsidRDefault="00BA6C4E" w:rsidP="00597F31">
      <w:pPr>
        <w:pStyle w:val="1"/>
        <w:shd w:val="clear" w:color="auto" w:fill="auto"/>
        <w:tabs>
          <w:tab w:val="left" w:pos="567"/>
          <w:tab w:val="left" w:pos="2127"/>
        </w:tabs>
        <w:ind w:firstLine="0"/>
      </w:pPr>
      <w:r>
        <w:t>-различение окружности и круга, вычерчивание окружности разных радиусов.</w:t>
      </w:r>
    </w:p>
    <w:p w:rsidR="008F3E7A" w:rsidRDefault="00BA6C4E" w:rsidP="00597F31">
      <w:pPr>
        <w:pStyle w:val="1"/>
        <w:shd w:val="clear" w:color="auto" w:fill="auto"/>
        <w:tabs>
          <w:tab w:val="left" w:pos="567"/>
          <w:tab w:val="left" w:pos="2127"/>
        </w:tabs>
        <w:ind w:firstLine="0"/>
      </w:pPr>
      <w:r>
        <w:rPr>
          <w:b/>
          <w:bCs/>
        </w:rPr>
        <w:t>Достаточный уровень:</w:t>
      </w:r>
    </w:p>
    <w:p w:rsidR="008F3E7A" w:rsidRDefault="00BA6C4E" w:rsidP="00597F31">
      <w:pPr>
        <w:pStyle w:val="1"/>
        <w:shd w:val="clear" w:color="auto" w:fill="auto"/>
        <w:tabs>
          <w:tab w:val="left" w:pos="567"/>
          <w:tab w:val="left" w:pos="2127"/>
        </w:tabs>
        <w:ind w:firstLine="0"/>
      </w:pPr>
      <w:r>
        <w:t>-знание числового ряда 1—100 в прямом и обратном порядке;</w:t>
      </w:r>
    </w:p>
    <w:p w:rsidR="008F3E7A" w:rsidRDefault="00BA6C4E" w:rsidP="00597F31">
      <w:pPr>
        <w:pStyle w:val="1"/>
        <w:shd w:val="clear" w:color="auto" w:fill="auto"/>
        <w:tabs>
          <w:tab w:val="left" w:pos="567"/>
          <w:tab w:val="left" w:pos="2127"/>
        </w:tabs>
        <w:ind w:firstLine="0"/>
      </w:pPr>
      <w:r>
        <w:lastRenderedPageBreak/>
        <w:t>-счет, присчитыванием, отсчитыванием по единице и равными числовыми группами в пределах 100;</w:t>
      </w:r>
    </w:p>
    <w:p w:rsidR="008F3E7A" w:rsidRDefault="00BA6C4E" w:rsidP="00597F31">
      <w:pPr>
        <w:pStyle w:val="1"/>
        <w:shd w:val="clear" w:color="auto" w:fill="auto"/>
        <w:tabs>
          <w:tab w:val="left" w:pos="567"/>
          <w:tab w:val="left" w:pos="2127"/>
        </w:tabs>
        <w:ind w:firstLine="0"/>
      </w:pPr>
      <w:r>
        <w:t>-откладывание любых чисел в пределах 100 с использованием счетного материала;</w:t>
      </w:r>
    </w:p>
    <w:p w:rsidR="008F3E7A" w:rsidRDefault="00BA6C4E" w:rsidP="00597F31">
      <w:pPr>
        <w:pStyle w:val="1"/>
        <w:shd w:val="clear" w:color="auto" w:fill="auto"/>
        <w:tabs>
          <w:tab w:val="left" w:pos="567"/>
          <w:tab w:val="left" w:pos="2127"/>
        </w:tabs>
        <w:ind w:firstLine="0"/>
      </w:pPr>
      <w:r>
        <w:t>-знание названия компонентов сложения, вычитания, умножения, деления;</w:t>
      </w:r>
    </w:p>
    <w:p w:rsidR="008F3E7A" w:rsidRDefault="00BA6C4E" w:rsidP="00597F31">
      <w:pPr>
        <w:pStyle w:val="1"/>
        <w:shd w:val="clear" w:color="auto" w:fill="auto"/>
        <w:tabs>
          <w:tab w:val="left" w:pos="567"/>
          <w:tab w:val="left" w:pos="2127"/>
        </w:tabs>
        <w:ind w:firstLine="0"/>
      </w:pPr>
      <w:r>
        <w:t>-понимание смысла арифметических действий сложения и вычитания, умножения и деления (на равные части и по содержанию); различение двух видов деления на уровне практических действий; знание способов чтения и записи каждого вида деления;</w:t>
      </w:r>
    </w:p>
    <w:p w:rsidR="008F3E7A" w:rsidRDefault="00BA6C4E" w:rsidP="00597F31">
      <w:pPr>
        <w:pStyle w:val="1"/>
        <w:shd w:val="clear" w:color="auto" w:fill="auto"/>
        <w:tabs>
          <w:tab w:val="left" w:pos="567"/>
          <w:tab w:val="left" w:pos="2127"/>
        </w:tabs>
        <w:ind w:firstLine="0"/>
      </w:pPr>
      <w:r>
        <w:t>-знание таблицы умножения всех однозначных чисел и числа 10; правила умножения чисел 1 и 0, на 1 и 0, деления 0 и деления на 1, на 10;</w:t>
      </w:r>
    </w:p>
    <w:p w:rsidR="008F3E7A" w:rsidRDefault="00BA6C4E" w:rsidP="00597F31">
      <w:pPr>
        <w:pStyle w:val="1"/>
        <w:shd w:val="clear" w:color="auto" w:fill="auto"/>
        <w:tabs>
          <w:tab w:val="left" w:pos="567"/>
          <w:tab w:val="left" w:pos="2127"/>
        </w:tabs>
        <w:ind w:firstLine="0"/>
      </w:pPr>
      <w:r>
        <w:t>-понимание связи таблиц умножения и деления, пользование таблицами умножения на печатной основе для нахождения произведения и частного;</w:t>
      </w:r>
    </w:p>
    <w:p w:rsidR="008F3E7A" w:rsidRDefault="00BA6C4E" w:rsidP="00597F31">
      <w:pPr>
        <w:pStyle w:val="1"/>
        <w:shd w:val="clear" w:color="auto" w:fill="auto"/>
        <w:tabs>
          <w:tab w:val="left" w:pos="567"/>
          <w:tab w:val="left" w:pos="2127"/>
        </w:tabs>
        <w:ind w:firstLine="0"/>
      </w:pPr>
      <w:r>
        <w:t>-знание порядка действий в примерах в два арифметических действия; -знание и применение переместительного свойство сложения и</w:t>
      </w:r>
    </w:p>
    <w:p w:rsidR="008F3E7A" w:rsidRDefault="00BA6C4E" w:rsidP="00597F31">
      <w:pPr>
        <w:pStyle w:val="1"/>
        <w:shd w:val="clear" w:color="auto" w:fill="auto"/>
        <w:tabs>
          <w:tab w:val="left" w:pos="567"/>
          <w:tab w:val="left" w:pos="2127"/>
        </w:tabs>
        <w:ind w:firstLine="0"/>
      </w:pPr>
      <w:r>
        <w:t>умножения;</w:t>
      </w:r>
    </w:p>
    <w:p w:rsidR="008F3E7A" w:rsidRDefault="00BA6C4E" w:rsidP="00597F31">
      <w:pPr>
        <w:pStyle w:val="1"/>
        <w:shd w:val="clear" w:color="auto" w:fill="auto"/>
        <w:tabs>
          <w:tab w:val="left" w:pos="567"/>
          <w:tab w:val="left" w:pos="2127"/>
        </w:tabs>
        <w:ind w:firstLine="0"/>
      </w:pPr>
      <w:r>
        <w:t>-выполнение устных и письменных действий сложения и вычитания</w:t>
      </w:r>
    </w:p>
    <w:p w:rsidR="008F3E7A" w:rsidRDefault="00BA6C4E" w:rsidP="00597F31">
      <w:pPr>
        <w:pStyle w:val="1"/>
        <w:shd w:val="clear" w:color="auto" w:fill="auto"/>
        <w:tabs>
          <w:tab w:val="left" w:pos="567"/>
          <w:tab w:val="left" w:pos="2127"/>
        </w:tabs>
        <w:ind w:firstLine="0"/>
      </w:pPr>
      <w:r>
        <w:t>чисел в пределах 100;</w:t>
      </w:r>
    </w:p>
    <w:p w:rsidR="008F3E7A" w:rsidRDefault="00BA6C4E" w:rsidP="00597F31">
      <w:pPr>
        <w:pStyle w:val="1"/>
        <w:shd w:val="clear" w:color="auto" w:fill="auto"/>
        <w:tabs>
          <w:tab w:val="left" w:pos="567"/>
          <w:tab w:val="left" w:pos="2127"/>
        </w:tabs>
        <w:ind w:firstLine="0"/>
      </w:pPr>
      <w:r>
        <w:t>-знание единиц (мер) измерения стоимости, длины, массы, времени и</w:t>
      </w:r>
    </w:p>
    <w:p w:rsidR="008F3E7A" w:rsidRDefault="00BA6C4E" w:rsidP="00597F31">
      <w:pPr>
        <w:pStyle w:val="1"/>
        <w:shd w:val="clear" w:color="auto" w:fill="auto"/>
        <w:tabs>
          <w:tab w:val="left" w:pos="567"/>
          <w:tab w:val="left" w:pos="2127"/>
        </w:tabs>
        <w:ind w:firstLine="0"/>
      </w:pPr>
      <w:r>
        <w:t>их соотношения;</w:t>
      </w:r>
    </w:p>
    <w:p w:rsidR="008F3E7A" w:rsidRDefault="00BA6C4E" w:rsidP="00597F31">
      <w:pPr>
        <w:pStyle w:val="1"/>
        <w:shd w:val="clear" w:color="auto" w:fill="auto"/>
        <w:tabs>
          <w:tab w:val="left" w:pos="567"/>
          <w:tab w:val="left" w:pos="2127"/>
        </w:tabs>
        <w:ind w:firstLine="0"/>
        <w:jc w:val="both"/>
      </w:pPr>
      <w:r>
        <w:t>-различение чисел, полученных при счете и измерении, запись чисел, полученных при измерении двумя мерами (с полным набором знаков в мелких мерах);</w:t>
      </w:r>
    </w:p>
    <w:p w:rsidR="008F3E7A" w:rsidRDefault="00BA6C4E" w:rsidP="00597F31">
      <w:pPr>
        <w:pStyle w:val="1"/>
        <w:shd w:val="clear" w:color="auto" w:fill="auto"/>
        <w:tabs>
          <w:tab w:val="left" w:pos="567"/>
          <w:tab w:val="left" w:pos="2127"/>
        </w:tabs>
        <w:ind w:firstLine="0"/>
        <w:jc w:val="both"/>
      </w:pPr>
      <w:r>
        <w:t>-знание порядка месяцев в году, номеров месяцев от начала года; умение пользоваться календарем для установления порядка месяцев в году; знание количества суток в месяцах;</w:t>
      </w:r>
    </w:p>
    <w:p w:rsidR="008F3E7A" w:rsidRDefault="00BA6C4E" w:rsidP="00597F31">
      <w:pPr>
        <w:pStyle w:val="1"/>
        <w:shd w:val="clear" w:color="auto" w:fill="auto"/>
        <w:tabs>
          <w:tab w:val="left" w:pos="567"/>
          <w:tab w:val="left" w:pos="2127"/>
        </w:tabs>
        <w:ind w:firstLine="0"/>
        <w:jc w:val="both"/>
      </w:pPr>
      <w:r>
        <w:t>-определение времени по часам тремя способами с точностью до 1 мин; -решение, составление, иллюстрирование всех изученных простых</w:t>
      </w:r>
    </w:p>
    <w:p w:rsidR="008F3E7A" w:rsidRDefault="00BA6C4E" w:rsidP="00597F31">
      <w:pPr>
        <w:pStyle w:val="1"/>
        <w:shd w:val="clear" w:color="auto" w:fill="auto"/>
        <w:tabs>
          <w:tab w:val="left" w:pos="567"/>
          <w:tab w:val="left" w:pos="2127"/>
        </w:tabs>
        <w:ind w:firstLine="0"/>
      </w:pPr>
      <w:r>
        <w:t>арифметических задач;</w:t>
      </w:r>
    </w:p>
    <w:p w:rsidR="008F3E7A" w:rsidRDefault="00BA6C4E" w:rsidP="00597F31">
      <w:pPr>
        <w:pStyle w:val="1"/>
        <w:shd w:val="clear" w:color="auto" w:fill="auto"/>
        <w:tabs>
          <w:tab w:val="left" w:pos="567"/>
          <w:tab w:val="left" w:pos="2127"/>
        </w:tabs>
        <w:ind w:firstLine="0"/>
        <w:jc w:val="both"/>
      </w:pPr>
      <w:r>
        <w:t>-краткая запись, моделирование содержания, решение составных арифметических задач в два действия;</w:t>
      </w:r>
    </w:p>
    <w:p w:rsidR="008F3E7A" w:rsidRDefault="00BA6C4E" w:rsidP="00597F31">
      <w:pPr>
        <w:pStyle w:val="1"/>
        <w:shd w:val="clear" w:color="auto" w:fill="auto"/>
        <w:tabs>
          <w:tab w:val="left" w:pos="567"/>
          <w:tab w:val="left" w:pos="2127"/>
        </w:tabs>
        <w:ind w:firstLine="0"/>
      </w:pPr>
      <w:r>
        <w:t>-различение замкнутых, незамкнутых кривых, ломаных линий; вычисление длины ломаной;</w:t>
      </w:r>
    </w:p>
    <w:p w:rsidR="008F3E7A" w:rsidRDefault="00BA6C4E" w:rsidP="00597F31">
      <w:pPr>
        <w:pStyle w:val="1"/>
        <w:shd w:val="clear" w:color="auto" w:fill="auto"/>
        <w:tabs>
          <w:tab w:val="left" w:pos="567"/>
          <w:tab w:val="left" w:pos="2127"/>
        </w:tabs>
        <w:ind w:firstLine="0"/>
        <w:jc w:val="both"/>
      </w:pPr>
      <w:r>
        <w:t>-узнавание, называние, вычерчивание, моделирование взаимного положения двух прямых и кривых линий, многоугольников, окружностей; нахождение точки пересечения;</w:t>
      </w:r>
    </w:p>
    <w:p w:rsidR="008F3E7A" w:rsidRDefault="00BA6C4E" w:rsidP="00597F31">
      <w:pPr>
        <w:pStyle w:val="1"/>
        <w:shd w:val="clear" w:color="auto" w:fill="auto"/>
        <w:tabs>
          <w:tab w:val="left" w:pos="567"/>
          <w:tab w:val="left" w:pos="2127"/>
        </w:tabs>
        <w:ind w:firstLine="0"/>
        <w:jc w:val="both"/>
      </w:pPr>
      <w:r>
        <w:t>-знание названий элементов четырехугольников, вычерчивание прямоугольника (квадрата) с помощью чертежного треугольника на нелинованной бумаге;</w:t>
      </w:r>
    </w:p>
    <w:p w:rsidR="008F3E7A" w:rsidRDefault="00BA6C4E" w:rsidP="00597F31">
      <w:pPr>
        <w:pStyle w:val="1"/>
        <w:shd w:val="clear" w:color="auto" w:fill="auto"/>
        <w:tabs>
          <w:tab w:val="left" w:pos="567"/>
          <w:tab w:val="left" w:pos="2127"/>
        </w:tabs>
        <w:ind w:firstLine="0"/>
      </w:pPr>
      <w:r>
        <w:t>-вычерчивание окружности разных радиусов, различение окружности и круга.</w:t>
      </w:r>
    </w:p>
    <w:p w:rsidR="008F3E7A" w:rsidRDefault="00BA6C4E" w:rsidP="00597F31">
      <w:pPr>
        <w:pStyle w:val="1"/>
        <w:shd w:val="clear" w:color="auto" w:fill="auto"/>
        <w:tabs>
          <w:tab w:val="left" w:pos="567"/>
          <w:tab w:val="left" w:pos="2127"/>
        </w:tabs>
        <w:ind w:firstLine="0"/>
      </w:pPr>
      <w:r>
        <w:rPr>
          <w:b/>
          <w:bCs/>
          <w:u w:val="single"/>
        </w:rPr>
        <w:t>МИР ПРИРОДЫ И ЧЕЛОВЕКА</w:t>
      </w:r>
    </w:p>
    <w:p w:rsidR="008F3E7A" w:rsidRDefault="00BA6C4E" w:rsidP="00597F31">
      <w:pPr>
        <w:pStyle w:val="1"/>
        <w:shd w:val="clear" w:color="auto" w:fill="auto"/>
        <w:tabs>
          <w:tab w:val="left" w:pos="567"/>
          <w:tab w:val="left" w:pos="2127"/>
        </w:tabs>
        <w:ind w:firstLine="0"/>
      </w:pPr>
      <w:r>
        <w:rPr>
          <w:b/>
          <w:bCs/>
        </w:rPr>
        <w:t>Минимальный уровень:</w:t>
      </w:r>
    </w:p>
    <w:p w:rsidR="008F3E7A" w:rsidRDefault="00BA6C4E" w:rsidP="00597F31">
      <w:pPr>
        <w:pStyle w:val="1"/>
        <w:shd w:val="clear" w:color="auto" w:fill="auto"/>
        <w:tabs>
          <w:tab w:val="left" w:pos="567"/>
          <w:tab w:val="left" w:pos="2127"/>
        </w:tabs>
        <w:ind w:firstLine="0"/>
      </w:pPr>
      <w:r>
        <w:t>-представления о назначении объектов изучения;</w:t>
      </w:r>
    </w:p>
    <w:p w:rsidR="008F3E7A" w:rsidRDefault="00BA6C4E" w:rsidP="00597F31">
      <w:pPr>
        <w:pStyle w:val="1"/>
        <w:shd w:val="clear" w:color="auto" w:fill="auto"/>
        <w:tabs>
          <w:tab w:val="left" w:pos="567"/>
          <w:tab w:val="left" w:pos="2127"/>
        </w:tabs>
        <w:ind w:firstLine="0"/>
      </w:pPr>
      <w:r>
        <w:t>-узнавание и называние изученных объектов на иллюстрациях, фотографиях;</w:t>
      </w:r>
    </w:p>
    <w:p w:rsidR="008F3E7A" w:rsidRDefault="00BA6C4E" w:rsidP="00597F31">
      <w:pPr>
        <w:pStyle w:val="1"/>
        <w:shd w:val="clear" w:color="auto" w:fill="auto"/>
        <w:tabs>
          <w:tab w:val="left" w:pos="567"/>
          <w:tab w:val="left" w:pos="2127"/>
        </w:tabs>
        <w:ind w:firstLine="0"/>
      </w:pPr>
      <w:r>
        <w:t>-отнесение изученных объектов к определенным группам (видо-родовые понятия);</w:t>
      </w:r>
    </w:p>
    <w:p w:rsidR="008F3E7A" w:rsidRDefault="00BA6C4E" w:rsidP="00597F31">
      <w:pPr>
        <w:pStyle w:val="1"/>
        <w:shd w:val="clear" w:color="auto" w:fill="auto"/>
        <w:tabs>
          <w:tab w:val="left" w:pos="567"/>
          <w:tab w:val="left" w:pos="2127"/>
        </w:tabs>
        <w:ind w:firstLine="0"/>
      </w:pPr>
      <w:r>
        <w:t>-называние сходных объектов, отнесенных к одной и той же изучаемой группе;</w:t>
      </w:r>
    </w:p>
    <w:p w:rsidR="008F3E7A" w:rsidRDefault="00BA6C4E" w:rsidP="00597F31">
      <w:pPr>
        <w:pStyle w:val="1"/>
        <w:shd w:val="clear" w:color="auto" w:fill="auto"/>
        <w:tabs>
          <w:tab w:val="left" w:pos="567"/>
          <w:tab w:val="left" w:pos="2127"/>
        </w:tabs>
        <w:ind w:firstLine="0"/>
        <w:jc w:val="both"/>
      </w:pPr>
      <w:r>
        <w:t>-представления об элементарных правилах безопасного поведения в природе и обществе;</w:t>
      </w:r>
    </w:p>
    <w:p w:rsidR="008F3E7A" w:rsidRDefault="00BA6C4E" w:rsidP="00597F31">
      <w:pPr>
        <w:pStyle w:val="1"/>
        <w:shd w:val="clear" w:color="auto" w:fill="auto"/>
        <w:tabs>
          <w:tab w:val="left" w:pos="567"/>
          <w:tab w:val="left" w:pos="2127"/>
        </w:tabs>
        <w:ind w:firstLine="0"/>
      </w:pPr>
      <w:r>
        <w:t>-знание требований к режиму дня школьника и понимание необходимости его выполнения;</w:t>
      </w:r>
    </w:p>
    <w:p w:rsidR="008F3E7A" w:rsidRDefault="00BA6C4E" w:rsidP="00597F31">
      <w:pPr>
        <w:pStyle w:val="1"/>
        <w:shd w:val="clear" w:color="auto" w:fill="auto"/>
        <w:tabs>
          <w:tab w:val="left" w:pos="567"/>
          <w:tab w:val="left" w:pos="2127"/>
        </w:tabs>
        <w:ind w:firstLine="0"/>
      </w:pPr>
      <w:r>
        <w:t>-знание основных правил личной гигиены и выполнение их в повседневной жизни;</w:t>
      </w:r>
    </w:p>
    <w:p w:rsidR="008F3E7A" w:rsidRDefault="00BA6C4E" w:rsidP="00597F31">
      <w:pPr>
        <w:pStyle w:val="1"/>
        <w:shd w:val="clear" w:color="auto" w:fill="auto"/>
        <w:tabs>
          <w:tab w:val="left" w:pos="567"/>
          <w:tab w:val="left" w:pos="2127"/>
        </w:tabs>
        <w:ind w:firstLine="0"/>
      </w:pPr>
      <w:r>
        <w:t>-ухаживание за комнатными растениями; кормление зимующих птиц;</w:t>
      </w:r>
    </w:p>
    <w:p w:rsidR="008F3E7A" w:rsidRDefault="00BA6C4E" w:rsidP="00597F31">
      <w:pPr>
        <w:pStyle w:val="1"/>
        <w:shd w:val="clear" w:color="auto" w:fill="auto"/>
        <w:tabs>
          <w:tab w:val="left" w:pos="567"/>
          <w:tab w:val="left" w:pos="2127"/>
        </w:tabs>
        <w:ind w:firstLine="0"/>
        <w:jc w:val="both"/>
      </w:pPr>
      <w:r>
        <w:t>-составление повествовательного или описательного рассказа из 3-5 предложений об изученных объектах по предложенному плану;</w:t>
      </w:r>
    </w:p>
    <w:p w:rsidR="008F3E7A" w:rsidRDefault="00BA6C4E" w:rsidP="00597F31">
      <w:pPr>
        <w:pStyle w:val="1"/>
        <w:shd w:val="clear" w:color="auto" w:fill="auto"/>
        <w:tabs>
          <w:tab w:val="left" w:pos="567"/>
          <w:tab w:val="left" w:pos="2127"/>
        </w:tabs>
        <w:ind w:firstLine="0"/>
        <w:jc w:val="both"/>
      </w:pPr>
      <w:r>
        <w:t>-адекватное взаимодействие с изученными объектами окружающего мира в учебных ситуациях;</w:t>
      </w:r>
    </w:p>
    <w:p w:rsidR="008F3E7A" w:rsidRDefault="00BA6C4E" w:rsidP="00597F31">
      <w:pPr>
        <w:pStyle w:val="1"/>
        <w:shd w:val="clear" w:color="auto" w:fill="auto"/>
        <w:tabs>
          <w:tab w:val="left" w:pos="567"/>
          <w:tab w:val="left" w:pos="2127"/>
        </w:tabs>
        <w:ind w:firstLine="0"/>
        <w:jc w:val="both"/>
      </w:pPr>
      <w:r>
        <w:t>-адекватное поведение в классе, в школе, на улице, в условиях реальной или смоделированной учителем ситуации.</w:t>
      </w:r>
    </w:p>
    <w:p w:rsidR="008F3E7A" w:rsidRDefault="00BA6C4E" w:rsidP="00597F31">
      <w:pPr>
        <w:pStyle w:val="1"/>
        <w:shd w:val="clear" w:color="auto" w:fill="auto"/>
        <w:tabs>
          <w:tab w:val="left" w:pos="567"/>
          <w:tab w:val="left" w:pos="2127"/>
        </w:tabs>
        <w:ind w:firstLine="0"/>
      </w:pPr>
      <w:r>
        <w:rPr>
          <w:b/>
          <w:bCs/>
        </w:rPr>
        <w:lastRenderedPageBreak/>
        <w:t>Достаточный уровень:</w:t>
      </w:r>
    </w:p>
    <w:p w:rsidR="008F3E7A" w:rsidRDefault="00BA6C4E" w:rsidP="00597F31">
      <w:pPr>
        <w:pStyle w:val="1"/>
        <w:shd w:val="clear" w:color="auto" w:fill="auto"/>
        <w:tabs>
          <w:tab w:val="left" w:pos="567"/>
          <w:tab w:val="left" w:pos="2127"/>
        </w:tabs>
        <w:ind w:firstLine="0"/>
        <w:jc w:val="both"/>
      </w:pPr>
      <w:r>
        <w:t>-представления о взаимосвязях между изученными объектами, их месте в окружающем мире;</w:t>
      </w:r>
    </w:p>
    <w:p w:rsidR="008F3E7A" w:rsidRDefault="00BA6C4E" w:rsidP="00597F31">
      <w:pPr>
        <w:pStyle w:val="1"/>
        <w:shd w:val="clear" w:color="auto" w:fill="auto"/>
        <w:tabs>
          <w:tab w:val="left" w:pos="567"/>
          <w:tab w:val="left" w:pos="2127"/>
        </w:tabs>
        <w:ind w:firstLine="0"/>
      </w:pPr>
      <w:r>
        <w:t>-узнавание и называние изученных объектов в натуральном виде в естественных условиях;</w:t>
      </w:r>
    </w:p>
    <w:p w:rsidR="008F3E7A" w:rsidRDefault="00BA6C4E" w:rsidP="00597F31">
      <w:pPr>
        <w:pStyle w:val="1"/>
        <w:shd w:val="clear" w:color="auto" w:fill="auto"/>
        <w:tabs>
          <w:tab w:val="left" w:pos="567"/>
          <w:tab w:val="left" w:pos="2127"/>
        </w:tabs>
        <w:ind w:firstLine="0"/>
        <w:jc w:val="both"/>
      </w:pPr>
      <w:r>
        <w:t>отнесение изученных объектов к определенным группам с учетом различных оснований для классификации;</w:t>
      </w:r>
    </w:p>
    <w:p w:rsidR="008F3E7A" w:rsidRDefault="00BA6C4E" w:rsidP="00597F31">
      <w:pPr>
        <w:pStyle w:val="1"/>
        <w:shd w:val="clear" w:color="auto" w:fill="auto"/>
        <w:tabs>
          <w:tab w:val="left" w:pos="567"/>
          <w:tab w:val="left" w:pos="2127"/>
        </w:tabs>
        <w:ind w:firstLine="0"/>
      </w:pPr>
      <w:r>
        <w:t>-развернутая характеристика своего отношения к изученным объектам;</w:t>
      </w:r>
    </w:p>
    <w:p w:rsidR="008F3E7A" w:rsidRDefault="00BA6C4E" w:rsidP="00597F31">
      <w:pPr>
        <w:pStyle w:val="1"/>
        <w:shd w:val="clear" w:color="auto" w:fill="auto"/>
        <w:tabs>
          <w:tab w:val="left" w:pos="567"/>
          <w:tab w:val="left" w:pos="2127"/>
        </w:tabs>
        <w:ind w:firstLine="0"/>
      </w:pPr>
      <w:r>
        <w:t>-знание отличительных существенных признаков групп объектов;</w:t>
      </w:r>
    </w:p>
    <w:p w:rsidR="008F3E7A" w:rsidRDefault="00BA6C4E" w:rsidP="00597F31">
      <w:pPr>
        <w:pStyle w:val="1"/>
        <w:shd w:val="clear" w:color="auto" w:fill="auto"/>
        <w:tabs>
          <w:tab w:val="left" w:pos="567"/>
          <w:tab w:val="left" w:pos="2127"/>
        </w:tabs>
        <w:ind w:firstLine="0"/>
      </w:pPr>
      <w:r>
        <w:t>-знание правил гигиены органов чувств;</w:t>
      </w:r>
    </w:p>
    <w:p w:rsidR="008F3E7A" w:rsidRDefault="00BA6C4E" w:rsidP="00597F31">
      <w:pPr>
        <w:pStyle w:val="1"/>
        <w:shd w:val="clear" w:color="auto" w:fill="auto"/>
        <w:tabs>
          <w:tab w:val="left" w:pos="567"/>
          <w:tab w:val="left" w:pos="2127"/>
        </w:tabs>
        <w:ind w:firstLine="0"/>
        <w:jc w:val="both"/>
      </w:pPr>
      <w:r>
        <w:t>-знание некоторых правила безопасного поведения в природе и обществе с учетом возрастных особенностей;</w:t>
      </w:r>
    </w:p>
    <w:p w:rsidR="008F3E7A" w:rsidRDefault="00BA6C4E" w:rsidP="00597F31">
      <w:pPr>
        <w:pStyle w:val="1"/>
        <w:shd w:val="clear" w:color="auto" w:fill="auto"/>
        <w:tabs>
          <w:tab w:val="left" w:pos="567"/>
          <w:tab w:val="left" w:pos="2127"/>
        </w:tabs>
        <w:ind w:firstLine="0"/>
        <w:jc w:val="both"/>
      </w:pPr>
      <w:r>
        <w:t>-готовность к использованию полученных знаний при решении учебных, учебно-бытовых и учебно-трудовых задач;</w:t>
      </w:r>
    </w:p>
    <w:p w:rsidR="008F3E7A" w:rsidRDefault="00BA6C4E" w:rsidP="00597F31">
      <w:pPr>
        <w:pStyle w:val="1"/>
        <w:shd w:val="clear" w:color="auto" w:fill="auto"/>
        <w:tabs>
          <w:tab w:val="left" w:pos="567"/>
          <w:tab w:val="left" w:pos="2127"/>
        </w:tabs>
        <w:ind w:firstLine="0"/>
        <w:jc w:val="both"/>
      </w:pPr>
      <w:r>
        <w:t>-ответы на вопросы и постановка вопросов по содержанию изученного, проявление желания рассказать о предмете изучения или наблюдения, заинтересовавшем объекте;</w:t>
      </w:r>
    </w:p>
    <w:p w:rsidR="008F3E7A" w:rsidRDefault="00BA6C4E" w:rsidP="00597F31">
      <w:pPr>
        <w:pStyle w:val="1"/>
        <w:shd w:val="clear" w:color="auto" w:fill="auto"/>
        <w:tabs>
          <w:tab w:val="left" w:pos="567"/>
          <w:tab w:val="left" w:pos="2127"/>
        </w:tabs>
        <w:ind w:firstLine="0"/>
        <w:jc w:val="both"/>
      </w:pPr>
      <w:r>
        <w:t>-выполнение задания без текущего контроля учителя (при наличии предваряющего и итогового контроля), оценка своей работы и одноклассников, проявление к ней ценностного отношения, понимание замечаний, адекватное восприятие похвалы;</w:t>
      </w:r>
    </w:p>
    <w:p w:rsidR="008F3E7A" w:rsidRDefault="00BA6C4E" w:rsidP="00597F31">
      <w:pPr>
        <w:pStyle w:val="1"/>
        <w:shd w:val="clear" w:color="auto" w:fill="auto"/>
        <w:tabs>
          <w:tab w:val="left" w:pos="567"/>
          <w:tab w:val="left" w:pos="2127"/>
        </w:tabs>
        <w:ind w:firstLine="0"/>
        <w:jc w:val="both"/>
      </w:pPr>
      <w:r>
        <w:t>-проявление активности в организации совместной деятельности и ситуативном общении с детьми; адекватное взаимодействие с объектами окружающего мира;</w:t>
      </w:r>
    </w:p>
    <w:p w:rsidR="008F3E7A" w:rsidRDefault="00BA6C4E" w:rsidP="00597F31">
      <w:pPr>
        <w:pStyle w:val="1"/>
        <w:shd w:val="clear" w:color="auto" w:fill="auto"/>
        <w:tabs>
          <w:tab w:val="left" w:pos="567"/>
          <w:tab w:val="left" w:pos="2127"/>
        </w:tabs>
        <w:ind w:firstLine="0"/>
      </w:pPr>
      <w:r>
        <w:t>-соблюдение элементарных санитарно-гигиенических норм;</w:t>
      </w:r>
    </w:p>
    <w:p w:rsidR="008F3E7A" w:rsidRDefault="00BA6C4E" w:rsidP="00597F31">
      <w:pPr>
        <w:pStyle w:val="1"/>
        <w:shd w:val="clear" w:color="auto" w:fill="auto"/>
        <w:tabs>
          <w:tab w:val="left" w:pos="567"/>
          <w:tab w:val="left" w:pos="2127"/>
        </w:tabs>
        <w:ind w:firstLine="0"/>
      </w:pPr>
      <w:r>
        <w:t>-выполнение доступных природоохранительных действий;</w:t>
      </w:r>
    </w:p>
    <w:p w:rsidR="008F3E7A" w:rsidRDefault="00BA6C4E" w:rsidP="00597F31">
      <w:pPr>
        <w:pStyle w:val="1"/>
        <w:shd w:val="clear" w:color="auto" w:fill="auto"/>
        <w:tabs>
          <w:tab w:val="left" w:pos="567"/>
          <w:tab w:val="left" w:pos="2127"/>
        </w:tabs>
        <w:ind w:firstLine="0"/>
        <w:jc w:val="both"/>
      </w:pPr>
      <w:r>
        <w:t>-готовность к использованию сформированных умений при решении учебных, учебно</w:t>
      </w:r>
      <w:r>
        <w:softHyphen/>
        <w:t>бытовых и учебно-трудовых задач в объеме программы.</w:t>
      </w:r>
    </w:p>
    <w:p w:rsidR="008F3E7A" w:rsidRDefault="00BA6C4E" w:rsidP="00597F31">
      <w:pPr>
        <w:pStyle w:val="1"/>
        <w:shd w:val="clear" w:color="auto" w:fill="auto"/>
        <w:tabs>
          <w:tab w:val="left" w:pos="567"/>
          <w:tab w:val="left" w:pos="2127"/>
        </w:tabs>
        <w:ind w:firstLine="0"/>
      </w:pPr>
      <w:r>
        <w:rPr>
          <w:b/>
          <w:bCs/>
          <w:u w:val="single"/>
        </w:rPr>
        <w:t>РИСОВАНИЕ</w:t>
      </w:r>
    </w:p>
    <w:p w:rsidR="008F3E7A" w:rsidRDefault="00BA6C4E" w:rsidP="00597F31">
      <w:pPr>
        <w:pStyle w:val="1"/>
        <w:shd w:val="clear" w:color="auto" w:fill="auto"/>
        <w:tabs>
          <w:tab w:val="left" w:pos="567"/>
          <w:tab w:val="left" w:pos="2127"/>
        </w:tabs>
        <w:ind w:firstLine="0"/>
      </w:pPr>
      <w:r>
        <w:rPr>
          <w:b/>
          <w:bCs/>
        </w:rPr>
        <w:t>Минимальный уровень:</w:t>
      </w:r>
    </w:p>
    <w:p w:rsidR="008F3E7A" w:rsidRDefault="00BA6C4E" w:rsidP="00597F31">
      <w:pPr>
        <w:pStyle w:val="1"/>
        <w:shd w:val="clear" w:color="auto" w:fill="auto"/>
        <w:tabs>
          <w:tab w:val="left" w:pos="567"/>
          <w:tab w:val="left" w:pos="2127"/>
        </w:tabs>
        <w:ind w:firstLine="0"/>
        <w:jc w:val="both"/>
      </w:pPr>
      <w:r>
        <w:rPr>
          <w:i/>
          <w:iCs/>
        </w:rPr>
        <w:t>-</w:t>
      </w:r>
      <w:r>
        <w:t>знание названий художественных материалов, инструментов и приспособлений; их свойств, назначения, правил хранения, обращения и санитарно-гигиенических требований при работе с ними;</w:t>
      </w:r>
    </w:p>
    <w:p w:rsidR="008F3E7A" w:rsidRDefault="00BA6C4E" w:rsidP="00597F31">
      <w:pPr>
        <w:pStyle w:val="1"/>
        <w:shd w:val="clear" w:color="auto" w:fill="auto"/>
        <w:tabs>
          <w:tab w:val="left" w:pos="567"/>
          <w:tab w:val="left" w:pos="2127"/>
        </w:tabs>
        <w:ind w:firstLine="0"/>
      </w:pPr>
      <w:r>
        <w:t>-знание элементарных правил композиции, цветоведения, передачи формы предмета и др.;</w:t>
      </w:r>
    </w:p>
    <w:p w:rsidR="008F3E7A" w:rsidRDefault="00BA6C4E" w:rsidP="00597F31">
      <w:pPr>
        <w:pStyle w:val="1"/>
        <w:shd w:val="clear" w:color="auto" w:fill="auto"/>
        <w:tabs>
          <w:tab w:val="left" w:pos="567"/>
          <w:tab w:val="left" w:pos="2127"/>
        </w:tabs>
        <w:ind w:firstLine="0"/>
        <w:jc w:val="both"/>
      </w:pPr>
      <w:r>
        <w:t>-знание некоторых выразительных средств изобразительного искусства: «изобразительная поверхность», «точка», «линия», «штриховка», «пятно», «цвет»;</w:t>
      </w:r>
    </w:p>
    <w:p w:rsidR="008F3E7A" w:rsidRDefault="00BA6C4E" w:rsidP="00597F31">
      <w:pPr>
        <w:pStyle w:val="1"/>
        <w:shd w:val="clear" w:color="auto" w:fill="auto"/>
        <w:tabs>
          <w:tab w:val="left" w:pos="567"/>
          <w:tab w:val="left" w:pos="2127"/>
        </w:tabs>
        <w:ind w:firstLine="0"/>
      </w:pPr>
      <w:r>
        <w:t>-пользование материалами для рисования, аппликации, лепки;</w:t>
      </w:r>
    </w:p>
    <w:p w:rsidR="008F3E7A" w:rsidRDefault="00BA6C4E" w:rsidP="00597F31">
      <w:pPr>
        <w:pStyle w:val="1"/>
        <w:shd w:val="clear" w:color="auto" w:fill="auto"/>
        <w:tabs>
          <w:tab w:val="left" w:pos="567"/>
          <w:tab w:val="left" w:pos="2127"/>
        </w:tabs>
        <w:ind w:firstLine="0"/>
      </w:pPr>
      <w:r>
        <w:t>-знание названий предметов, подлежащих рисованию, лепке и аппликации;</w:t>
      </w:r>
    </w:p>
    <w:p w:rsidR="008F3E7A" w:rsidRDefault="00BA6C4E" w:rsidP="00597F31">
      <w:pPr>
        <w:pStyle w:val="1"/>
        <w:shd w:val="clear" w:color="auto" w:fill="auto"/>
        <w:tabs>
          <w:tab w:val="left" w:pos="567"/>
          <w:tab w:val="left" w:pos="2127"/>
        </w:tabs>
        <w:ind w:firstLine="0"/>
        <w:jc w:val="both"/>
      </w:pPr>
      <w:r>
        <w:t>-знание названий некоторых народных и национальных промыслов, изготавливающих игрушки: Дымково, Гжель, Городец, Каргополь и др.;</w:t>
      </w:r>
    </w:p>
    <w:p w:rsidR="008F3E7A" w:rsidRDefault="00BA6C4E" w:rsidP="00597F31">
      <w:pPr>
        <w:pStyle w:val="1"/>
        <w:shd w:val="clear" w:color="auto" w:fill="auto"/>
        <w:tabs>
          <w:tab w:val="left" w:pos="567"/>
          <w:tab w:val="left" w:pos="2127"/>
        </w:tabs>
        <w:ind w:firstLine="0"/>
      </w:pPr>
      <w:r>
        <w:t>-организация рабочего места в зависимости от характера выполняемой работы;</w:t>
      </w:r>
    </w:p>
    <w:p w:rsidR="008F3E7A" w:rsidRDefault="00BA6C4E" w:rsidP="00597F31">
      <w:pPr>
        <w:pStyle w:val="1"/>
        <w:shd w:val="clear" w:color="auto" w:fill="auto"/>
        <w:tabs>
          <w:tab w:val="left" w:pos="567"/>
          <w:tab w:val="left" w:pos="2127"/>
        </w:tabs>
        <w:ind w:firstLine="0"/>
      </w:pPr>
      <w:r>
        <w:t>-следование при выполнении работы инструкциям учителя;</w:t>
      </w:r>
    </w:p>
    <w:p w:rsidR="008F3E7A" w:rsidRDefault="00BA6C4E" w:rsidP="00597F31">
      <w:pPr>
        <w:pStyle w:val="1"/>
        <w:shd w:val="clear" w:color="auto" w:fill="auto"/>
        <w:tabs>
          <w:tab w:val="left" w:pos="567"/>
          <w:tab w:val="left" w:pos="2127"/>
        </w:tabs>
        <w:ind w:firstLine="0"/>
      </w:pPr>
      <w:r>
        <w:t>-рациональная организация своей изобразительной деятельности;</w:t>
      </w:r>
    </w:p>
    <w:p w:rsidR="008F3E7A" w:rsidRDefault="00BA6C4E" w:rsidP="00597F31">
      <w:pPr>
        <w:pStyle w:val="1"/>
        <w:shd w:val="clear" w:color="auto" w:fill="auto"/>
        <w:tabs>
          <w:tab w:val="left" w:pos="567"/>
          <w:tab w:val="left" w:pos="2127"/>
        </w:tabs>
        <w:ind w:firstLine="0"/>
        <w:jc w:val="both"/>
      </w:pPr>
      <w:r>
        <w:t>-планирование работы; осуществление текущего и заключительного контроля выполняемых практических действий и корректировка хода практической работы;</w:t>
      </w:r>
    </w:p>
    <w:p w:rsidR="008F3E7A" w:rsidRDefault="00BA6C4E" w:rsidP="00597F31">
      <w:pPr>
        <w:pStyle w:val="1"/>
        <w:shd w:val="clear" w:color="auto" w:fill="auto"/>
        <w:tabs>
          <w:tab w:val="left" w:pos="567"/>
          <w:tab w:val="left" w:pos="2127"/>
        </w:tabs>
        <w:ind w:firstLine="0"/>
        <w:jc w:val="both"/>
      </w:pPr>
      <w:r>
        <w:t>-владение некоторыми приемами лепки (раскатывание, сплющивание, отщипывание) и аппликации (вырезание и наклеивание);</w:t>
      </w:r>
    </w:p>
    <w:p w:rsidR="008F3E7A" w:rsidRDefault="00BA6C4E" w:rsidP="00597F31">
      <w:pPr>
        <w:pStyle w:val="1"/>
        <w:shd w:val="clear" w:color="auto" w:fill="auto"/>
        <w:tabs>
          <w:tab w:val="left" w:pos="567"/>
          <w:tab w:val="left" w:pos="2127"/>
        </w:tabs>
        <w:ind w:firstLine="0"/>
        <w:jc w:val="both"/>
      </w:pPr>
      <w:r>
        <w:t>-рисование по образцу, с натуры, по памяти, представлению, воображению предметов несложной формы и конструкции; передача в рисунке содержания несложных произведений в соответствии с темой;</w:t>
      </w:r>
    </w:p>
    <w:p w:rsidR="008F3E7A" w:rsidRDefault="00BA6C4E" w:rsidP="00597F31">
      <w:pPr>
        <w:pStyle w:val="1"/>
        <w:shd w:val="clear" w:color="auto" w:fill="auto"/>
        <w:tabs>
          <w:tab w:val="left" w:pos="567"/>
          <w:tab w:val="left" w:pos="2127"/>
        </w:tabs>
        <w:ind w:firstLine="0"/>
        <w:jc w:val="both"/>
      </w:pPr>
      <w:r>
        <w:t>-применение приемов работы карандашом, гуашью, акварельными красками с целью передачи фактуры предмета;</w:t>
      </w:r>
    </w:p>
    <w:p w:rsidR="008F3E7A" w:rsidRDefault="00BA6C4E" w:rsidP="00597F31">
      <w:pPr>
        <w:pStyle w:val="1"/>
        <w:shd w:val="clear" w:color="auto" w:fill="auto"/>
        <w:tabs>
          <w:tab w:val="left" w:pos="567"/>
          <w:tab w:val="left" w:pos="2127"/>
        </w:tabs>
        <w:ind w:firstLine="0"/>
        <w:jc w:val="both"/>
      </w:pPr>
      <w:r>
        <w:t>-ориентировка в пространстве листа; размещение изображения одного или группы предметов в соответствии с параметрами изобразительной поверхности;</w:t>
      </w:r>
    </w:p>
    <w:p w:rsidR="008F3E7A" w:rsidRDefault="00BA6C4E" w:rsidP="00597F31">
      <w:pPr>
        <w:pStyle w:val="1"/>
        <w:shd w:val="clear" w:color="auto" w:fill="auto"/>
        <w:tabs>
          <w:tab w:val="left" w:pos="567"/>
          <w:tab w:val="left" w:pos="2127"/>
        </w:tabs>
        <w:ind w:firstLine="0"/>
        <w:jc w:val="both"/>
      </w:pPr>
      <w:r>
        <w:lastRenderedPageBreak/>
        <w:t>-адекватная передача цвета изображаемого объекта, определение насыщенности цвета, получение смешанных цветов и некоторых оттенков цвета;</w:t>
      </w:r>
    </w:p>
    <w:p w:rsidR="008F3E7A" w:rsidRDefault="00BA6C4E" w:rsidP="00597F31">
      <w:pPr>
        <w:pStyle w:val="1"/>
        <w:shd w:val="clear" w:color="auto" w:fill="auto"/>
        <w:tabs>
          <w:tab w:val="left" w:pos="567"/>
          <w:tab w:val="left" w:pos="2127"/>
        </w:tabs>
        <w:ind w:firstLine="0"/>
        <w:jc w:val="both"/>
      </w:pPr>
      <w:r>
        <w:t>-узнавание и различение в книжных иллюстрациях и репродукциях изображенных предметов и действий.</w:t>
      </w:r>
    </w:p>
    <w:p w:rsidR="008F3E7A" w:rsidRDefault="00BA6C4E" w:rsidP="00597F31">
      <w:pPr>
        <w:pStyle w:val="1"/>
        <w:shd w:val="clear" w:color="auto" w:fill="auto"/>
        <w:tabs>
          <w:tab w:val="left" w:pos="567"/>
          <w:tab w:val="left" w:pos="2127"/>
        </w:tabs>
        <w:ind w:firstLine="0"/>
      </w:pPr>
      <w:r>
        <w:rPr>
          <w:b/>
          <w:bCs/>
        </w:rPr>
        <w:t>Достаточный уровень:</w:t>
      </w:r>
    </w:p>
    <w:p w:rsidR="008F3E7A" w:rsidRDefault="00BA6C4E" w:rsidP="00597F31">
      <w:pPr>
        <w:pStyle w:val="1"/>
        <w:shd w:val="clear" w:color="auto" w:fill="auto"/>
        <w:tabs>
          <w:tab w:val="left" w:pos="567"/>
          <w:tab w:val="left" w:pos="2127"/>
        </w:tabs>
        <w:ind w:firstLine="0"/>
      </w:pPr>
      <w:r>
        <w:t>-знание названий жанров изобразительного искусства (портрет, натюрморт, пейзаж и др.);</w:t>
      </w:r>
    </w:p>
    <w:p w:rsidR="008F3E7A" w:rsidRDefault="00BA6C4E" w:rsidP="00597F31">
      <w:pPr>
        <w:pStyle w:val="1"/>
        <w:shd w:val="clear" w:color="auto" w:fill="auto"/>
        <w:tabs>
          <w:tab w:val="left" w:pos="567"/>
          <w:tab w:val="left" w:pos="2127"/>
        </w:tabs>
        <w:ind w:firstLine="0"/>
        <w:jc w:val="both"/>
      </w:pPr>
      <w:r>
        <w:t>-знание названий некоторых народных и национальных промыслов (Дымково, Гжель, Городец, Хохлома и др.);</w:t>
      </w:r>
    </w:p>
    <w:p w:rsidR="008F3E7A" w:rsidRDefault="00BA6C4E" w:rsidP="00597F31">
      <w:pPr>
        <w:pStyle w:val="1"/>
        <w:shd w:val="clear" w:color="auto" w:fill="auto"/>
        <w:tabs>
          <w:tab w:val="left" w:pos="567"/>
          <w:tab w:val="left" w:pos="2127"/>
        </w:tabs>
        <w:ind w:firstLine="0"/>
        <w:jc w:val="both"/>
      </w:pPr>
      <w:r>
        <w:t>-знание основных особенностей некоторых материалов, используемых в рисовании, лепке и аппликации;</w:t>
      </w:r>
    </w:p>
    <w:p w:rsidR="008F3E7A" w:rsidRDefault="00BA6C4E" w:rsidP="00597F31">
      <w:pPr>
        <w:pStyle w:val="1"/>
        <w:shd w:val="clear" w:color="auto" w:fill="auto"/>
        <w:tabs>
          <w:tab w:val="left" w:pos="567"/>
          <w:tab w:val="left" w:pos="2127"/>
        </w:tabs>
        <w:ind w:firstLine="0"/>
        <w:jc w:val="both"/>
      </w:pPr>
      <w:r>
        <w:t>-знание выразительных средств изобразительного искусства: «изобразительная поверхность», «точка», «линия», «штриховка», «контур», «пятно», «цвет», объем и др.;</w:t>
      </w:r>
    </w:p>
    <w:p w:rsidR="008F3E7A" w:rsidRDefault="00BA6C4E" w:rsidP="00597F31">
      <w:pPr>
        <w:pStyle w:val="1"/>
        <w:shd w:val="clear" w:color="auto" w:fill="auto"/>
        <w:tabs>
          <w:tab w:val="left" w:pos="567"/>
          <w:tab w:val="left" w:pos="2127"/>
        </w:tabs>
        <w:ind w:firstLine="0"/>
        <w:jc w:val="both"/>
      </w:pPr>
      <w:r>
        <w:t>-знание правил цветоведения, светотени, перспективы; построения орнамента, стилизации формы предмета и др.;</w:t>
      </w:r>
    </w:p>
    <w:p w:rsidR="008F3E7A" w:rsidRDefault="00BA6C4E" w:rsidP="00597F31">
      <w:pPr>
        <w:pStyle w:val="1"/>
        <w:shd w:val="clear" w:color="auto" w:fill="auto"/>
        <w:tabs>
          <w:tab w:val="left" w:pos="567"/>
          <w:tab w:val="left" w:pos="2127"/>
        </w:tabs>
        <w:ind w:firstLine="0"/>
      </w:pPr>
      <w:r>
        <w:t>-знание видов аппликации (предметная, сюжетная, декоративная);</w:t>
      </w:r>
    </w:p>
    <w:p w:rsidR="008F3E7A" w:rsidRDefault="00BA6C4E" w:rsidP="00597F31">
      <w:pPr>
        <w:pStyle w:val="1"/>
        <w:shd w:val="clear" w:color="auto" w:fill="auto"/>
        <w:tabs>
          <w:tab w:val="left" w:pos="567"/>
          <w:tab w:val="left" w:pos="2127"/>
        </w:tabs>
        <w:ind w:firstLine="0"/>
      </w:pPr>
      <w:r>
        <w:t>-знание способов лепки (конструктивный, пластический, комбинированный);</w:t>
      </w:r>
    </w:p>
    <w:p w:rsidR="008F3E7A" w:rsidRDefault="00BA6C4E" w:rsidP="00597F31">
      <w:pPr>
        <w:pStyle w:val="1"/>
        <w:shd w:val="clear" w:color="auto" w:fill="auto"/>
        <w:tabs>
          <w:tab w:val="left" w:pos="567"/>
          <w:tab w:val="left" w:pos="2127"/>
        </w:tabs>
        <w:ind w:firstLine="0"/>
        <w:jc w:val="both"/>
      </w:pPr>
      <w:r>
        <w:t>-нахождение необходимой для выполнения работы информации в материалах учебника, рабочей тетради;</w:t>
      </w:r>
    </w:p>
    <w:p w:rsidR="008F3E7A" w:rsidRDefault="00BA6C4E" w:rsidP="00597F31">
      <w:pPr>
        <w:pStyle w:val="1"/>
        <w:shd w:val="clear" w:color="auto" w:fill="auto"/>
        <w:tabs>
          <w:tab w:val="left" w:pos="567"/>
          <w:tab w:val="left" w:pos="2127"/>
        </w:tabs>
        <w:ind w:firstLine="0"/>
        <w:jc w:val="both"/>
      </w:pPr>
      <w:r>
        <w:t>-следование при выполнении работы инструкциям учителя или инструкциям, представленным в других информационных источниках;</w:t>
      </w:r>
    </w:p>
    <w:p w:rsidR="008F3E7A" w:rsidRDefault="00BA6C4E" w:rsidP="00597F31">
      <w:pPr>
        <w:pStyle w:val="1"/>
        <w:shd w:val="clear" w:color="auto" w:fill="auto"/>
        <w:tabs>
          <w:tab w:val="left" w:pos="567"/>
          <w:tab w:val="left" w:pos="2127"/>
        </w:tabs>
        <w:ind w:firstLine="0"/>
        <w:jc w:val="both"/>
      </w:pPr>
      <w:r>
        <w:t>-оценка результатов собственной изобразительной деятельности и одноклассников (красиво, некрасиво, аккуратно, похоже на образец);</w:t>
      </w:r>
    </w:p>
    <w:p w:rsidR="008F3E7A" w:rsidRDefault="00BA6C4E" w:rsidP="00597F31">
      <w:pPr>
        <w:pStyle w:val="1"/>
        <w:shd w:val="clear" w:color="auto" w:fill="auto"/>
        <w:tabs>
          <w:tab w:val="left" w:pos="567"/>
          <w:tab w:val="left" w:pos="2127"/>
        </w:tabs>
        <w:ind w:firstLine="0"/>
      </w:pPr>
      <w:r>
        <w:t>-использование разнообразных технологических способов выполнения аппликации;</w:t>
      </w:r>
    </w:p>
    <w:p w:rsidR="008F3E7A" w:rsidRDefault="00BA6C4E" w:rsidP="00597F31">
      <w:pPr>
        <w:pStyle w:val="1"/>
        <w:shd w:val="clear" w:color="auto" w:fill="auto"/>
        <w:tabs>
          <w:tab w:val="left" w:pos="567"/>
          <w:tab w:val="left" w:pos="2127"/>
        </w:tabs>
        <w:ind w:firstLine="0"/>
      </w:pPr>
      <w:r>
        <w:t>-применение разных способов лепки;</w:t>
      </w:r>
    </w:p>
    <w:p w:rsidR="008F3E7A" w:rsidRDefault="00BA6C4E" w:rsidP="00597F31">
      <w:pPr>
        <w:pStyle w:val="1"/>
        <w:shd w:val="clear" w:color="auto" w:fill="auto"/>
        <w:tabs>
          <w:tab w:val="left" w:pos="567"/>
          <w:tab w:val="left" w:pos="2127"/>
        </w:tabs>
        <w:ind w:firstLine="0"/>
        <w:jc w:val="both"/>
      </w:pPr>
      <w:r>
        <w:t>-рисование с натуры и по памяти после предварительных наблюдений, передача всех признаков и свойств изображаемого объекта; рисование по воображению;</w:t>
      </w:r>
    </w:p>
    <w:p w:rsidR="008F3E7A" w:rsidRDefault="00BA6C4E" w:rsidP="00597F31">
      <w:pPr>
        <w:pStyle w:val="1"/>
        <w:shd w:val="clear" w:color="auto" w:fill="auto"/>
        <w:tabs>
          <w:tab w:val="left" w:pos="567"/>
          <w:tab w:val="left" w:pos="2127"/>
        </w:tabs>
        <w:ind w:firstLine="0"/>
        <w:jc w:val="both"/>
      </w:pPr>
      <w:r>
        <w:t>-различение и передача в рисунке эмоционального состояния и своего отношения к природе, человеку, семье и обществу;</w:t>
      </w:r>
    </w:p>
    <w:p w:rsidR="008F3E7A" w:rsidRDefault="00BA6C4E" w:rsidP="00597F31">
      <w:pPr>
        <w:pStyle w:val="1"/>
        <w:shd w:val="clear" w:color="auto" w:fill="auto"/>
        <w:tabs>
          <w:tab w:val="left" w:pos="567"/>
          <w:tab w:val="left" w:pos="2127"/>
        </w:tabs>
        <w:ind w:firstLine="0"/>
        <w:jc w:val="both"/>
      </w:pPr>
      <w:r>
        <w:t>-различение произведений живописи, графики, скульптуры, архитектуры и декоративно</w:t>
      </w:r>
      <w:r>
        <w:softHyphen/>
        <w:t>прикладного искусства;</w:t>
      </w:r>
    </w:p>
    <w:p w:rsidR="008F3E7A" w:rsidRDefault="00BA6C4E" w:rsidP="00597F31">
      <w:pPr>
        <w:pStyle w:val="1"/>
        <w:shd w:val="clear" w:color="auto" w:fill="auto"/>
        <w:tabs>
          <w:tab w:val="left" w:pos="567"/>
          <w:tab w:val="left" w:pos="2127"/>
        </w:tabs>
        <w:ind w:firstLine="0"/>
        <w:jc w:val="both"/>
      </w:pPr>
      <w:r>
        <w:t>-различение жанров изобразительного искусства: пейзаж, портрет, натюрморт, сюжетное изображение.</w:t>
      </w:r>
    </w:p>
    <w:p w:rsidR="008F3E7A" w:rsidRDefault="00BA6C4E" w:rsidP="00597F31">
      <w:pPr>
        <w:pStyle w:val="1"/>
        <w:shd w:val="clear" w:color="auto" w:fill="auto"/>
        <w:tabs>
          <w:tab w:val="left" w:pos="567"/>
          <w:tab w:val="left" w:pos="2127"/>
        </w:tabs>
        <w:ind w:firstLine="0"/>
        <w:jc w:val="both"/>
      </w:pPr>
      <w:r>
        <w:rPr>
          <w:b/>
          <w:bCs/>
          <w:u w:val="single"/>
        </w:rPr>
        <w:t>МУЗЫКА</w:t>
      </w:r>
    </w:p>
    <w:p w:rsidR="008F3E7A" w:rsidRDefault="00BA6C4E" w:rsidP="00597F31">
      <w:pPr>
        <w:pStyle w:val="1"/>
        <w:shd w:val="clear" w:color="auto" w:fill="auto"/>
        <w:tabs>
          <w:tab w:val="left" w:pos="567"/>
          <w:tab w:val="left" w:pos="2127"/>
        </w:tabs>
        <w:ind w:firstLine="0"/>
      </w:pPr>
      <w:r>
        <w:rPr>
          <w:b/>
          <w:bCs/>
        </w:rPr>
        <w:t>Минимальный уровень:</w:t>
      </w:r>
    </w:p>
    <w:p w:rsidR="008F3E7A" w:rsidRDefault="00BA6C4E" w:rsidP="00597F31">
      <w:pPr>
        <w:pStyle w:val="1"/>
        <w:shd w:val="clear" w:color="auto" w:fill="auto"/>
        <w:tabs>
          <w:tab w:val="left" w:pos="567"/>
          <w:tab w:val="left" w:pos="2127"/>
        </w:tabs>
        <w:ind w:firstLine="0"/>
        <w:jc w:val="both"/>
      </w:pPr>
      <w:r>
        <w:rPr>
          <w:i/>
          <w:iCs/>
        </w:rPr>
        <w:t>-</w:t>
      </w:r>
      <w:r>
        <w:t>определение характера и содержания знакомых музыкальных произведений, предусмотренных Программой;</w:t>
      </w:r>
    </w:p>
    <w:p w:rsidR="008F3E7A" w:rsidRDefault="00BA6C4E" w:rsidP="00597F31">
      <w:pPr>
        <w:pStyle w:val="1"/>
        <w:shd w:val="clear" w:color="auto" w:fill="auto"/>
        <w:tabs>
          <w:tab w:val="left" w:pos="567"/>
          <w:tab w:val="left" w:pos="2127"/>
        </w:tabs>
        <w:ind w:firstLine="0"/>
        <w:jc w:val="both"/>
      </w:pPr>
      <w:r>
        <w:t>-представления о некоторых музыкальных инструментах и их звучании (труба, баян, гитара);</w:t>
      </w:r>
    </w:p>
    <w:p w:rsidR="008F3E7A" w:rsidRDefault="00BA6C4E" w:rsidP="00597F31">
      <w:pPr>
        <w:pStyle w:val="1"/>
        <w:shd w:val="clear" w:color="auto" w:fill="auto"/>
        <w:tabs>
          <w:tab w:val="left" w:pos="567"/>
          <w:tab w:val="left" w:pos="2127"/>
        </w:tabs>
        <w:ind w:firstLine="0"/>
      </w:pPr>
      <w:r>
        <w:t>-пение с инструментальным сопровождением и без него (с помощью педагога);</w:t>
      </w:r>
    </w:p>
    <w:p w:rsidR="008F3E7A" w:rsidRDefault="00BA6C4E" w:rsidP="00597F31">
      <w:pPr>
        <w:pStyle w:val="1"/>
        <w:shd w:val="clear" w:color="auto" w:fill="auto"/>
        <w:tabs>
          <w:tab w:val="left" w:pos="567"/>
          <w:tab w:val="left" w:pos="2127"/>
        </w:tabs>
        <w:ind w:firstLine="0"/>
        <w:jc w:val="both"/>
      </w:pPr>
      <w:r>
        <w:t>-выразительное, слаженное и достаточно эмоциональное исполнение выученных песен с простейшими элементами динамических оттенков;</w:t>
      </w:r>
    </w:p>
    <w:p w:rsidR="008F3E7A" w:rsidRDefault="00BA6C4E" w:rsidP="00597F31">
      <w:pPr>
        <w:pStyle w:val="1"/>
        <w:shd w:val="clear" w:color="auto" w:fill="auto"/>
        <w:tabs>
          <w:tab w:val="left" w:pos="567"/>
          <w:tab w:val="left" w:pos="2127"/>
        </w:tabs>
        <w:ind w:firstLine="0"/>
        <w:jc w:val="both"/>
      </w:pPr>
      <w:r>
        <w:t>-правильное формирование при пении гласных звуков и отчетливое произнесение согласных звуков в конце и в середине слов;</w:t>
      </w:r>
    </w:p>
    <w:p w:rsidR="008F3E7A" w:rsidRDefault="00BA6C4E" w:rsidP="00597F31">
      <w:pPr>
        <w:pStyle w:val="1"/>
        <w:shd w:val="clear" w:color="auto" w:fill="auto"/>
        <w:tabs>
          <w:tab w:val="left" w:pos="567"/>
          <w:tab w:val="left" w:pos="2127"/>
        </w:tabs>
        <w:ind w:firstLine="0"/>
      </w:pPr>
      <w:r>
        <w:t xml:space="preserve">-правильная передача мелодии в диапазоне </w:t>
      </w:r>
      <w:r>
        <w:rPr>
          <w:i/>
          <w:iCs/>
        </w:rPr>
        <w:t>ре1-си1</w:t>
      </w:r>
      <w:r>
        <w:t>;</w:t>
      </w:r>
    </w:p>
    <w:p w:rsidR="008F3E7A" w:rsidRDefault="00BA6C4E" w:rsidP="00597F31">
      <w:pPr>
        <w:pStyle w:val="1"/>
        <w:shd w:val="clear" w:color="auto" w:fill="auto"/>
        <w:tabs>
          <w:tab w:val="left" w:pos="567"/>
          <w:tab w:val="left" w:pos="2127"/>
        </w:tabs>
        <w:ind w:firstLine="0"/>
      </w:pPr>
      <w:r>
        <w:t>-различение вступления, запева, припева, проигрыша, окончания песни;</w:t>
      </w:r>
    </w:p>
    <w:p w:rsidR="008F3E7A" w:rsidRDefault="00BA6C4E" w:rsidP="00597F31">
      <w:pPr>
        <w:pStyle w:val="1"/>
        <w:shd w:val="clear" w:color="auto" w:fill="auto"/>
        <w:tabs>
          <w:tab w:val="left" w:pos="567"/>
          <w:tab w:val="left" w:pos="2127"/>
        </w:tabs>
        <w:ind w:firstLine="0"/>
      </w:pPr>
      <w:r>
        <w:t>-различение песни, танца, марша;</w:t>
      </w:r>
    </w:p>
    <w:p w:rsidR="008F3E7A" w:rsidRDefault="00BA6C4E" w:rsidP="00597F31">
      <w:pPr>
        <w:pStyle w:val="1"/>
        <w:shd w:val="clear" w:color="auto" w:fill="auto"/>
        <w:tabs>
          <w:tab w:val="left" w:pos="567"/>
          <w:tab w:val="left" w:pos="2127"/>
        </w:tabs>
        <w:ind w:firstLine="0"/>
      </w:pPr>
      <w:r>
        <w:t>-передача ритмического рисунка попевок (хлопками, на металлофоне, голосом);</w:t>
      </w:r>
    </w:p>
    <w:p w:rsidR="008F3E7A" w:rsidRDefault="00BA6C4E" w:rsidP="00597F31">
      <w:pPr>
        <w:pStyle w:val="1"/>
        <w:shd w:val="clear" w:color="auto" w:fill="auto"/>
        <w:tabs>
          <w:tab w:val="left" w:pos="567"/>
          <w:tab w:val="left" w:pos="2127"/>
        </w:tabs>
        <w:ind w:firstLine="0"/>
        <w:jc w:val="both"/>
      </w:pPr>
      <w:r>
        <w:t>-определение разнообразных по содержанию и характеру музыкальных произведений (веселые, грустные и спокойные);</w:t>
      </w:r>
    </w:p>
    <w:p w:rsidR="008F3E7A" w:rsidRDefault="00BA6C4E" w:rsidP="00597F31">
      <w:pPr>
        <w:pStyle w:val="1"/>
        <w:shd w:val="clear" w:color="auto" w:fill="auto"/>
        <w:tabs>
          <w:tab w:val="left" w:pos="567"/>
          <w:tab w:val="left" w:pos="2127"/>
        </w:tabs>
        <w:ind w:firstLine="0"/>
      </w:pPr>
      <w:r>
        <w:t>-владение элементарными представлениями о нотной грамоте.</w:t>
      </w:r>
    </w:p>
    <w:p w:rsidR="008F3E7A" w:rsidRDefault="00BA6C4E" w:rsidP="00597F31">
      <w:pPr>
        <w:pStyle w:val="1"/>
        <w:shd w:val="clear" w:color="auto" w:fill="auto"/>
        <w:tabs>
          <w:tab w:val="left" w:pos="567"/>
          <w:tab w:val="left" w:pos="2127"/>
        </w:tabs>
        <w:ind w:firstLine="0"/>
      </w:pPr>
      <w:r>
        <w:rPr>
          <w:b/>
          <w:bCs/>
        </w:rPr>
        <w:lastRenderedPageBreak/>
        <w:t>Достаточный уровень:</w:t>
      </w:r>
    </w:p>
    <w:p w:rsidR="008F3E7A" w:rsidRDefault="00BA6C4E" w:rsidP="00597F31">
      <w:pPr>
        <w:pStyle w:val="1"/>
        <w:shd w:val="clear" w:color="auto" w:fill="auto"/>
        <w:tabs>
          <w:tab w:val="left" w:pos="567"/>
          <w:tab w:val="left" w:pos="2127"/>
        </w:tabs>
        <w:ind w:firstLine="0"/>
        <w:jc w:val="both"/>
      </w:pPr>
      <w:r>
        <w:t>-самостоятельное исполнение разученных детских песен; знание динамических оттенков (</w:t>
      </w:r>
      <w:r>
        <w:rPr>
          <w:i/>
          <w:iCs/>
        </w:rPr>
        <w:t>форте-громко, пиано-тихо)</w:t>
      </w:r>
      <w:r>
        <w:t>;</w:t>
      </w:r>
    </w:p>
    <w:p w:rsidR="008F3E7A" w:rsidRDefault="00BA6C4E" w:rsidP="00597F31">
      <w:pPr>
        <w:pStyle w:val="1"/>
        <w:shd w:val="clear" w:color="auto" w:fill="auto"/>
        <w:tabs>
          <w:tab w:val="left" w:pos="567"/>
          <w:tab w:val="left" w:pos="2127"/>
        </w:tabs>
        <w:ind w:firstLine="0"/>
        <w:jc w:val="both"/>
      </w:pPr>
      <w:r>
        <w:t>-представления о народных музыкальных инструментах и их звучании (домра, мандолина, баян, гусли, свирель, гармонь, трещотка и др.);</w:t>
      </w:r>
    </w:p>
    <w:p w:rsidR="008F3E7A" w:rsidRDefault="00BA6C4E" w:rsidP="00597F31">
      <w:pPr>
        <w:pStyle w:val="1"/>
        <w:shd w:val="clear" w:color="auto" w:fill="auto"/>
        <w:tabs>
          <w:tab w:val="left" w:pos="567"/>
          <w:tab w:val="left" w:pos="2127"/>
        </w:tabs>
        <w:ind w:firstLine="0"/>
        <w:jc w:val="both"/>
      </w:pPr>
      <w:r>
        <w:t>-представления об особенностях мелодического голосоведения (плавно, отрывисто, скачкообразно);</w:t>
      </w:r>
    </w:p>
    <w:p w:rsidR="008F3E7A" w:rsidRDefault="00BA6C4E" w:rsidP="00597F31">
      <w:pPr>
        <w:pStyle w:val="1"/>
        <w:shd w:val="clear" w:color="auto" w:fill="auto"/>
        <w:tabs>
          <w:tab w:val="left" w:pos="567"/>
          <w:tab w:val="left" w:pos="2127"/>
        </w:tabs>
        <w:ind w:firstLine="0"/>
      </w:pPr>
      <w:r>
        <w:t>-пение хором с выполнением требований художественного исполнения;</w:t>
      </w:r>
    </w:p>
    <w:p w:rsidR="008F3E7A" w:rsidRDefault="00BA6C4E" w:rsidP="00597F31">
      <w:pPr>
        <w:pStyle w:val="1"/>
        <w:shd w:val="clear" w:color="auto" w:fill="auto"/>
        <w:tabs>
          <w:tab w:val="left" w:pos="567"/>
          <w:tab w:val="left" w:pos="2127"/>
        </w:tabs>
        <w:ind w:firstLine="0"/>
      </w:pPr>
      <w:r>
        <w:t>-ясное и четкое произнесение слов в песнях подвижного характера;</w:t>
      </w:r>
    </w:p>
    <w:p w:rsidR="008F3E7A" w:rsidRDefault="00BA6C4E" w:rsidP="00597F31">
      <w:pPr>
        <w:pStyle w:val="1"/>
        <w:shd w:val="clear" w:color="auto" w:fill="auto"/>
        <w:tabs>
          <w:tab w:val="left" w:pos="567"/>
          <w:tab w:val="left" w:pos="2127"/>
        </w:tabs>
        <w:ind w:firstLine="0"/>
      </w:pPr>
      <w:r>
        <w:t>-исполнение выученных песен без музыкального сопровождения, самостоятельно;</w:t>
      </w:r>
    </w:p>
    <w:p w:rsidR="008F3E7A" w:rsidRDefault="00BA6C4E" w:rsidP="00597F31">
      <w:pPr>
        <w:pStyle w:val="1"/>
        <w:shd w:val="clear" w:color="auto" w:fill="auto"/>
        <w:tabs>
          <w:tab w:val="left" w:pos="567"/>
          <w:tab w:val="left" w:pos="2127"/>
        </w:tabs>
        <w:ind w:firstLine="0"/>
      </w:pPr>
      <w:r>
        <w:t>-различение разнообразных по характеру и звучанию песен, маршей, танцев;</w:t>
      </w:r>
    </w:p>
    <w:p w:rsidR="008F3E7A" w:rsidRDefault="00BA6C4E" w:rsidP="00597F31">
      <w:pPr>
        <w:pStyle w:val="1"/>
        <w:shd w:val="clear" w:color="auto" w:fill="auto"/>
        <w:tabs>
          <w:tab w:val="left" w:pos="567"/>
          <w:tab w:val="left" w:pos="2127"/>
        </w:tabs>
        <w:ind w:firstLine="0"/>
      </w:pPr>
      <w:r>
        <w:t>-владение элементами музыкальной грамоты, как средства осознания музыкальной речи.</w:t>
      </w:r>
    </w:p>
    <w:p w:rsidR="008F3E7A" w:rsidRDefault="00BA6C4E" w:rsidP="00597F31">
      <w:pPr>
        <w:pStyle w:val="1"/>
        <w:shd w:val="clear" w:color="auto" w:fill="auto"/>
        <w:tabs>
          <w:tab w:val="left" w:pos="567"/>
          <w:tab w:val="left" w:pos="2127"/>
        </w:tabs>
        <w:ind w:firstLine="0"/>
      </w:pPr>
      <w:r>
        <w:rPr>
          <w:b/>
          <w:bCs/>
          <w:u w:val="single"/>
        </w:rPr>
        <w:t>ФИЗИЧЕСКАЯ КУЛЬТУРА</w:t>
      </w:r>
    </w:p>
    <w:p w:rsidR="008F3E7A" w:rsidRDefault="00BA6C4E" w:rsidP="00597F31">
      <w:pPr>
        <w:pStyle w:val="1"/>
        <w:shd w:val="clear" w:color="auto" w:fill="auto"/>
        <w:tabs>
          <w:tab w:val="left" w:pos="567"/>
          <w:tab w:val="left" w:pos="2127"/>
        </w:tabs>
        <w:ind w:firstLine="0"/>
      </w:pPr>
      <w:r>
        <w:rPr>
          <w:b/>
          <w:bCs/>
        </w:rPr>
        <w:t>Минимальный уровень:</w:t>
      </w:r>
    </w:p>
    <w:p w:rsidR="008F3E7A" w:rsidRDefault="00BA6C4E" w:rsidP="00597F31">
      <w:pPr>
        <w:pStyle w:val="1"/>
        <w:shd w:val="clear" w:color="auto" w:fill="auto"/>
        <w:tabs>
          <w:tab w:val="left" w:pos="567"/>
          <w:tab w:val="left" w:pos="2127"/>
        </w:tabs>
        <w:ind w:firstLine="0"/>
        <w:jc w:val="both"/>
      </w:pPr>
      <w:r>
        <w:t>-представления о физической культуре как средстве укрепления здоровья, физического развития и физической подготовки человека;</w:t>
      </w:r>
    </w:p>
    <w:p w:rsidR="008F3E7A" w:rsidRDefault="00BA6C4E" w:rsidP="00597F31">
      <w:pPr>
        <w:pStyle w:val="1"/>
        <w:shd w:val="clear" w:color="auto" w:fill="auto"/>
        <w:tabs>
          <w:tab w:val="left" w:pos="567"/>
          <w:tab w:val="left" w:pos="2127"/>
        </w:tabs>
        <w:ind w:firstLine="0"/>
      </w:pPr>
      <w:r>
        <w:t>-выполнение комплексов утренней гимнастики под руководством учителя;</w:t>
      </w:r>
    </w:p>
    <w:p w:rsidR="008F3E7A" w:rsidRDefault="00BA6C4E" w:rsidP="00597F31">
      <w:pPr>
        <w:pStyle w:val="1"/>
        <w:shd w:val="clear" w:color="auto" w:fill="auto"/>
        <w:tabs>
          <w:tab w:val="left" w:pos="567"/>
          <w:tab w:val="left" w:pos="2127"/>
        </w:tabs>
        <w:ind w:firstLine="0"/>
        <w:jc w:val="both"/>
      </w:pPr>
      <w:r>
        <w:t>-знание основных правил поведения на уроках физической культуры и осознанное их применение;</w:t>
      </w:r>
    </w:p>
    <w:p w:rsidR="008F3E7A" w:rsidRDefault="00BA6C4E" w:rsidP="00597F31">
      <w:pPr>
        <w:pStyle w:val="1"/>
        <w:shd w:val="clear" w:color="auto" w:fill="auto"/>
        <w:tabs>
          <w:tab w:val="left" w:pos="567"/>
          <w:tab w:val="left" w:pos="2127"/>
        </w:tabs>
        <w:ind w:firstLine="0"/>
        <w:jc w:val="both"/>
      </w:pPr>
      <w:r>
        <w:t>-выполнение несложных упражнений по словесной инструкции при выполнении строевых команд;</w:t>
      </w:r>
    </w:p>
    <w:p w:rsidR="008F3E7A" w:rsidRDefault="00BA6C4E" w:rsidP="00597F31">
      <w:pPr>
        <w:pStyle w:val="1"/>
        <w:shd w:val="clear" w:color="auto" w:fill="auto"/>
        <w:tabs>
          <w:tab w:val="left" w:pos="567"/>
          <w:tab w:val="left" w:pos="2127"/>
        </w:tabs>
        <w:ind w:firstLine="0"/>
        <w:jc w:val="both"/>
      </w:pPr>
      <w:r>
        <w:t>-представления о двигательных действиях; знание основных строевых команд; подсчёт при выполнении общеразвивающих упражнений;</w:t>
      </w:r>
    </w:p>
    <w:p w:rsidR="008F3E7A" w:rsidRDefault="00BA6C4E" w:rsidP="00597F31">
      <w:pPr>
        <w:pStyle w:val="1"/>
        <w:shd w:val="clear" w:color="auto" w:fill="auto"/>
        <w:tabs>
          <w:tab w:val="left" w:pos="567"/>
          <w:tab w:val="left" w:pos="2127"/>
        </w:tabs>
        <w:ind w:firstLine="0"/>
      </w:pPr>
      <w:r>
        <w:t>-ходьба в различном темпе с различными исходными положениями;</w:t>
      </w:r>
    </w:p>
    <w:p w:rsidR="008F3E7A" w:rsidRDefault="00BA6C4E" w:rsidP="00597F31">
      <w:pPr>
        <w:pStyle w:val="1"/>
        <w:shd w:val="clear" w:color="auto" w:fill="auto"/>
        <w:tabs>
          <w:tab w:val="left" w:pos="567"/>
          <w:tab w:val="left" w:pos="2127"/>
        </w:tabs>
        <w:ind w:firstLine="0"/>
        <w:jc w:val="both"/>
      </w:pPr>
      <w:r>
        <w:t>-взаимодействие со сверстниками в организации и проведении подвижных игр, элементов соревнований; участие в подвижных играх и эстафетах под руководством учителя;</w:t>
      </w:r>
    </w:p>
    <w:p w:rsidR="008F3E7A" w:rsidRDefault="00BA6C4E" w:rsidP="00597F31">
      <w:pPr>
        <w:pStyle w:val="1"/>
        <w:shd w:val="clear" w:color="auto" w:fill="auto"/>
        <w:tabs>
          <w:tab w:val="left" w:pos="567"/>
          <w:tab w:val="left" w:pos="2127"/>
        </w:tabs>
        <w:ind w:firstLine="0"/>
        <w:jc w:val="both"/>
      </w:pPr>
      <w:r>
        <w:t>-знание правил бережного обращения с инвентарём и оборудованием, соблюдение требований техники безопасности в процессе участия в физкультурно-спортивных мероприятиях.</w:t>
      </w:r>
    </w:p>
    <w:p w:rsidR="008F3E7A" w:rsidRDefault="00BA6C4E" w:rsidP="00597F31">
      <w:pPr>
        <w:pStyle w:val="1"/>
        <w:shd w:val="clear" w:color="auto" w:fill="auto"/>
        <w:tabs>
          <w:tab w:val="left" w:pos="567"/>
          <w:tab w:val="left" w:pos="2127"/>
        </w:tabs>
        <w:ind w:firstLine="0"/>
      </w:pPr>
      <w:r>
        <w:rPr>
          <w:b/>
          <w:bCs/>
        </w:rPr>
        <w:t>Достаточный уровень:</w:t>
      </w:r>
    </w:p>
    <w:p w:rsidR="008F3E7A" w:rsidRDefault="00BA6C4E" w:rsidP="00597F31">
      <w:pPr>
        <w:pStyle w:val="1"/>
        <w:shd w:val="clear" w:color="auto" w:fill="auto"/>
        <w:tabs>
          <w:tab w:val="left" w:pos="567"/>
          <w:tab w:val="left" w:pos="2127"/>
        </w:tabs>
        <w:ind w:firstLine="0"/>
        <w:jc w:val="both"/>
      </w:pPr>
      <w:r>
        <w:t>-практическое освоение элементов гимнастики, легкой атлетики, лыжной подготовки, спортивных и подвижных игр и других видов физической культуры;</w:t>
      </w:r>
    </w:p>
    <w:p w:rsidR="008F3E7A" w:rsidRDefault="00BA6C4E" w:rsidP="00597F31">
      <w:pPr>
        <w:pStyle w:val="1"/>
        <w:shd w:val="clear" w:color="auto" w:fill="auto"/>
        <w:tabs>
          <w:tab w:val="left" w:pos="567"/>
          <w:tab w:val="left" w:pos="2127"/>
        </w:tabs>
        <w:ind w:firstLine="0"/>
      </w:pPr>
      <w:r>
        <w:t>-самостоятельное выполнение комплексов утренней гимнастики;</w:t>
      </w:r>
    </w:p>
    <w:p w:rsidR="008F3E7A" w:rsidRDefault="00BA6C4E" w:rsidP="00597F31">
      <w:pPr>
        <w:pStyle w:val="1"/>
        <w:shd w:val="clear" w:color="auto" w:fill="auto"/>
        <w:tabs>
          <w:tab w:val="left" w:pos="567"/>
          <w:tab w:val="left" w:pos="2127"/>
        </w:tabs>
        <w:ind w:firstLine="0"/>
        <w:jc w:val="both"/>
      </w:pPr>
      <w:r>
        <w:t>-владение комплексами упражнений для формирования правильной осанки и развития мышц туловища; участие в оздоровительных занятиях в режиме дня (физкультминутки);- выполнение основных двигательных действий в соответствии с заданием учителя: бег, ходьба, прыжки и др.;</w:t>
      </w:r>
    </w:p>
    <w:p w:rsidR="008F3E7A" w:rsidRDefault="00BA6C4E" w:rsidP="00597F31">
      <w:pPr>
        <w:pStyle w:val="1"/>
        <w:shd w:val="clear" w:color="auto" w:fill="auto"/>
        <w:tabs>
          <w:tab w:val="left" w:pos="567"/>
          <w:tab w:val="left" w:pos="2127"/>
        </w:tabs>
        <w:ind w:firstLine="0"/>
        <w:jc w:val="both"/>
      </w:pPr>
      <w:r>
        <w:t>-подача и выполнение строевых команд, ведение подсчёта при выполнении общеразвивающих упражнений.</w:t>
      </w:r>
    </w:p>
    <w:p w:rsidR="008F3E7A" w:rsidRDefault="00BA6C4E" w:rsidP="00597F31">
      <w:pPr>
        <w:pStyle w:val="1"/>
        <w:shd w:val="clear" w:color="auto" w:fill="auto"/>
        <w:tabs>
          <w:tab w:val="left" w:pos="567"/>
          <w:tab w:val="left" w:pos="2127"/>
        </w:tabs>
        <w:ind w:firstLine="0"/>
      </w:pPr>
      <w:r>
        <w:t>-совместное участие со сверстниками в подвижных играх и эстафетах;</w:t>
      </w:r>
    </w:p>
    <w:p w:rsidR="008F3E7A" w:rsidRDefault="00BA6C4E" w:rsidP="00597F31">
      <w:pPr>
        <w:pStyle w:val="1"/>
        <w:shd w:val="clear" w:color="auto" w:fill="auto"/>
        <w:tabs>
          <w:tab w:val="left" w:pos="567"/>
          <w:tab w:val="left" w:pos="2127"/>
        </w:tabs>
        <w:ind w:firstLine="0"/>
      </w:pPr>
      <w:r>
        <w:t>-оказание посильной помощь и поддержки сверстникам в процессе участия в подвижных играх и соревнованиях;</w:t>
      </w:r>
    </w:p>
    <w:p w:rsidR="008F3E7A" w:rsidRDefault="00BA6C4E" w:rsidP="00597F31">
      <w:pPr>
        <w:pStyle w:val="1"/>
        <w:shd w:val="clear" w:color="auto" w:fill="auto"/>
        <w:tabs>
          <w:tab w:val="left" w:pos="567"/>
          <w:tab w:val="left" w:pos="2127"/>
        </w:tabs>
        <w:ind w:firstLine="0"/>
      </w:pPr>
      <w:r>
        <w:t>-знание спортивных традиций своего народа и других народов;</w:t>
      </w:r>
    </w:p>
    <w:p w:rsidR="008F3E7A" w:rsidRDefault="00BA6C4E" w:rsidP="00597F31">
      <w:pPr>
        <w:pStyle w:val="1"/>
        <w:shd w:val="clear" w:color="auto" w:fill="auto"/>
        <w:tabs>
          <w:tab w:val="left" w:pos="567"/>
          <w:tab w:val="left" w:pos="2127"/>
        </w:tabs>
        <w:ind w:firstLine="0"/>
        <w:jc w:val="both"/>
      </w:pPr>
      <w:r>
        <w:t>-знание способов использования различного спортивного инвентаря в основных видах двигательной активности и их применение в практической деятельности;</w:t>
      </w:r>
    </w:p>
    <w:p w:rsidR="008F3E7A" w:rsidRDefault="00BA6C4E" w:rsidP="00597F31">
      <w:pPr>
        <w:pStyle w:val="1"/>
        <w:shd w:val="clear" w:color="auto" w:fill="auto"/>
        <w:tabs>
          <w:tab w:val="left" w:pos="567"/>
          <w:tab w:val="left" w:pos="2127"/>
        </w:tabs>
        <w:ind w:firstLine="0"/>
        <w:jc w:val="both"/>
      </w:pPr>
      <w:r>
        <w:t>-знание правил и техники выполнения двигательных действий, применение усвоенных правил при выполнении двигательных действий под руководством учителя;</w:t>
      </w:r>
    </w:p>
    <w:p w:rsidR="008F3E7A" w:rsidRDefault="00BA6C4E" w:rsidP="00597F31">
      <w:pPr>
        <w:pStyle w:val="1"/>
        <w:shd w:val="clear" w:color="auto" w:fill="auto"/>
        <w:tabs>
          <w:tab w:val="left" w:pos="567"/>
          <w:tab w:val="left" w:pos="2127"/>
        </w:tabs>
        <w:ind w:firstLine="0"/>
        <w:jc w:val="both"/>
      </w:pPr>
      <w:r>
        <w:t>-знание и применение правил бережного обращения с инвентарём и оборудованием в повседневной жизни;</w:t>
      </w:r>
    </w:p>
    <w:p w:rsidR="008F3E7A" w:rsidRDefault="00BA6C4E" w:rsidP="00597F31">
      <w:pPr>
        <w:pStyle w:val="1"/>
        <w:shd w:val="clear" w:color="auto" w:fill="auto"/>
        <w:tabs>
          <w:tab w:val="left" w:pos="567"/>
          <w:tab w:val="left" w:pos="2127"/>
        </w:tabs>
        <w:ind w:firstLine="0"/>
        <w:jc w:val="both"/>
      </w:pPr>
      <w:r>
        <w:t>-соблюдение требований техники безопасности в процессе участия в физкультурно</w:t>
      </w:r>
      <w:r>
        <w:softHyphen/>
        <w:t xml:space="preserve">спортивных </w:t>
      </w:r>
      <w:r>
        <w:lastRenderedPageBreak/>
        <w:t>мероприятиях.</w:t>
      </w:r>
    </w:p>
    <w:p w:rsidR="008F3E7A" w:rsidRDefault="00BA6C4E" w:rsidP="00597F31">
      <w:pPr>
        <w:pStyle w:val="1"/>
        <w:shd w:val="clear" w:color="auto" w:fill="auto"/>
        <w:tabs>
          <w:tab w:val="left" w:pos="567"/>
          <w:tab w:val="left" w:pos="2127"/>
        </w:tabs>
        <w:ind w:firstLine="0"/>
      </w:pPr>
      <w:r>
        <w:rPr>
          <w:b/>
          <w:bCs/>
          <w:u w:val="single"/>
        </w:rPr>
        <w:t>РУЧНОЙ ТРУД</w:t>
      </w:r>
    </w:p>
    <w:p w:rsidR="008F3E7A" w:rsidRDefault="00BA6C4E" w:rsidP="00597F31">
      <w:pPr>
        <w:pStyle w:val="1"/>
        <w:shd w:val="clear" w:color="auto" w:fill="auto"/>
        <w:tabs>
          <w:tab w:val="left" w:pos="567"/>
          <w:tab w:val="left" w:pos="2127"/>
        </w:tabs>
        <w:ind w:firstLine="0"/>
      </w:pPr>
      <w:r>
        <w:rPr>
          <w:b/>
          <w:bCs/>
        </w:rPr>
        <w:t>Минимальный уровень:</w:t>
      </w:r>
    </w:p>
    <w:p w:rsidR="008F3E7A" w:rsidRDefault="00BA6C4E" w:rsidP="00597F31">
      <w:pPr>
        <w:pStyle w:val="1"/>
        <w:shd w:val="clear" w:color="auto" w:fill="auto"/>
        <w:tabs>
          <w:tab w:val="left" w:pos="567"/>
          <w:tab w:val="left" w:pos="2127"/>
        </w:tabs>
        <w:ind w:firstLine="0"/>
        <w:jc w:val="both"/>
      </w:pPr>
      <w:r>
        <w:t>-знание правил организации рабочего места и умение самостоятельно его организовать в зависимости от характера выполняемой работы, (рационально располагать инструменты, материалы и приспособления на рабочем столе, сохранять порядок на рабочем месте);</w:t>
      </w:r>
    </w:p>
    <w:p w:rsidR="008F3E7A" w:rsidRDefault="00BA6C4E" w:rsidP="00597F31">
      <w:pPr>
        <w:pStyle w:val="1"/>
        <w:shd w:val="clear" w:color="auto" w:fill="auto"/>
        <w:tabs>
          <w:tab w:val="left" w:pos="567"/>
          <w:tab w:val="left" w:pos="2127"/>
        </w:tabs>
        <w:ind w:firstLine="0"/>
      </w:pPr>
      <w:r>
        <w:t>-знание видов трудовых работ;</w:t>
      </w:r>
    </w:p>
    <w:p w:rsidR="008F3E7A" w:rsidRDefault="00BA6C4E" w:rsidP="00597F31">
      <w:pPr>
        <w:pStyle w:val="1"/>
        <w:shd w:val="clear" w:color="auto" w:fill="auto"/>
        <w:tabs>
          <w:tab w:val="left" w:pos="567"/>
          <w:tab w:val="left" w:pos="2127"/>
        </w:tabs>
        <w:ind w:firstLine="0"/>
        <w:jc w:val="both"/>
      </w:pPr>
      <w:r>
        <w:t>-знание названий и некоторых свойств поделочных материалов, используемых на уроках ручного труда; знание и соблюдение правил их хранения, санитарно-гигиенических требований при работе с ними;</w:t>
      </w:r>
    </w:p>
    <w:p w:rsidR="008F3E7A" w:rsidRDefault="00BA6C4E" w:rsidP="00597F31">
      <w:pPr>
        <w:pStyle w:val="1"/>
        <w:shd w:val="clear" w:color="auto" w:fill="auto"/>
        <w:tabs>
          <w:tab w:val="left" w:pos="567"/>
          <w:tab w:val="left" w:pos="2127"/>
        </w:tabs>
        <w:ind w:firstLine="0"/>
        <w:jc w:val="both"/>
      </w:pPr>
      <w:r>
        <w:t>-знание названий инструментов, необходимых на уроках ручного труда, их устройства, правил техники безопасной работы с колющими и режущими инструментами;</w:t>
      </w:r>
    </w:p>
    <w:p w:rsidR="008F3E7A" w:rsidRDefault="00BA6C4E" w:rsidP="00597F31">
      <w:pPr>
        <w:pStyle w:val="1"/>
        <w:shd w:val="clear" w:color="auto" w:fill="auto"/>
        <w:tabs>
          <w:tab w:val="left" w:pos="567"/>
          <w:tab w:val="left" w:pos="2127"/>
        </w:tabs>
        <w:ind w:firstLine="0"/>
        <w:jc w:val="both"/>
      </w:pPr>
      <w:r>
        <w:t>-знание приемов работы (разметки деталей, выделения детали из заготовки, формообразования, соединения деталей, отделки изделия), используемые на уроках ручного труда;</w:t>
      </w:r>
    </w:p>
    <w:p w:rsidR="008F3E7A" w:rsidRDefault="00BA6C4E" w:rsidP="00597F31">
      <w:pPr>
        <w:pStyle w:val="1"/>
        <w:shd w:val="clear" w:color="auto" w:fill="auto"/>
        <w:tabs>
          <w:tab w:val="left" w:pos="567"/>
          <w:tab w:val="left" w:pos="2127"/>
        </w:tabs>
        <w:ind w:firstLine="0"/>
        <w:jc w:val="both"/>
      </w:pPr>
      <w:r>
        <w:t>-анализ объекта, подлежащего изготовлению, выделение и называние его признаков и свойств; определение способов соединения деталей;</w:t>
      </w:r>
    </w:p>
    <w:p w:rsidR="008F3E7A" w:rsidRDefault="00BA6C4E" w:rsidP="00597F31">
      <w:pPr>
        <w:pStyle w:val="1"/>
        <w:shd w:val="clear" w:color="auto" w:fill="auto"/>
        <w:tabs>
          <w:tab w:val="left" w:pos="567"/>
          <w:tab w:val="left" w:pos="2127"/>
        </w:tabs>
        <w:ind w:firstLine="0"/>
      </w:pPr>
      <w:r>
        <w:t>-пользование доступными технологическими (инструкционными) картами;</w:t>
      </w:r>
    </w:p>
    <w:p w:rsidR="008F3E7A" w:rsidRDefault="00BA6C4E" w:rsidP="00597F31">
      <w:pPr>
        <w:pStyle w:val="1"/>
        <w:shd w:val="clear" w:color="auto" w:fill="auto"/>
        <w:tabs>
          <w:tab w:val="left" w:pos="567"/>
          <w:tab w:val="left" w:pos="2127"/>
        </w:tabs>
        <w:ind w:firstLine="0"/>
      </w:pPr>
      <w:r>
        <w:t>-составление стандартного плана работы по пунктам;</w:t>
      </w:r>
    </w:p>
    <w:p w:rsidR="008F3E7A" w:rsidRDefault="00BA6C4E" w:rsidP="00597F31">
      <w:pPr>
        <w:pStyle w:val="1"/>
        <w:shd w:val="clear" w:color="auto" w:fill="auto"/>
        <w:tabs>
          <w:tab w:val="left" w:pos="567"/>
          <w:tab w:val="left" w:pos="2127"/>
        </w:tabs>
        <w:ind w:firstLine="0"/>
      </w:pPr>
      <w:r>
        <w:t>-владение некоторыми технологическими приемами ручной обработки материалов;</w:t>
      </w:r>
    </w:p>
    <w:p w:rsidR="008F3E7A" w:rsidRDefault="00BA6C4E" w:rsidP="00597F31">
      <w:pPr>
        <w:pStyle w:val="1"/>
        <w:shd w:val="clear" w:color="auto" w:fill="auto"/>
        <w:tabs>
          <w:tab w:val="left" w:pos="567"/>
          <w:tab w:val="left" w:pos="2127"/>
        </w:tabs>
        <w:ind w:firstLine="0"/>
        <w:jc w:val="both"/>
      </w:pPr>
      <w:r>
        <w:t>-использование в работе доступных материалов (глиной и пластилином; природными материалами; бумагой и картоном; нитками и тканью; проволокой и металлом; древесиной; конструировать из металлоконструктора);</w:t>
      </w:r>
    </w:p>
    <w:p w:rsidR="008F3E7A" w:rsidRDefault="00BA6C4E" w:rsidP="00597F31">
      <w:pPr>
        <w:pStyle w:val="1"/>
        <w:shd w:val="clear" w:color="auto" w:fill="auto"/>
        <w:tabs>
          <w:tab w:val="left" w:pos="567"/>
          <w:tab w:val="left" w:pos="2127"/>
        </w:tabs>
        <w:ind w:firstLine="0"/>
      </w:pPr>
      <w:r>
        <w:t>-выполнение несложного ремонта одежды.</w:t>
      </w:r>
    </w:p>
    <w:p w:rsidR="008F3E7A" w:rsidRDefault="00BA6C4E" w:rsidP="00597F31">
      <w:pPr>
        <w:pStyle w:val="1"/>
        <w:shd w:val="clear" w:color="auto" w:fill="auto"/>
        <w:tabs>
          <w:tab w:val="left" w:pos="567"/>
          <w:tab w:val="left" w:pos="2127"/>
        </w:tabs>
        <w:ind w:firstLine="0"/>
      </w:pPr>
      <w:r>
        <w:rPr>
          <w:b/>
          <w:bCs/>
        </w:rPr>
        <w:t>Достаточный уровень:</w:t>
      </w:r>
    </w:p>
    <w:p w:rsidR="008F3E7A" w:rsidRDefault="00BA6C4E" w:rsidP="00597F31">
      <w:pPr>
        <w:pStyle w:val="1"/>
        <w:shd w:val="clear" w:color="auto" w:fill="auto"/>
        <w:tabs>
          <w:tab w:val="left" w:pos="567"/>
          <w:tab w:val="left" w:pos="2127"/>
        </w:tabs>
        <w:ind w:firstLine="0"/>
        <w:jc w:val="both"/>
      </w:pPr>
      <w:r>
        <w:t>-знание правил рациональной организации труда, включающих упорядоченность действий и самодисциплину;</w:t>
      </w:r>
    </w:p>
    <w:p w:rsidR="008F3E7A" w:rsidRDefault="00BA6C4E" w:rsidP="00597F31">
      <w:pPr>
        <w:pStyle w:val="1"/>
        <w:shd w:val="clear" w:color="auto" w:fill="auto"/>
        <w:tabs>
          <w:tab w:val="left" w:pos="567"/>
          <w:tab w:val="left" w:pos="2127"/>
        </w:tabs>
        <w:ind w:firstLine="0"/>
      </w:pPr>
      <w:r>
        <w:t>-знание об исторической, культурной и эстетической ценности вещей;</w:t>
      </w:r>
    </w:p>
    <w:p w:rsidR="008F3E7A" w:rsidRDefault="00BA6C4E" w:rsidP="00597F31">
      <w:pPr>
        <w:pStyle w:val="1"/>
        <w:shd w:val="clear" w:color="auto" w:fill="auto"/>
        <w:tabs>
          <w:tab w:val="left" w:pos="567"/>
          <w:tab w:val="left" w:pos="2127"/>
        </w:tabs>
        <w:ind w:firstLine="0"/>
      </w:pPr>
      <w:r>
        <w:t>-знание видов художественных ремесел;</w:t>
      </w:r>
    </w:p>
    <w:p w:rsidR="008F3E7A" w:rsidRDefault="00BA6C4E" w:rsidP="00597F31">
      <w:pPr>
        <w:pStyle w:val="1"/>
        <w:shd w:val="clear" w:color="auto" w:fill="auto"/>
        <w:tabs>
          <w:tab w:val="left" w:pos="567"/>
          <w:tab w:val="left" w:pos="2127"/>
        </w:tabs>
        <w:ind w:firstLine="0"/>
      </w:pPr>
      <w:r>
        <w:t>-нахождение необходимой информации в материалах учебника, рабочей тетради;</w:t>
      </w:r>
    </w:p>
    <w:p w:rsidR="008F3E7A" w:rsidRDefault="00BA6C4E" w:rsidP="00597F31">
      <w:pPr>
        <w:pStyle w:val="1"/>
        <w:shd w:val="clear" w:color="auto" w:fill="auto"/>
        <w:tabs>
          <w:tab w:val="left" w:pos="567"/>
          <w:tab w:val="left" w:pos="2127"/>
        </w:tabs>
        <w:ind w:firstLine="0"/>
      </w:pPr>
      <w:r>
        <w:t>-знание и использование правил безопасной работы с режущими и колющими инструментами, соблюдение санитарно-гигиенических требований при выполнении трудовых работ;</w:t>
      </w:r>
    </w:p>
    <w:p w:rsidR="008F3E7A" w:rsidRDefault="00BA6C4E" w:rsidP="00597F31">
      <w:pPr>
        <w:pStyle w:val="1"/>
        <w:shd w:val="clear" w:color="auto" w:fill="auto"/>
        <w:tabs>
          <w:tab w:val="left" w:pos="567"/>
          <w:tab w:val="left" w:pos="2127"/>
        </w:tabs>
        <w:ind w:firstLine="0"/>
      </w:pPr>
      <w:r>
        <w:t>-осознанный подбор материалов по их физическим, декоративно-художественным и конструктивным свойствам;</w:t>
      </w:r>
    </w:p>
    <w:p w:rsidR="008F3E7A" w:rsidRDefault="00BA6C4E" w:rsidP="00597F31">
      <w:pPr>
        <w:pStyle w:val="1"/>
        <w:shd w:val="clear" w:color="auto" w:fill="auto"/>
        <w:tabs>
          <w:tab w:val="left" w:pos="567"/>
          <w:tab w:val="left" w:pos="2127"/>
        </w:tabs>
        <w:ind w:firstLine="0"/>
      </w:pPr>
      <w:r>
        <w:t>-отбор оптимальных и доступных технологических приемов ручной обработки в зависимости от свойств материалов и поставленных целей; экономное расходование материалов;</w:t>
      </w:r>
    </w:p>
    <w:p w:rsidR="008F3E7A" w:rsidRDefault="00BA6C4E" w:rsidP="00597F31">
      <w:pPr>
        <w:pStyle w:val="1"/>
        <w:shd w:val="clear" w:color="auto" w:fill="auto"/>
        <w:tabs>
          <w:tab w:val="left" w:pos="567"/>
          <w:tab w:val="left" w:pos="2127"/>
        </w:tabs>
        <w:ind w:firstLine="0"/>
      </w:pPr>
      <w:r>
        <w:t>-использование в работе с разнообразной наглядности: составление плана работы над изделием с опорой на предметно-операционные и графические планы, распознавание простейших технических рисунков, схем, чертежей, их чтение и выполнение действий в соответствии с ними в процессе изготовления изделия;</w:t>
      </w:r>
    </w:p>
    <w:p w:rsidR="008F3E7A" w:rsidRDefault="00BA6C4E" w:rsidP="00597F31">
      <w:pPr>
        <w:pStyle w:val="1"/>
        <w:shd w:val="clear" w:color="auto" w:fill="auto"/>
        <w:tabs>
          <w:tab w:val="left" w:pos="567"/>
          <w:tab w:val="left" w:pos="2127"/>
        </w:tabs>
        <w:ind w:firstLine="0"/>
      </w:pPr>
      <w:r>
        <w:t>-осуществление текущего самоконтроля выполняемых практических действий и корректировка хода практической работы;</w:t>
      </w:r>
    </w:p>
    <w:p w:rsidR="008F3E7A" w:rsidRDefault="00BA6C4E" w:rsidP="00597F31">
      <w:pPr>
        <w:pStyle w:val="1"/>
        <w:shd w:val="clear" w:color="auto" w:fill="auto"/>
        <w:tabs>
          <w:tab w:val="left" w:pos="567"/>
          <w:tab w:val="left" w:pos="2127"/>
        </w:tabs>
        <w:ind w:firstLine="0"/>
      </w:pPr>
      <w:r>
        <w:t>-оценка своих изделий (красиво, некрасиво, аккуратно, похоже на образец);</w:t>
      </w:r>
    </w:p>
    <w:p w:rsidR="008F3E7A" w:rsidRDefault="00BA6C4E" w:rsidP="00597F31">
      <w:pPr>
        <w:pStyle w:val="1"/>
        <w:shd w:val="clear" w:color="auto" w:fill="auto"/>
        <w:tabs>
          <w:tab w:val="left" w:pos="567"/>
          <w:tab w:val="left" w:pos="2127"/>
        </w:tabs>
        <w:ind w:firstLine="0"/>
      </w:pPr>
      <w:r>
        <w:t>-установление причинно-следственных связей между выполняемыми действиями и их результатами;</w:t>
      </w:r>
    </w:p>
    <w:p w:rsidR="008F3E7A" w:rsidRDefault="00BA6C4E" w:rsidP="00597F31">
      <w:pPr>
        <w:pStyle w:val="1"/>
        <w:shd w:val="clear" w:color="auto" w:fill="auto"/>
        <w:tabs>
          <w:tab w:val="left" w:pos="567"/>
          <w:tab w:val="left" w:pos="2127"/>
        </w:tabs>
        <w:ind w:firstLine="0"/>
      </w:pPr>
      <w:r>
        <w:t>-выполнение общественных поручений по уборке класса/мастерской после уроков трудового обучения.</w:t>
      </w:r>
    </w:p>
    <w:p w:rsidR="008F3E7A" w:rsidRDefault="00BA6C4E" w:rsidP="00597F31">
      <w:pPr>
        <w:pStyle w:val="1"/>
        <w:shd w:val="clear" w:color="auto" w:fill="auto"/>
        <w:tabs>
          <w:tab w:val="left" w:pos="567"/>
          <w:tab w:val="left" w:pos="2127"/>
        </w:tabs>
        <w:ind w:firstLine="0"/>
        <w:jc w:val="center"/>
      </w:pPr>
      <w:r>
        <w:rPr>
          <w:b/>
          <w:bCs/>
        </w:rPr>
        <w:t>Предметные результаты на момент завершения на II этапе обучения (5 - 9 классы)</w:t>
      </w:r>
    </w:p>
    <w:p w:rsidR="008F3E7A" w:rsidRDefault="00BA6C4E" w:rsidP="00597F31">
      <w:pPr>
        <w:pStyle w:val="1"/>
        <w:shd w:val="clear" w:color="auto" w:fill="auto"/>
        <w:tabs>
          <w:tab w:val="left" w:pos="567"/>
          <w:tab w:val="left" w:pos="2127"/>
        </w:tabs>
        <w:ind w:firstLine="0"/>
      </w:pPr>
      <w:r>
        <w:rPr>
          <w:b/>
          <w:bCs/>
          <w:i/>
          <w:iCs/>
        </w:rPr>
        <w:lastRenderedPageBreak/>
        <w:t>Русский язык</w:t>
      </w:r>
    </w:p>
    <w:p w:rsidR="008F3E7A" w:rsidRDefault="00BA6C4E" w:rsidP="00597F31">
      <w:pPr>
        <w:pStyle w:val="1"/>
        <w:shd w:val="clear" w:color="auto" w:fill="auto"/>
        <w:tabs>
          <w:tab w:val="left" w:pos="567"/>
          <w:tab w:val="left" w:pos="2127"/>
        </w:tabs>
        <w:ind w:firstLine="0"/>
      </w:pPr>
      <w:r>
        <w:rPr>
          <w:u w:val="single"/>
        </w:rPr>
        <w:t>Минимальный уровень:</w:t>
      </w:r>
    </w:p>
    <w:p w:rsidR="008F3E7A" w:rsidRDefault="00BA6C4E" w:rsidP="00597F31">
      <w:pPr>
        <w:pStyle w:val="1"/>
        <w:shd w:val="clear" w:color="auto" w:fill="auto"/>
        <w:tabs>
          <w:tab w:val="left" w:pos="567"/>
          <w:tab w:val="left" w:pos="2127"/>
        </w:tabs>
        <w:ind w:firstLine="0"/>
      </w:pPr>
      <w:r>
        <w:t>знание отличительных грамматических признаков основных частей слова;</w:t>
      </w:r>
    </w:p>
    <w:p w:rsidR="008F3E7A" w:rsidRDefault="00BA6C4E" w:rsidP="00597F31">
      <w:pPr>
        <w:pStyle w:val="1"/>
        <w:shd w:val="clear" w:color="auto" w:fill="auto"/>
        <w:tabs>
          <w:tab w:val="left" w:pos="567"/>
          <w:tab w:val="left" w:pos="2127"/>
        </w:tabs>
        <w:ind w:firstLine="0"/>
      </w:pPr>
      <w:r>
        <w:t>разбор слова с опорой на представленный образец, схему, вопросы учителя;</w:t>
      </w:r>
    </w:p>
    <w:p w:rsidR="008F3E7A" w:rsidRDefault="00BA6C4E" w:rsidP="00597F31">
      <w:pPr>
        <w:pStyle w:val="1"/>
        <w:shd w:val="clear" w:color="auto" w:fill="auto"/>
        <w:tabs>
          <w:tab w:val="left" w:pos="567"/>
          <w:tab w:val="left" w:pos="2127"/>
        </w:tabs>
        <w:ind w:firstLine="0"/>
      </w:pPr>
      <w:r>
        <w:t>образование слов с новым значением с опорой на образец;</w:t>
      </w:r>
    </w:p>
    <w:p w:rsidR="008F3E7A" w:rsidRDefault="00BA6C4E" w:rsidP="00597F31">
      <w:pPr>
        <w:pStyle w:val="1"/>
        <w:shd w:val="clear" w:color="auto" w:fill="auto"/>
        <w:tabs>
          <w:tab w:val="left" w:pos="567"/>
          <w:tab w:val="left" w:pos="2127"/>
        </w:tabs>
        <w:ind w:firstLine="0"/>
      </w:pPr>
      <w:r>
        <w:t>представления о грамматических разрядах слов;</w:t>
      </w:r>
    </w:p>
    <w:p w:rsidR="008F3E7A" w:rsidRDefault="00BA6C4E" w:rsidP="00597F31">
      <w:pPr>
        <w:pStyle w:val="1"/>
        <w:shd w:val="clear" w:color="auto" w:fill="auto"/>
        <w:tabs>
          <w:tab w:val="left" w:pos="567"/>
          <w:tab w:val="left" w:pos="2127"/>
        </w:tabs>
        <w:ind w:firstLine="0"/>
      </w:pPr>
      <w:r>
        <w:t>различение изученных частей речи по вопросу и значению;</w:t>
      </w:r>
    </w:p>
    <w:p w:rsidR="008F3E7A" w:rsidRDefault="00BA6C4E" w:rsidP="00597F31">
      <w:pPr>
        <w:pStyle w:val="1"/>
        <w:shd w:val="clear" w:color="auto" w:fill="auto"/>
        <w:tabs>
          <w:tab w:val="left" w:pos="567"/>
          <w:tab w:val="left" w:pos="2127"/>
        </w:tabs>
        <w:ind w:firstLine="0"/>
        <w:jc w:val="both"/>
      </w:pPr>
      <w:r>
        <w:t>использование на письме орфографических правил после предварительного разбора текста на основе готового или коллективного составленного алгоритма;</w:t>
      </w:r>
    </w:p>
    <w:p w:rsidR="008F3E7A" w:rsidRDefault="00BA6C4E" w:rsidP="00597F31">
      <w:pPr>
        <w:pStyle w:val="1"/>
        <w:shd w:val="clear" w:color="auto" w:fill="auto"/>
        <w:tabs>
          <w:tab w:val="left" w:pos="567"/>
          <w:tab w:val="left" w:pos="2127"/>
        </w:tabs>
        <w:ind w:firstLine="0"/>
      </w:pPr>
      <w:r>
        <w:t>составление различных конструкций предложений с опорой на представленный образец; установление смысловых связей в словосочетании по образцу, вопросам учителя;</w:t>
      </w:r>
    </w:p>
    <w:p w:rsidR="008F3E7A" w:rsidRDefault="00BA6C4E" w:rsidP="00597F31">
      <w:pPr>
        <w:pStyle w:val="1"/>
        <w:shd w:val="clear" w:color="auto" w:fill="auto"/>
        <w:tabs>
          <w:tab w:val="left" w:pos="567"/>
          <w:tab w:val="left" w:pos="2127"/>
        </w:tabs>
        <w:ind w:firstLine="0"/>
        <w:jc w:val="both"/>
      </w:pPr>
      <w:r>
        <w:t>нахождение главных и второстепенных членов предложения без деления на виды (с помощью учителя);</w:t>
      </w:r>
    </w:p>
    <w:p w:rsidR="008F3E7A" w:rsidRDefault="00BA6C4E" w:rsidP="00597F31">
      <w:pPr>
        <w:pStyle w:val="1"/>
        <w:shd w:val="clear" w:color="auto" w:fill="auto"/>
        <w:tabs>
          <w:tab w:val="left" w:pos="567"/>
          <w:tab w:val="left" w:pos="2127"/>
        </w:tabs>
        <w:ind w:firstLine="0"/>
      </w:pPr>
      <w:r>
        <w:t>нахождение в тексте однородных членов предложения;</w:t>
      </w:r>
    </w:p>
    <w:p w:rsidR="008F3E7A" w:rsidRDefault="00BA6C4E" w:rsidP="00597F31">
      <w:pPr>
        <w:pStyle w:val="1"/>
        <w:shd w:val="clear" w:color="auto" w:fill="auto"/>
        <w:tabs>
          <w:tab w:val="left" w:pos="567"/>
          <w:tab w:val="left" w:pos="2127"/>
        </w:tabs>
        <w:ind w:firstLine="0"/>
      </w:pPr>
      <w:r>
        <w:t>различение предложений, разных по интонации;</w:t>
      </w:r>
    </w:p>
    <w:p w:rsidR="008F3E7A" w:rsidRDefault="00BA6C4E" w:rsidP="00597F31">
      <w:pPr>
        <w:pStyle w:val="1"/>
        <w:shd w:val="clear" w:color="auto" w:fill="auto"/>
        <w:tabs>
          <w:tab w:val="left" w:pos="567"/>
          <w:tab w:val="left" w:pos="2127"/>
        </w:tabs>
        <w:ind w:firstLine="0"/>
      </w:pPr>
      <w:r>
        <w:t>нахождение в тексте предложений, различных по цели высказывания (с помощью учителя);</w:t>
      </w:r>
    </w:p>
    <w:p w:rsidR="008F3E7A" w:rsidRDefault="00BA6C4E" w:rsidP="00597F31">
      <w:pPr>
        <w:pStyle w:val="1"/>
        <w:shd w:val="clear" w:color="auto" w:fill="auto"/>
        <w:tabs>
          <w:tab w:val="left" w:pos="567"/>
          <w:tab w:val="left" w:pos="2127"/>
        </w:tabs>
        <w:ind w:firstLine="0"/>
        <w:jc w:val="both"/>
      </w:pPr>
      <w:r>
        <w:t>участие в обсуждении фактического материала высказывания, необходимого для раскрытия его темы и основной мысли;</w:t>
      </w:r>
    </w:p>
    <w:p w:rsidR="008F3E7A" w:rsidRDefault="00BA6C4E" w:rsidP="00597F31">
      <w:pPr>
        <w:pStyle w:val="1"/>
        <w:shd w:val="clear" w:color="auto" w:fill="auto"/>
        <w:tabs>
          <w:tab w:val="left" w:pos="567"/>
          <w:tab w:val="left" w:pos="2127"/>
        </w:tabs>
        <w:ind w:firstLine="0"/>
      </w:pPr>
      <w:r>
        <w:t>выбор одного заголовка из нескольких предложенных, соответствующих теме текста; оформление изученных видов деловых бумаг с опорой на представленный образец;</w:t>
      </w:r>
    </w:p>
    <w:p w:rsidR="008F3E7A" w:rsidRDefault="00BA6C4E" w:rsidP="00597F31">
      <w:pPr>
        <w:pStyle w:val="1"/>
        <w:shd w:val="clear" w:color="auto" w:fill="auto"/>
        <w:tabs>
          <w:tab w:val="left" w:pos="567"/>
          <w:tab w:val="left" w:pos="2127"/>
        </w:tabs>
        <w:ind w:firstLine="0"/>
        <w:jc w:val="both"/>
      </w:pPr>
      <w:r>
        <w:t>письмо небольших по объему изложений повествовательного текста и повествовательного текста с элементами описания (50-55 слов) после предварительного обсуждения (отработки) всех компонентов текста;</w:t>
      </w:r>
    </w:p>
    <w:p w:rsidR="008F3E7A" w:rsidRDefault="00BA6C4E" w:rsidP="00597F31">
      <w:pPr>
        <w:pStyle w:val="1"/>
        <w:shd w:val="clear" w:color="auto" w:fill="auto"/>
        <w:tabs>
          <w:tab w:val="left" w:pos="567"/>
          <w:tab w:val="left" w:pos="2127"/>
        </w:tabs>
        <w:ind w:firstLine="0"/>
        <w:jc w:val="both"/>
      </w:pPr>
      <w:r>
        <w:t>составление и письмо небольших по объему сочинений (до 50 слов) повествовательного характера (с элементами описания) на основе наблюдений, практической деятельности, опорным словам и предложенному плану после предварительной отработки содержания и языкового оформления.</w:t>
      </w:r>
    </w:p>
    <w:p w:rsidR="008F3E7A" w:rsidRDefault="00BA6C4E" w:rsidP="00597F31">
      <w:pPr>
        <w:pStyle w:val="1"/>
        <w:shd w:val="clear" w:color="auto" w:fill="auto"/>
        <w:tabs>
          <w:tab w:val="left" w:pos="567"/>
          <w:tab w:val="left" w:pos="2127"/>
        </w:tabs>
        <w:ind w:firstLine="0"/>
      </w:pPr>
      <w:r>
        <w:rPr>
          <w:u w:val="single"/>
        </w:rPr>
        <w:t>Достаточный уровень:</w:t>
      </w:r>
    </w:p>
    <w:p w:rsidR="008F3E7A" w:rsidRDefault="00BA6C4E" w:rsidP="00597F31">
      <w:pPr>
        <w:pStyle w:val="1"/>
        <w:shd w:val="clear" w:color="auto" w:fill="auto"/>
        <w:tabs>
          <w:tab w:val="left" w:pos="567"/>
          <w:tab w:val="left" w:pos="2127"/>
        </w:tabs>
        <w:ind w:firstLine="0"/>
      </w:pPr>
      <w:r>
        <w:t>знание значимых частей слова и их дифференцировка по существенным признакам;</w:t>
      </w:r>
    </w:p>
    <w:p w:rsidR="008F3E7A" w:rsidRDefault="00BA6C4E" w:rsidP="00597F31">
      <w:pPr>
        <w:pStyle w:val="1"/>
        <w:shd w:val="clear" w:color="auto" w:fill="auto"/>
        <w:tabs>
          <w:tab w:val="left" w:pos="567"/>
          <w:tab w:val="left" w:pos="2127"/>
        </w:tabs>
        <w:ind w:firstLine="0"/>
      </w:pPr>
      <w:r>
        <w:t>разбор слова по составу с использованием опорных схем;</w:t>
      </w:r>
    </w:p>
    <w:p w:rsidR="008F3E7A" w:rsidRDefault="00BA6C4E" w:rsidP="00597F31">
      <w:pPr>
        <w:pStyle w:val="1"/>
        <w:shd w:val="clear" w:color="auto" w:fill="auto"/>
        <w:tabs>
          <w:tab w:val="left" w:pos="567"/>
          <w:tab w:val="left" w:pos="2127"/>
        </w:tabs>
        <w:ind w:firstLine="0"/>
        <w:jc w:val="both"/>
      </w:pPr>
      <w:r>
        <w:t>образование слов с новым значением, относящихся к разным частям речи, с использованием приставок и суффиксов с опорой на схему;</w:t>
      </w:r>
    </w:p>
    <w:p w:rsidR="008F3E7A" w:rsidRDefault="00BA6C4E" w:rsidP="00597F31">
      <w:pPr>
        <w:pStyle w:val="1"/>
        <w:shd w:val="clear" w:color="auto" w:fill="auto"/>
        <w:tabs>
          <w:tab w:val="left" w:pos="567"/>
          <w:tab w:val="left" w:pos="2127"/>
        </w:tabs>
        <w:ind w:firstLine="0"/>
        <w:jc w:val="both"/>
      </w:pPr>
      <w:r>
        <w:t>дифференцировка слов, относящихся к различным частям речи по существенным признакам;</w:t>
      </w:r>
    </w:p>
    <w:p w:rsidR="008F3E7A" w:rsidRDefault="00BA6C4E" w:rsidP="00597F31">
      <w:pPr>
        <w:pStyle w:val="1"/>
        <w:shd w:val="clear" w:color="auto" w:fill="auto"/>
        <w:tabs>
          <w:tab w:val="left" w:pos="567"/>
          <w:tab w:val="left" w:pos="2127"/>
        </w:tabs>
        <w:ind w:firstLine="0"/>
        <w:jc w:val="both"/>
      </w:pPr>
      <w:r>
        <w:t>определение некоторых грамматических признаков изученных частей (существительного, прилагательного, глагола) речи по опорной схеме или вопросам учителя;</w:t>
      </w:r>
    </w:p>
    <w:p w:rsidR="008F3E7A" w:rsidRDefault="00BA6C4E" w:rsidP="00597F31">
      <w:pPr>
        <w:pStyle w:val="1"/>
        <w:shd w:val="clear" w:color="auto" w:fill="auto"/>
        <w:tabs>
          <w:tab w:val="left" w:pos="567"/>
          <w:tab w:val="left" w:pos="2127"/>
        </w:tabs>
        <w:ind w:firstLine="0"/>
        <w:jc w:val="both"/>
      </w:pPr>
      <w:r>
        <w:t>нахождение орфографической трудности в слове и решение орографической задачи (под руководством учителя);</w:t>
      </w:r>
    </w:p>
    <w:p w:rsidR="008F3E7A" w:rsidRDefault="00BA6C4E" w:rsidP="00597F31">
      <w:pPr>
        <w:pStyle w:val="1"/>
        <w:shd w:val="clear" w:color="auto" w:fill="auto"/>
        <w:tabs>
          <w:tab w:val="left" w:pos="567"/>
          <w:tab w:val="left" w:pos="2127"/>
        </w:tabs>
        <w:ind w:firstLine="0"/>
      </w:pPr>
      <w:r>
        <w:t>пользование орфографическим словарем для уточнения написания слова;</w:t>
      </w:r>
    </w:p>
    <w:p w:rsidR="008F3E7A" w:rsidRDefault="00BA6C4E" w:rsidP="00597F31">
      <w:pPr>
        <w:pStyle w:val="1"/>
        <w:shd w:val="clear" w:color="auto" w:fill="auto"/>
        <w:tabs>
          <w:tab w:val="left" w:pos="567"/>
          <w:tab w:val="left" w:pos="2127"/>
        </w:tabs>
        <w:ind w:firstLine="0"/>
        <w:jc w:val="both"/>
      </w:pPr>
      <w:r>
        <w:t>составление простых распространенных и сложных предложений по схеме, опорным словам, на предложенную тему и т. д.;</w:t>
      </w:r>
    </w:p>
    <w:p w:rsidR="008F3E7A" w:rsidRDefault="00BA6C4E" w:rsidP="00597F31">
      <w:pPr>
        <w:pStyle w:val="1"/>
        <w:shd w:val="clear" w:color="auto" w:fill="auto"/>
        <w:tabs>
          <w:tab w:val="left" w:pos="567"/>
          <w:tab w:val="left" w:pos="2127"/>
        </w:tabs>
        <w:ind w:firstLine="0"/>
        <w:jc w:val="both"/>
      </w:pPr>
      <w:r>
        <w:t>установление смысловых связей в несложных по содержанию и структуре предложениях (не более 4-5 слов) по вопросам учителя, опорной схеме;</w:t>
      </w:r>
    </w:p>
    <w:p w:rsidR="008F3E7A" w:rsidRDefault="00BA6C4E" w:rsidP="00597F31">
      <w:pPr>
        <w:pStyle w:val="1"/>
        <w:shd w:val="clear" w:color="auto" w:fill="auto"/>
        <w:tabs>
          <w:tab w:val="left" w:pos="567"/>
          <w:tab w:val="left" w:pos="2127"/>
        </w:tabs>
        <w:ind w:firstLine="0"/>
        <w:jc w:val="both"/>
      </w:pPr>
      <w:r>
        <w:t>нахождение главных и второстепенных членов предложения с использованием опорных схем;</w:t>
      </w:r>
    </w:p>
    <w:p w:rsidR="008F3E7A" w:rsidRDefault="00BA6C4E" w:rsidP="00597F31">
      <w:pPr>
        <w:pStyle w:val="1"/>
        <w:shd w:val="clear" w:color="auto" w:fill="auto"/>
        <w:tabs>
          <w:tab w:val="left" w:pos="567"/>
          <w:tab w:val="left" w:pos="2127"/>
        </w:tabs>
        <w:ind w:firstLine="0"/>
      </w:pPr>
      <w:r>
        <w:t>составление предложений с однородными членами с опорой на образец;</w:t>
      </w:r>
    </w:p>
    <w:p w:rsidR="008F3E7A" w:rsidRDefault="00BA6C4E" w:rsidP="00597F31">
      <w:pPr>
        <w:pStyle w:val="1"/>
        <w:shd w:val="clear" w:color="auto" w:fill="auto"/>
        <w:tabs>
          <w:tab w:val="left" w:pos="567"/>
          <w:tab w:val="left" w:pos="2127"/>
        </w:tabs>
        <w:ind w:firstLine="0"/>
      </w:pPr>
      <w:r>
        <w:t>составление предложений, разных по интонации с опорой на образец;</w:t>
      </w:r>
    </w:p>
    <w:p w:rsidR="008F3E7A" w:rsidRDefault="00BA6C4E" w:rsidP="00597F31">
      <w:pPr>
        <w:pStyle w:val="1"/>
        <w:shd w:val="clear" w:color="auto" w:fill="auto"/>
        <w:tabs>
          <w:tab w:val="left" w:pos="567"/>
          <w:tab w:val="left" w:pos="2127"/>
        </w:tabs>
        <w:ind w:firstLine="0"/>
      </w:pPr>
      <w:r>
        <w:t>различение предложений (с помощью учителя) различных по цели высказывания;</w:t>
      </w:r>
    </w:p>
    <w:p w:rsidR="008F3E7A" w:rsidRDefault="00BA6C4E" w:rsidP="00597F31">
      <w:pPr>
        <w:pStyle w:val="1"/>
        <w:shd w:val="clear" w:color="auto" w:fill="auto"/>
        <w:tabs>
          <w:tab w:val="left" w:pos="567"/>
          <w:tab w:val="left" w:pos="2127"/>
        </w:tabs>
        <w:ind w:firstLine="0"/>
      </w:pPr>
      <w:r>
        <w:t>отбор фактического материала, необходимого для раскрытия темы текста;</w:t>
      </w:r>
    </w:p>
    <w:p w:rsidR="008F3E7A" w:rsidRDefault="00BA6C4E" w:rsidP="00597F31">
      <w:pPr>
        <w:pStyle w:val="1"/>
        <w:shd w:val="clear" w:color="auto" w:fill="auto"/>
        <w:tabs>
          <w:tab w:val="left" w:pos="567"/>
          <w:tab w:val="left" w:pos="2127"/>
        </w:tabs>
        <w:ind w:firstLine="0"/>
        <w:jc w:val="both"/>
      </w:pPr>
      <w:r>
        <w:t>отбор фактического материала, необходимого для раскрытия основной мысли текста (с помощью учителя);</w:t>
      </w:r>
    </w:p>
    <w:p w:rsidR="008F3E7A" w:rsidRDefault="00BA6C4E" w:rsidP="00597F31">
      <w:pPr>
        <w:pStyle w:val="1"/>
        <w:shd w:val="clear" w:color="auto" w:fill="auto"/>
        <w:tabs>
          <w:tab w:val="left" w:pos="567"/>
          <w:tab w:val="left" w:pos="2127"/>
        </w:tabs>
        <w:ind w:firstLine="0"/>
        <w:jc w:val="both"/>
      </w:pPr>
      <w:r>
        <w:lastRenderedPageBreak/>
        <w:t>выбор одного заголовка из нескольких предложенных, соответствующих теме и основной мысли текста;</w:t>
      </w:r>
    </w:p>
    <w:p w:rsidR="008F3E7A" w:rsidRDefault="00BA6C4E" w:rsidP="00597F31">
      <w:pPr>
        <w:pStyle w:val="1"/>
        <w:shd w:val="clear" w:color="auto" w:fill="auto"/>
        <w:tabs>
          <w:tab w:val="left" w:pos="567"/>
          <w:tab w:val="left" w:pos="2127"/>
        </w:tabs>
        <w:ind w:firstLine="0"/>
      </w:pPr>
      <w:r>
        <w:t>оформление всех видов изученных деловых бумаг;</w:t>
      </w:r>
    </w:p>
    <w:p w:rsidR="008F3E7A" w:rsidRDefault="00BA6C4E" w:rsidP="00597F31">
      <w:pPr>
        <w:pStyle w:val="1"/>
        <w:shd w:val="clear" w:color="auto" w:fill="auto"/>
        <w:tabs>
          <w:tab w:val="left" w:pos="567"/>
          <w:tab w:val="left" w:pos="2127"/>
        </w:tabs>
        <w:ind w:firstLine="0"/>
        <w:jc w:val="both"/>
      </w:pPr>
      <w:r>
        <w:t>письмо изложений повествовательных текстов и текстов с элементами описания и рассуждения после предварительного разбора (до 70 слов);</w:t>
      </w:r>
    </w:p>
    <w:p w:rsidR="008F3E7A" w:rsidRDefault="00BA6C4E" w:rsidP="00597F31">
      <w:pPr>
        <w:pStyle w:val="1"/>
        <w:shd w:val="clear" w:color="auto" w:fill="auto"/>
        <w:tabs>
          <w:tab w:val="left" w:pos="567"/>
          <w:tab w:val="left" w:pos="2127"/>
        </w:tabs>
        <w:ind w:firstLine="0"/>
        <w:jc w:val="both"/>
      </w:pPr>
      <w:r>
        <w:t>письмо сочинений-повествований с элементами описания после предварительного коллективного разбора темы, основной мысли, структуры высказывания и выбора необходимых языковых средств (55-60 слов).</w:t>
      </w:r>
    </w:p>
    <w:p w:rsidR="008F3E7A" w:rsidRDefault="00BA6C4E" w:rsidP="00597F31">
      <w:pPr>
        <w:pStyle w:val="1"/>
        <w:shd w:val="clear" w:color="auto" w:fill="auto"/>
        <w:tabs>
          <w:tab w:val="left" w:pos="567"/>
          <w:tab w:val="left" w:pos="2127"/>
        </w:tabs>
        <w:ind w:firstLine="0"/>
      </w:pPr>
      <w:r>
        <w:rPr>
          <w:b/>
          <w:bCs/>
          <w:i/>
          <w:iCs/>
        </w:rPr>
        <w:t>Чтение</w:t>
      </w:r>
    </w:p>
    <w:p w:rsidR="008F3E7A" w:rsidRDefault="00BA6C4E" w:rsidP="00597F31">
      <w:pPr>
        <w:pStyle w:val="1"/>
        <w:shd w:val="clear" w:color="auto" w:fill="auto"/>
        <w:tabs>
          <w:tab w:val="left" w:pos="567"/>
          <w:tab w:val="left" w:pos="2127"/>
        </w:tabs>
        <w:ind w:firstLine="0"/>
      </w:pPr>
      <w:r>
        <w:rPr>
          <w:u w:val="single"/>
        </w:rPr>
        <w:t>Минимальный уровень</w:t>
      </w:r>
      <w:r>
        <w:t>:</w:t>
      </w:r>
    </w:p>
    <w:p w:rsidR="008F3E7A" w:rsidRDefault="00BA6C4E" w:rsidP="00597F31">
      <w:pPr>
        <w:pStyle w:val="1"/>
        <w:shd w:val="clear" w:color="auto" w:fill="auto"/>
        <w:tabs>
          <w:tab w:val="left" w:pos="567"/>
          <w:tab w:val="left" w:pos="2127"/>
        </w:tabs>
        <w:ind w:firstLine="0"/>
        <w:jc w:val="both"/>
      </w:pPr>
      <w:r>
        <w:t>правильное, осознанное чтение в темпе, приближенном к темпу устной речи, доступных по содержанию текстов (после предварительной подготовки);</w:t>
      </w:r>
    </w:p>
    <w:p w:rsidR="008F3E7A" w:rsidRDefault="00BA6C4E" w:rsidP="00597F31">
      <w:pPr>
        <w:pStyle w:val="1"/>
        <w:shd w:val="clear" w:color="auto" w:fill="auto"/>
        <w:tabs>
          <w:tab w:val="left" w:pos="567"/>
          <w:tab w:val="left" w:pos="2127"/>
        </w:tabs>
        <w:ind w:firstLine="0"/>
      </w:pPr>
      <w:r>
        <w:t>определение темы произведения (под руководством учителя);</w:t>
      </w:r>
    </w:p>
    <w:p w:rsidR="008F3E7A" w:rsidRDefault="00BA6C4E" w:rsidP="00597F31">
      <w:pPr>
        <w:pStyle w:val="1"/>
        <w:shd w:val="clear" w:color="auto" w:fill="auto"/>
        <w:tabs>
          <w:tab w:val="left" w:pos="567"/>
          <w:tab w:val="left" w:pos="2127"/>
        </w:tabs>
        <w:ind w:firstLine="0"/>
      </w:pPr>
      <w:r>
        <w:t>ответы на вопросы учителя по фактическому содержанию произведения своими словами;</w:t>
      </w:r>
    </w:p>
    <w:p w:rsidR="008F3E7A" w:rsidRDefault="00BA6C4E" w:rsidP="00597F31">
      <w:pPr>
        <w:pStyle w:val="1"/>
        <w:shd w:val="clear" w:color="auto" w:fill="auto"/>
        <w:tabs>
          <w:tab w:val="left" w:pos="567"/>
          <w:tab w:val="left" w:pos="2127"/>
        </w:tabs>
        <w:ind w:firstLine="0"/>
        <w:jc w:val="both"/>
      </w:pPr>
      <w:r>
        <w:t>участие в коллективном составлении словесно-логического плана прочитанного и разобранного под руководством учителя текста;</w:t>
      </w:r>
    </w:p>
    <w:p w:rsidR="008F3E7A" w:rsidRDefault="00BA6C4E" w:rsidP="00597F31">
      <w:pPr>
        <w:pStyle w:val="1"/>
        <w:shd w:val="clear" w:color="auto" w:fill="auto"/>
        <w:tabs>
          <w:tab w:val="left" w:pos="567"/>
          <w:tab w:val="left" w:pos="2127"/>
        </w:tabs>
        <w:ind w:firstLine="0"/>
        <w:jc w:val="both"/>
      </w:pPr>
      <w:r>
        <w:t>пересказ текста по частям на основе коллективно составленного плана (с помощью учителя);</w:t>
      </w:r>
    </w:p>
    <w:p w:rsidR="008F3E7A" w:rsidRDefault="00BA6C4E" w:rsidP="00597F31">
      <w:pPr>
        <w:pStyle w:val="1"/>
        <w:shd w:val="clear" w:color="auto" w:fill="auto"/>
        <w:tabs>
          <w:tab w:val="left" w:pos="567"/>
          <w:tab w:val="left" w:pos="2127"/>
        </w:tabs>
        <w:ind w:firstLine="0"/>
      </w:pPr>
      <w:r>
        <w:t>выбор заголовка к пунктам плана из нескольких предложенных;</w:t>
      </w:r>
    </w:p>
    <w:p w:rsidR="008F3E7A" w:rsidRDefault="00BA6C4E" w:rsidP="00597F31">
      <w:pPr>
        <w:pStyle w:val="1"/>
        <w:shd w:val="clear" w:color="auto" w:fill="auto"/>
        <w:tabs>
          <w:tab w:val="left" w:pos="567"/>
          <w:tab w:val="left" w:pos="2127"/>
        </w:tabs>
        <w:ind w:firstLine="0"/>
      </w:pPr>
      <w:r>
        <w:t>установление последовательности событий в произведении;</w:t>
      </w:r>
    </w:p>
    <w:p w:rsidR="008F3E7A" w:rsidRDefault="00BA6C4E" w:rsidP="00597F31">
      <w:pPr>
        <w:pStyle w:val="1"/>
        <w:shd w:val="clear" w:color="auto" w:fill="auto"/>
        <w:tabs>
          <w:tab w:val="left" w:pos="567"/>
          <w:tab w:val="left" w:pos="2127"/>
        </w:tabs>
        <w:ind w:firstLine="0"/>
        <w:jc w:val="both"/>
      </w:pPr>
      <w:r>
        <w:t>определение главных героев текста;</w:t>
      </w:r>
    </w:p>
    <w:p w:rsidR="008F3E7A" w:rsidRDefault="00BA6C4E" w:rsidP="00597F31">
      <w:pPr>
        <w:pStyle w:val="1"/>
        <w:shd w:val="clear" w:color="auto" w:fill="auto"/>
        <w:tabs>
          <w:tab w:val="left" w:pos="567"/>
          <w:tab w:val="left" w:pos="2127"/>
        </w:tabs>
        <w:ind w:firstLine="0"/>
        <w:jc w:val="both"/>
      </w:pPr>
      <w:r>
        <w:t>составление элементарной характеристики героя на основе предложенного плана и по вопросам учителя;</w:t>
      </w:r>
    </w:p>
    <w:p w:rsidR="008F3E7A" w:rsidRDefault="00BA6C4E" w:rsidP="00597F31">
      <w:pPr>
        <w:pStyle w:val="1"/>
        <w:shd w:val="clear" w:color="auto" w:fill="auto"/>
        <w:tabs>
          <w:tab w:val="left" w:pos="567"/>
          <w:tab w:val="left" w:pos="2127"/>
        </w:tabs>
        <w:ind w:firstLine="0"/>
        <w:jc w:val="both"/>
      </w:pPr>
      <w:r>
        <w:t>нахождение в тексте незнакомых слов и выражений, объяснение их значения с помощью учителя;</w:t>
      </w:r>
    </w:p>
    <w:p w:rsidR="008F3E7A" w:rsidRDefault="00BA6C4E" w:rsidP="00597F31">
      <w:pPr>
        <w:pStyle w:val="1"/>
        <w:shd w:val="clear" w:color="auto" w:fill="auto"/>
        <w:tabs>
          <w:tab w:val="left" w:pos="567"/>
          <w:tab w:val="left" w:pos="2127"/>
        </w:tabs>
        <w:ind w:firstLine="0"/>
      </w:pPr>
      <w:r>
        <w:t>заучивание стихотворений наизусть (7-9);</w:t>
      </w:r>
    </w:p>
    <w:p w:rsidR="008F3E7A" w:rsidRDefault="00BA6C4E" w:rsidP="00597F31">
      <w:pPr>
        <w:pStyle w:val="1"/>
        <w:shd w:val="clear" w:color="auto" w:fill="auto"/>
        <w:tabs>
          <w:tab w:val="left" w:pos="567"/>
          <w:tab w:val="left" w:pos="2127"/>
        </w:tabs>
        <w:ind w:firstLine="0"/>
        <w:jc w:val="both"/>
      </w:pPr>
      <w:r>
        <w:t>самостоятельное чтение небольших по объему и несложных по содержанию произведений для внеклассного чтения, выполнение посильных заданий.</w:t>
      </w:r>
    </w:p>
    <w:p w:rsidR="008F3E7A" w:rsidRDefault="00BA6C4E" w:rsidP="00597F31">
      <w:pPr>
        <w:pStyle w:val="1"/>
        <w:shd w:val="clear" w:color="auto" w:fill="auto"/>
        <w:tabs>
          <w:tab w:val="left" w:pos="567"/>
          <w:tab w:val="left" w:pos="2127"/>
        </w:tabs>
        <w:ind w:firstLine="0"/>
      </w:pPr>
      <w:r>
        <w:rPr>
          <w:u w:val="single"/>
        </w:rPr>
        <w:t>Достаточный уровень:</w:t>
      </w:r>
    </w:p>
    <w:p w:rsidR="008F3E7A" w:rsidRDefault="00BA6C4E" w:rsidP="00597F31">
      <w:pPr>
        <w:pStyle w:val="1"/>
        <w:shd w:val="clear" w:color="auto" w:fill="auto"/>
        <w:tabs>
          <w:tab w:val="left" w:pos="567"/>
          <w:tab w:val="left" w:pos="2127"/>
        </w:tabs>
        <w:ind w:firstLine="0"/>
        <w:jc w:val="both"/>
      </w:pPr>
      <w:r>
        <w:t>правильное, осознанное и беглое чтение вслух, с соблюдением некоторых усвоенных норм орфоэпии;</w:t>
      </w:r>
    </w:p>
    <w:p w:rsidR="008F3E7A" w:rsidRDefault="00BA6C4E" w:rsidP="00597F31">
      <w:pPr>
        <w:pStyle w:val="1"/>
        <w:shd w:val="clear" w:color="auto" w:fill="auto"/>
        <w:tabs>
          <w:tab w:val="left" w:pos="567"/>
          <w:tab w:val="left" w:pos="2127"/>
        </w:tabs>
        <w:ind w:firstLine="0"/>
      </w:pPr>
      <w:r>
        <w:t>ответы на вопросы учителя своими словами и словами автора (выборочное чтение);</w:t>
      </w:r>
    </w:p>
    <w:p w:rsidR="008F3E7A" w:rsidRDefault="00BA6C4E" w:rsidP="00597F31">
      <w:pPr>
        <w:pStyle w:val="1"/>
        <w:shd w:val="clear" w:color="auto" w:fill="auto"/>
        <w:tabs>
          <w:tab w:val="left" w:pos="567"/>
          <w:tab w:val="left" w:pos="2127"/>
        </w:tabs>
        <w:ind w:firstLine="0"/>
        <w:jc w:val="both"/>
      </w:pPr>
      <w:r>
        <w:t>определение темы художественного произведения;</w:t>
      </w:r>
    </w:p>
    <w:p w:rsidR="008F3E7A" w:rsidRDefault="00BA6C4E" w:rsidP="00597F31">
      <w:pPr>
        <w:pStyle w:val="1"/>
        <w:shd w:val="clear" w:color="auto" w:fill="auto"/>
        <w:tabs>
          <w:tab w:val="left" w:pos="567"/>
          <w:tab w:val="left" w:pos="2127"/>
        </w:tabs>
        <w:ind w:firstLine="0"/>
      </w:pPr>
      <w:r>
        <w:t>определение основной мысли произведения (с помощью учителя);</w:t>
      </w:r>
    </w:p>
    <w:p w:rsidR="008F3E7A" w:rsidRDefault="00BA6C4E" w:rsidP="00597F31">
      <w:pPr>
        <w:pStyle w:val="1"/>
        <w:shd w:val="clear" w:color="auto" w:fill="auto"/>
        <w:tabs>
          <w:tab w:val="left" w:pos="567"/>
          <w:tab w:val="left" w:pos="2127"/>
        </w:tabs>
        <w:ind w:firstLine="0"/>
      </w:pPr>
      <w:r>
        <w:t>самостоятельное деление на части несложного по структуре и содержанию текста;</w:t>
      </w:r>
    </w:p>
    <w:p w:rsidR="008F3E7A" w:rsidRDefault="00BA6C4E" w:rsidP="00597F31">
      <w:pPr>
        <w:pStyle w:val="1"/>
        <w:shd w:val="clear" w:color="auto" w:fill="auto"/>
        <w:tabs>
          <w:tab w:val="left" w:pos="567"/>
          <w:tab w:val="left" w:pos="2127"/>
        </w:tabs>
        <w:ind w:firstLine="0"/>
      </w:pPr>
      <w:r>
        <w:t>формулировка заголовков пунктов плана (с помощью учителя);</w:t>
      </w:r>
    </w:p>
    <w:p w:rsidR="008F3E7A" w:rsidRDefault="00BA6C4E" w:rsidP="00597F31">
      <w:pPr>
        <w:pStyle w:val="1"/>
        <w:shd w:val="clear" w:color="auto" w:fill="auto"/>
        <w:tabs>
          <w:tab w:val="left" w:pos="567"/>
          <w:tab w:val="left" w:pos="2127"/>
        </w:tabs>
        <w:ind w:firstLine="0"/>
      </w:pPr>
      <w:r>
        <w:t>различение главных и второстепенных героев произведения с элементарным обоснованием;</w:t>
      </w:r>
    </w:p>
    <w:p w:rsidR="008F3E7A" w:rsidRDefault="00BA6C4E" w:rsidP="00597F31">
      <w:pPr>
        <w:pStyle w:val="1"/>
        <w:shd w:val="clear" w:color="auto" w:fill="auto"/>
        <w:tabs>
          <w:tab w:val="left" w:pos="567"/>
          <w:tab w:val="left" w:pos="2127"/>
        </w:tabs>
        <w:ind w:firstLine="0"/>
        <w:jc w:val="both"/>
      </w:pPr>
      <w:r>
        <w:t>определение собственного отношения к поступкам героев (героя); сравнение собственного отношения и отношения автора к поступкам героев с использованием примеров из текста (с помощью учителя);</w:t>
      </w:r>
    </w:p>
    <w:p w:rsidR="008F3E7A" w:rsidRDefault="00BA6C4E" w:rsidP="00597F31">
      <w:pPr>
        <w:pStyle w:val="1"/>
        <w:shd w:val="clear" w:color="auto" w:fill="auto"/>
        <w:tabs>
          <w:tab w:val="left" w:pos="567"/>
          <w:tab w:val="left" w:pos="2127"/>
        </w:tabs>
        <w:ind w:firstLine="0"/>
        <w:jc w:val="both"/>
      </w:pPr>
      <w:r>
        <w:t>пересказ текста по коллективно составленному плану;</w:t>
      </w:r>
    </w:p>
    <w:p w:rsidR="008F3E7A" w:rsidRDefault="00BA6C4E" w:rsidP="00597F31">
      <w:pPr>
        <w:pStyle w:val="1"/>
        <w:shd w:val="clear" w:color="auto" w:fill="auto"/>
        <w:tabs>
          <w:tab w:val="left" w:pos="567"/>
          <w:tab w:val="left" w:pos="2127"/>
        </w:tabs>
        <w:ind w:firstLine="0"/>
        <w:jc w:val="both"/>
      </w:pPr>
      <w:r>
        <w:t>нахождение в тексте непонятных слов и выражений, объяснение их значения и смысла с опорой на контекст;</w:t>
      </w:r>
    </w:p>
    <w:p w:rsidR="008F3E7A" w:rsidRDefault="00BA6C4E" w:rsidP="00597F31">
      <w:pPr>
        <w:pStyle w:val="1"/>
        <w:shd w:val="clear" w:color="auto" w:fill="auto"/>
        <w:tabs>
          <w:tab w:val="left" w:pos="567"/>
          <w:tab w:val="left" w:pos="2127"/>
        </w:tabs>
        <w:ind w:firstLine="0"/>
        <w:jc w:val="both"/>
      </w:pPr>
      <w:r>
        <w:t>ориентировка в круге доступного чтения; выбор интересующей литературы (с помощью взрослого); самостоятельное чтение художественной литературы;</w:t>
      </w:r>
    </w:p>
    <w:p w:rsidR="008F3E7A" w:rsidRDefault="00BA6C4E" w:rsidP="00597F31">
      <w:pPr>
        <w:pStyle w:val="1"/>
        <w:shd w:val="clear" w:color="auto" w:fill="auto"/>
        <w:tabs>
          <w:tab w:val="left" w:pos="567"/>
          <w:tab w:val="left" w:pos="2127"/>
        </w:tabs>
        <w:ind w:firstLine="0"/>
      </w:pPr>
      <w:r>
        <w:t>знание наизусть 10-12 стихотворений и 1 прозаического отрывка.</w:t>
      </w:r>
    </w:p>
    <w:p w:rsidR="008F3E7A" w:rsidRDefault="00BA6C4E" w:rsidP="00597F31">
      <w:pPr>
        <w:pStyle w:val="1"/>
        <w:shd w:val="clear" w:color="auto" w:fill="auto"/>
        <w:tabs>
          <w:tab w:val="left" w:pos="567"/>
          <w:tab w:val="left" w:pos="2127"/>
        </w:tabs>
        <w:ind w:firstLine="0"/>
      </w:pPr>
      <w:r>
        <w:rPr>
          <w:b/>
          <w:bCs/>
          <w:i/>
          <w:iCs/>
        </w:rPr>
        <w:t>Математика</w:t>
      </w:r>
    </w:p>
    <w:p w:rsidR="008F3E7A" w:rsidRDefault="00BA6C4E" w:rsidP="00597F31">
      <w:pPr>
        <w:pStyle w:val="1"/>
        <w:shd w:val="clear" w:color="auto" w:fill="auto"/>
        <w:tabs>
          <w:tab w:val="left" w:pos="567"/>
          <w:tab w:val="left" w:pos="2127"/>
        </w:tabs>
        <w:ind w:firstLine="0"/>
      </w:pPr>
      <w:r>
        <w:rPr>
          <w:u w:val="single"/>
        </w:rPr>
        <w:t>Минимальный уровень:</w:t>
      </w:r>
    </w:p>
    <w:p w:rsidR="008F3E7A" w:rsidRDefault="00BA6C4E" w:rsidP="00597F31">
      <w:pPr>
        <w:pStyle w:val="1"/>
        <w:shd w:val="clear" w:color="auto" w:fill="auto"/>
        <w:tabs>
          <w:tab w:val="left" w:pos="567"/>
          <w:tab w:val="left" w:pos="2127"/>
        </w:tabs>
        <w:ind w:firstLine="0"/>
        <w:jc w:val="both"/>
      </w:pPr>
      <w:r>
        <w:t>знание числового ряда чисел в пределах 100 000; чтение, запись и сравнение целых чисел в пределах 100 000;</w:t>
      </w:r>
    </w:p>
    <w:p w:rsidR="008F3E7A" w:rsidRDefault="00BA6C4E" w:rsidP="00597F31">
      <w:pPr>
        <w:pStyle w:val="1"/>
        <w:shd w:val="clear" w:color="auto" w:fill="auto"/>
        <w:tabs>
          <w:tab w:val="left" w:pos="567"/>
          <w:tab w:val="left" w:pos="2127"/>
        </w:tabs>
        <w:ind w:firstLine="0"/>
      </w:pPr>
      <w:r>
        <w:lastRenderedPageBreak/>
        <w:t>знание таблицы сложения однозначных чисел;</w:t>
      </w:r>
    </w:p>
    <w:p w:rsidR="008F3E7A" w:rsidRDefault="00BA6C4E" w:rsidP="00597F31">
      <w:pPr>
        <w:pStyle w:val="1"/>
        <w:shd w:val="clear" w:color="auto" w:fill="auto"/>
        <w:tabs>
          <w:tab w:val="left" w:pos="567"/>
          <w:tab w:val="left" w:pos="2127"/>
        </w:tabs>
        <w:ind w:firstLine="0"/>
      </w:pPr>
      <w:r>
        <w:t>знание табличных случаев умножения и получаемых из них случаев деления;</w:t>
      </w:r>
    </w:p>
    <w:p w:rsidR="008F3E7A" w:rsidRDefault="00BA6C4E" w:rsidP="00597F31">
      <w:pPr>
        <w:pStyle w:val="1"/>
        <w:shd w:val="clear" w:color="auto" w:fill="auto"/>
        <w:tabs>
          <w:tab w:val="left" w:pos="567"/>
          <w:tab w:val="left" w:pos="2127"/>
        </w:tabs>
        <w:ind w:firstLine="0"/>
        <w:jc w:val="both"/>
      </w:pPr>
      <w:r>
        <w:t>письменное выполнение арифметических действий с числами в пределах 100 000 (сложение, вычитание, умножение и деление на однозначное число) с использованием таблиц умножения, алгоритмов письменных арифметических действий, микрокалькулятора (легкие случаи);</w:t>
      </w:r>
    </w:p>
    <w:p w:rsidR="008F3E7A" w:rsidRDefault="00BA6C4E" w:rsidP="00597F31">
      <w:pPr>
        <w:pStyle w:val="1"/>
        <w:shd w:val="clear" w:color="auto" w:fill="auto"/>
        <w:tabs>
          <w:tab w:val="left" w:pos="567"/>
          <w:tab w:val="left" w:pos="2127"/>
        </w:tabs>
        <w:ind w:firstLine="0"/>
      </w:pPr>
      <w:r>
        <w:t>знание обыкновенных и десятичных дробей; их получение, запись, чтение;</w:t>
      </w:r>
    </w:p>
    <w:p w:rsidR="008F3E7A" w:rsidRDefault="00BA6C4E" w:rsidP="00597F31">
      <w:pPr>
        <w:pStyle w:val="1"/>
        <w:shd w:val="clear" w:color="auto" w:fill="auto"/>
        <w:tabs>
          <w:tab w:val="left" w:pos="567"/>
          <w:tab w:val="left" w:pos="2127"/>
        </w:tabs>
        <w:ind w:firstLine="0"/>
        <w:jc w:val="both"/>
      </w:pPr>
      <w:r>
        <w:t>выполнение арифметических действий (сложение, вычитание, умножение и деление на однозначное число) с десятичными дробями, имеющими в записи менее 5 знаков (цифр), в том числе с использованием микрокалькулятора;</w:t>
      </w:r>
    </w:p>
    <w:p w:rsidR="008F3E7A" w:rsidRDefault="00BA6C4E" w:rsidP="00597F31">
      <w:pPr>
        <w:pStyle w:val="1"/>
        <w:shd w:val="clear" w:color="auto" w:fill="auto"/>
        <w:tabs>
          <w:tab w:val="left" w:pos="567"/>
          <w:tab w:val="left" w:pos="2127"/>
        </w:tabs>
        <w:ind w:firstLine="0"/>
        <w:jc w:val="both"/>
      </w:pPr>
      <w:r>
        <w:t>знание названий, обозначения, соотношения крупных и мелких единиц измерения стоимости, длины, массы, времени; выполнение действий с числами, полученными при измерении величин;</w:t>
      </w:r>
    </w:p>
    <w:p w:rsidR="008F3E7A" w:rsidRDefault="00BA6C4E" w:rsidP="00597F31">
      <w:pPr>
        <w:pStyle w:val="1"/>
        <w:shd w:val="clear" w:color="auto" w:fill="auto"/>
        <w:tabs>
          <w:tab w:val="left" w:pos="567"/>
          <w:tab w:val="left" w:pos="2127"/>
        </w:tabs>
        <w:ind w:firstLine="0"/>
        <w:jc w:val="both"/>
      </w:pPr>
      <w:r>
        <w:t>нахождение доли величины и величины по значению её доли (половина, треть, четверть, пятая, десятая часть);</w:t>
      </w:r>
    </w:p>
    <w:p w:rsidR="008F3E7A" w:rsidRDefault="00BA6C4E" w:rsidP="00597F31">
      <w:pPr>
        <w:pStyle w:val="1"/>
        <w:shd w:val="clear" w:color="auto" w:fill="auto"/>
        <w:tabs>
          <w:tab w:val="left" w:pos="567"/>
          <w:tab w:val="left" w:pos="2127"/>
        </w:tabs>
        <w:ind w:firstLine="0"/>
      </w:pPr>
      <w:r>
        <w:t>решение простых арифметических задач и составных задач в 2 действия;</w:t>
      </w:r>
    </w:p>
    <w:p w:rsidR="008F3E7A" w:rsidRDefault="00BA6C4E" w:rsidP="00597F31">
      <w:pPr>
        <w:pStyle w:val="1"/>
        <w:shd w:val="clear" w:color="auto" w:fill="auto"/>
        <w:tabs>
          <w:tab w:val="left" w:pos="567"/>
          <w:tab w:val="left" w:pos="2127"/>
        </w:tabs>
        <w:ind w:firstLine="0"/>
        <w:jc w:val="both"/>
      </w:pPr>
      <w:r>
        <w:t>распознавание, различение и называние геометрических фигур и тел (куб, шар, параллелепипед), знание свойств элементов многоугольников (треугольник, прямоугольник,</w:t>
      </w:r>
    </w:p>
    <w:p w:rsidR="008F3E7A" w:rsidRDefault="00BA6C4E" w:rsidP="00597F31">
      <w:pPr>
        <w:pStyle w:val="1"/>
        <w:shd w:val="clear" w:color="auto" w:fill="auto"/>
        <w:tabs>
          <w:tab w:val="left" w:pos="567"/>
          <w:tab w:val="left" w:pos="2127"/>
        </w:tabs>
        <w:ind w:firstLine="0"/>
      </w:pPr>
      <w:r>
        <w:t>параллелограмм);</w:t>
      </w:r>
    </w:p>
    <w:p w:rsidR="008F3E7A" w:rsidRDefault="00BA6C4E" w:rsidP="00597F31">
      <w:pPr>
        <w:pStyle w:val="1"/>
        <w:shd w:val="clear" w:color="auto" w:fill="auto"/>
        <w:tabs>
          <w:tab w:val="left" w:pos="567"/>
          <w:tab w:val="left" w:pos="2127"/>
        </w:tabs>
        <w:ind w:firstLine="0"/>
        <w:jc w:val="both"/>
      </w:pPr>
      <w:r>
        <w:t>построение с помощью линейки, чертежного угольника, циркуля, транспортира линий, углов, многоугольников, окружностей в разном положении на плоскости;</w:t>
      </w:r>
    </w:p>
    <w:p w:rsidR="008F3E7A" w:rsidRDefault="00BA6C4E" w:rsidP="00597F31">
      <w:pPr>
        <w:pStyle w:val="1"/>
        <w:shd w:val="clear" w:color="auto" w:fill="auto"/>
        <w:tabs>
          <w:tab w:val="left" w:pos="567"/>
          <w:tab w:val="left" w:pos="2127"/>
        </w:tabs>
        <w:ind w:firstLine="0"/>
      </w:pPr>
      <w:r>
        <w:rPr>
          <w:u w:val="single"/>
        </w:rPr>
        <w:t>Достаточный уровень:</w:t>
      </w:r>
    </w:p>
    <w:p w:rsidR="008F3E7A" w:rsidRDefault="00BA6C4E" w:rsidP="00597F31">
      <w:pPr>
        <w:pStyle w:val="1"/>
        <w:shd w:val="clear" w:color="auto" w:fill="auto"/>
        <w:tabs>
          <w:tab w:val="left" w:pos="567"/>
          <w:tab w:val="left" w:pos="2127"/>
        </w:tabs>
        <w:ind w:firstLine="0"/>
        <w:jc w:val="both"/>
      </w:pPr>
      <w:r>
        <w:t>знание числового ряда чисел в пределах 1 000 000; чтение, запись и сравнение чисел в пределах 1 000 000;</w:t>
      </w:r>
    </w:p>
    <w:p w:rsidR="008F3E7A" w:rsidRDefault="00BA6C4E" w:rsidP="00597F31">
      <w:pPr>
        <w:pStyle w:val="1"/>
        <w:shd w:val="clear" w:color="auto" w:fill="auto"/>
        <w:tabs>
          <w:tab w:val="left" w:pos="567"/>
          <w:tab w:val="left" w:pos="2127"/>
        </w:tabs>
        <w:ind w:firstLine="0"/>
      </w:pPr>
      <w:r>
        <w:t>знание таблицы сложения однозначных чисел, в том числе с переходом через десяток; знание табличных случаев умножения и получаемых из них случаев деления;</w:t>
      </w:r>
    </w:p>
    <w:p w:rsidR="008F3E7A" w:rsidRDefault="00BA6C4E" w:rsidP="00597F31">
      <w:pPr>
        <w:pStyle w:val="1"/>
        <w:shd w:val="clear" w:color="auto" w:fill="auto"/>
        <w:tabs>
          <w:tab w:val="left" w:pos="567"/>
          <w:tab w:val="left" w:pos="2127"/>
        </w:tabs>
        <w:ind w:firstLine="0"/>
        <w:jc w:val="both"/>
      </w:pPr>
      <w:r>
        <w:t>знание названий, обозначений, соотношения крупных и мелких единиц измерения стоимости, длины, массы, времени, площади, объема;</w:t>
      </w:r>
    </w:p>
    <w:p w:rsidR="008F3E7A" w:rsidRDefault="00BA6C4E" w:rsidP="00597F31">
      <w:pPr>
        <w:pStyle w:val="1"/>
        <w:shd w:val="clear" w:color="auto" w:fill="auto"/>
        <w:tabs>
          <w:tab w:val="left" w:pos="567"/>
          <w:tab w:val="left" w:pos="2127"/>
        </w:tabs>
        <w:ind w:firstLine="0"/>
        <w:jc w:val="both"/>
      </w:pPr>
      <w:r>
        <w:t>устное выполнение арифметических действий с целыми числами, полученными при счете и при измерении, в пределах 100 (простые случаи в пределах 1 000 000);</w:t>
      </w:r>
    </w:p>
    <w:p w:rsidR="008F3E7A" w:rsidRDefault="00BA6C4E" w:rsidP="00597F31">
      <w:pPr>
        <w:pStyle w:val="1"/>
        <w:shd w:val="clear" w:color="auto" w:fill="auto"/>
        <w:tabs>
          <w:tab w:val="left" w:pos="567"/>
          <w:tab w:val="left" w:pos="2127"/>
        </w:tabs>
        <w:ind w:firstLine="0"/>
        <w:jc w:val="both"/>
      </w:pPr>
      <w:r>
        <w:t>письменное выполнение арифметических действий с многозначными числами и числами, полученными при измерении, в пределах 1 000 000;</w:t>
      </w:r>
    </w:p>
    <w:p w:rsidR="008F3E7A" w:rsidRDefault="00BA6C4E" w:rsidP="00597F31">
      <w:pPr>
        <w:pStyle w:val="1"/>
        <w:shd w:val="clear" w:color="auto" w:fill="auto"/>
        <w:tabs>
          <w:tab w:val="left" w:pos="567"/>
          <w:tab w:val="left" w:pos="2127"/>
        </w:tabs>
        <w:ind w:firstLine="0"/>
      </w:pPr>
      <w:r>
        <w:t>знание обыкновенных и десятичных дробей, их получение, запись, чтение;</w:t>
      </w:r>
    </w:p>
    <w:p w:rsidR="008F3E7A" w:rsidRDefault="00BA6C4E" w:rsidP="00597F31">
      <w:pPr>
        <w:pStyle w:val="1"/>
        <w:shd w:val="clear" w:color="auto" w:fill="auto"/>
        <w:tabs>
          <w:tab w:val="left" w:pos="567"/>
          <w:tab w:val="left" w:pos="2127"/>
        </w:tabs>
        <w:ind w:firstLine="0"/>
      </w:pPr>
      <w:r>
        <w:t>выполнение арифметических действий с десятичными дробями;</w:t>
      </w:r>
    </w:p>
    <w:p w:rsidR="008F3E7A" w:rsidRDefault="00BA6C4E" w:rsidP="00597F31">
      <w:pPr>
        <w:pStyle w:val="1"/>
        <w:shd w:val="clear" w:color="auto" w:fill="auto"/>
        <w:tabs>
          <w:tab w:val="left" w:pos="567"/>
          <w:tab w:val="left" w:pos="2127"/>
        </w:tabs>
        <w:ind w:firstLine="0"/>
        <w:jc w:val="both"/>
      </w:pPr>
      <w:r>
        <w:t>нахождение одной или нескольких долей (процентов) от числа, числа по одной его доли (проценту);</w:t>
      </w:r>
    </w:p>
    <w:p w:rsidR="008F3E7A" w:rsidRDefault="00BA6C4E" w:rsidP="00597F31">
      <w:pPr>
        <w:pStyle w:val="1"/>
        <w:shd w:val="clear" w:color="auto" w:fill="auto"/>
        <w:tabs>
          <w:tab w:val="left" w:pos="567"/>
          <w:tab w:val="left" w:pos="2127"/>
        </w:tabs>
        <w:ind w:firstLine="0"/>
        <w:jc w:val="both"/>
      </w:pPr>
      <w:r>
        <w:t>выполнение арифметических действий с целыми числами до 1 000 000 и десятичными дробями с использованием микрокалькулятора и проверкой вычислений путем повторного использования микрокалькулятора;</w:t>
      </w:r>
    </w:p>
    <w:p w:rsidR="008F3E7A" w:rsidRDefault="00BA6C4E" w:rsidP="00597F31">
      <w:pPr>
        <w:pStyle w:val="1"/>
        <w:shd w:val="clear" w:color="auto" w:fill="auto"/>
        <w:tabs>
          <w:tab w:val="left" w:pos="567"/>
          <w:tab w:val="left" w:pos="2127"/>
        </w:tabs>
        <w:ind w:firstLine="0"/>
        <w:jc w:val="both"/>
      </w:pPr>
      <w:r>
        <w:t>решение простых задач в соответствии с программой, составных задач в 2-3 арифметических действия;</w:t>
      </w:r>
    </w:p>
    <w:p w:rsidR="008F3E7A" w:rsidRDefault="00BA6C4E" w:rsidP="00597F31">
      <w:pPr>
        <w:pStyle w:val="1"/>
        <w:shd w:val="clear" w:color="auto" w:fill="auto"/>
        <w:tabs>
          <w:tab w:val="left" w:pos="567"/>
          <w:tab w:val="left" w:pos="2127"/>
        </w:tabs>
        <w:ind w:firstLine="0"/>
        <w:jc w:val="both"/>
      </w:pPr>
      <w:r>
        <w:t>распознавание, различение и называние геометрических фигур и тел (куб, шар, параллелепипед, пирамида, призма, цилиндр, конус);</w:t>
      </w:r>
    </w:p>
    <w:p w:rsidR="008F3E7A" w:rsidRDefault="00BA6C4E" w:rsidP="00597F31">
      <w:pPr>
        <w:pStyle w:val="1"/>
        <w:shd w:val="clear" w:color="auto" w:fill="auto"/>
        <w:tabs>
          <w:tab w:val="left" w:pos="567"/>
          <w:tab w:val="left" w:pos="2127"/>
        </w:tabs>
        <w:ind w:firstLine="0"/>
        <w:jc w:val="both"/>
      </w:pPr>
      <w:r>
        <w:t>знание свойств элементов многоугольников (треугольник, прямоугольник, параллелограмм), прямоугольного параллелепипеда;</w:t>
      </w:r>
    </w:p>
    <w:p w:rsidR="008F3E7A" w:rsidRDefault="00BA6C4E" w:rsidP="00597F31">
      <w:pPr>
        <w:pStyle w:val="1"/>
        <w:shd w:val="clear" w:color="auto" w:fill="auto"/>
        <w:tabs>
          <w:tab w:val="left" w:pos="567"/>
          <w:tab w:val="left" w:pos="2127"/>
        </w:tabs>
        <w:ind w:firstLine="0"/>
      </w:pPr>
      <w:r>
        <w:t>вычисление площади прямоугольника, объема прямоугольного параллелепипеда (куба);</w:t>
      </w:r>
    </w:p>
    <w:p w:rsidR="008F3E7A" w:rsidRDefault="00BA6C4E" w:rsidP="00597F31">
      <w:pPr>
        <w:pStyle w:val="1"/>
        <w:shd w:val="clear" w:color="auto" w:fill="auto"/>
        <w:tabs>
          <w:tab w:val="left" w:pos="567"/>
          <w:tab w:val="left" w:pos="2127"/>
        </w:tabs>
        <w:ind w:firstLine="0"/>
        <w:jc w:val="both"/>
      </w:pPr>
      <w:r>
        <w:t>построение с помощью линейки, чертежного угольника, циркуля, транспортира линий, углов, многоугольников, окружностей в разном положении на плоскости, в том числе симметричных относительно оси, центра симметрии;</w:t>
      </w:r>
    </w:p>
    <w:p w:rsidR="008F3E7A" w:rsidRDefault="00BA6C4E" w:rsidP="00597F31">
      <w:pPr>
        <w:pStyle w:val="1"/>
        <w:shd w:val="clear" w:color="auto" w:fill="auto"/>
        <w:tabs>
          <w:tab w:val="left" w:pos="567"/>
          <w:tab w:val="left" w:pos="2127"/>
        </w:tabs>
        <w:ind w:firstLine="0"/>
        <w:jc w:val="both"/>
      </w:pPr>
      <w:r>
        <w:t xml:space="preserve">применение математических знаний для решения профессиональных трудовых задач; </w:t>
      </w:r>
      <w:r>
        <w:lastRenderedPageBreak/>
        <w:t>представления о персональном компьютере как техническом средстве, его основных устройствах и их назначении;</w:t>
      </w:r>
    </w:p>
    <w:p w:rsidR="008F3E7A" w:rsidRDefault="00BA6C4E" w:rsidP="00597F31">
      <w:pPr>
        <w:pStyle w:val="1"/>
        <w:shd w:val="clear" w:color="auto" w:fill="auto"/>
        <w:tabs>
          <w:tab w:val="left" w:pos="567"/>
          <w:tab w:val="left" w:pos="2127"/>
        </w:tabs>
        <w:ind w:firstLine="0"/>
      </w:pPr>
      <w:r>
        <w:rPr>
          <w:b/>
          <w:bCs/>
          <w:i/>
          <w:iCs/>
        </w:rPr>
        <w:t>Информатика</w:t>
      </w:r>
      <w:r>
        <w:t xml:space="preserve"> (7-9 классы)</w:t>
      </w:r>
    </w:p>
    <w:p w:rsidR="008F3E7A" w:rsidRDefault="00BA6C4E" w:rsidP="00597F31">
      <w:pPr>
        <w:pStyle w:val="1"/>
        <w:shd w:val="clear" w:color="auto" w:fill="auto"/>
        <w:tabs>
          <w:tab w:val="left" w:pos="567"/>
          <w:tab w:val="left" w:pos="2127"/>
        </w:tabs>
        <w:ind w:firstLine="0"/>
      </w:pPr>
      <w:r>
        <w:rPr>
          <w:u w:val="single"/>
        </w:rPr>
        <w:t>Минимальный уровень:</w:t>
      </w:r>
    </w:p>
    <w:p w:rsidR="008F3E7A" w:rsidRDefault="00BA6C4E" w:rsidP="00597F31">
      <w:pPr>
        <w:pStyle w:val="1"/>
        <w:shd w:val="clear" w:color="auto" w:fill="auto"/>
        <w:tabs>
          <w:tab w:val="left" w:pos="567"/>
          <w:tab w:val="left" w:pos="2127"/>
        </w:tabs>
        <w:ind w:firstLine="0"/>
        <w:jc w:val="both"/>
      </w:pPr>
      <w:r>
        <w:t>представление о персональном компьютере как техническом средстве, его основных устройствах и их назначении;</w:t>
      </w:r>
    </w:p>
    <w:p w:rsidR="008F3E7A" w:rsidRDefault="00BA6C4E" w:rsidP="00597F31">
      <w:pPr>
        <w:pStyle w:val="1"/>
        <w:shd w:val="clear" w:color="auto" w:fill="auto"/>
        <w:tabs>
          <w:tab w:val="left" w:pos="567"/>
          <w:tab w:val="left" w:pos="2127"/>
        </w:tabs>
        <w:ind w:firstLine="0"/>
        <w:jc w:val="both"/>
      </w:pPr>
      <w:r>
        <w:t>выполнение элементарных действий с компьютером и другими средствами ИКТ, используя безопасные для органов зрения, нервной системы, опорно-двигательного аппарата эргономичные приёмы работы; выполнение компенсирующих физических упражнений (мини</w:t>
      </w:r>
      <w:r>
        <w:softHyphen/>
        <w:t>зарядка);</w:t>
      </w:r>
    </w:p>
    <w:p w:rsidR="008F3E7A" w:rsidRDefault="00BA6C4E" w:rsidP="00597F31">
      <w:pPr>
        <w:pStyle w:val="1"/>
        <w:shd w:val="clear" w:color="auto" w:fill="auto"/>
        <w:tabs>
          <w:tab w:val="left" w:pos="567"/>
          <w:tab w:val="left" w:pos="2127"/>
        </w:tabs>
        <w:ind w:firstLine="0"/>
        <w:jc w:val="both"/>
      </w:pPr>
      <w:r>
        <w:t>пользование компьютером для решения доступных учебных задач с простыми информационными объектами (текстами, рисунками и др.).</w:t>
      </w:r>
    </w:p>
    <w:p w:rsidR="008F3E7A" w:rsidRDefault="00BA6C4E" w:rsidP="00597F31">
      <w:pPr>
        <w:pStyle w:val="1"/>
        <w:shd w:val="clear" w:color="auto" w:fill="auto"/>
        <w:tabs>
          <w:tab w:val="left" w:pos="567"/>
          <w:tab w:val="left" w:pos="2127"/>
        </w:tabs>
        <w:ind w:firstLine="0"/>
      </w:pPr>
      <w:r>
        <w:rPr>
          <w:u w:val="single"/>
        </w:rPr>
        <w:t>Достаточный уровень:</w:t>
      </w:r>
    </w:p>
    <w:p w:rsidR="008F3E7A" w:rsidRDefault="00BA6C4E" w:rsidP="00597F31">
      <w:pPr>
        <w:pStyle w:val="1"/>
        <w:shd w:val="clear" w:color="auto" w:fill="auto"/>
        <w:tabs>
          <w:tab w:val="left" w:pos="567"/>
          <w:tab w:val="left" w:pos="2127"/>
        </w:tabs>
        <w:ind w:firstLine="0"/>
        <w:jc w:val="both"/>
      </w:pPr>
      <w:r>
        <w:t>представление о персональном компьютере как техническом средстве, его основных устройствах и их назначении;</w:t>
      </w:r>
    </w:p>
    <w:p w:rsidR="008F3E7A" w:rsidRDefault="00BA6C4E" w:rsidP="00597F31">
      <w:pPr>
        <w:pStyle w:val="1"/>
        <w:shd w:val="clear" w:color="auto" w:fill="auto"/>
        <w:tabs>
          <w:tab w:val="left" w:pos="567"/>
          <w:tab w:val="left" w:pos="2127"/>
        </w:tabs>
        <w:ind w:firstLine="0"/>
        <w:jc w:val="both"/>
      </w:pPr>
      <w:r>
        <w:t>выполнение элементарных действий с компьютером и другими средствами ИКТ, используя безопасные для органов зрения, нервной системы, опорно-двигательного аппарата эргономичные приёмы работы; выполнение компенсирующих физических упражнений (мини</w:t>
      </w:r>
      <w:r>
        <w:softHyphen/>
        <w:t>зарядка);</w:t>
      </w:r>
    </w:p>
    <w:p w:rsidR="008F3E7A" w:rsidRDefault="00BA6C4E" w:rsidP="00597F31">
      <w:pPr>
        <w:pStyle w:val="1"/>
        <w:shd w:val="clear" w:color="auto" w:fill="auto"/>
        <w:tabs>
          <w:tab w:val="left" w:pos="567"/>
          <w:tab w:val="left" w:pos="2127"/>
        </w:tabs>
        <w:ind w:firstLine="0"/>
        <w:jc w:val="both"/>
      </w:pPr>
      <w:r>
        <w:t>пользование компьютером для решения доступных учебных задач с простыми информационными объектами (текстами, рисунками и др.), доступными электронными ресурсами;</w:t>
      </w:r>
    </w:p>
    <w:p w:rsidR="008F3E7A" w:rsidRDefault="00BA6C4E" w:rsidP="00597F31">
      <w:pPr>
        <w:pStyle w:val="1"/>
        <w:shd w:val="clear" w:color="auto" w:fill="auto"/>
        <w:tabs>
          <w:tab w:val="left" w:pos="567"/>
          <w:tab w:val="left" w:pos="2127"/>
        </w:tabs>
        <w:ind w:firstLine="0"/>
        <w:jc w:val="both"/>
      </w:pPr>
      <w:r>
        <w:t>пользование компьютером для поиска, получения, хранения, воспроизведения и передачи необходимой информации;</w:t>
      </w:r>
    </w:p>
    <w:p w:rsidR="008F3E7A" w:rsidRDefault="00BA6C4E" w:rsidP="00597F31">
      <w:pPr>
        <w:pStyle w:val="1"/>
        <w:shd w:val="clear" w:color="auto" w:fill="auto"/>
        <w:tabs>
          <w:tab w:val="left" w:pos="567"/>
          <w:tab w:val="left" w:pos="2127"/>
        </w:tabs>
        <w:ind w:firstLine="0"/>
        <w:jc w:val="both"/>
      </w:pPr>
      <w:r>
        <w:t>запись (фиксация) выборочной информации об окружающем мире и о себе самом с помощью инструментов ИКТ.</w:t>
      </w:r>
    </w:p>
    <w:p w:rsidR="008F3E7A" w:rsidRDefault="00BA6C4E" w:rsidP="00597F31">
      <w:pPr>
        <w:pStyle w:val="1"/>
        <w:shd w:val="clear" w:color="auto" w:fill="auto"/>
        <w:tabs>
          <w:tab w:val="left" w:pos="567"/>
          <w:tab w:val="left" w:pos="2127"/>
        </w:tabs>
        <w:ind w:firstLine="0"/>
      </w:pPr>
      <w:r>
        <w:rPr>
          <w:b/>
          <w:bCs/>
          <w:i/>
          <w:iCs/>
        </w:rPr>
        <w:t>Природоведение</w:t>
      </w:r>
      <w:r>
        <w:t xml:space="preserve"> (5-7 класс)</w:t>
      </w:r>
    </w:p>
    <w:p w:rsidR="008F3E7A" w:rsidRDefault="00BA6C4E" w:rsidP="00597F31">
      <w:pPr>
        <w:pStyle w:val="1"/>
        <w:shd w:val="clear" w:color="auto" w:fill="auto"/>
        <w:tabs>
          <w:tab w:val="left" w:pos="567"/>
          <w:tab w:val="left" w:pos="2127"/>
        </w:tabs>
        <w:ind w:firstLine="0"/>
      </w:pPr>
      <w:r>
        <w:rPr>
          <w:u w:val="single"/>
        </w:rPr>
        <w:t>Минимальный уровень:</w:t>
      </w:r>
    </w:p>
    <w:p w:rsidR="008F3E7A" w:rsidRDefault="00BA6C4E" w:rsidP="00597F31">
      <w:pPr>
        <w:pStyle w:val="1"/>
        <w:shd w:val="clear" w:color="auto" w:fill="auto"/>
        <w:tabs>
          <w:tab w:val="left" w:pos="567"/>
          <w:tab w:val="left" w:pos="2127"/>
        </w:tabs>
        <w:ind w:firstLine="0"/>
      </w:pPr>
      <w:r>
        <w:t>узнавание и называние изученных объектов на иллюстрациях, фотографиях; представления о назначении изученных объектов, их роли в окружающем мире;</w:t>
      </w:r>
    </w:p>
    <w:p w:rsidR="008F3E7A" w:rsidRDefault="00BA6C4E" w:rsidP="00597F31">
      <w:pPr>
        <w:pStyle w:val="1"/>
        <w:shd w:val="clear" w:color="auto" w:fill="auto"/>
        <w:tabs>
          <w:tab w:val="left" w:pos="567"/>
          <w:tab w:val="left" w:pos="2127"/>
        </w:tabs>
        <w:ind w:firstLine="0"/>
      </w:pPr>
      <w:r>
        <w:t>отнесение изученных объектов к определенным группам (осина - лиственное дерево леса);</w:t>
      </w:r>
    </w:p>
    <w:p w:rsidR="008F3E7A" w:rsidRDefault="00BA6C4E" w:rsidP="00597F31">
      <w:pPr>
        <w:pStyle w:val="1"/>
        <w:shd w:val="clear" w:color="auto" w:fill="auto"/>
        <w:tabs>
          <w:tab w:val="left" w:pos="567"/>
          <w:tab w:val="left" w:pos="2127"/>
        </w:tabs>
        <w:ind w:firstLine="0"/>
        <w:jc w:val="both"/>
      </w:pPr>
      <w:r>
        <w:t>называние сходных объектов, отнесенных к одной и той же изучаемой группе (полезные ископаемые);</w:t>
      </w:r>
    </w:p>
    <w:p w:rsidR="008F3E7A" w:rsidRDefault="00BA6C4E" w:rsidP="00597F31">
      <w:pPr>
        <w:pStyle w:val="1"/>
        <w:shd w:val="clear" w:color="auto" w:fill="auto"/>
        <w:tabs>
          <w:tab w:val="left" w:pos="567"/>
          <w:tab w:val="left" w:pos="2127"/>
        </w:tabs>
        <w:ind w:firstLine="0"/>
        <w:jc w:val="both"/>
      </w:pPr>
      <w:r>
        <w:t>соблюдение режима дня, правил личной гигиены и здорового образа жизни, понимание их значение в жизни человека;</w:t>
      </w:r>
    </w:p>
    <w:p w:rsidR="008F3E7A" w:rsidRDefault="00BA6C4E" w:rsidP="00597F31">
      <w:pPr>
        <w:pStyle w:val="1"/>
        <w:shd w:val="clear" w:color="auto" w:fill="auto"/>
        <w:tabs>
          <w:tab w:val="left" w:pos="567"/>
          <w:tab w:val="left" w:pos="2127"/>
        </w:tabs>
        <w:ind w:firstLine="0"/>
        <w:jc w:val="both"/>
      </w:pPr>
      <w:r>
        <w:t>соблюдение элементарных правил безопасного поведения в природе и обществе (под контролем взрослого);</w:t>
      </w:r>
    </w:p>
    <w:p w:rsidR="008F3E7A" w:rsidRDefault="00BA6C4E" w:rsidP="00597F31">
      <w:pPr>
        <w:pStyle w:val="1"/>
        <w:shd w:val="clear" w:color="auto" w:fill="auto"/>
        <w:tabs>
          <w:tab w:val="left" w:pos="567"/>
          <w:tab w:val="left" w:pos="2127"/>
        </w:tabs>
        <w:ind w:firstLine="0"/>
      </w:pPr>
      <w:r>
        <w:t>выполнение несложных заданий под контролем учителя;</w:t>
      </w:r>
    </w:p>
    <w:p w:rsidR="008F3E7A" w:rsidRDefault="00BA6C4E" w:rsidP="00597F31">
      <w:pPr>
        <w:pStyle w:val="1"/>
        <w:shd w:val="clear" w:color="auto" w:fill="auto"/>
        <w:tabs>
          <w:tab w:val="left" w:pos="567"/>
          <w:tab w:val="left" w:pos="2127"/>
        </w:tabs>
        <w:ind w:firstLine="0"/>
        <w:jc w:val="both"/>
      </w:pPr>
      <w:r>
        <w:t>адекватная оценка своей работы, проявление к ней ценностного отношения, понимание оценки педагога.</w:t>
      </w:r>
    </w:p>
    <w:p w:rsidR="008F3E7A" w:rsidRDefault="00BA6C4E" w:rsidP="00597F31">
      <w:pPr>
        <w:pStyle w:val="1"/>
        <w:shd w:val="clear" w:color="auto" w:fill="auto"/>
        <w:tabs>
          <w:tab w:val="left" w:pos="567"/>
          <w:tab w:val="left" w:pos="2127"/>
        </w:tabs>
        <w:ind w:firstLine="0"/>
      </w:pPr>
      <w:r>
        <w:rPr>
          <w:u w:val="single"/>
        </w:rPr>
        <w:t>Достаточный уровень:</w:t>
      </w:r>
    </w:p>
    <w:p w:rsidR="008F3E7A" w:rsidRDefault="00BA6C4E" w:rsidP="00597F31">
      <w:pPr>
        <w:pStyle w:val="1"/>
        <w:shd w:val="clear" w:color="auto" w:fill="auto"/>
        <w:tabs>
          <w:tab w:val="left" w:pos="567"/>
          <w:tab w:val="left" w:pos="2127"/>
        </w:tabs>
        <w:ind w:firstLine="0"/>
        <w:jc w:val="both"/>
      </w:pPr>
      <w:r>
        <w:t>узнавание и называние изученных объектов в натуральном виде в естественных условиях; знание способов получения необходимой информации об изучаемых объектах по заданию педагога;</w:t>
      </w:r>
    </w:p>
    <w:p w:rsidR="008F3E7A" w:rsidRDefault="00BA6C4E" w:rsidP="00597F31">
      <w:pPr>
        <w:pStyle w:val="1"/>
        <w:shd w:val="clear" w:color="auto" w:fill="auto"/>
        <w:tabs>
          <w:tab w:val="left" w:pos="567"/>
          <w:tab w:val="left" w:pos="2127"/>
        </w:tabs>
        <w:ind w:firstLine="0"/>
        <w:jc w:val="both"/>
      </w:pPr>
      <w:r>
        <w:t>представления о взаимосвязях между изученными объектами, их месте в окружающем мире;</w:t>
      </w:r>
    </w:p>
    <w:p w:rsidR="008F3E7A" w:rsidRDefault="00BA6C4E" w:rsidP="00597F31">
      <w:pPr>
        <w:pStyle w:val="1"/>
        <w:shd w:val="clear" w:color="auto" w:fill="auto"/>
        <w:tabs>
          <w:tab w:val="left" w:pos="567"/>
          <w:tab w:val="left" w:pos="2127"/>
        </w:tabs>
        <w:ind w:firstLine="0"/>
        <w:jc w:val="both"/>
      </w:pPr>
      <w:r>
        <w:t>отнесение изученных объектов к определенным группам с учетом различных оснований для классификации (клевер — травянистое дикорастущее растение; растение луга; кормовое растение; медонос; растение, цветущее летом);</w:t>
      </w:r>
    </w:p>
    <w:p w:rsidR="008F3E7A" w:rsidRDefault="00BA6C4E" w:rsidP="00597F31">
      <w:pPr>
        <w:pStyle w:val="1"/>
        <w:shd w:val="clear" w:color="auto" w:fill="auto"/>
        <w:tabs>
          <w:tab w:val="left" w:pos="567"/>
          <w:tab w:val="left" w:pos="2127"/>
        </w:tabs>
        <w:ind w:firstLine="0"/>
        <w:jc w:val="both"/>
      </w:pPr>
      <w:r>
        <w:t xml:space="preserve">называние сходных по определенным признакам объектов из тех, которые были изучены на </w:t>
      </w:r>
      <w:r>
        <w:lastRenderedPageBreak/>
        <w:t>уроках, известны из других источников; объяснение своего решения;</w:t>
      </w:r>
    </w:p>
    <w:p w:rsidR="008F3E7A" w:rsidRDefault="00BA6C4E" w:rsidP="00597F31">
      <w:pPr>
        <w:pStyle w:val="1"/>
        <w:shd w:val="clear" w:color="auto" w:fill="auto"/>
        <w:tabs>
          <w:tab w:val="left" w:pos="567"/>
          <w:tab w:val="left" w:pos="2127"/>
        </w:tabs>
        <w:ind w:firstLine="0"/>
      </w:pPr>
      <w:r>
        <w:t>выделение существенных признаков групп объектов;</w:t>
      </w:r>
    </w:p>
    <w:p w:rsidR="008F3E7A" w:rsidRDefault="00BA6C4E" w:rsidP="00597F31">
      <w:pPr>
        <w:pStyle w:val="1"/>
        <w:shd w:val="clear" w:color="auto" w:fill="auto"/>
        <w:tabs>
          <w:tab w:val="left" w:pos="567"/>
          <w:tab w:val="left" w:pos="2127"/>
        </w:tabs>
        <w:ind w:firstLine="0"/>
        <w:jc w:val="both"/>
      </w:pPr>
      <w:r>
        <w:t>знание и соблюдение правил безопасного поведения в природе и обществе, правил здорового образа жизни;</w:t>
      </w:r>
    </w:p>
    <w:p w:rsidR="008F3E7A" w:rsidRDefault="00BA6C4E" w:rsidP="00597F31">
      <w:pPr>
        <w:pStyle w:val="1"/>
        <w:shd w:val="clear" w:color="auto" w:fill="auto"/>
        <w:tabs>
          <w:tab w:val="left" w:pos="567"/>
          <w:tab w:val="left" w:pos="2127"/>
        </w:tabs>
        <w:ind w:firstLine="0"/>
        <w:jc w:val="both"/>
      </w:pPr>
      <w:r>
        <w:t>участие в беседе; обсуждение изученного; проявление желания рассказать о предмете изучения, наблюдения, заинтересовавшем объекте;</w:t>
      </w:r>
    </w:p>
    <w:p w:rsidR="008F3E7A" w:rsidRDefault="00BA6C4E" w:rsidP="00597F31">
      <w:pPr>
        <w:pStyle w:val="1"/>
        <w:shd w:val="clear" w:color="auto" w:fill="auto"/>
        <w:tabs>
          <w:tab w:val="left" w:pos="567"/>
          <w:tab w:val="left" w:pos="2127"/>
        </w:tabs>
        <w:ind w:firstLine="0"/>
        <w:jc w:val="both"/>
      </w:pPr>
      <w:r>
        <w:t>выполнение здания без текущего контроля учителя (при наличии предваряющего и итогового контроля), осмысленная оценка своей работы и работы одноклассников, проявление к ней ценностного отношения, понимание замечаний, адекватное восприятие похвалы;</w:t>
      </w:r>
    </w:p>
    <w:p w:rsidR="008F3E7A" w:rsidRDefault="00BA6C4E" w:rsidP="00597F31">
      <w:pPr>
        <w:pStyle w:val="1"/>
        <w:shd w:val="clear" w:color="auto" w:fill="auto"/>
        <w:tabs>
          <w:tab w:val="left" w:pos="567"/>
          <w:tab w:val="left" w:pos="2127"/>
        </w:tabs>
        <w:ind w:firstLine="0"/>
        <w:jc w:val="both"/>
      </w:pPr>
      <w:r>
        <w:t>совершение действий по соблюдению санитарно-гигиенических норм в отношении изученных объектов и явлений;</w:t>
      </w:r>
    </w:p>
    <w:p w:rsidR="008F3E7A" w:rsidRDefault="00BA6C4E" w:rsidP="00597F31">
      <w:pPr>
        <w:pStyle w:val="1"/>
        <w:shd w:val="clear" w:color="auto" w:fill="auto"/>
        <w:tabs>
          <w:tab w:val="left" w:pos="567"/>
          <w:tab w:val="left" w:pos="2127"/>
        </w:tabs>
        <w:ind w:firstLine="0"/>
      </w:pPr>
      <w:r>
        <w:t>выполнение доступных возрасту природоохранительных действий;</w:t>
      </w:r>
    </w:p>
    <w:p w:rsidR="008F3E7A" w:rsidRDefault="00BA6C4E" w:rsidP="00597F31">
      <w:pPr>
        <w:pStyle w:val="1"/>
        <w:shd w:val="clear" w:color="auto" w:fill="auto"/>
        <w:tabs>
          <w:tab w:val="left" w:pos="567"/>
          <w:tab w:val="left" w:pos="2127"/>
        </w:tabs>
        <w:ind w:firstLine="0"/>
      </w:pPr>
      <w:r>
        <w:t>осуществление деятельности по уходу за комнатными и культурными растениями.</w:t>
      </w:r>
    </w:p>
    <w:p w:rsidR="008F3E7A" w:rsidRDefault="00BA6C4E" w:rsidP="00597F31">
      <w:pPr>
        <w:pStyle w:val="1"/>
        <w:shd w:val="clear" w:color="auto" w:fill="auto"/>
        <w:tabs>
          <w:tab w:val="left" w:pos="567"/>
          <w:tab w:val="left" w:pos="2127"/>
        </w:tabs>
        <w:ind w:firstLine="0"/>
      </w:pPr>
      <w:r>
        <w:rPr>
          <w:b/>
          <w:bCs/>
          <w:i/>
          <w:iCs/>
        </w:rPr>
        <w:t>Биология</w:t>
      </w:r>
      <w:r>
        <w:t>:</w:t>
      </w:r>
    </w:p>
    <w:p w:rsidR="008F3E7A" w:rsidRDefault="00BA6C4E" w:rsidP="00597F31">
      <w:pPr>
        <w:pStyle w:val="1"/>
        <w:shd w:val="clear" w:color="auto" w:fill="auto"/>
        <w:tabs>
          <w:tab w:val="left" w:pos="567"/>
          <w:tab w:val="left" w:pos="2127"/>
        </w:tabs>
        <w:ind w:firstLine="0"/>
      </w:pPr>
      <w:r>
        <w:rPr>
          <w:u w:val="single"/>
        </w:rPr>
        <w:t>Минимальный уровень:</w:t>
      </w:r>
    </w:p>
    <w:p w:rsidR="008F3E7A" w:rsidRDefault="00BA6C4E" w:rsidP="00597F31">
      <w:pPr>
        <w:pStyle w:val="1"/>
        <w:shd w:val="clear" w:color="auto" w:fill="auto"/>
        <w:tabs>
          <w:tab w:val="left" w:pos="567"/>
          <w:tab w:val="left" w:pos="2127"/>
        </w:tabs>
        <w:ind w:firstLine="0"/>
      </w:pPr>
      <w:r>
        <w:t>представления об объектах и явлениях неживой и живой природы, организма человека;</w:t>
      </w:r>
    </w:p>
    <w:p w:rsidR="008F3E7A" w:rsidRDefault="00BA6C4E" w:rsidP="00597F31">
      <w:pPr>
        <w:pStyle w:val="1"/>
        <w:shd w:val="clear" w:color="auto" w:fill="auto"/>
        <w:tabs>
          <w:tab w:val="left" w:pos="567"/>
          <w:tab w:val="left" w:pos="2127"/>
        </w:tabs>
        <w:ind w:firstLine="0"/>
        <w:jc w:val="both"/>
      </w:pPr>
      <w:r>
        <w:t>знание особенностей внешнего вида изученных растений и животных, узнавание и различение изученных объектов в окружающем мире, моделях, фотографиях, рисунках;</w:t>
      </w:r>
    </w:p>
    <w:p w:rsidR="008F3E7A" w:rsidRDefault="00BA6C4E" w:rsidP="00597F31">
      <w:pPr>
        <w:pStyle w:val="1"/>
        <w:shd w:val="clear" w:color="auto" w:fill="auto"/>
        <w:tabs>
          <w:tab w:val="left" w:pos="567"/>
          <w:tab w:val="left" w:pos="2127"/>
        </w:tabs>
        <w:ind w:firstLine="0"/>
        <w:jc w:val="both"/>
      </w:pPr>
      <w:r>
        <w:t>знание общих признаков изученных групп растений и животных, правил поведения в природе, техники безопасности, здорового образа жизни в объеме программы;</w:t>
      </w:r>
    </w:p>
    <w:p w:rsidR="008F3E7A" w:rsidRDefault="00BA6C4E" w:rsidP="00597F31">
      <w:pPr>
        <w:pStyle w:val="1"/>
        <w:shd w:val="clear" w:color="auto" w:fill="auto"/>
        <w:tabs>
          <w:tab w:val="left" w:pos="567"/>
          <w:tab w:val="left" w:pos="2127"/>
        </w:tabs>
        <w:ind w:firstLine="0"/>
      </w:pPr>
      <w:r>
        <w:t>выполнение совместно с учителем практических работ, предусмотренных программой; описание особенностей состояния своего организма;</w:t>
      </w:r>
    </w:p>
    <w:p w:rsidR="008F3E7A" w:rsidRDefault="00BA6C4E" w:rsidP="00597F31">
      <w:pPr>
        <w:pStyle w:val="1"/>
        <w:shd w:val="clear" w:color="auto" w:fill="auto"/>
        <w:tabs>
          <w:tab w:val="left" w:pos="567"/>
          <w:tab w:val="left" w:pos="2127"/>
        </w:tabs>
        <w:ind w:firstLine="0"/>
      </w:pPr>
      <w:r>
        <w:t>знание названий специализации врачей;</w:t>
      </w:r>
    </w:p>
    <w:p w:rsidR="008F3E7A" w:rsidRDefault="00BA6C4E" w:rsidP="00597F31">
      <w:pPr>
        <w:pStyle w:val="1"/>
        <w:shd w:val="clear" w:color="auto" w:fill="auto"/>
        <w:tabs>
          <w:tab w:val="left" w:pos="567"/>
          <w:tab w:val="left" w:pos="2127"/>
        </w:tabs>
        <w:ind w:firstLine="0"/>
        <w:jc w:val="both"/>
      </w:pPr>
      <w:r>
        <w:t>применение полученных знаний и сформированных умений в бытовых ситуациях (уход за растениями, животными в доме, измерение температуры тела, правила первой доврачебной помощи).</w:t>
      </w:r>
    </w:p>
    <w:p w:rsidR="008F3E7A" w:rsidRDefault="00BA6C4E" w:rsidP="00597F31">
      <w:pPr>
        <w:pStyle w:val="1"/>
        <w:shd w:val="clear" w:color="auto" w:fill="auto"/>
        <w:tabs>
          <w:tab w:val="left" w:pos="567"/>
          <w:tab w:val="left" w:pos="2127"/>
        </w:tabs>
        <w:ind w:firstLine="0"/>
      </w:pPr>
      <w:r>
        <w:rPr>
          <w:u w:val="single"/>
        </w:rPr>
        <w:t>Достаточный уровень:</w:t>
      </w:r>
    </w:p>
    <w:p w:rsidR="008F3E7A" w:rsidRDefault="00BA6C4E" w:rsidP="00597F31">
      <w:pPr>
        <w:pStyle w:val="1"/>
        <w:shd w:val="clear" w:color="auto" w:fill="auto"/>
        <w:tabs>
          <w:tab w:val="left" w:pos="567"/>
          <w:tab w:val="left" w:pos="2127"/>
        </w:tabs>
        <w:ind w:firstLine="0"/>
      </w:pPr>
      <w:r>
        <w:t>представления об объектах неживой и живой природы, организме человека;</w:t>
      </w:r>
    </w:p>
    <w:p w:rsidR="008F3E7A" w:rsidRDefault="00BA6C4E" w:rsidP="00597F31">
      <w:pPr>
        <w:pStyle w:val="1"/>
        <w:shd w:val="clear" w:color="auto" w:fill="auto"/>
        <w:tabs>
          <w:tab w:val="left" w:pos="567"/>
          <w:tab w:val="left" w:pos="2127"/>
        </w:tabs>
        <w:ind w:firstLine="0"/>
        <w:jc w:val="both"/>
      </w:pPr>
      <w:r>
        <w:t>осознание основных взаимосвязей между природными компонентами, природой и человеком, органами и системами органов у человека;</w:t>
      </w:r>
    </w:p>
    <w:p w:rsidR="008F3E7A" w:rsidRDefault="00BA6C4E" w:rsidP="00597F31">
      <w:pPr>
        <w:pStyle w:val="1"/>
        <w:shd w:val="clear" w:color="auto" w:fill="auto"/>
        <w:tabs>
          <w:tab w:val="left" w:pos="567"/>
          <w:tab w:val="left" w:pos="2127"/>
        </w:tabs>
        <w:ind w:firstLine="0"/>
        <w:jc w:val="both"/>
      </w:pPr>
      <w:r>
        <w:t>установление взаимосвязи между средой обитания и внешним видом объекта (единство формы и функции);</w:t>
      </w:r>
    </w:p>
    <w:p w:rsidR="008F3E7A" w:rsidRDefault="00BA6C4E" w:rsidP="00597F31">
      <w:pPr>
        <w:pStyle w:val="1"/>
        <w:shd w:val="clear" w:color="auto" w:fill="auto"/>
        <w:tabs>
          <w:tab w:val="left" w:pos="567"/>
          <w:tab w:val="left" w:pos="2127"/>
        </w:tabs>
        <w:ind w:firstLine="0"/>
        <w:jc w:val="both"/>
      </w:pPr>
      <w:r>
        <w:t>знание признаков сходства и различия между группами растений и животных; выполнение классификаций на основе выделения общих признаков;</w:t>
      </w:r>
    </w:p>
    <w:p w:rsidR="008F3E7A" w:rsidRDefault="00BA6C4E" w:rsidP="00597F31">
      <w:pPr>
        <w:pStyle w:val="1"/>
        <w:shd w:val="clear" w:color="auto" w:fill="auto"/>
        <w:tabs>
          <w:tab w:val="left" w:pos="567"/>
          <w:tab w:val="left" w:pos="2127"/>
        </w:tabs>
        <w:ind w:firstLine="0"/>
        <w:jc w:val="both"/>
      </w:pPr>
      <w:r>
        <w:t>узнавание изученных природных объектов по внешнему виду (натуральные объекты, муляжи, слайды, рисунки, схемы);</w:t>
      </w:r>
    </w:p>
    <w:p w:rsidR="008F3E7A" w:rsidRDefault="00BA6C4E" w:rsidP="00597F31">
      <w:pPr>
        <w:pStyle w:val="1"/>
        <w:shd w:val="clear" w:color="auto" w:fill="auto"/>
        <w:tabs>
          <w:tab w:val="left" w:pos="567"/>
          <w:tab w:val="left" w:pos="2127"/>
        </w:tabs>
        <w:ind w:firstLine="0"/>
        <w:jc w:val="both"/>
      </w:pPr>
      <w:r>
        <w:t>знание названий, элементарных функций и расположения основных органов в организме человека;</w:t>
      </w:r>
    </w:p>
    <w:p w:rsidR="008F3E7A" w:rsidRDefault="00BA6C4E" w:rsidP="00597F31">
      <w:pPr>
        <w:pStyle w:val="1"/>
        <w:shd w:val="clear" w:color="auto" w:fill="auto"/>
        <w:tabs>
          <w:tab w:val="left" w:pos="567"/>
          <w:tab w:val="left" w:pos="2127"/>
        </w:tabs>
        <w:ind w:firstLine="0"/>
        <w:jc w:val="both"/>
      </w:pPr>
      <w:r>
        <w:t>знание способов самонаблюдения, описание особенностей своего состояния, самочувствия, знание основных показателей своего организма (группа крови, состояние зрения, слуха, норму температуры тела, кровяного давления);</w:t>
      </w:r>
    </w:p>
    <w:p w:rsidR="008F3E7A" w:rsidRDefault="00BA6C4E" w:rsidP="00597F31">
      <w:pPr>
        <w:pStyle w:val="1"/>
        <w:shd w:val="clear" w:color="auto" w:fill="auto"/>
        <w:tabs>
          <w:tab w:val="left" w:pos="567"/>
          <w:tab w:val="left" w:pos="2127"/>
        </w:tabs>
        <w:ind w:firstLine="0"/>
        <w:jc w:val="both"/>
      </w:pPr>
      <w:r>
        <w:t>знание правил здорового образа жизни и безопасного поведения, использование их для объяснения новых ситуаций;</w:t>
      </w:r>
    </w:p>
    <w:p w:rsidR="008F3E7A" w:rsidRDefault="00BA6C4E" w:rsidP="00597F31">
      <w:pPr>
        <w:pStyle w:val="1"/>
        <w:shd w:val="clear" w:color="auto" w:fill="auto"/>
        <w:tabs>
          <w:tab w:val="left" w:pos="567"/>
          <w:tab w:val="left" w:pos="2127"/>
        </w:tabs>
        <w:ind w:firstLine="0"/>
        <w:jc w:val="both"/>
      </w:pPr>
      <w:r>
        <w:t>выполнение практических работ самостоятельно или при предварительной (ориентировочной) помощи педагога (измерение температуры тела, оказание доврачебной помощи при вывихах, порезах, кровотечении, ожогах);</w:t>
      </w:r>
    </w:p>
    <w:p w:rsidR="008F3E7A" w:rsidRDefault="00BA6C4E" w:rsidP="00597F31">
      <w:pPr>
        <w:pStyle w:val="1"/>
        <w:shd w:val="clear" w:color="auto" w:fill="auto"/>
        <w:tabs>
          <w:tab w:val="left" w:pos="567"/>
          <w:tab w:val="left" w:pos="2127"/>
        </w:tabs>
        <w:ind w:firstLine="0"/>
        <w:jc w:val="both"/>
      </w:pPr>
      <w:r>
        <w:t>владение сформированными знаниями и умениями в учебных, учебно-бытовых и учебно</w:t>
      </w:r>
      <w:r>
        <w:softHyphen/>
        <w:t>трудовых ситуациях.</w:t>
      </w:r>
    </w:p>
    <w:p w:rsidR="008F3E7A" w:rsidRDefault="00BA6C4E" w:rsidP="00597F31">
      <w:pPr>
        <w:pStyle w:val="1"/>
        <w:shd w:val="clear" w:color="auto" w:fill="auto"/>
        <w:tabs>
          <w:tab w:val="left" w:pos="567"/>
          <w:tab w:val="left" w:pos="2127"/>
        </w:tabs>
        <w:ind w:firstLine="0"/>
      </w:pPr>
      <w:r>
        <w:rPr>
          <w:b/>
          <w:bCs/>
          <w:i/>
          <w:iCs/>
        </w:rPr>
        <w:t>География</w:t>
      </w:r>
      <w:r>
        <w:rPr>
          <w:b/>
          <w:bCs/>
        </w:rPr>
        <w:t>:</w:t>
      </w:r>
    </w:p>
    <w:p w:rsidR="008F3E7A" w:rsidRDefault="00BA6C4E" w:rsidP="00597F31">
      <w:pPr>
        <w:pStyle w:val="1"/>
        <w:shd w:val="clear" w:color="auto" w:fill="auto"/>
        <w:tabs>
          <w:tab w:val="left" w:pos="567"/>
          <w:tab w:val="left" w:pos="2127"/>
        </w:tabs>
        <w:ind w:firstLine="0"/>
      </w:pPr>
      <w:r>
        <w:rPr>
          <w:u w:val="single"/>
        </w:rPr>
        <w:lastRenderedPageBreak/>
        <w:t>Минимальный уровень:</w:t>
      </w:r>
    </w:p>
    <w:p w:rsidR="008F3E7A" w:rsidRDefault="00BA6C4E" w:rsidP="00597F31">
      <w:pPr>
        <w:pStyle w:val="1"/>
        <w:shd w:val="clear" w:color="auto" w:fill="auto"/>
        <w:tabs>
          <w:tab w:val="left" w:pos="567"/>
          <w:tab w:val="left" w:pos="2127"/>
        </w:tabs>
        <w:ind w:firstLine="0"/>
        <w:jc w:val="both"/>
      </w:pPr>
      <w:r>
        <w:t>представления об особенностях природы, жизни, культуры и хозяйственной деятельности людей, экологических проблемах России, разных материков и отдельных стран;</w:t>
      </w:r>
    </w:p>
    <w:p w:rsidR="008F3E7A" w:rsidRDefault="00BA6C4E" w:rsidP="00597F31">
      <w:pPr>
        <w:pStyle w:val="1"/>
        <w:shd w:val="clear" w:color="auto" w:fill="auto"/>
        <w:tabs>
          <w:tab w:val="left" w:pos="567"/>
          <w:tab w:val="left" w:pos="2127"/>
        </w:tabs>
        <w:ind w:firstLine="0"/>
        <w:jc w:val="both"/>
      </w:pPr>
      <w:r>
        <w:t>владение приемами элементарного чтения географической карты: декодирование условных знаков карты; определение направлений на карте; определение расстояний по карте при помощи масштаба; умение описывать географический объект по карте;</w:t>
      </w:r>
    </w:p>
    <w:p w:rsidR="008F3E7A" w:rsidRDefault="00BA6C4E" w:rsidP="00597F31">
      <w:pPr>
        <w:pStyle w:val="1"/>
        <w:shd w:val="clear" w:color="auto" w:fill="auto"/>
        <w:tabs>
          <w:tab w:val="left" w:pos="567"/>
          <w:tab w:val="left" w:pos="2127"/>
        </w:tabs>
        <w:ind w:firstLine="0"/>
        <w:jc w:val="both"/>
      </w:pPr>
      <w:r>
        <w:t>выделение, описание и объяснение существенных признаков географических объектов и явлений;</w:t>
      </w:r>
    </w:p>
    <w:p w:rsidR="008F3E7A" w:rsidRDefault="00BA6C4E" w:rsidP="00597F31">
      <w:pPr>
        <w:pStyle w:val="1"/>
        <w:shd w:val="clear" w:color="auto" w:fill="auto"/>
        <w:tabs>
          <w:tab w:val="left" w:pos="567"/>
          <w:tab w:val="left" w:pos="2127"/>
        </w:tabs>
        <w:ind w:firstLine="0"/>
      </w:pPr>
      <w:r>
        <w:t>сравнение географических объектов, фактов, явлений, событий по заданным критериям;</w:t>
      </w:r>
    </w:p>
    <w:p w:rsidR="008F3E7A" w:rsidRDefault="00BA6C4E" w:rsidP="00597F31">
      <w:pPr>
        <w:pStyle w:val="1"/>
        <w:shd w:val="clear" w:color="auto" w:fill="auto"/>
        <w:tabs>
          <w:tab w:val="left" w:pos="567"/>
          <w:tab w:val="left" w:pos="2127"/>
        </w:tabs>
        <w:ind w:firstLine="0"/>
        <w:jc w:val="both"/>
      </w:pPr>
      <w:r>
        <w:t>использование географических знаний в повседневной жизни для объяснения явлений и процессов, адаптации к условиям территории проживания, соблюдения мер безопасности в случаях стихийных бедствий и техногенных катастроф.</w:t>
      </w:r>
    </w:p>
    <w:p w:rsidR="008F3E7A" w:rsidRDefault="00BA6C4E" w:rsidP="00597F31">
      <w:pPr>
        <w:pStyle w:val="1"/>
        <w:shd w:val="clear" w:color="auto" w:fill="auto"/>
        <w:tabs>
          <w:tab w:val="left" w:pos="567"/>
          <w:tab w:val="left" w:pos="2127"/>
        </w:tabs>
        <w:ind w:firstLine="0"/>
      </w:pPr>
      <w:r>
        <w:rPr>
          <w:u w:val="single"/>
        </w:rPr>
        <w:t>Достаточный уровень:</w:t>
      </w:r>
    </w:p>
    <w:p w:rsidR="008F3E7A" w:rsidRDefault="00BA6C4E" w:rsidP="00597F31">
      <w:pPr>
        <w:pStyle w:val="1"/>
        <w:shd w:val="clear" w:color="auto" w:fill="auto"/>
        <w:tabs>
          <w:tab w:val="left" w:pos="567"/>
          <w:tab w:val="left" w:pos="2127"/>
        </w:tabs>
        <w:ind w:firstLine="0"/>
        <w:jc w:val="both"/>
      </w:pPr>
      <w:r>
        <w:t>применение элементарных практических умений и приемов работы с географической картой для получения географической информации;</w:t>
      </w:r>
    </w:p>
    <w:p w:rsidR="008F3E7A" w:rsidRDefault="00BA6C4E" w:rsidP="00597F31">
      <w:pPr>
        <w:pStyle w:val="1"/>
        <w:shd w:val="clear" w:color="auto" w:fill="auto"/>
        <w:tabs>
          <w:tab w:val="left" w:pos="567"/>
          <w:tab w:val="left" w:pos="2127"/>
        </w:tabs>
        <w:ind w:firstLine="0"/>
        <w:jc w:val="both"/>
      </w:pPr>
      <w:r>
        <w:t>ведение наблюдений за объектами, процессами и явлениями географической среды, оценка их изменения в результате природных и антропогенных воздействий;</w:t>
      </w:r>
    </w:p>
    <w:p w:rsidR="008F3E7A" w:rsidRDefault="00BA6C4E" w:rsidP="00597F31">
      <w:pPr>
        <w:pStyle w:val="1"/>
        <w:shd w:val="clear" w:color="auto" w:fill="auto"/>
        <w:tabs>
          <w:tab w:val="left" w:pos="567"/>
          <w:tab w:val="left" w:pos="2127"/>
        </w:tabs>
        <w:ind w:firstLine="0"/>
      </w:pPr>
      <w:r>
        <w:t>нахождение в различных источниках и анализ географической информации;</w:t>
      </w:r>
    </w:p>
    <w:p w:rsidR="008F3E7A" w:rsidRDefault="00BA6C4E" w:rsidP="00597F31">
      <w:pPr>
        <w:pStyle w:val="1"/>
        <w:shd w:val="clear" w:color="auto" w:fill="auto"/>
        <w:tabs>
          <w:tab w:val="left" w:pos="567"/>
          <w:tab w:val="left" w:pos="2127"/>
        </w:tabs>
        <w:ind w:firstLine="0"/>
        <w:jc w:val="both"/>
      </w:pPr>
      <w:r>
        <w:t>применение приборов и инструментов для определения количественных и качественных характеристик компонентов природы;</w:t>
      </w:r>
    </w:p>
    <w:p w:rsidR="008F3E7A" w:rsidRDefault="00BA6C4E" w:rsidP="00597F31">
      <w:pPr>
        <w:pStyle w:val="1"/>
        <w:shd w:val="clear" w:color="auto" w:fill="auto"/>
        <w:tabs>
          <w:tab w:val="left" w:pos="567"/>
          <w:tab w:val="left" w:pos="2127"/>
        </w:tabs>
        <w:ind w:firstLine="0"/>
        <w:jc w:val="both"/>
      </w:pPr>
      <w:r>
        <w:t>называние и показ на иллюстрациях изученных культурных и исторических памятников своей области.</w:t>
      </w:r>
    </w:p>
    <w:p w:rsidR="008F3E7A" w:rsidRDefault="00BA6C4E" w:rsidP="00597F31">
      <w:pPr>
        <w:pStyle w:val="1"/>
        <w:shd w:val="clear" w:color="auto" w:fill="auto"/>
        <w:tabs>
          <w:tab w:val="left" w:pos="567"/>
          <w:tab w:val="left" w:pos="2127"/>
        </w:tabs>
        <w:ind w:firstLine="0"/>
      </w:pPr>
      <w:r>
        <w:rPr>
          <w:b/>
          <w:bCs/>
          <w:i/>
          <w:iCs/>
        </w:rPr>
        <w:t>Основы социальной жизни</w:t>
      </w:r>
    </w:p>
    <w:p w:rsidR="008F3E7A" w:rsidRDefault="00BA6C4E" w:rsidP="00597F31">
      <w:pPr>
        <w:pStyle w:val="1"/>
        <w:shd w:val="clear" w:color="auto" w:fill="auto"/>
        <w:tabs>
          <w:tab w:val="left" w:pos="567"/>
          <w:tab w:val="left" w:pos="2127"/>
        </w:tabs>
        <w:ind w:firstLine="0"/>
      </w:pPr>
      <w:r>
        <w:rPr>
          <w:u w:val="single"/>
        </w:rPr>
        <w:t>Минимальный уровень:</w:t>
      </w:r>
    </w:p>
    <w:p w:rsidR="008F3E7A" w:rsidRDefault="00BA6C4E" w:rsidP="00597F31">
      <w:pPr>
        <w:pStyle w:val="1"/>
        <w:shd w:val="clear" w:color="auto" w:fill="auto"/>
        <w:tabs>
          <w:tab w:val="left" w:pos="567"/>
          <w:tab w:val="left" w:pos="2127"/>
        </w:tabs>
        <w:ind w:firstLine="0"/>
        <w:jc w:val="both"/>
      </w:pPr>
      <w:r>
        <w:t>представления о разных группах продуктов питания; знание отдельных видов продуктов питания, относящихся к различным группам; понимание их значения для здорового образа жизни человека;</w:t>
      </w:r>
    </w:p>
    <w:p w:rsidR="008F3E7A" w:rsidRDefault="00BA6C4E" w:rsidP="00597F31">
      <w:pPr>
        <w:pStyle w:val="1"/>
        <w:shd w:val="clear" w:color="auto" w:fill="auto"/>
        <w:tabs>
          <w:tab w:val="left" w:pos="567"/>
          <w:tab w:val="left" w:pos="2127"/>
        </w:tabs>
        <w:ind w:firstLine="0"/>
      </w:pPr>
      <w:r>
        <w:t>приготовление несложных видов блюд под руководством учителя;</w:t>
      </w:r>
    </w:p>
    <w:p w:rsidR="008F3E7A" w:rsidRDefault="00BA6C4E" w:rsidP="00597F31">
      <w:pPr>
        <w:pStyle w:val="1"/>
        <w:shd w:val="clear" w:color="auto" w:fill="auto"/>
        <w:tabs>
          <w:tab w:val="left" w:pos="567"/>
          <w:tab w:val="left" w:pos="2127"/>
        </w:tabs>
        <w:ind w:firstLine="0"/>
        <w:jc w:val="both"/>
      </w:pPr>
      <w:r>
        <w:t>представления о санитарно-гигиенических требованиях к процессу приготовления пищи; соблюдение требований техники безопасности при приготовлении пищи;</w:t>
      </w:r>
    </w:p>
    <w:p w:rsidR="008F3E7A" w:rsidRDefault="00BA6C4E" w:rsidP="00597F31">
      <w:pPr>
        <w:pStyle w:val="1"/>
        <w:shd w:val="clear" w:color="auto" w:fill="auto"/>
        <w:tabs>
          <w:tab w:val="left" w:pos="567"/>
          <w:tab w:val="left" w:pos="2127"/>
        </w:tabs>
        <w:ind w:firstLine="0"/>
        <w:jc w:val="both"/>
      </w:pPr>
      <w:r>
        <w:t>знание отдельных видов одежды и обуви, некоторых правил ухода за ними; соблюдение усвоенных правил в повседневной жизни;</w:t>
      </w:r>
    </w:p>
    <w:p w:rsidR="008F3E7A" w:rsidRDefault="00BA6C4E" w:rsidP="00597F31">
      <w:pPr>
        <w:pStyle w:val="1"/>
        <w:shd w:val="clear" w:color="auto" w:fill="auto"/>
        <w:tabs>
          <w:tab w:val="left" w:pos="567"/>
          <w:tab w:val="left" w:pos="2127"/>
        </w:tabs>
        <w:ind w:firstLine="0"/>
      </w:pPr>
      <w:r>
        <w:t>знание правил личной гигиены и их выполнение под руководством взрослого;</w:t>
      </w:r>
    </w:p>
    <w:p w:rsidR="008F3E7A" w:rsidRDefault="00BA6C4E" w:rsidP="00597F31">
      <w:pPr>
        <w:pStyle w:val="1"/>
        <w:shd w:val="clear" w:color="auto" w:fill="auto"/>
        <w:tabs>
          <w:tab w:val="left" w:pos="567"/>
          <w:tab w:val="left" w:pos="2127"/>
        </w:tabs>
        <w:ind w:firstLine="0"/>
        <w:jc w:val="both"/>
      </w:pPr>
      <w:r>
        <w:t>знание названий предприятий бытового обслуживания и их назначения; решение типовых практических задач под руководством педагога посредством обращения в предприятия бытового обслуживания;</w:t>
      </w:r>
    </w:p>
    <w:p w:rsidR="008F3E7A" w:rsidRDefault="00BA6C4E" w:rsidP="00597F31">
      <w:pPr>
        <w:pStyle w:val="1"/>
        <w:shd w:val="clear" w:color="auto" w:fill="auto"/>
        <w:tabs>
          <w:tab w:val="left" w:pos="567"/>
          <w:tab w:val="left" w:pos="2127"/>
        </w:tabs>
        <w:ind w:firstLine="0"/>
      </w:pPr>
      <w:r>
        <w:t>знание названий торговых организаций, их видов и назначения;</w:t>
      </w:r>
    </w:p>
    <w:p w:rsidR="008F3E7A" w:rsidRDefault="00BA6C4E" w:rsidP="00597F31">
      <w:pPr>
        <w:pStyle w:val="1"/>
        <w:shd w:val="clear" w:color="auto" w:fill="auto"/>
        <w:tabs>
          <w:tab w:val="left" w:pos="567"/>
          <w:tab w:val="left" w:pos="2127"/>
        </w:tabs>
        <w:ind w:firstLine="0"/>
      </w:pPr>
      <w:r>
        <w:t>совершение покупок различных товаров под руководством взрослого; первоначальные представления о статьях семейного бюджета;</w:t>
      </w:r>
    </w:p>
    <w:p w:rsidR="008F3E7A" w:rsidRDefault="00BA6C4E" w:rsidP="00597F31">
      <w:pPr>
        <w:pStyle w:val="1"/>
        <w:shd w:val="clear" w:color="auto" w:fill="auto"/>
        <w:tabs>
          <w:tab w:val="left" w:pos="567"/>
          <w:tab w:val="left" w:pos="2127"/>
        </w:tabs>
        <w:ind w:firstLine="0"/>
      </w:pPr>
      <w:r>
        <w:t>представления о различных видах средств связи;</w:t>
      </w:r>
    </w:p>
    <w:p w:rsidR="008F3E7A" w:rsidRDefault="00BA6C4E" w:rsidP="00597F31">
      <w:pPr>
        <w:pStyle w:val="1"/>
        <w:shd w:val="clear" w:color="auto" w:fill="auto"/>
        <w:tabs>
          <w:tab w:val="left" w:pos="567"/>
          <w:tab w:val="left" w:pos="2127"/>
        </w:tabs>
        <w:ind w:firstLine="0"/>
        <w:jc w:val="both"/>
      </w:pPr>
      <w:r>
        <w:t>знание и соблюдение правил поведения в общественных местах (магазинах, транспорте, музеях, медицинских учреждениях);</w:t>
      </w:r>
    </w:p>
    <w:p w:rsidR="008F3E7A" w:rsidRDefault="00BA6C4E" w:rsidP="00597F31">
      <w:pPr>
        <w:pStyle w:val="1"/>
        <w:shd w:val="clear" w:color="auto" w:fill="auto"/>
        <w:tabs>
          <w:tab w:val="left" w:pos="567"/>
          <w:tab w:val="left" w:pos="2127"/>
        </w:tabs>
        <w:ind w:firstLine="0"/>
      </w:pPr>
      <w:r>
        <w:t>знание названий организаций социальной направленности и их назначения;</w:t>
      </w:r>
    </w:p>
    <w:p w:rsidR="008F3E7A" w:rsidRDefault="00BA6C4E" w:rsidP="00597F31">
      <w:pPr>
        <w:pStyle w:val="1"/>
        <w:shd w:val="clear" w:color="auto" w:fill="auto"/>
        <w:tabs>
          <w:tab w:val="left" w:pos="567"/>
          <w:tab w:val="left" w:pos="2127"/>
        </w:tabs>
        <w:ind w:firstLine="0"/>
      </w:pPr>
      <w:r>
        <w:rPr>
          <w:u w:val="single"/>
        </w:rPr>
        <w:t>Достаточный уровень:</w:t>
      </w:r>
    </w:p>
    <w:p w:rsidR="008F3E7A" w:rsidRDefault="00BA6C4E" w:rsidP="00597F31">
      <w:pPr>
        <w:pStyle w:val="1"/>
        <w:shd w:val="clear" w:color="auto" w:fill="auto"/>
        <w:tabs>
          <w:tab w:val="left" w:pos="567"/>
          <w:tab w:val="left" w:pos="2127"/>
        </w:tabs>
        <w:ind w:firstLine="0"/>
      </w:pPr>
      <w:r>
        <w:t>знание способов хранения и переработки продуктов питания;</w:t>
      </w:r>
    </w:p>
    <w:p w:rsidR="008F3E7A" w:rsidRDefault="00BA6C4E" w:rsidP="00597F31">
      <w:pPr>
        <w:pStyle w:val="1"/>
        <w:shd w:val="clear" w:color="auto" w:fill="auto"/>
        <w:tabs>
          <w:tab w:val="left" w:pos="567"/>
          <w:tab w:val="left" w:pos="2127"/>
        </w:tabs>
        <w:ind w:firstLine="0"/>
      </w:pPr>
      <w:r>
        <w:t>составление ежедневного меню из предложенных продуктов питания;</w:t>
      </w:r>
    </w:p>
    <w:p w:rsidR="008F3E7A" w:rsidRDefault="00BA6C4E" w:rsidP="00597F31">
      <w:pPr>
        <w:pStyle w:val="1"/>
        <w:shd w:val="clear" w:color="auto" w:fill="auto"/>
        <w:tabs>
          <w:tab w:val="left" w:pos="567"/>
          <w:tab w:val="left" w:pos="2127"/>
        </w:tabs>
        <w:ind w:firstLine="0"/>
      </w:pPr>
      <w:r>
        <w:t>самостоятельное приготовление несложных знакомых блюд;</w:t>
      </w:r>
    </w:p>
    <w:p w:rsidR="008F3E7A" w:rsidRDefault="00BA6C4E" w:rsidP="00597F31">
      <w:pPr>
        <w:pStyle w:val="1"/>
        <w:shd w:val="clear" w:color="auto" w:fill="auto"/>
        <w:tabs>
          <w:tab w:val="left" w:pos="567"/>
          <w:tab w:val="left" w:pos="2127"/>
        </w:tabs>
        <w:ind w:firstLine="0"/>
      </w:pPr>
      <w:r>
        <w:t>самостоятельное совершение покупок товаров ежедневного назначения;</w:t>
      </w:r>
    </w:p>
    <w:p w:rsidR="008F3E7A" w:rsidRDefault="00BA6C4E" w:rsidP="00597F31">
      <w:pPr>
        <w:pStyle w:val="1"/>
        <w:shd w:val="clear" w:color="auto" w:fill="auto"/>
        <w:tabs>
          <w:tab w:val="left" w:pos="567"/>
          <w:tab w:val="left" w:pos="2127"/>
        </w:tabs>
        <w:ind w:firstLine="0"/>
      </w:pPr>
      <w:r>
        <w:t>соблюдение правил личной гигиены по уходу за полостью рта, волосами, кожей рук и т.д.;</w:t>
      </w:r>
    </w:p>
    <w:p w:rsidR="008F3E7A" w:rsidRDefault="00BA6C4E" w:rsidP="00597F31">
      <w:pPr>
        <w:pStyle w:val="1"/>
        <w:shd w:val="clear" w:color="auto" w:fill="auto"/>
        <w:tabs>
          <w:tab w:val="left" w:pos="567"/>
          <w:tab w:val="left" w:pos="2127"/>
        </w:tabs>
        <w:ind w:firstLine="0"/>
      </w:pPr>
      <w:r>
        <w:lastRenderedPageBreak/>
        <w:t>соблюдение правила поведения в доме и общественных местах; представления о морально</w:t>
      </w:r>
      <w:r>
        <w:softHyphen/>
        <w:t>этических нормах поведения;</w:t>
      </w:r>
    </w:p>
    <w:p w:rsidR="008F3E7A" w:rsidRDefault="00BA6C4E" w:rsidP="00597F31">
      <w:pPr>
        <w:pStyle w:val="1"/>
        <w:shd w:val="clear" w:color="auto" w:fill="auto"/>
        <w:tabs>
          <w:tab w:val="left" w:pos="567"/>
          <w:tab w:val="left" w:pos="2127"/>
        </w:tabs>
        <w:ind w:firstLine="0"/>
      </w:pPr>
      <w:r>
        <w:t>некоторые навыки ведения домашнего хозяйства (уборка дома, стирка белья, мытье посуды и т. п.);</w:t>
      </w:r>
    </w:p>
    <w:p w:rsidR="008F3E7A" w:rsidRDefault="00BA6C4E" w:rsidP="00597F31">
      <w:pPr>
        <w:pStyle w:val="1"/>
        <w:shd w:val="clear" w:color="auto" w:fill="auto"/>
        <w:tabs>
          <w:tab w:val="left" w:pos="567"/>
          <w:tab w:val="left" w:pos="2127"/>
        </w:tabs>
        <w:ind w:firstLine="0"/>
      </w:pPr>
      <w:r>
        <w:t>навыки обращения в различные медицинские учреждения (под руководством взрослого); пользование различными средствами связи для решения практических житейских задач; знание основных статей семейного бюджета; коллективный расчет расходов и доходов семейного бюджета;</w:t>
      </w:r>
    </w:p>
    <w:p w:rsidR="008F3E7A" w:rsidRDefault="00BA6C4E" w:rsidP="00597F31">
      <w:pPr>
        <w:pStyle w:val="1"/>
        <w:shd w:val="clear" w:color="auto" w:fill="auto"/>
        <w:tabs>
          <w:tab w:val="left" w:pos="567"/>
          <w:tab w:val="left" w:pos="2127"/>
        </w:tabs>
        <w:ind w:firstLine="0"/>
        <w:jc w:val="both"/>
      </w:pPr>
      <w:r>
        <w:t>составление различных видов деловых бумаг под руководством учителя с целью обращения в различные организации социального назначения;</w:t>
      </w:r>
    </w:p>
    <w:p w:rsidR="008F3E7A" w:rsidRDefault="00BA6C4E" w:rsidP="00597F31">
      <w:pPr>
        <w:pStyle w:val="1"/>
        <w:shd w:val="clear" w:color="auto" w:fill="auto"/>
        <w:tabs>
          <w:tab w:val="left" w:pos="567"/>
          <w:tab w:val="left" w:pos="2127"/>
        </w:tabs>
        <w:ind w:firstLine="0"/>
      </w:pPr>
      <w:r>
        <w:rPr>
          <w:b/>
          <w:bCs/>
          <w:i/>
          <w:iCs/>
        </w:rPr>
        <w:t>Мир истории</w:t>
      </w:r>
    </w:p>
    <w:p w:rsidR="008F3E7A" w:rsidRDefault="00BA6C4E" w:rsidP="00597F31">
      <w:pPr>
        <w:pStyle w:val="1"/>
        <w:shd w:val="clear" w:color="auto" w:fill="auto"/>
        <w:tabs>
          <w:tab w:val="left" w:pos="567"/>
          <w:tab w:val="left" w:pos="2127"/>
        </w:tabs>
        <w:ind w:firstLine="0"/>
      </w:pPr>
      <w:r>
        <w:rPr>
          <w:u w:val="single"/>
        </w:rPr>
        <w:t>Минимальный уровень:</w:t>
      </w:r>
    </w:p>
    <w:p w:rsidR="008F3E7A" w:rsidRDefault="00BA6C4E" w:rsidP="00597F31">
      <w:pPr>
        <w:pStyle w:val="1"/>
        <w:shd w:val="clear" w:color="auto" w:fill="auto"/>
        <w:tabs>
          <w:tab w:val="left" w:pos="567"/>
          <w:tab w:val="left" w:pos="2127"/>
        </w:tabs>
        <w:ind w:firstLine="0"/>
      </w:pPr>
      <w:r>
        <w:t>понимание доступных исторических фактов;</w:t>
      </w:r>
    </w:p>
    <w:p w:rsidR="008F3E7A" w:rsidRDefault="00BA6C4E" w:rsidP="00597F31">
      <w:pPr>
        <w:pStyle w:val="1"/>
        <w:shd w:val="clear" w:color="auto" w:fill="auto"/>
        <w:tabs>
          <w:tab w:val="left" w:pos="567"/>
          <w:tab w:val="left" w:pos="2127"/>
        </w:tabs>
        <w:ind w:firstLine="0"/>
      </w:pPr>
      <w:r>
        <w:t>использование некоторых усвоенных понятий в активной речи;</w:t>
      </w:r>
    </w:p>
    <w:p w:rsidR="008F3E7A" w:rsidRDefault="00BA6C4E" w:rsidP="00597F31">
      <w:pPr>
        <w:pStyle w:val="1"/>
        <w:shd w:val="clear" w:color="auto" w:fill="auto"/>
        <w:tabs>
          <w:tab w:val="left" w:pos="567"/>
          <w:tab w:val="left" w:pos="2127"/>
        </w:tabs>
        <w:ind w:firstLine="0"/>
        <w:jc w:val="both"/>
      </w:pPr>
      <w:r>
        <w:t>последовательные ответы на вопросы, выбор правильного ответа из ряда предложенных вариантов;</w:t>
      </w:r>
    </w:p>
    <w:p w:rsidR="008F3E7A" w:rsidRDefault="00BA6C4E" w:rsidP="00597F31">
      <w:pPr>
        <w:pStyle w:val="1"/>
        <w:shd w:val="clear" w:color="auto" w:fill="auto"/>
        <w:tabs>
          <w:tab w:val="left" w:pos="567"/>
          <w:tab w:val="left" w:pos="2127"/>
        </w:tabs>
        <w:ind w:firstLine="0"/>
        <w:jc w:val="both"/>
      </w:pPr>
      <w:r>
        <w:t>использование помощи учителя при выполнении учебных задач, самостоятельное исправление ошибок;</w:t>
      </w:r>
    </w:p>
    <w:p w:rsidR="008F3E7A" w:rsidRDefault="00BA6C4E" w:rsidP="00597F31">
      <w:pPr>
        <w:pStyle w:val="1"/>
        <w:shd w:val="clear" w:color="auto" w:fill="auto"/>
        <w:tabs>
          <w:tab w:val="left" w:pos="567"/>
          <w:tab w:val="left" w:pos="2127"/>
        </w:tabs>
        <w:ind w:firstLine="0"/>
        <w:jc w:val="both"/>
      </w:pPr>
      <w:r>
        <w:t>усвоение элементов контроля учебной деятельности (с помощью памяток, инструкций, опорных схем);</w:t>
      </w:r>
    </w:p>
    <w:p w:rsidR="008F3E7A" w:rsidRDefault="00BA6C4E" w:rsidP="00597F31">
      <w:pPr>
        <w:pStyle w:val="1"/>
        <w:shd w:val="clear" w:color="auto" w:fill="auto"/>
        <w:tabs>
          <w:tab w:val="left" w:pos="567"/>
          <w:tab w:val="left" w:pos="2127"/>
        </w:tabs>
        <w:ind w:firstLine="0"/>
      </w:pPr>
      <w:r>
        <w:t>адекватное реагирование на оценку учебных действий.</w:t>
      </w:r>
    </w:p>
    <w:p w:rsidR="008F3E7A" w:rsidRDefault="00BA6C4E" w:rsidP="00597F31">
      <w:pPr>
        <w:pStyle w:val="1"/>
        <w:shd w:val="clear" w:color="auto" w:fill="auto"/>
        <w:tabs>
          <w:tab w:val="left" w:pos="567"/>
          <w:tab w:val="left" w:pos="2127"/>
        </w:tabs>
        <w:ind w:firstLine="0"/>
      </w:pPr>
      <w:r>
        <w:rPr>
          <w:u w:val="single"/>
        </w:rPr>
        <w:t>Достаточный уровень:</w:t>
      </w:r>
    </w:p>
    <w:p w:rsidR="008F3E7A" w:rsidRDefault="00BA6C4E" w:rsidP="00597F31">
      <w:pPr>
        <w:pStyle w:val="1"/>
        <w:shd w:val="clear" w:color="auto" w:fill="auto"/>
        <w:tabs>
          <w:tab w:val="left" w:pos="567"/>
          <w:tab w:val="left" w:pos="2127"/>
        </w:tabs>
        <w:ind w:firstLine="0"/>
      </w:pPr>
      <w:r>
        <w:t>знание изученных понятий и наличие представлений по всем разделам программы; использование усвоенных исторических понятий в самостоятельных высказываниях; участие в беседах по основным темам программы;</w:t>
      </w:r>
    </w:p>
    <w:p w:rsidR="008F3E7A" w:rsidRDefault="00BA6C4E" w:rsidP="00597F31">
      <w:pPr>
        <w:pStyle w:val="1"/>
        <w:shd w:val="clear" w:color="auto" w:fill="auto"/>
        <w:tabs>
          <w:tab w:val="left" w:pos="567"/>
          <w:tab w:val="left" w:pos="2127"/>
        </w:tabs>
        <w:ind w:firstLine="0"/>
      </w:pPr>
      <w:r>
        <w:t>высказывание собственных суждений и личностное отношение к изученным фактам; понимание содержания учебных заданий, их выполнение самостоятельно или с помощью учителя;</w:t>
      </w:r>
    </w:p>
    <w:p w:rsidR="008F3E7A" w:rsidRDefault="00BA6C4E" w:rsidP="00597F31">
      <w:pPr>
        <w:pStyle w:val="1"/>
        <w:shd w:val="clear" w:color="auto" w:fill="auto"/>
        <w:tabs>
          <w:tab w:val="left" w:pos="567"/>
          <w:tab w:val="left" w:pos="2127"/>
        </w:tabs>
        <w:ind w:firstLine="0"/>
      </w:pPr>
      <w:r>
        <w:t>владение элементами самоконтроля при выполнении заданий;</w:t>
      </w:r>
    </w:p>
    <w:p w:rsidR="008F3E7A" w:rsidRDefault="00BA6C4E" w:rsidP="00597F31">
      <w:pPr>
        <w:pStyle w:val="1"/>
        <w:shd w:val="clear" w:color="auto" w:fill="auto"/>
        <w:tabs>
          <w:tab w:val="left" w:pos="567"/>
          <w:tab w:val="left" w:pos="2127"/>
        </w:tabs>
        <w:ind w:firstLine="0"/>
      </w:pPr>
      <w:r>
        <w:t>владение элементами оценки и самооценки;</w:t>
      </w:r>
    </w:p>
    <w:p w:rsidR="008F3E7A" w:rsidRDefault="00BA6C4E" w:rsidP="00597F31">
      <w:pPr>
        <w:pStyle w:val="1"/>
        <w:shd w:val="clear" w:color="auto" w:fill="auto"/>
        <w:tabs>
          <w:tab w:val="left" w:pos="567"/>
          <w:tab w:val="left" w:pos="2127"/>
        </w:tabs>
        <w:ind w:firstLine="0"/>
      </w:pPr>
      <w:r>
        <w:t>проявление интереса к изучению истории.</w:t>
      </w:r>
    </w:p>
    <w:p w:rsidR="008F3E7A" w:rsidRDefault="00BA6C4E" w:rsidP="00597F31">
      <w:pPr>
        <w:pStyle w:val="1"/>
        <w:shd w:val="clear" w:color="auto" w:fill="auto"/>
        <w:tabs>
          <w:tab w:val="left" w:pos="567"/>
          <w:tab w:val="left" w:pos="2127"/>
        </w:tabs>
        <w:ind w:firstLine="0"/>
      </w:pPr>
      <w:r>
        <w:rPr>
          <w:b/>
          <w:bCs/>
          <w:i/>
          <w:iCs/>
        </w:rPr>
        <w:t>История Отечества</w:t>
      </w:r>
    </w:p>
    <w:p w:rsidR="008F3E7A" w:rsidRDefault="00BA6C4E" w:rsidP="00597F31">
      <w:pPr>
        <w:pStyle w:val="1"/>
        <w:shd w:val="clear" w:color="auto" w:fill="auto"/>
        <w:tabs>
          <w:tab w:val="left" w:pos="567"/>
          <w:tab w:val="left" w:pos="2127"/>
        </w:tabs>
        <w:ind w:firstLine="0"/>
      </w:pPr>
      <w:r>
        <w:rPr>
          <w:u w:val="single"/>
        </w:rPr>
        <w:t>Минимальный уровень:</w:t>
      </w:r>
    </w:p>
    <w:p w:rsidR="008F3E7A" w:rsidRDefault="00BA6C4E" w:rsidP="00597F31">
      <w:pPr>
        <w:pStyle w:val="1"/>
        <w:shd w:val="clear" w:color="auto" w:fill="auto"/>
        <w:tabs>
          <w:tab w:val="left" w:pos="567"/>
          <w:tab w:val="left" w:pos="2127"/>
        </w:tabs>
        <w:ind w:firstLine="0"/>
      </w:pPr>
      <w:r>
        <w:t>знание некоторых дат важнейших событий отечественной истории;</w:t>
      </w:r>
    </w:p>
    <w:p w:rsidR="008F3E7A" w:rsidRDefault="00BA6C4E" w:rsidP="00597F31">
      <w:pPr>
        <w:pStyle w:val="1"/>
        <w:shd w:val="clear" w:color="auto" w:fill="auto"/>
        <w:tabs>
          <w:tab w:val="left" w:pos="567"/>
          <w:tab w:val="left" w:pos="2127"/>
        </w:tabs>
        <w:ind w:firstLine="0"/>
      </w:pPr>
      <w:r>
        <w:t>знание некоторых основных фактов исторических событий, явлений, процессов;</w:t>
      </w:r>
    </w:p>
    <w:p w:rsidR="008F3E7A" w:rsidRDefault="00BA6C4E" w:rsidP="00597F31">
      <w:pPr>
        <w:pStyle w:val="1"/>
        <w:shd w:val="clear" w:color="auto" w:fill="auto"/>
        <w:tabs>
          <w:tab w:val="left" w:pos="567"/>
          <w:tab w:val="left" w:pos="2127"/>
        </w:tabs>
        <w:ind w:firstLine="0"/>
        <w:jc w:val="both"/>
      </w:pPr>
      <w:r>
        <w:t>знание имен некоторых наиболее известных исторических деятелей (князей, царей, политиков, полководцев, ученых, деятелей культуры);</w:t>
      </w:r>
    </w:p>
    <w:p w:rsidR="008F3E7A" w:rsidRDefault="00BA6C4E" w:rsidP="00597F31">
      <w:pPr>
        <w:pStyle w:val="1"/>
        <w:shd w:val="clear" w:color="auto" w:fill="auto"/>
        <w:tabs>
          <w:tab w:val="left" w:pos="567"/>
          <w:tab w:val="left" w:pos="2127"/>
        </w:tabs>
        <w:ind w:firstLine="0"/>
        <w:jc w:val="both"/>
      </w:pPr>
      <w:r>
        <w:t>понимание значения основных терминов-понятий;</w:t>
      </w:r>
    </w:p>
    <w:p w:rsidR="008F3E7A" w:rsidRDefault="00BA6C4E" w:rsidP="00597F31">
      <w:pPr>
        <w:pStyle w:val="1"/>
        <w:shd w:val="clear" w:color="auto" w:fill="auto"/>
        <w:tabs>
          <w:tab w:val="left" w:pos="567"/>
          <w:tab w:val="left" w:pos="2127"/>
        </w:tabs>
        <w:ind w:firstLine="0"/>
        <w:jc w:val="both"/>
      </w:pPr>
      <w:r>
        <w:t>установление по датам последовательности и длительности исторических событий, пользование «Лентой времени»;</w:t>
      </w:r>
    </w:p>
    <w:p w:rsidR="008F3E7A" w:rsidRDefault="00BA6C4E" w:rsidP="00597F31">
      <w:pPr>
        <w:pStyle w:val="1"/>
        <w:shd w:val="clear" w:color="auto" w:fill="auto"/>
        <w:tabs>
          <w:tab w:val="left" w:pos="567"/>
          <w:tab w:val="left" w:pos="2127"/>
        </w:tabs>
        <w:ind w:firstLine="0"/>
        <w:jc w:val="both"/>
      </w:pPr>
      <w:r>
        <w:t>описание предметов, событий, исторических героев с опорой на наглядность, составление рассказов о них по вопросам учителя;</w:t>
      </w:r>
    </w:p>
    <w:p w:rsidR="008F3E7A" w:rsidRDefault="00BA6C4E" w:rsidP="00597F31">
      <w:pPr>
        <w:pStyle w:val="1"/>
        <w:shd w:val="clear" w:color="auto" w:fill="auto"/>
        <w:tabs>
          <w:tab w:val="left" w:pos="567"/>
          <w:tab w:val="left" w:pos="2127"/>
        </w:tabs>
        <w:ind w:firstLine="0"/>
        <w:jc w:val="both"/>
      </w:pPr>
      <w:r>
        <w:t>нахождение и показ на исторической карте основных изучаемых объектов и событий;</w:t>
      </w:r>
    </w:p>
    <w:p w:rsidR="008F3E7A" w:rsidRDefault="00BA6C4E" w:rsidP="00597F31">
      <w:pPr>
        <w:pStyle w:val="1"/>
        <w:shd w:val="clear" w:color="auto" w:fill="auto"/>
        <w:tabs>
          <w:tab w:val="left" w:pos="567"/>
          <w:tab w:val="left" w:pos="2127"/>
        </w:tabs>
        <w:ind w:firstLine="0"/>
      </w:pPr>
      <w:r>
        <w:t>объяснение значения основных исторических понятий с помощью учителя.</w:t>
      </w:r>
    </w:p>
    <w:p w:rsidR="008F3E7A" w:rsidRDefault="00BA6C4E" w:rsidP="00597F31">
      <w:pPr>
        <w:pStyle w:val="1"/>
        <w:shd w:val="clear" w:color="auto" w:fill="auto"/>
        <w:tabs>
          <w:tab w:val="left" w:pos="567"/>
          <w:tab w:val="left" w:pos="2127"/>
        </w:tabs>
        <w:ind w:firstLine="0"/>
      </w:pPr>
      <w:r>
        <w:rPr>
          <w:u w:val="single"/>
        </w:rPr>
        <w:t>Достаточный уровень:</w:t>
      </w:r>
    </w:p>
    <w:p w:rsidR="008F3E7A" w:rsidRDefault="00BA6C4E" w:rsidP="00597F31">
      <w:pPr>
        <w:pStyle w:val="1"/>
        <w:shd w:val="clear" w:color="auto" w:fill="auto"/>
        <w:tabs>
          <w:tab w:val="left" w:pos="567"/>
          <w:tab w:val="left" w:pos="2127"/>
        </w:tabs>
        <w:ind w:firstLine="0"/>
        <w:jc w:val="both"/>
      </w:pPr>
      <w:r>
        <w:t>знание хронологических рамок ключевых процессов, дат важнейших событий отечественной истории;</w:t>
      </w:r>
    </w:p>
    <w:p w:rsidR="008F3E7A" w:rsidRDefault="00BA6C4E" w:rsidP="00597F31">
      <w:pPr>
        <w:pStyle w:val="1"/>
        <w:shd w:val="clear" w:color="auto" w:fill="auto"/>
        <w:tabs>
          <w:tab w:val="left" w:pos="567"/>
          <w:tab w:val="left" w:pos="2127"/>
        </w:tabs>
        <w:ind w:firstLine="0"/>
        <w:jc w:val="both"/>
      </w:pPr>
      <w:r>
        <w:t xml:space="preserve">знание некоторых основных исторических фактов, событий, явлений, процессов; их причины, участников, результаты и значение; составление рассказов об исторических событиях, </w:t>
      </w:r>
      <w:r>
        <w:lastRenderedPageBreak/>
        <w:t>формулировка выводов об их значении;</w:t>
      </w:r>
    </w:p>
    <w:p w:rsidR="008F3E7A" w:rsidRDefault="00BA6C4E" w:rsidP="00597F31">
      <w:pPr>
        <w:pStyle w:val="1"/>
        <w:shd w:val="clear" w:color="auto" w:fill="auto"/>
        <w:tabs>
          <w:tab w:val="left" w:pos="567"/>
          <w:tab w:val="left" w:pos="2127"/>
        </w:tabs>
        <w:ind w:firstLine="0"/>
        <w:jc w:val="both"/>
      </w:pPr>
      <w:r>
        <w:t>знание мест совершения основных исторических событий;</w:t>
      </w:r>
    </w:p>
    <w:p w:rsidR="008F3E7A" w:rsidRDefault="00BA6C4E" w:rsidP="00597F31">
      <w:pPr>
        <w:pStyle w:val="1"/>
        <w:shd w:val="clear" w:color="auto" w:fill="auto"/>
        <w:tabs>
          <w:tab w:val="left" w:pos="567"/>
          <w:tab w:val="left" w:pos="2127"/>
        </w:tabs>
        <w:ind w:firstLine="0"/>
        <w:jc w:val="both"/>
      </w:pPr>
      <w:r>
        <w:t>знание имен известных исторических деятелей (князей, царей, политиков, полководцев, ученых, деятелей культуры) и составление элементарной характеристики исторических героев;</w:t>
      </w:r>
    </w:p>
    <w:p w:rsidR="008F3E7A" w:rsidRDefault="00BA6C4E" w:rsidP="00597F31">
      <w:pPr>
        <w:pStyle w:val="1"/>
        <w:shd w:val="clear" w:color="auto" w:fill="auto"/>
        <w:tabs>
          <w:tab w:val="left" w:pos="567"/>
          <w:tab w:val="left" w:pos="2127"/>
        </w:tabs>
        <w:ind w:firstLine="0"/>
      </w:pPr>
      <w:r>
        <w:t>формирование первоначальных представлений о взаимосвязи и последовательности важнейших исторических событий;</w:t>
      </w:r>
    </w:p>
    <w:p w:rsidR="008F3E7A" w:rsidRDefault="00BA6C4E" w:rsidP="00597F31">
      <w:pPr>
        <w:pStyle w:val="1"/>
        <w:shd w:val="clear" w:color="auto" w:fill="auto"/>
        <w:tabs>
          <w:tab w:val="left" w:pos="567"/>
          <w:tab w:val="left" w:pos="2127"/>
        </w:tabs>
        <w:ind w:firstLine="0"/>
        <w:jc w:val="both"/>
      </w:pPr>
      <w:r>
        <w:t>понимание «легенды» исторической карты и «чтение» исторической карты с опорой на ее «легенду»;</w:t>
      </w:r>
    </w:p>
    <w:p w:rsidR="008F3E7A" w:rsidRDefault="00BA6C4E" w:rsidP="00597F31">
      <w:pPr>
        <w:pStyle w:val="1"/>
        <w:shd w:val="clear" w:color="auto" w:fill="auto"/>
        <w:tabs>
          <w:tab w:val="left" w:pos="567"/>
          <w:tab w:val="left" w:pos="2127"/>
        </w:tabs>
        <w:ind w:firstLine="0"/>
        <w:jc w:val="both"/>
      </w:pPr>
      <w:r>
        <w:t>знание основных терминов понятий и их определений;</w:t>
      </w:r>
    </w:p>
    <w:p w:rsidR="008F3E7A" w:rsidRDefault="00BA6C4E" w:rsidP="00597F31">
      <w:pPr>
        <w:pStyle w:val="1"/>
        <w:shd w:val="clear" w:color="auto" w:fill="auto"/>
        <w:tabs>
          <w:tab w:val="left" w:pos="567"/>
          <w:tab w:val="left" w:pos="2127"/>
        </w:tabs>
        <w:ind w:firstLine="0"/>
        <w:jc w:val="both"/>
      </w:pPr>
      <w:r>
        <w:t>соотнесение года с веком, установление последовательности и длительности исторических событий;</w:t>
      </w:r>
    </w:p>
    <w:p w:rsidR="008F3E7A" w:rsidRDefault="00BA6C4E" w:rsidP="00597F31">
      <w:pPr>
        <w:pStyle w:val="1"/>
        <w:shd w:val="clear" w:color="auto" w:fill="auto"/>
        <w:tabs>
          <w:tab w:val="left" w:pos="567"/>
          <w:tab w:val="left" w:pos="2127"/>
        </w:tabs>
        <w:ind w:firstLine="0"/>
        <w:jc w:val="both"/>
      </w:pPr>
      <w:r>
        <w:t>сравнение, анализ, обобщение исторических фактов;</w:t>
      </w:r>
    </w:p>
    <w:p w:rsidR="008F3E7A" w:rsidRDefault="00BA6C4E" w:rsidP="00597F31">
      <w:pPr>
        <w:pStyle w:val="1"/>
        <w:shd w:val="clear" w:color="auto" w:fill="auto"/>
        <w:tabs>
          <w:tab w:val="left" w:pos="567"/>
          <w:tab w:val="left" w:pos="2127"/>
        </w:tabs>
        <w:ind w:firstLine="0"/>
      </w:pPr>
      <w:r>
        <w:t>поиск информации в одном или нескольких источниках;</w:t>
      </w:r>
    </w:p>
    <w:p w:rsidR="008F3E7A" w:rsidRDefault="00BA6C4E" w:rsidP="00597F31">
      <w:pPr>
        <w:pStyle w:val="1"/>
        <w:shd w:val="clear" w:color="auto" w:fill="auto"/>
        <w:tabs>
          <w:tab w:val="left" w:pos="567"/>
          <w:tab w:val="left" w:pos="2127"/>
        </w:tabs>
        <w:ind w:firstLine="0"/>
        <w:jc w:val="both"/>
      </w:pPr>
      <w:r>
        <w:t>установление и раскрытие причинно-следственных связей между историческими событиями и явлениями.</w:t>
      </w:r>
    </w:p>
    <w:p w:rsidR="008F3E7A" w:rsidRDefault="00BA6C4E" w:rsidP="00597F31">
      <w:pPr>
        <w:pStyle w:val="1"/>
        <w:shd w:val="clear" w:color="auto" w:fill="auto"/>
        <w:tabs>
          <w:tab w:val="left" w:pos="567"/>
          <w:tab w:val="left" w:pos="2127"/>
        </w:tabs>
        <w:ind w:firstLine="0"/>
        <w:jc w:val="both"/>
      </w:pPr>
      <w:r>
        <w:rPr>
          <w:b/>
          <w:bCs/>
          <w:i/>
          <w:iCs/>
        </w:rPr>
        <w:t>Адаптивная физкультура:</w:t>
      </w:r>
    </w:p>
    <w:p w:rsidR="008F3E7A" w:rsidRDefault="00BA6C4E" w:rsidP="00597F31">
      <w:pPr>
        <w:pStyle w:val="1"/>
        <w:shd w:val="clear" w:color="auto" w:fill="auto"/>
        <w:tabs>
          <w:tab w:val="left" w:pos="567"/>
          <w:tab w:val="left" w:pos="2127"/>
        </w:tabs>
        <w:ind w:firstLine="0"/>
        <w:jc w:val="both"/>
      </w:pPr>
      <w:r>
        <w:rPr>
          <w:u w:val="single"/>
        </w:rPr>
        <w:t>Минимальный уровень:</w:t>
      </w:r>
    </w:p>
    <w:p w:rsidR="008F3E7A" w:rsidRDefault="00BA6C4E" w:rsidP="00597F31">
      <w:pPr>
        <w:pStyle w:val="1"/>
        <w:shd w:val="clear" w:color="auto" w:fill="auto"/>
        <w:tabs>
          <w:tab w:val="left" w:pos="567"/>
          <w:tab w:val="left" w:pos="2127"/>
        </w:tabs>
        <w:ind w:firstLine="0"/>
        <w:jc w:val="both"/>
      </w:pPr>
      <w:r>
        <w:t>знания о физической культуре как системе разнообразных форм занятий физическими упражнениями по укреплению здоровья;</w:t>
      </w:r>
    </w:p>
    <w:p w:rsidR="008F3E7A" w:rsidRDefault="00BA6C4E" w:rsidP="00597F31">
      <w:pPr>
        <w:pStyle w:val="1"/>
        <w:shd w:val="clear" w:color="auto" w:fill="auto"/>
        <w:tabs>
          <w:tab w:val="left" w:pos="567"/>
          <w:tab w:val="left" w:pos="2127"/>
        </w:tabs>
        <w:ind w:firstLine="0"/>
        <w:jc w:val="both"/>
      </w:pPr>
      <w:r>
        <w:t>демонстрация правильной осанки; видов стилизованной ходьбы под музыку; комплексов корригирующих упражнений на контроль ощущений (в постановке головы, плеч, позвоночного столба), осанки в движении, положений тела и его частей (в положении стоя); комплексов упражнений для укрепления мышечного корсета;</w:t>
      </w:r>
    </w:p>
    <w:p w:rsidR="008F3E7A" w:rsidRDefault="00BA6C4E" w:rsidP="00597F31">
      <w:pPr>
        <w:pStyle w:val="1"/>
        <w:shd w:val="clear" w:color="auto" w:fill="auto"/>
        <w:tabs>
          <w:tab w:val="left" w:pos="567"/>
          <w:tab w:val="left" w:pos="2127"/>
        </w:tabs>
        <w:ind w:firstLine="0"/>
        <w:jc w:val="both"/>
      </w:pPr>
      <w:r>
        <w:t>понимание влияния физических упражнений на физическое развитие и развитие физических качеств человека;</w:t>
      </w:r>
    </w:p>
    <w:p w:rsidR="008F3E7A" w:rsidRDefault="00BA6C4E" w:rsidP="00597F31">
      <w:pPr>
        <w:pStyle w:val="1"/>
        <w:shd w:val="clear" w:color="auto" w:fill="auto"/>
        <w:tabs>
          <w:tab w:val="left" w:pos="567"/>
          <w:tab w:val="left" w:pos="2127"/>
        </w:tabs>
        <w:ind w:firstLine="0"/>
        <w:jc w:val="both"/>
      </w:pPr>
      <w:r>
        <w:t>планирование занятий физическими упражнениями в режиме дня (под руководством учителя);</w:t>
      </w:r>
    </w:p>
    <w:p w:rsidR="008F3E7A" w:rsidRDefault="00BA6C4E" w:rsidP="00597F31">
      <w:pPr>
        <w:pStyle w:val="1"/>
        <w:shd w:val="clear" w:color="auto" w:fill="auto"/>
        <w:tabs>
          <w:tab w:val="left" w:pos="567"/>
          <w:tab w:val="left" w:pos="2127"/>
        </w:tabs>
        <w:ind w:firstLine="0"/>
        <w:jc w:val="both"/>
      </w:pPr>
      <w:r>
        <w:t>выбор (под руководством учителя) спортивной одежды и обуви в зависимости от погодных условий и времени года;</w:t>
      </w:r>
    </w:p>
    <w:p w:rsidR="008F3E7A" w:rsidRDefault="00BA6C4E" w:rsidP="00597F31">
      <w:pPr>
        <w:pStyle w:val="1"/>
        <w:shd w:val="clear" w:color="auto" w:fill="auto"/>
        <w:tabs>
          <w:tab w:val="left" w:pos="567"/>
          <w:tab w:val="left" w:pos="2127"/>
        </w:tabs>
        <w:ind w:firstLine="0"/>
        <w:jc w:val="both"/>
      </w:pPr>
      <w:r>
        <w:t>знания об основных физических качествах человека: сила, быстрота, выносливость, гибкость, координация;</w:t>
      </w:r>
    </w:p>
    <w:p w:rsidR="008F3E7A" w:rsidRDefault="00BA6C4E" w:rsidP="00597F31">
      <w:pPr>
        <w:pStyle w:val="1"/>
        <w:shd w:val="clear" w:color="auto" w:fill="auto"/>
        <w:tabs>
          <w:tab w:val="left" w:pos="567"/>
          <w:tab w:val="left" w:pos="2127"/>
        </w:tabs>
        <w:ind w:firstLine="0"/>
      </w:pPr>
      <w:r>
        <w:t>демонстрация жизненно важных способов передвижения человека (ходьба, бег, прыжки, лазанье, ходьба на лыжах, плавание);</w:t>
      </w:r>
    </w:p>
    <w:p w:rsidR="008F3E7A" w:rsidRDefault="00BA6C4E" w:rsidP="00597F31">
      <w:pPr>
        <w:pStyle w:val="1"/>
        <w:shd w:val="clear" w:color="auto" w:fill="auto"/>
        <w:tabs>
          <w:tab w:val="left" w:pos="567"/>
          <w:tab w:val="left" w:pos="2127"/>
        </w:tabs>
        <w:ind w:firstLine="0"/>
      </w:pPr>
      <w:r>
        <w:t>определение индивидуальных показателей физического развития (длина и масса тела) (под руководством учителя);</w:t>
      </w:r>
    </w:p>
    <w:p w:rsidR="008F3E7A" w:rsidRDefault="00BA6C4E" w:rsidP="00597F31">
      <w:pPr>
        <w:pStyle w:val="1"/>
        <w:shd w:val="clear" w:color="auto" w:fill="auto"/>
        <w:tabs>
          <w:tab w:val="left" w:pos="567"/>
          <w:tab w:val="left" w:pos="2127"/>
        </w:tabs>
        <w:ind w:firstLine="0"/>
      </w:pPr>
      <w:r>
        <w:t>выполнение технических действий из базовых видов спорта, применение их в игровой и учебной деятельности;</w:t>
      </w:r>
    </w:p>
    <w:p w:rsidR="008F3E7A" w:rsidRDefault="00BA6C4E" w:rsidP="00597F31">
      <w:pPr>
        <w:pStyle w:val="1"/>
        <w:shd w:val="clear" w:color="auto" w:fill="auto"/>
        <w:tabs>
          <w:tab w:val="left" w:pos="567"/>
          <w:tab w:val="left" w:pos="2127"/>
        </w:tabs>
        <w:ind w:firstLine="0"/>
      </w:pPr>
      <w:r>
        <w:t>выполнение акробатических и гимнастических комбинаций из числа усвоенных (под руководством учителя);</w:t>
      </w:r>
    </w:p>
    <w:p w:rsidR="008F3E7A" w:rsidRDefault="00BA6C4E" w:rsidP="00597F31">
      <w:pPr>
        <w:pStyle w:val="1"/>
        <w:shd w:val="clear" w:color="auto" w:fill="auto"/>
        <w:tabs>
          <w:tab w:val="left" w:pos="567"/>
          <w:tab w:val="left" w:pos="2127"/>
        </w:tabs>
        <w:ind w:firstLine="0"/>
      </w:pPr>
      <w:r>
        <w:t>участие со сверстниками в подвижных и спортивных играх;</w:t>
      </w:r>
    </w:p>
    <w:p w:rsidR="008F3E7A" w:rsidRDefault="00BA6C4E" w:rsidP="00597F31">
      <w:pPr>
        <w:pStyle w:val="1"/>
        <w:shd w:val="clear" w:color="auto" w:fill="auto"/>
        <w:tabs>
          <w:tab w:val="left" w:pos="567"/>
          <w:tab w:val="left" w:pos="2127"/>
        </w:tabs>
        <w:ind w:firstLine="0"/>
      </w:pPr>
      <w:r>
        <w:t>взаимодействие со сверстниками по правилам проведения подвижных игр и соревнований; представления об особенностях физической культуры разных народов, связи физической культуры с природными, географическими особенностями, традициями и обычаями народа;</w:t>
      </w:r>
    </w:p>
    <w:p w:rsidR="008F3E7A" w:rsidRDefault="00BA6C4E" w:rsidP="00597F31">
      <w:pPr>
        <w:pStyle w:val="1"/>
        <w:shd w:val="clear" w:color="auto" w:fill="auto"/>
        <w:tabs>
          <w:tab w:val="left" w:pos="567"/>
          <w:tab w:val="left" w:pos="2127"/>
        </w:tabs>
        <w:ind w:firstLine="0"/>
      </w:pPr>
      <w:r>
        <w:t>оказание посильной помощи сверстникам при выполнении учебных заданий; применение спортивного инвентаря, тренажерных устройств на уроке физической культуры.</w:t>
      </w:r>
    </w:p>
    <w:p w:rsidR="008F3E7A" w:rsidRDefault="00BA6C4E" w:rsidP="00597F31">
      <w:pPr>
        <w:pStyle w:val="1"/>
        <w:shd w:val="clear" w:color="auto" w:fill="auto"/>
        <w:tabs>
          <w:tab w:val="left" w:pos="567"/>
          <w:tab w:val="left" w:pos="2127"/>
        </w:tabs>
        <w:ind w:firstLine="0"/>
      </w:pPr>
      <w:r>
        <w:rPr>
          <w:u w:val="single"/>
        </w:rPr>
        <w:t>Достаточный уровень:</w:t>
      </w:r>
    </w:p>
    <w:p w:rsidR="008F3E7A" w:rsidRDefault="00BA6C4E" w:rsidP="00597F31">
      <w:pPr>
        <w:pStyle w:val="1"/>
        <w:shd w:val="clear" w:color="auto" w:fill="auto"/>
        <w:tabs>
          <w:tab w:val="left" w:pos="567"/>
          <w:tab w:val="left" w:pos="2127"/>
        </w:tabs>
        <w:ind w:firstLine="0"/>
        <w:jc w:val="both"/>
      </w:pPr>
      <w:r>
        <w:t>представление о состоянии и организации физической культуры и спорта в России, в том числе о Паралимпийских играх и Специальной олимпиаде;</w:t>
      </w:r>
    </w:p>
    <w:p w:rsidR="008F3E7A" w:rsidRDefault="00BA6C4E" w:rsidP="00597F31">
      <w:pPr>
        <w:pStyle w:val="1"/>
        <w:shd w:val="clear" w:color="auto" w:fill="auto"/>
        <w:tabs>
          <w:tab w:val="left" w:pos="567"/>
          <w:tab w:val="left" w:pos="2127"/>
        </w:tabs>
        <w:ind w:firstLine="0"/>
        <w:jc w:val="both"/>
      </w:pPr>
      <w:r>
        <w:t xml:space="preserve">выполнение общеразвивающих и корригирующих упражнений без предметов: упражнения на осанку, на контроль осанки в движении, положений тела и его частей стоя, сидя, лёжа; </w:t>
      </w:r>
      <w:r>
        <w:lastRenderedPageBreak/>
        <w:t>комплексы упражнений для укрепления мышечного корсета;</w:t>
      </w:r>
    </w:p>
    <w:p w:rsidR="008F3E7A" w:rsidRDefault="00BA6C4E" w:rsidP="00597F31">
      <w:pPr>
        <w:pStyle w:val="1"/>
        <w:shd w:val="clear" w:color="auto" w:fill="auto"/>
        <w:tabs>
          <w:tab w:val="left" w:pos="567"/>
          <w:tab w:val="left" w:pos="2127"/>
        </w:tabs>
        <w:ind w:firstLine="0"/>
        <w:jc w:val="both"/>
      </w:pPr>
      <w:r>
        <w:t>выполнение строевых действий в шеренге и колонне;</w:t>
      </w:r>
    </w:p>
    <w:p w:rsidR="008F3E7A" w:rsidRDefault="00BA6C4E" w:rsidP="00597F31">
      <w:pPr>
        <w:pStyle w:val="1"/>
        <w:shd w:val="clear" w:color="auto" w:fill="auto"/>
        <w:tabs>
          <w:tab w:val="left" w:pos="567"/>
          <w:tab w:val="left" w:pos="2127"/>
        </w:tabs>
        <w:ind w:firstLine="0"/>
        <w:jc w:val="both"/>
      </w:pPr>
      <w:r>
        <w:t>знание видов лыжного спорта, демонстрация техники лыжных ходов; знание температурных норм для занятий;</w:t>
      </w:r>
    </w:p>
    <w:p w:rsidR="008F3E7A" w:rsidRDefault="00BA6C4E" w:rsidP="00597F31">
      <w:pPr>
        <w:pStyle w:val="1"/>
        <w:shd w:val="clear" w:color="auto" w:fill="auto"/>
        <w:tabs>
          <w:tab w:val="left" w:pos="567"/>
          <w:tab w:val="left" w:pos="2127"/>
        </w:tabs>
        <w:ind w:firstLine="0"/>
        <w:jc w:val="both"/>
      </w:pPr>
      <w:r>
        <w:t>планирование занятий физическими упражнениями в режиме дня, организация отдыха и досуга с использованием средств физической культуры;</w:t>
      </w:r>
    </w:p>
    <w:p w:rsidR="008F3E7A" w:rsidRDefault="00BA6C4E" w:rsidP="00597F31">
      <w:pPr>
        <w:pStyle w:val="1"/>
        <w:shd w:val="clear" w:color="auto" w:fill="auto"/>
        <w:tabs>
          <w:tab w:val="left" w:pos="567"/>
          <w:tab w:val="left" w:pos="2127"/>
        </w:tabs>
        <w:ind w:firstLine="0"/>
        <w:jc w:val="both"/>
      </w:pPr>
      <w:r>
        <w:t>знание и измерение индивидуальных показателей физического развития (длина и масса тела),</w:t>
      </w:r>
    </w:p>
    <w:p w:rsidR="008F3E7A" w:rsidRDefault="00BA6C4E" w:rsidP="00597F31">
      <w:pPr>
        <w:pStyle w:val="1"/>
        <w:shd w:val="clear" w:color="auto" w:fill="auto"/>
        <w:tabs>
          <w:tab w:val="left" w:pos="567"/>
          <w:tab w:val="left" w:pos="2127"/>
        </w:tabs>
        <w:ind w:firstLine="0"/>
        <w:jc w:val="both"/>
      </w:pPr>
      <w:r>
        <w:t>подача строевых команд, ведение подсчёта при выполнении общеразвивающих упражнений (под руководством учителя);</w:t>
      </w:r>
    </w:p>
    <w:p w:rsidR="008F3E7A" w:rsidRDefault="00BA6C4E" w:rsidP="00597F31">
      <w:pPr>
        <w:pStyle w:val="1"/>
        <w:shd w:val="clear" w:color="auto" w:fill="auto"/>
        <w:tabs>
          <w:tab w:val="left" w:pos="567"/>
          <w:tab w:val="left" w:pos="2127"/>
        </w:tabs>
        <w:ind w:firstLine="0"/>
        <w:jc w:val="both"/>
      </w:pPr>
      <w:r>
        <w:t>выполнение акробатических и гимнастических комбинаций на доступном техническом уровне;</w:t>
      </w:r>
    </w:p>
    <w:p w:rsidR="008F3E7A" w:rsidRDefault="00BA6C4E" w:rsidP="00597F31">
      <w:pPr>
        <w:pStyle w:val="1"/>
        <w:shd w:val="clear" w:color="auto" w:fill="auto"/>
        <w:tabs>
          <w:tab w:val="left" w:pos="567"/>
          <w:tab w:val="left" w:pos="2127"/>
        </w:tabs>
        <w:ind w:firstLine="0"/>
        <w:jc w:val="both"/>
      </w:pPr>
      <w:r>
        <w:t>участие в подвижных играх со сверстниками, осуществление их объективного судейства; взаимодействие со сверстниками по правилам проведения подвижных игр и соревнований;</w:t>
      </w:r>
    </w:p>
    <w:p w:rsidR="008F3E7A" w:rsidRDefault="00BA6C4E" w:rsidP="00597F31">
      <w:pPr>
        <w:pStyle w:val="1"/>
        <w:shd w:val="clear" w:color="auto" w:fill="auto"/>
        <w:tabs>
          <w:tab w:val="left" w:pos="567"/>
          <w:tab w:val="left" w:pos="2127"/>
        </w:tabs>
        <w:ind w:firstLine="0"/>
        <w:jc w:val="both"/>
      </w:pPr>
      <w:r>
        <w:t>знание особенностей физической культуры разных народов, связи физической культуры с природными, географическими особенностями, традициями и обычаями народа;</w:t>
      </w:r>
    </w:p>
    <w:p w:rsidR="008F3E7A" w:rsidRDefault="00BA6C4E" w:rsidP="00597F31">
      <w:pPr>
        <w:pStyle w:val="1"/>
        <w:shd w:val="clear" w:color="auto" w:fill="auto"/>
        <w:tabs>
          <w:tab w:val="left" w:pos="567"/>
          <w:tab w:val="left" w:pos="2127"/>
        </w:tabs>
        <w:ind w:firstLine="0"/>
        <w:jc w:val="both"/>
      </w:pPr>
      <w:r>
        <w:t>доброжелательное и уважительное объяснение ошибок при выполнении заданий и предложение способов их устранения;</w:t>
      </w:r>
    </w:p>
    <w:p w:rsidR="008F3E7A" w:rsidRDefault="00BA6C4E" w:rsidP="00597F31">
      <w:pPr>
        <w:pStyle w:val="1"/>
        <w:shd w:val="clear" w:color="auto" w:fill="auto"/>
        <w:tabs>
          <w:tab w:val="left" w:pos="567"/>
          <w:tab w:val="left" w:pos="2127"/>
        </w:tabs>
        <w:ind w:firstLine="0"/>
        <w:jc w:val="both"/>
      </w:pPr>
      <w:r>
        <w:t>объяснение правил, техники выполнения двигательных действий, анализ и нахождение ошибок (с помощью учителя); ведение подсчета при выполнении общеразвивающих упражнений;</w:t>
      </w:r>
    </w:p>
    <w:p w:rsidR="008F3E7A" w:rsidRDefault="00BA6C4E" w:rsidP="00597F31">
      <w:pPr>
        <w:pStyle w:val="1"/>
        <w:shd w:val="clear" w:color="auto" w:fill="auto"/>
        <w:tabs>
          <w:tab w:val="left" w:pos="567"/>
          <w:tab w:val="left" w:pos="2127"/>
        </w:tabs>
        <w:ind w:firstLine="0"/>
      </w:pPr>
      <w:r>
        <w:t>использование разметки спортивной площадки при выполнении физических упражнений; пользование спортивным инвентарем и тренажерным оборудованием;</w:t>
      </w:r>
    </w:p>
    <w:p w:rsidR="008F3E7A" w:rsidRDefault="00BA6C4E" w:rsidP="00597F31">
      <w:pPr>
        <w:pStyle w:val="1"/>
        <w:shd w:val="clear" w:color="auto" w:fill="auto"/>
        <w:tabs>
          <w:tab w:val="left" w:pos="567"/>
          <w:tab w:val="left" w:pos="2127"/>
        </w:tabs>
        <w:ind w:firstLine="0"/>
      </w:pPr>
      <w:r>
        <w:t>правильная ориентировка в пространстве спортивного зала и на стадионе;</w:t>
      </w:r>
    </w:p>
    <w:p w:rsidR="008F3E7A" w:rsidRDefault="00BA6C4E" w:rsidP="00597F31">
      <w:pPr>
        <w:pStyle w:val="1"/>
        <w:shd w:val="clear" w:color="auto" w:fill="auto"/>
        <w:tabs>
          <w:tab w:val="left" w:pos="567"/>
          <w:tab w:val="left" w:pos="2127"/>
        </w:tabs>
        <w:ind w:firstLine="0"/>
        <w:jc w:val="both"/>
      </w:pPr>
      <w:r>
        <w:t>правильное размещение спортивных снарядов при организации и проведении подвижных и спортивных игр.</w:t>
      </w:r>
    </w:p>
    <w:p w:rsidR="008F3E7A" w:rsidRDefault="00BA6C4E" w:rsidP="00597F31">
      <w:pPr>
        <w:pStyle w:val="1"/>
        <w:shd w:val="clear" w:color="auto" w:fill="auto"/>
        <w:tabs>
          <w:tab w:val="left" w:pos="567"/>
          <w:tab w:val="left" w:pos="2127"/>
        </w:tabs>
        <w:ind w:firstLine="0"/>
        <w:jc w:val="both"/>
      </w:pPr>
      <w:r>
        <w:rPr>
          <w:b/>
          <w:bCs/>
          <w:i/>
          <w:iCs/>
        </w:rPr>
        <w:t>Профильный труд</w:t>
      </w:r>
      <w:r>
        <w:rPr>
          <w:i/>
          <w:iCs/>
        </w:rPr>
        <w:t>:</w:t>
      </w:r>
    </w:p>
    <w:p w:rsidR="008F3E7A" w:rsidRDefault="00BA6C4E" w:rsidP="00597F31">
      <w:pPr>
        <w:pStyle w:val="1"/>
        <w:shd w:val="clear" w:color="auto" w:fill="auto"/>
        <w:tabs>
          <w:tab w:val="left" w:pos="567"/>
          <w:tab w:val="left" w:pos="2127"/>
        </w:tabs>
        <w:ind w:firstLine="0"/>
        <w:jc w:val="both"/>
      </w:pPr>
      <w:r>
        <w:rPr>
          <w:u w:val="single"/>
        </w:rPr>
        <w:t>Минимальный уровень:</w:t>
      </w:r>
    </w:p>
    <w:p w:rsidR="008F3E7A" w:rsidRDefault="00BA6C4E" w:rsidP="00597F31">
      <w:pPr>
        <w:pStyle w:val="1"/>
        <w:shd w:val="clear" w:color="auto" w:fill="auto"/>
        <w:tabs>
          <w:tab w:val="left" w:pos="567"/>
          <w:tab w:val="left" w:pos="2127"/>
        </w:tabs>
        <w:ind w:firstLine="0"/>
        <w:jc w:val="both"/>
      </w:pPr>
      <w:r>
        <w:t>знание названий некоторых материалов; изделий, которые из них изготавливаются и применяются в быту, игре, учебе, отдыхе;</w:t>
      </w:r>
    </w:p>
    <w:p w:rsidR="008F3E7A" w:rsidRDefault="00BA6C4E" w:rsidP="00597F31">
      <w:pPr>
        <w:pStyle w:val="1"/>
        <w:shd w:val="clear" w:color="auto" w:fill="auto"/>
        <w:tabs>
          <w:tab w:val="left" w:pos="567"/>
          <w:tab w:val="left" w:pos="2127"/>
        </w:tabs>
        <w:ind w:firstLine="0"/>
      </w:pPr>
      <w:r>
        <w:t>представления об основных свойствах используемых материалов;</w:t>
      </w:r>
    </w:p>
    <w:p w:rsidR="008F3E7A" w:rsidRDefault="00BA6C4E" w:rsidP="00597F31">
      <w:pPr>
        <w:pStyle w:val="1"/>
        <w:shd w:val="clear" w:color="auto" w:fill="auto"/>
        <w:tabs>
          <w:tab w:val="left" w:pos="567"/>
          <w:tab w:val="left" w:pos="2127"/>
        </w:tabs>
        <w:ind w:firstLine="0"/>
        <w:jc w:val="both"/>
      </w:pPr>
      <w:r>
        <w:t>знание правил хранения материалов; санитарно-гигиенических требований при работе с производственными материалами;</w:t>
      </w:r>
    </w:p>
    <w:p w:rsidR="008F3E7A" w:rsidRDefault="00BA6C4E" w:rsidP="00597F31">
      <w:pPr>
        <w:pStyle w:val="1"/>
        <w:shd w:val="clear" w:color="auto" w:fill="auto"/>
        <w:tabs>
          <w:tab w:val="left" w:pos="567"/>
          <w:tab w:val="left" w:pos="2127"/>
        </w:tabs>
        <w:ind w:firstLine="0"/>
      </w:pPr>
      <w:r>
        <w:t>отбор (с помощью учителя) материалов и инструментов, необходимых для работы;</w:t>
      </w:r>
    </w:p>
    <w:p w:rsidR="008F3E7A" w:rsidRDefault="00BA6C4E" w:rsidP="00597F31">
      <w:pPr>
        <w:pStyle w:val="1"/>
        <w:shd w:val="clear" w:color="auto" w:fill="auto"/>
        <w:tabs>
          <w:tab w:val="left" w:pos="567"/>
          <w:tab w:val="left" w:pos="2127"/>
        </w:tabs>
        <w:ind w:firstLine="0"/>
        <w:jc w:val="both"/>
      </w:pPr>
      <w:r>
        <w:t>представления о принципах действия, общем устройстве машины и ее основных частей (на примере изучения любой современной машины: металлорежущего станка, швейной машины, ткацкого станка, автомобиля, трактора и др.);</w:t>
      </w:r>
    </w:p>
    <w:p w:rsidR="008F3E7A" w:rsidRDefault="00BA6C4E" w:rsidP="00597F31">
      <w:pPr>
        <w:pStyle w:val="1"/>
        <w:shd w:val="clear" w:color="auto" w:fill="auto"/>
        <w:tabs>
          <w:tab w:val="left" w:pos="567"/>
          <w:tab w:val="left" w:pos="2127"/>
        </w:tabs>
        <w:ind w:firstLine="0"/>
        <w:jc w:val="both"/>
      </w:pPr>
      <w:r>
        <w:t>представления о правилах безопасной работы с инструментами и оборудованием, санитарно-гигиенических требованиях при выполнении работы;</w:t>
      </w:r>
    </w:p>
    <w:p w:rsidR="008F3E7A" w:rsidRDefault="00BA6C4E" w:rsidP="00597F31">
      <w:pPr>
        <w:pStyle w:val="1"/>
        <w:shd w:val="clear" w:color="auto" w:fill="auto"/>
        <w:tabs>
          <w:tab w:val="left" w:pos="567"/>
          <w:tab w:val="left" w:pos="2127"/>
        </w:tabs>
        <w:ind w:firstLine="0"/>
        <w:jc w:val="both"/>
      </w:pPr>
      <w:r>
        <w:t>владение базовыми умениями, лежащими в основе наиболее распространенных произво</w:t>
      </w:r>
      <w:r>
        <w:softHyphen/>
        <w:t>дственных технологических процессов (шитье, литье, пиление, строгание и т. д.);</w:t>
      </w:r>
    </w:p>
    <w:p w:rsidR="008F3E7A" w:rsidRDefault="00BA6C4E" w:rsidP="00597F31">
      <w:pPr>
        <w:pStyle w:val="1"/>
        <w:shd w:val="clear" w:color="auto" w:fill="auto"/>
        <w:tabs>
          <w:tab w:val="left" w:pos="567"/>
          <w:tab w:val="left" w:pos="2127"/>
        </w:tabs>
        <w:ind w:firstLine="0"/>
        <w:jc w:val="both"/>
      </w:pPr>
      <w:r>
        <w:t>чтение (с помощью учителя) технологической карты, используемой в процессе изготовления изделия;</w:t>
      </w:r>
    </w:p>
    <w:p w:rsidR="008F3E7A" w:rsidRDefault="00BA6C4E" w:rsidP="00597F31">
      <w:pPr>
        <w:pStyle w:val="1"/>
        <w:shd w:val="clear" w:color="auto" w:fill="auto"/>
        <w:tabs>
          <w:tab w:val="left" w:pos="567"/>
          <w:tab w:val="left" w:pos="2127"/>
        </w:tabs>
        <w:ind w:firstLine="0"/>
        <w:jc w:val="both"/>
      </w:pPr>
      <w:r>
        <w:t>представления о разных видах профильного труда (деревообработка, металлообработка, швейные, малярные, переплетно-картонажные работы, ремонт и производств обуви, сельскохозяйственный труд, автодело, цветоводство и др.);</w:t>
      </w:r>
    </w:p>
    <w:p w:rsidR="008F3E7A" w:rsidRDefault="00BA6C4E" w:rsidP="00597F31">
      <w:pPr>
        <w:pStyle w:val="1"/>
        <w:shd w:val="clear" w:color="auto" w:fill="auto"/>
        <w:tabs>
          <w:tab w:val="left" w:pos="567"/>
          <w:tab w:val="left" w:pos="2127"/>
        </w:tabs>
        <w:ind w:firstLine="0"/>
        <w:jc w:val="both"/>
      </w:pPr>
      <w:r>
        <w:t>понимание значения и ценности труда;</w:t>
      </w:r>
    </w:p>
    <w:p w:rsidR="008F3E7A" w:rsidRDefault="00BA6C4E" w:rsidP="00597F31">
      <w:pPr>
        <w:pStyle w:val="1"/>
        <w:shd w:val="clear" w:color="auto" w:fill="auto"/>
        <w:tabs>
          <w:tab w:val="left" w:pos="567"/>
          <w:tab w:val="left" w:pos="2127"/>
        </w:tabs>
        <w:ind w:firstLine="0"/>
        <w:jc w:val="both"/>
      </w:pPr>
      <w:r>
        <w:t>понимание красоты труда и его результатов;</w:t>
      </w:r>
    </w:p>
    <w:p w:rsidR="008F3E7A" w:rsidRDefault="00BA6C4E" w:rsidP="00597F31">
      <w:pPr>
        <w:pStyle w:val="1"/>
        <w:shd w:val="clear" w:color="auto" w:fill="auto"/>
        <w:tabs>
          <w:tab w:val="left" w:pos="567"/>
          <w:tab w:val="left" w:pos="2127"/>
        </w:tabs>
        <w:ind w:firstLine="0"/>
      </w:pPr>
      <w:r>
        <w:t>заботливое и бережное отношение к общественному достоянию и родной природе;</w:t>
      </w:r>
    </w:p>
    <w:p w:rsidR="008F3E7A" w:rsidRDefault="00BA6C4E" w:rsidP="00597F31">
      <w:pPr>
        <w:pStyle w:val="1"/>
        <w:shd w:val="clear" w:color="auto" w:fill="auto"/>
        <w:tabs>
          <w:tab w:val="left" w:pos="567"/>
          <w:tab w:val="left" w:pos="2127"/>
        </w:tabs>
        <w:ind w:firstLine="0"/>
      </w:pPr>
      <w:r>
        <w:t>понимание значимости организации школьного рабочего места, обеспечивающего внутреннюю дисциплину;</w:t>
      </w:r>
    </w:p>
    <w:p w:rsidR="008F3E7A" w:rsidRDefault="00BA6C4E" w:rsidP="00597F31">
      <w:pPr>
        <w:pStyle w:val="1"/>
        <w:shd w:val="clear" w:color="auto" w:fill="auto"/>
        <w:tabs>
          <w:tab w:val="left" w:pos="567"/>
          <w:tab w:val="left" w:pos="2127"/>
        </w:tabs>
        <w:ind w:firstLine="0"/>
      </w:pPr>
      <w:r>
        <w:lastRenderedPageBreak/>
        <w:t>выражение отношения к результатам собственной и чужой творческой деятельности («нравится»/«не нравится»);</w:t>
      </w:r>
    </w:p>
    <w:p w:rsidR="008F3E7A" w:rsidRDefault="00BA6C4E" w:rsidP="00597F31">
      <w:pPr>
        <w:pStyle w:val="1"/>
        <w:shd w:val="clear" w:color="auto" w:fill="auto"/>
        <w:tabs>
          <w:tab w:val="left" w:pos="567"/>
          <w:tab w:val="left" w:pos="2127"/>
        </w:tabs>
        <w:ind w:firstLine="0"/>
      </w:pPr>
      <w:r>
        <w:t>организация (под руководством учителя) совместной работы в группе;</w:t>
      </w:r>
    </w:p>
    <w:p w:rsidR="008F3E7A" w:rsidRDefault="00BA6C4E" w:rsidP="00597F31">
      <w:pPr>
        <w:pStyle w:val="1"/>
        <w:shd w:val="clear" w:color="auto" w:fill="auto"/>
        <w:tabs>
          <w:tab w:val="left" w:pos="567"/>
          <w:tab w:val="left" w:pos="2127"/>
        </w:tabs>
        <w:ind w:firstLine="0"/>
      </w:pPr>
      <w:r>
        <w:t>осознание необходимости соблюдения в процессе выполнения трудовых заданий порядка и аккуратности;</w:t>
      </w:r>
    </w:p>
    <w:p w:rsidR="008F3E7A" w:rsidRDefault="00BA6C4E" w:rsidP="00597F31">
      <w:pPr>
        <w:pStyle w:val="1"/>
        <w:shd w:val="clear" w:color="auto" w:fill="auto"/>
        <w:tabs>
          <w:tab w:val="left" w:pos="567"/>
          <w:tab w:val="left" w:pos="2127"/>
        </w:tabs>
        <w:ind w:firstLine="0"/>
      </w:pPr>
      <w:r>
        <w:t>выслушивание предложений и мнений товарищей, адекватное реагирование на них;</w:t>
      </w:r>
    </w:p>
    <w:p w:rsidR="008F3E7A" w:rsidRDefault="00BA6C4E" w:rsidP="00597F31">
      <w:pPr>
        <w:pStyle w:val="1"/>
        <w:shd w:val="clear" w:color="auto" w:fill="auto"/>
        <w:tabs>
          <w:tab w:val="left" w:pos="567"/>
          <w:tab w:val="left" w:pos="2127"/>
        </w:tabs>
        <w:ind w:firstLine="0"/>
        <w:jc w:val="both"/>
      </w:pPr>
      <w:r>
        <w:t>комментирование и оценка в доброжелательной форме достижения товарищей, высказывание своих предложений и пожеланий;</w:t>
      </w:r>
    </w:p>
    <w:p w:rsidR="008F3E7A" w:rsidRDefault="00BA6C4E" w:rsidP="00597F31">
      <w:pPr>
        <w:pStyle w:val="1"/>
        <w:shd w:val="clear" w:color="auto" w:fill="auto"/>
        <w:tabs>
          <w:tab w:val="left" w:pos="567"/>
          <w:tab w:val="left" w:pos="2127"/>
        </w:tabs>
        <w:ind w:firstLine="0"/>
        <w:jc w:val="both"/>
      </w:pPr>
      <w:r>
        <w:t>проявление заинтересованного отношения к деятельности своих товарищей и результатам их работы;</w:t>
      </w:r>
    </w:p>
    <w:p w:rsidR="008F3E7A" w:rsidRDefault="00BA6C4E" w:rsidP="00597F31">
      <w:pPr>
        <w:pStyle w:val="1"/>
        <w:shd w:val="clear" w:color="auto" w:fill="auto"/>
        <w:tabs>
          <w:tab w:val="left" w:pos="567"/>
          <w:tab w:val="left" w:pos="2127"/>
        </w:tabs>
        <w:ind w:firstLine="0"/>
        <w:jc w:val="both"/>
      </w:pPr>
      <w:r>
        <w:t>выполнение общественных поручений по уборке мастерской после уроков трудового обучения;</w:t>
      </w:r>
    </w:p>
    <w:p w:rsidR="008F3E7A" w:rsidRDefault="00BA6C4E" w:rsidP="00597F31">
      <w:pPr>
        <w:pStyle w:val="1"/>
        <w:shd w:val="clear" w:color="auto" w:fill="auto"/>
        <w:tabs>
          <w:tab w:val="left" w:pos="567"/>
          <w:tab w:val="left" w:pos="2127"/>
        </w:tabs>
        <w:ind w:firstLine="0"/>
        <w:jc w:val="both"/>
      </w:pPr>
      <w:r>
        <w:t>посильное участие в благоустройстве и озеленении территорий; охране природы и окружающей среды.</w:t>
      </w:r>
    </w:p>
    <w:p w:rsidR="008F3E7A" w:rsidRDefault="00BA6C4E" w:rsidP="00597F31">
      <w:pPr>
        <w:pStyle w:val="1"/>
        <w:shd w:val="clear" w:color="auto" w:fill="auto"/>
        <w:tabs>
          <w:tab w:val="left" w:pos="567"/>
          <w:tab w:val="left" w:pos="2127"/>
        </w:tabs>
        <w:ind w:firstLine="0"/>
      </w:pPr>
      <w:r>
        <w:rPr>
          <w:u w:val="single"/>
        </w:rPr>
        <w:t>Достаточный уровень:</w:t>
      </w:r>
    </w:p>
    <w:p w:rsidR="008F3E7A" w:rsidRDefault="00BA6C4E" w:rsidP="00597F31">
      <w:pPr>
        <w:pStyle w:val="1"/>
        <w:shd w:val="clear" w:color="auto" w:fill="auto"/>
        <w:tabs>
          <w:tab w:val="left" w:pos="567"/>
          <w:tab w:val="left" w:pos="2127"/>
        </w:tabs>
        <w:ind w:firstLine="0"/>
        <w:jc w:val="both"/>
      </w:pPr>
      <w:r>
        <w:t>определение (с помощью учителя) возможностей различных материалов, их целенаправленный выбор (с помощью учителя) в соответствии с физическими, декоративно - художественными и конструктивными свойствам в зависимости от задач предметно</w:t>
      </w:r>
      <w:r>
        <w:softHyphen/>
        <w:t>практической деятельности;</w:t>
      </w:r>
    </w:p>
    <w:p w:rsidR="008F3E7A" w:rsidRDefault="00BA6C4E" w:rsidP="00597F31">
      <w:pPr>
        <w:pStyle w:val="1"/>
        <w:shd w:val="clear" w:color="auto" w:fill="auto"/>
        <w:tabs>
          <w:tab w:val="left" w:pos="567"/>
          <w:tab w:val="left" w:pos="2127"/>
        </w:tabs>
        <w:ind w:firstLine="0"/>
        <w:jc w:val="both"/>
      </w:pPr>
      <w:r>
        <w:t>экономное расходование материалов;</w:t>
      </w:r>
    </w:p>
    <w:p w:rsidR="008F3E7A" w:rsidRDefault="00BA6C4E" w:rsidP="00597F31">
      <w:pPr>
        <w:pStyle w:val="1"/>
        <w:shd w:val="clear" w:color="auto" w:fill="auto"/>
        <w:tabs>
          <w:tab w:val="left" w:pos="567"/>
          <w:tab w:val="left" w:pos="2127"/>
        </w:tabs>
        <w:ind w:firstLine="0"/>
      </w:pPr>
      <w:r>
        <w:t>планирование (с помощью учителя) предстоящей практической работы;</w:t>
      </w:r>
    </w:p>
    <w:p w:rsidR="008F3E7A" w:rsidRDefault="00BA6C4E" w:rsidP="00597F31">
      <w:pPr>
        <w:pStyle w:val="1"/>
        <w:shd w:val="clear" w:color="auto" w:fill="auto"/>
        <w:tabs>
          <w:tab w:val="left" w:pos="567"/>
          <w:tab w:val="left" w:pos="2127"/>
        </w:tabs>
        <w:ind w:firstLine="0"/>
        <w:jc w:val="both"/>
      </w:pPr>
      <w:r>
        <w:t>знание оптимальных и доступных технологических приемов ручной и машинной обработки материалов в зависимости от свойств материалов и поставленных целей;</w:t>
      </w:r>
    </w:p>
    <w:p w:rsidR="008F3E7A" w:rsidRDefault="00BA6C4E" w:rsidP="00597F31">
      <w:pPr>
        <w:pStyle w:val="1"/>
        <w:shd w:val="clear" w:color="auto" w:fill="auto"/>
        <w:tabs>
          <w:tab w:val="left" w:pos="567"/>
          <w:tab w:val="left" w:pos="2127"/>
        </w:tabs>
        <w:ind w:firstLine="0"/>
        <w:jc w:val="both"/>
      </w:pPr>
      <w:r>
        <w:t>осуществление текущего самоконтроля выполняемых практических действий и корректировка хода практической работы;</w:t>
      </w:r>
    </w:p>
    <w:p w:rsidR="008F3E7A" w:rsidRDefault="00BA6C4E" w:rsidP="00597F31">
      <w:pPr>
        <w:pStyle w:val="1"/>
        <w:shd w:val="clear" w:color="auto" w:fill="auto"/>
        <w:tabs>
          <w:tab w:val="left" w:pos="567"/>
          <w:tab w:val="left" w:pos="2127"/>
        </w:tabs>
        <w:ind w:firstLine="0"/>
        <w:jc w:val="both"/>
      </w:pPr>
      <w:r>
        <w:t>понимание общественной значимости своего труда, своих достижений в области трудовой деятельности.</w:t>
      </w:r>
    </w:p>
    <w:p w:rsidR="008F3E7A" w:rsidRDefault="00BA6C4E" w:rsidP="00597F31">
      <w:pPr>
        <w:pStyle w:val="1"/>
        <w:numPr>
          <w:ilvl w:val="0"/>
          <w:numId w:val="17"/>
        </w:numPr>
        <w:shd w:val="clear" w:color="auto" w:fill="auto"/>
        <w:tabs>
          <w:tab w:val="left" w:pos="567"/>
          <w:tab w:val="left" w:pos="1073"/>
          <w:tab w:val="left" w:pos="2127"/>
        </w:tabs>
        <w:ind w:firstLine="0"/>
        <w:jc w:val="center"/>
      </w:pPr>
      <w:r>
        <w:rPr>
          <w:b/>
          <w:bCs/>
        </w:rPr>
        <w:t>Программа оценки личностных результатов освоения адаптированной основной</w:t>
      </w:r>
      <w:r>
        <w:rPr>
          <w:b/>
          <w:bCs/>
        </w:rPr>
        <w:br/>
        <w:t>общеобразовательной программы образования обучающихся с умственной отсталостью</w:t>
      </w:r>
      <w:r>
        <w:rPr>
          <w:b/>
          <w:bCs/>
        </w:rPr>
        <w:br/>
        <w:t>(интеллектуальными нарушениями) с учетом типологических и индивидуальных особенностей</w:t>
      </w:r>
      <w:r>
        <w:rPr>
          <w:b/>
          <w:bCs/>
        </w:rPr>
        <w:br/>
        <w:t>обучающихся</w:t>
      </w:r>
    </w:p>
    <w:p w:rsidR="008F3E7A" w:rsidRDefault="00BA6C4E" w:rsidP="00597F31">
      <w:pPr>
        <w:pStyle w:val="1"/>
        <w:shd w:val="clear" w:color="auto" w:fill="auto"/>
        <w:tabs>
          <w:tab w:val="left" w:pos="567"/>
          <w:tab w:val="left" w:pos="2127"/>
        </w:tabs>
        <w:ind w:firstLine="0"/>
        <w:jc w:val="center"/>
      </w:pPr>
      <w:r>
        <w:rPr>
          <w:b/>
          <w:bCs/>
        </w:rPr>
        <w:t>1.Общее положение</w:t>
      </w:r>
    </w:p>
    <w:p w:rsidR="008F3E7A" w:rsidRDefault="00BA6C4E" w:rsidP="00597F31">
      <w:pPr>
        <w:pStyle w:val="1"/>
        <w:shd w:val="clear" w:color="auto" w:fill="auto"/>
        <w:tabs>
          <w:tab w:val="left" w:pos="567"/>
          <w:tab w:val="left" w:pos="2127"/>
        </w:tabs>
        <w:ind w:firstLine="0"/>
        <w:jc w:val="both"/>
      </w:pPr>
      <w:r>
        <w:t>Результаты освоения учащимися с легкой умственной отсталостью (интеллектуальными нарушениями) АООП оцениваются как итоговые на момент завершения образования.</w:t>
      </w:r>
    </w:p>
    <w:p w:rsidR="008F3E7A" w:rsidRDefault="00BA6C4E" w:rsidP="00597F31">
      <w:pPr>
        <w:pStyle w:val="1"/>
        <w:shd w:val="clear" w:color="auto" w:fill="auto"/>
        <w:tabs>
          <w:tab w:val="left" w:pos="567"/>
          <w:tab w:val="left" w:pos="2127"/>
        </w:tabs>
        <w:ind w:firstLine="0"/>
        <w:jc w:val="both"/>
      </w:pPr>
      <w:r>
        <w:t>Освоение обучающимися АООП, которая создана на основе ФГОС О у/о, предполагает достижение ими двух видов результатов: личностных и предметных.</w:t>
      </w:r>
    </w:p>
    <w:p w:rsidR="008F3E7A" w:rsidRDefault="00BA6C4E" w:rsidP="00597F31">
      <w:pPr>
        <w:pStyle w:val="1"/>
        <w:shd w:val="clear" w:color="auto" w:fill="auto"/>
        <w:tabs>
          <w:tab w:val="left" w:pos="567"/>
          <w:tab w:val="left" w:pos="2127"/>
        </w:tabs>
        <w:ind w:firstLine="0"/>
        <w:jc w:val="both"/>
      </w:pPr>
      <w:r>
        <w:t>В структуре планируемых результатов ведущее место принадлежит личностным результатам, поскольку именно они обеспечивают овладение комплексом социальных (жизненных) компетенций, необходимых для достижения основной цели современного образования — введения обучающихся с умственной отсталостью (интеллектуальными нарушениями) в культуру, овладение ими социокультурным опытом.</w:t>
      </w:r>
    </w:p>
    <w:p w:rsidR="008F3E7A" w:rsidRDefault="00BA6C4E" w:rsidP="00597F31">
      <w:pPr>
        <w:pStyle w:val="1"/>
        <w:shd w:val="clear" w:color="auto" w:fill="auto"/>
        <w:tabs>
          <w:tab w:val="left" w:pos="567"/>
          <w:tab w:val="left" w:pos="2127"/>
        </w:tabs>
        <w:ind w:firstLine="0"/>
        <w:jc w:val="both"/>
      </w:pPr>
      <w:r>
        <w:t>Личностные результаты освоения АООП образования включают индивидуально</w:t>
      </w:r>
      <w:r>
        <w:softHyphen/>
        <w:t>личностные качества и социальные (жизненные) компетенции обучающегося, социально значимые ценностные установки.</w:t>
      </w:r>
    </w:p>
    <w:p w:rsidR="008F3E7A" w:rsidRDefault="00BA6C4E" w:rsidP="00597F31">
      <w:pPr>
        <w:pStyle w:val="1"/>
        <w:shd w:val="clear" w:color="auto" w:fill="auto"/>
        <w:tabs>
          <w:tab w:val="left" w:pos="567"/>
          <w:tab w:val="left" w:pos="2127"/>
        </w:tabs>
        <w:ind w:firstLine="0"/>
        <w:jc w:val="both"/>
      </w:pPr>
      <w:r>
        <w:t>К личностным результатам освоения АООП относятся:</w:t>
      </w:r>
    </w:p>
    <w:p w:rsidR="008F3E7A" w:rsidRDefault="00BA6C4E" w:rsidP="00597F31">
      <w:pPr>
        <w:pStyle w:val="1"/>
        <w:numPr>
          <w:ilvl w:val="0"/>
          <w:numId w:val="18"/>
        </w:numPr>
        <w:shd w:val="clear" w:color="auto" w:fill="auto"/>
        <w:tabs>
          <w:tab w:val="left" w:pos="567"/>
          <w:tab w:val="left" w:pos="648"/>
          <w:tab w:val="left" w:pos="2127"/>
        </w:tabs>
        <w:ind w:firstLine="0"/>
        <w:jc w:val="both"/>
      </w:pPr>
      <w:r>
        <w:t>осознание себя как гражданина России; формирование чувства гордости за свою Родину;</w:t>
      </w:r>
    </w:p>
    <w:p w:rsidR="008F3E7A" w:rsidRDefault="00BA6C4E" w:rsidP="00597F31">
      <w:pPr>
        <w:pStyle w:val="1"/>
        <w:numPr>
          <w:ilvl w:val="0"/>
          <w:numId w:val="18"/>
        </w:numPr>
        <w:shd w:val="clear" w:color="auto" w:fill="auto"/>
        <w:tabs>
          <w:tab w:val="left" w:pos="567"/>
          <w:tab w:val="left" w:pos="648"/>
          <w:tab w:val="left" w:pos="2127"/>
        </w:tabs>
        <w:ind w:firstLine="0"/>
        <w:jc w:val="both"/>
      </w:pPr>
      <w:r>
        <w:t>воспитание уважительного отношения к иному мнению, истории и культуре других народов;</w:t>
      </w:r>
    </w:p>
    <w:p w:rsidR="008F3E7A" w:rsidRDefault="00BA6C4E" w:rsidP="00597F31">
      <w:pPr>
        <w:pStyle w:val="1"/>
        <w:numPr>
          <w:ilvl w:val="0"/>
          <w:numId w:val="18"/>
        </w:numPr>
        <w:shd w:val="clear" w:color="auto" w:fill="auto"/>
        <w:tabs>
          <w:tab w:val="left" w:pos="567"/>
          <w:tab w:val="left" w:pos="633"/>
          <w:tab w:val="left" w:pos="2127"/>
        </w:tabs>
        <w:ind w:firstLine="0"/>
        <w:jc w:val="both"/>
      </w:pPr>
      <w:r>
        <w:lastRenderedPageBreak/>
        <w:t>сформированность адекватных представлений о собственных возможностях, о насущно необходимом жизнеобеспечении;</w:t>
      </w:r>
    </w:p>
    <w:p w:rsidR="008F3E7A" w:rsidRDefault="00BA6C4E" w:rsidP="00597F31">
      <w:pPr>
        <w:pStyle w:val="1"/>
        <w:numPr>
          <w:ilvl w:val="0"/>
          <w:numId w:val="18"/>
        </w:numPr>
        <w:shd w:val="clear" w:color="auto" w:fill="auto"/>
        <w:tabs>
          <w:tab w:val="left" w:pos="567"/>
          <w:tab w:val="left" w:pos="763"/>
          <w:tab w:val="left" w:pos="2127"/>
        </w:tabs>
        <w:ind w:firstLine="0"/>
        <w:jc w:val="both"/>
      </w:pPr>
      <w:r>
        <w:t>овладение начальными навыками адаптации в динамично изменяющемся и развивающемся мире;</w:t>
      </w:r>
    </w:p>
    <w:p w:rsidR="008F3E7A" w:rsidRDefault="00BA6C4E" w:rsidP="00597F31">
      <w:pPr>
        <w:pStyle w:val="1"/>
        <w:numPr>
          <w:ilvl w:val="0"/>
          <w:numId w:val="18"/>
        </w:numPr>
        <w:shd w:val="clear" w:color="auto" w:fill="auto"/>
        <w:tabs>
          <w:tab w:val="left" w:pos="567"/>
          <w:tab w:val="left" w:pos="648"/>
          <w:tab w:val="left" w:pos="2127"/>
        </w:tabs>
        <w:ind w:firstLine="0"/>
        <w:jc w:val="both"/>
      </w:pPr>
      <w:r>
        <w:t>овладение социально-бытовыми навыками, используемыми в повседневной жизни;</w:t>
      </w:r>
    </w:p>
    <w:p w:rsidR="008F3E7A" w:rsidRDefault="00BA6C4E" w:rsidP="00597F31">
      <w:pPr>
        <w:pStyle w:val="1"/>
        <w:numPr>
          <w:ilvl w:val="0"/>
          <w:numId w:val="18"/>
        </w:numPr>
        <w:shd w:val="clear" w:color="auto" w:fill="auto"/>
        <w:tabs>
          <w:tab w:val="left" w:pos="567"/>
          <w:tab w:val="left" w:pos="633"/>
          <w:tab w:val="left" w:pos="2127"/>
        </w:tabs>
        <w:ind w:firstLine="0"/>
        <w:jc w:val="both"/>
      </w:pPr>
      <w:r>
        <w:t>владение навыками коммуникации и принятыми нормами социального взаимодействия, в том числе владение вербальными и невербальными коммуникативными компетенциями, использование доступных информационных технологий для коммуникации;</w:t>
      </w:r>
    </w:p>
    <w:p w:rsidR="008F3E7A" w:rsidRDefault="00BA6C4E" w:rsidP="00597F31">
      <w:pPr>
        <w:pStyle w:val="1"/>
        <w:numPr>
          <w:ilvl w:val="0"/>
          <w:numId w:val="18"/>
        </w:numPr>
        <w:shd w:val="clear" w:color="auto" w:fill="auto"/>
        <w:tabs>
          <w:tab w:val="left" w:pos="567"/>
          <w:tab w:val="left" w:pos="633"/>
          <w:tab w:val="left" w:pos="2127"/>
        </w:tabs>
        <w:ind w:firstLine="0"/>
        <w:jc w:val="both"/>
      </w:pPr>
      <w:r>
        <w:t>способность к осмыслению социального окружения, своего места в нем, принятие соответствующих возрасту ценностей и социальных ролей;</w:t>
      </w:r>
    </w:p>
    <w:p w:rsidR="008F3E7A" w:rsidRDefault="00BA6C4E" w:rsidP="00597F31">
      <w:pPr>
        <w:pStyle w:val="1"/>
        <w:numPr>
          <w:ilvl w:val="0"/>
          <w:numId w:val="18"/>
        </w:numPr>
        <w:shd w:val="clear" w:color="auto" w:fill="auto"/>
        <w:tabs>
          <w:tab w:val="left" w:pos="567"/>
          <w:tab w:val="left" w:pos="633"/>
          <w:tab w:val="left" w:pos="2127"/>
        </w:tabs>
        <w:ind w:firstLine="0"/>
        <w:jc w:val="both"/>
      </w:pPr>
      <w:r>
        <w:t>принятие и освоение социальной роли обучающегося, проявление социально значимых мотивов учебной деятельности;</w:t>
      </w:r>
    </w:p>
    <w:p w:rsidR="008F3E7A" w:rsidRDefault="00BA6C4E" w:rsidP="00597F31">
      <w:pPr>
        <w:pStyle w:val="1"/>
        <w:numPr>
          <w:ilvl w:val="0"/>
          <w:numId w:val="18"/>
        </w:numPr>
        <w:shd w:val="clear" w:color="auto" w:fill="auto"/>
        <w:tabs>
          <w:tab w:val="left" w:pos="567"/>
          <w:tab w:val="left" w:pos="633"/>
          <w:tab w:val="left" w:pos="2127"/>
        </w:tabs>
        <w:ind w:firstLine="0"/>
        <w:jc w:val="both"/>
      </w:pPr>
      <w:r>
        <w:t>сформированность навыков сотрудничества с взрослыми и сверстниками в разных социальных ситуациях;</w:t>
      </w:r>
    </w:p>
    <w:p w:rsidR="008F3E7A" w:rsidRDefault="00BA6C4E" w:rsidP="00597F31">
      <w:pPr>
        <w:pStyle w:val="1"/>
        <w:numPr>
          <w:ilvl w:val="0"/>
          <w:numId w:val="18"/>
        </w:numPr>
        <w:shd w:val="clear" w:color="auto" w:fill="auto"/>
        <w:tabs>
          <w:tab w:val="left" w:pos="567"/>
          <w:tab w:val="left" w:pos="763"/>
          <w:tab w:val="left" w:pos="2127"/>
        </w:tabs>
        <w:ind w:firstLine="0"/>
        <w:jc w:val="both"/>
      </w:pPr>
      <w:r>
        <w:t>способность к осмыслению картины мира, ее временно-пространственной организации; формирование целостного, социально ориентированного взгляда на мир в его органичном единстве природной и социальной частей;</w:t>
      </w:r>
    </w:p>
    <w:p w:rsidR="008F3E7A" w:rsidRDefault="00BA6C4E" w:rsidP="00597F31">
      <w:pPr>
        <w:pStyle w:val="1"/>
        <w:numPr>
          <w:ilvl w:val="0"/>
          <w:numId w:val="18"/>
        </w:numPr>
        <w:shd w:val="clear" w:color="auto" w:fill="auto"/>
        <w:tabs>
          <w:tab w:val="left" w:pos="567"/>
          <w:tab w:val="left" w:pos="768"/>
          <w:tab w:val="left" w:pos="2127"/>
        </w:tabs>
        <w:ind w:firstLine="0"/>
        <w:jc w:val="both"/>
      </w:pPr>
      <w:r>
        <w:t>воспитание эстетических потребностей, ценностей и чувств;</w:t>
      </w:r>
    </w:p>
    <w:p w:rsidR="008F3E7A" w:rsidRDefault="00BA6C4E" w:rsidP="00597F31">
      <w:pPr>
        <w:pStyle w:val="1"/>
        <w:numPr>
          <w:ilvl w:val="0"/>
          <w:numId w:val="18"/>
        </w:numPr>
        <w:shd w:val="clear" w:color="auto" w:fill="auto"/>
        <w:tabs>
          <w:tab w:val="left" w:pos="567"/>
          <w:tab w:val="left" w:pos="763"/>
          <w:tab w:val="left" w:pos="2127"/>
        </w:tabs>
        <w:ind w:firstLine="0"/>
        <w:jc w:val="both"/>
      </w:pPr>
      <w:r>
        <w:t>развитие этических чувств, проявление доброжелательности, эмоционально-нравственной отзывчивости и взаимопомощи, проявление сопереживания к чувствам других людей;</w:t>
      </w:r>
    </w:p>
    <w:p w:rsidR="008F3E7A" w:rsidRDefault="00BA6C4E" w:rsidP="00597F31">
      <w:pPr>
        <w:pStyle w:val="1"/>
        <w:numPr>
          <w:ilvl w:val="0"/>
          <w:numId w:val="18"/>
        </w:numPr>
        <w:shd w:val="clear" w:color="auto" w:fill="auto"/>
        <w:tabs>
          <w:tab w:val="left" w:pos="567"/>
          <w:tab w:val="left" w:pos="763"/>
          <w:tab w:val="left" w:pos="2127"/>
        </w:tabs>
        <w:ind w:firstLine="0"/>
        <w:jc w:val="both"/>
      </w:pPr>
      <w:r>
        <w:t>сформированность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8F3E7A" w:rsidRDefault="00BA6C4E" w:rsidP="00597F31">
      <w:pPr>
        <w:pStyle w:val="1"/>
        <w:numPr>
          <w:ilvl w:val="0"/>
          <w:numId w:val="18"/>
        </w:numPr>
        <w:shd w:val="clear" w:color="auto" w:fill="auto"/>
        <w:tabs>
          <w:tab w:val="left" w:pos="567"/>
          <w:tab w:val="left" w:pos="768"/>
          <w:tab w:val="left" w:pos="2127"/>
        </w:tabs>
        <w:ind w:firstLine="0"/>
        <w:jc w:val="both"/>
      </w:pPr>
      <w:r>
        <w:t>проявление готовности к самостоятельной жизни.</w:t>
      </w:r>
    </w:p>
    <w:p w:rsidR="008F3E7A" w:rsidRDefault="00BA6C4E" w:rsidP="00597F31">
      <w:pPr>
        <w:pStyle w:val="1"/>
        <w:shd w:val="clear" w:color="auto" w:fill="auto"/>
        <w:tabs>
          <w:tab w:val="left" w:pos="567"/>
          <w:tab w:val="left" w:pos="2127"/>
        </w:tabs>
        <w:ind w:firstLine="0"/>
        <w:jc w:val="both"/>
      </w:pPr>
      <w:r>
        <w:rPr>
          <w:b/>
          <w:bCs/>
        </w:rPr>
        <w:t xml:space="preserve">Личностные результаты </w:t>
      </w:r>
      <w:r>
        <w:t>включают овладение учащимися социальными (жизненными) компетенциями, необходимыми для решения практико-ориентированных задач и обеспечивающими формирование и развитие социальных отношений учащихся в различных средах. Оценка личностных результатов предполагает, прежде всего, оценку продвижения ребенка в овладении социальными (жизненными) компетенциями, которые, в конечном итоге, составляют основу этих результатов.</w:t>
      </w:r>
    </w:p>
    <w:p w:rsidR="008F3E7A" w:rsidRDefault="00BA6C4E" w:rsidP="00597F31">
      <w:pPr>
        <w:pStyle w:val="1"/>
        <w:shd w:val="clear" w:color="auto" w:fill="auto"/>
        <w:tabs>
          <w:tab w:val="left" w:pos="567"/>
          <w:tab w:val="left" w:pos="2127"/>
        </w:tabs>
        <w:ind w:firstLine="0"/>
        <w:jc w:val="both"/>
      </w:pPr>
      <w:r>
        <w:t xml:space="preserve">На основе требований, сформулированных в Стандарте, разработана система оценки личностных результатов освоения АООП с учетом типологических и индивидуальных особенностей учащихся, которая регулируется соответствующими нормативными локальными актами «Положение </w:t>
      </w:r>
      <w:r>
        <w:rPr>
          <w:sz w:val="22"/>
          <w:szCs w:val="22"/>
        </w:rPr>
        <w:t xml:space="preserve">о форме, периодичности и порядке текущего контроля успеваемости, проведения промежуточной и итоговой аттестации учащихся, обучающихся по АООП (вариант </w:t>
      </w:r>
      <w:r>
        <w:rPr>
          <w:sz w:val="22"/>
          <w:szCs w:val="22"/>
          <w:lang w:val="en-US" w:eastAsia="en-US" w:bidi="en-US"/>
        </w:rPr>
        <w:t>I</w:t>
      </w:r>
      <w:r w:rsidRPr="0060475B">
        <w:rPr>
          <w:sz w:val="22"/>
          <w:szCs w:val="22"/>
          <w:lang w:eastAsia="en-US" w:bidi="en-US"/>
        </w:rPr>
        <w:t xml:space="preserve">) </w:t>
      </w:r>
      <w:r>
        <w:rPr>
          <w:sz w:val="22"/>
          <w:szCs w:val="22"/>
        </w:rPr>
        <w:t>ФГОС О у/о Государственного казенного общеобразовательного учреждения «Коррекционная школа № 8</w:t>
      </w:r>
      <w:r>
        <w:t>».</w:t>
      </w:r>
    </w:p>
    <w:p w:rsidR="008F3E7A" w:rsidRDefault="00BA6C4E" w:rsidP="00597F31">
      <w:pPr>
        <w:pStyle w:val="1"/>
        <w:shd w:val="clear" w:color="auto" w:fill="auto"/>
        <w:tabs>
          <w:tab w:val="left" w:pos="567"/>
          <w:tab w:val="left" w:pos="2127"/>
        </w:tabs>
        <w:ind w:firstLine="0"/>
        <w:jc w:val="both"/>
      </w:pPr>
      <w:r>
        <w:t>Оценка достижения личностных результатов освоения АООП проводится методом экспертной группы, который позволяет получить единое коллективное мнение педагогов и специалистов в ходе совместного обсуждения выявленных личностных результатов обучающихся.</w:t>
      </w:r>
    </w:p>
    <w:p w:rsidR="008F3E7A" w:rsidRDefault="00BA6C4E" w:rsidP="00597F31">
      <w:pPr>
        <w:pStyle w:val="1"/>
        <w:shd w:val="clear" w:color="auto" w:fill="auto"/>
        <w:tabs>
          <w:tab w:val="left" w:pos="567"/>
          <w:tab w:val="left" w:pos="2127"/>
        </w:tabs>
        <w:ind w:firstLine="0"/>
        <w:jc w:val="both"/>
      </w:pPr>
      <w:r>
        <w:rPr>
          <w:b/>
          <w:bCs/>
        </w:rPr>
        <w:t>Программа оценки личностных результатов освоения обучающимися АООП включает:</w:t>
      </w:r>
    </w:p>
    <w:p w:rsidR="008F3E7A" w:rsidRDefault="00BA6C4E" w:rsidP="00597F31">
      <w:pPr>
        <w:pStyle w:val="1"/>
        <w:shd w:val="clear" w:color="auto" w:fill="auto"/>
        <w:tabs>
          <w:tab w:val="left" w:pos="567"/>
          <w:tab w:val="left" w:pos="767"/>
          <w:tab w:val="left" w:pos="2127"/>
        </w:tabs>
        <w:ind w:firstLine="0"/>
      </w:pPr>
      <w:r>
        <w:t>а)</w:t>
      </w:r>
      <w:r>
        <w:tab/>
        <w:t>полный перечень личностных результатов, прописанных в тексте ФГОС, которые выступают в качестве критериев оценки социальной (жизненной) компетенции обучающихся;</w:t>
      </w:r>
    </w:p>
    <w:p w:rsidR="008F3E7A" w:rsidRDefault="00BA6C4E" w:rsidP="00597F31">
      <w:pPr>
        <w:pStyle w:val="1"/>
        <w:shd w:val="clear" w:color="auto" w:fill="auto"/>
        <w:tabs>
          <w:tab w:val="left" w:pos="567"/>
          <w:tab w:val="left" w:pos="782"/>
          <w:tab w:val="left" w:pos="2127"/>
        </w:tabs>
        <w:ind w:firstLine="0"/>
        <w:jc w:val="both"/>
      </w:pPr>
      <w:r>
        <w:t>б)</w:t>
      </w:r>
      <w:r>
        <w:tab/>
        <w:t>перечень параметров и индикаторов оценки каждого результата.</w:t>
      </w:r>
    </w:p>
    <w:p w:rsidR="008F3E7A" w:rsidRDefault="00BA6C4E" w:rsidP="00597F31">
      <w:pPr>
        <w:pStyle w:val="1"/>
        <w:shd w:val="clear" w:color="auto" w:fill="auto"/>
        <w:tabs>
          <w:tab w:val="left" w:pos="567"/>
          <w:tab w:val="left" w:pos="2127"/>
        </w:tabs>
        <w:ind w:firstLine="0"/>
        <w:jc w:val="both"/>
      </w:pPr>
      <w:r>
        <w:t xml:space="preserve">Программа оценки личностных результатов освоения адаптированной основной общеобразовательной программы образования обучающихся с умственной отсталостью (интеллектуальными нарушениями) (далее- программа) призвана направлять образовательный процесс не просто в рамки получения новых академических знаний, а в русло совокупности </w:t>
      </w:r>
      <w:r>
        <w:lastRenderedPageBreak/>
        <w:t>познавательного и личностного развития обучающегося с учётом его индивидуальных, возрастных, психологических и физиологических особенностей.</w:t>
      </w:r>
    </w:p>
    <w:p w:rsidR="008F3E7A" w:rsidRDefault="00BA6C4E" w:rsidP="00597F31">
      <w:pPr>
        <w:pStyle w:val="1"/>
        <w:shd w:val="clear" w:color="auto" w:fill="auto"/>
        <w:tabs>
          <w:tab w:val="left" w:pos="567"/>
          <w:tab w:val="left" w:pos="2127"/>
        </w:tabs>
        <w:ind w:firstLine="0"/>
        <w:jc w:val="both"/>
      </w:pPr>
      <w:r>
        <w:t>Реализация программы осуществляется в единстве урочной (через содержание учебных предметов «Чтение», «Мир природы и человека», «Природоведение», «Биология», «География», «Основы социальной жизни»), внеурочной и внешкольной деятельности, в совместной педагогической работе общеобразовательной организации, семьи и других институтов общества.</w:t>
      </w:r>
    </w:p>
    <w:p w:rsidR="008F3E7A" w:rsidRDefault="00BA6C4E" w:rsidP="00597F31">
      <w:pPr>
        <w:pStyle w:val="1"/>
        <w:shd w:val="clear" w:color="auto" w:fill="auto"/>
        <w:tabs>
          <w:tab w:val="left" w:pos="567"/>
          <w:tab w:val="left" w:pos="2127"/>
        </w:tabs>
        <w:ind w:firstLine="0"/>
        <w:jc w:val="both"/>
      </w:pPr>
      <w:r>
        <w:t xml:space="preserve">Структура программы оценки личностных результатов освоения адаптированной основной общеобразовательной программы образования обучающихся с умственной отсталостью (интеллектуальными нарушениями) включает </w:t>
      </w:r>
      <w:r>
        <w:rPr>
          <w:b/>
          <w:bCs/>
          <w:i/>
          <w:iCs/>
        </w:rPr>
        <w:t>целевой, содержательный и организационный разделы.</w:t>
      </w:r>
    </w:p>
    <w:p w:rsidR="008F3E7A" w:rsidRDefault="00BA6C4E" w:rsidP="00597F31">
      <w:pPr>
        <w:pStyle w:val="1"/>
        <w:shd w:val="clear" w:color="auto" w:fill="auto"/>
        <w:tabs>
          <w:tab w:val="left" w:pos="567"/>
          <w:tab w:val="left" w:pos="2127"/>
        </w:tabs>
        <w:ind w:firstLine="0"/>
        <w:jc w:val="both"/>
      </w:pPr>
      <w:r>
        <w:rPr>
          <w:b/>
          <w:bCs/>
          <w:i/>
          <w:iCs/>
          <w:u w:val="single"/>
        </w:rPr>
        <w:t>Целевой разДел</w:t>
      </w:r>
      <w:r>
        <w:t xml:space="preserve"> определяет общее назначение, цели, задачи и планируемые результаты реализации программы оценки личностных результатов освоения адаптированной основной общеобразовательной программы образования обучающихся с умственной отсталостью (интеллектуальными нарушениями), а также способы определения достижения этих целей и результатов.</w:t>
      </w:r>
    </w:p>
    <w:p w:rsidR="008F3E7A" w:rsidRDefault="00BA6C4E" w:rsidP="00597F31">
      <w:pPr>
        <w:pStyle w:val="1"/>
        <w:shd w:val="clear" w:color="auto" w:fill="auto"/>
        <w:tabs>
          <w:tab w:val="left" w:pos="567"/>
          <w:tab w:val="left" w:pos="2127"/>
        </w:tabs>
        <w:ind w:firstLine="0"/>
        <w:jc w:val="both"/>
      </w:pPr>
      <w:r>
        <w:t>Целевой раздел включает: пояснительную записку;</w:t>
      </w:r>
    </w:p>
    <w:p w:rsidR="008F3E7A" w:rsidRDefault="00BA6C4E" w:rsidP="00597F31">
      <w:pPr>
        <w:pStyle w:val="1"/>
        <w:shd w:val="clear" w:color="auto" w:fill="auto"/>
        <w:tabs>
          <w:tab w:val="left" w:pos="567"/>
          <w:tab w:val="left" w:pos="2127"/>
        </w:tabs>
        <w:ind w:firstLine="0"/>
        <w:jc w:val="both"/>
      </w:pPr>
      <w:r>
        <w:t>система оценки достижения планируемых результатов освоения адаптированной основной общеобразовательной программы образования обучающихся с умственной отсталостью (интеллектуальными нарушениями)</w:t>
      </w:r>
    </w:p>
    <w:p w:rsidR="008F3E7A" w:rsidRDefault="00BA6C4E" w:rsidP="00597F31">
      <w:pPr>
        <w:pStyle w:val="1"/>
        <w:shd w:val="clear" w:color="auto" w:fill="auto"/>
        <w:tabs>
          <w:tab w:val="left" w:pos="567"/>
          <w:tab w:val="left" w:pos="2127"/>
        </w:tabs>
        <w:ind w:firstLine="0"/>
        <w:jc w:val="both"/>
      </w:pPr>
      <w:r>
        <w:rPr>
          <w:b/>
          <w:bCs/>
          <w:i/>
          <w:iCs/>
        </w:rPr>
        <w:t>Содержательный раздел</w:t>
      </w:r>
      <w:r>
        <w:t xml:space="preserve"> определяет общее содержание программы оценки личностных результатов освоения адаптированной основной общеобразовательной программы образования обучающихся с умственной отсталостью (интеллектуальными нарушениями) и включает</w:t>
      </w:r>
    </w:p>
    <w:p w:rsidR="008F3E7A" w:rsidRDefault="00BA6C4E" w:rsidP="00597F31">
      <w:pPr>
        <w:pStyle w:val="1"/>
        <w:shd w:val="clear" w:color="auto" w:fill="auto"/>
        <w:tabs>
          <w:tab w:val="left" w:pos="567"/>
          <w:tab w:val="left" w:pos="2127"/>
        </w:tabs>
        <w:ind w:firstLine="0"/>
        <w:jc w:val="both"/>
      </w:pPr>
      <w:r>
        <w:t>критерии, ориентированные на создание шкалы определения достижений личностных результатов: параметры и индикаторы оценки личностных результатов освоения адаптированной основной общеобразовательной программы образования обучающихся с легкой умственной отсталостью (интеллектуальными нарушениями);</w:t>
      </w:r>
    </w:p>
    <w:p w:rsidR="008F3E7A" w:rsidRDefault="00BA6C4E" w:rsidP="00597F31">
      <w:pPr>
        <w:pStyle w:val="1"/>
        <w:shd w:val="clear" w:color="auto" w:fill="auto"/>
        <w:tabs>
          <w:tab w:val="left" w:pos="567"/>
          <w:tab w:val="left" w:pos="2127"/>
        </w:tabs>
        <w:ind w:firstLine="0"/>
        <w:jc w:val="both"/>
      </w:pPr>
      <w:r>
        <w:t>Обучающиеся с умственной отсталостью (интеллектуальными нарушениями) осваивают программу достижения личностных результатов освоения адаптированной основной общеобразовательной программы образования обучающихся с умственной отсталостью (интеллектуальными нарушениями) в пролонгированные сроки, по содержанию и итоговым достижениям не соотносится к моменту завершения школьного обучения с содержанием и итоговыми достижениями сверстников, не имеющих ограничений здоровья.</w:t>
      </w:r>
    </w:p>
    <w:p w:rsidR="008F3E7A" w:rsidRDefault="00BA6C4E" w:rsidP="00597F31">
      <w:pPr>
        <w:pStyle w:val="1"/>
        <w:shd w:val="clear" w:color="auto" w:fill="auto"/>
        <w:tabs>
          <w:tab w:val="left" w:pos="567"/>
          <w:tab w:val="left" w:pos="2127"/>
        </w:tabs>
        <w:ind w:firstLine="0"/>
        <w:jc w:val="both"/>
      </w:pPr>
      <w:r>
        <w:rPr>
          <w:b/>
          <w:bCs/>
        </w:rPr>
        <w:t>Подходы и принципы программы оценки личностных результатов освоения адаптированной основной общеобразовательной программы образования обучающихся с умственной отсталостью (интеллектуальными нарушениями)</w:t>
      </w:r>
    </w:p>
    <w:p w:rsidR="008F3E7A" w:rsidRDefault="00BA6C4E" w:rsidP="00597F31">
      <w:pPr>
        <w:pStyle w:val="1"/>
        <w:shd w:val="clear" w:color="auto" w:fill="auto"/>
        <w:tabs>
          <w:tab w:val="left" w:pos="567"/>
          <w:tab w:val="left" w:pos="2127"/>
        </w:tabs>
        <w:ind w:firstLine="0"/>
        <w:jc w:val="both"/>
      </w:pPr>
      <w:r>
        <w:t xml:space="preserve">В основу реализации программы оценки личностных результатов освоения адаптированной основной общеобразовательной программы образования обучающихся с умственной отсталостью (интеллектуальными нарушениями) положен </w:t>
      </w:r>
      <w:r>
        <w:rPr>
          <w:b/>
          <w:bCs/>
        </w:rPr>
        <w:t>принцип системно</w:t>
      </w:r>
      <w:r>
        <w:rPr>
          <w:b/>
          <w:bCs/>
        </w:rPr>
        <w:softHyphen/>
        <w:t xml:space="preserve">деятельностного подхода, </w:t>
      </w:r>
      <w:r>
        <w:t>обеспечивающем построение образовательного процесса с учётом психофизического развития и особых образовательных потребностей каждого обучающегося.</w:t>
      </w:r>
    </w:p>
    <w:p w:rsidR="008F3E7A" w:rsidRDefault="00BA6C4E" w:rsidP="00597F31">
      <w:pPr>
        <w:pStyle w:val="1"/>
        <w:shd w:val="clear" w:color="auto" w:fill="auto"/>
        <w:tabs>
          <w:tab w:val="left" w:pos="567"/>
          <w:tab w:val="left" w:pos="2127"/>
        </w:tabs>
        <w:ind w:firstLine="0"/>
        <w:jc w:val="both"/>
      </w:pPr>
      <w:r>
        <w:t>Он предполагает, что выявление личностных результатов образования должно учитывать особенности психологического, неврологического и соматического состояния обучающегося с умственной отсталостью (интеллектуальными нарушениями), так как для данной категории детей показан индивидуальный уровень итогов личностных достижений.</w:t>
      </w:r>
    </w:p>
    <w:p w:rsidR="008F3E7A" w:rsidRDefault="00BA6C4E" w:rsidP="00597F31">
      <w:pPr>
        <w:pStyle w:val="1"/>
        <w:shd w:val="clear" w:color="auto" w:fill="auto"/>
        <w:tabs>
          <w:tab w:val="left" w:pos="567"/>
          <w:tab w:val="left" w:pos="2127"/>
        </w:tabs>
        <w:ind w:firstLine="0"/>
        <w:jc w:val="both"/>
      </w:pPr>
      <w:r>
        <w:t xml:space="preserve">Итогом личностных результатов освоения адаптированной основной общеобразовательной программы образования человека с умственной отсталостью является нормализация его жизни. Под нормализацией понимается такой образ жизни, который является привычным и </w:t>
      </w:r>
      <w:r>
        <w:lastRenderedPageBreak/>
        <w:t>необходимым для подавляющего большинства людей: жить в семье, решать вопросы повседневной жизнедеятельности, выполнять полезную трудовую деятельность, определять содержание своих увлечений и интересов, иметь возможность самостоятельно принимать решения и нести за них ответственность. Личностным результатом образования такого обучающегося может стать набор компетенций, позволяющих соразмерно психическим и физическим возможностям максимально самостоятельно решать задачи, направленные на нормализацию его жизни.</w:t>
      </w:r>
    </w:p>
    <w:p w:rsidR="008F3E7A" w:rsidRDefault="00BA6C4E" w:rsidP="00597F31">
      <w:pPr>
        <w:pStyle w:val="1"/>
        <w:shd w:val="clear" w:color="auto" w:fill="auto"/>
        <w:tabs>
          <w:tab w:val="left" w:pos="567"/>
          <w:tab w:val="left" w:pos="2127"/>
        </w:tabs>
        <w:ind w:firstLine="0"/>
        <w:jc w:val="both"/>
      </w:pPr>
      <w:r>
        <w:t xml:space="preserve">Реализация </w:t>
      </w:r>
      <w:r>
        <w:rPr>
          <w:b/>
          <w:bCs/>
        </w:rPr>
        <w:t xml:space="preserve">системно-деятельностного </w:t>
      </w:r>
      <w:r>
        <w:t>подхода обеспечивает:</w:t>
      </w:r>
    </w:p>
    <w:p w:rsidR="008F3E7A" w:rsidRDefault="00BA6C4E" w:rsidP="00597F31">
      <w:pPr>
        <w:pStyle w:val="1"/>
        <w:shd w:val="clear" w:color="auto" w:fill="auto"/>
        <w:tabs>
          <w:tab w:val="left" w:pos="567"/>
          <w:tab w:val="left" w:pos="2127"/>
        </w:tabs>
        <w:ind w:firstLine="0"/>
        <w:jc w:val="both"/>
      </w:pPr>
      <w:r>
        <w:t>- придание личностным результатам освоения адаптированной основной общеобразовательной программе образования обучающихся с умственной отсталостью (интеллектуальными нарушениями) социально и личностно значимого характера;</w:t>
      </w:r>
    </w:p>
    <w:p w:rsidR="008F3E7A" w:rsidRDefault="00BA6C4E" w:rsidP="00597F31">
      <w:pPr>
        <w:pStyle w:val="1"/>
        <w:shd w:val="clear" w:color="auto" w:fill="auto"/>
        <w:tabs>
          <w:tab w:val="left" w:pos="567"/>
          <w:tab w:val="left" w:pos="2127"/>
        </w:tabs>
        <w:ind w:firstLine="0"/>
        <w:jc w:val="both"/>
      </w:pPr>
      <w:r>
        <w:t>- прочное усвоение обучающимися знаний и опыта разнообразной деятельности и поведения, возможность их самостоятельного продвижения;</w:t>
      </w:r>
    </w:p>
    <w:p w:rsidR="008F3E7A" w:rsidRDefault="00BA6C4E" w:rsidP="00597F31">
      <w:pPr>
        <w:pStyle w:val="1"/>
        <w:shd w:val="clear" w:color="auto" w:fill="auto"/>
        <w:tabs>
          <w:tab w:val="left" w:pos="567"/>
          <w:tab w:val="left" w:pos="2127"/>
        </w:tabs>
        <w:ind w:firstLine="0"/>
        <w:jc w:val="both"/>
      </w:pPr>
      <w:r>
        <w:t>- существенное повышение мотивации интереса к приобретению нового опыта деятельности и поведения;</w:t>
      </w:r>
    </w:p>
    <w:p w:rsidR="008F3E7A" w:rsidRDefault="00BA6C4E" w:rsidP="00597F31">
      <w:pPr>
        <w:pStyle w:val="1"/>
        <w:shd w:val="clear" w:color="auto" w:fill="auto"/>
        <w:tabs>
          <w:tab w:val="left" w:pos="567"/>
          <w:tab w:val="left" w:pos="2127"/>
        </w:tabs>
        <w:ind w:firstLine="0"/>
        <w:jc w:val="both"/>
      </w:pPr>
      <w:r>
        <w:t>- обеспечение условий для общекультурного и личностного развития на основе формирования базовых учебных действий, которые обеспечивают не только успешное усвоение некоторых элементов системы научных знаний,</w:t>
      </w:r>
    </w:p>
    <w:p w:rsidR="008F3E7A" w:rsidRDefault="00BA6C4E" w:rsidP="00597F31">
      <w:pPr>
        <w:pStyle w:val="1"/>
        <w:shd w:val="clear" w:color="auto" w:fill="auto"/>
        <w:tabs>
          <w:tab w:val="left" w:pos="567"/>
          <w:tab w:val="left" w:pos="2127"/>
        </w:tabs>
        <w:ind w:firstLine="0"/>
        <w:jc w:val="both"/>
      </w:pPr>
      <w:r>
        <w:t>- умений и навыков (академических результатов), но и прежде всего жизненной компетенции, составляющей основу социальной успешности.</w:t>
      </w:r>
    </w:p>
    <w:p w:rsidR="008F3E7A" w:rsidRDefault="00BA6C4E" w:rsidP="00597F31">
      <w:pPr>
        <w:pStyle w:val="1"/>
        <w:shd w:val="clear" w:color="auto" w:fill="auto"/>
        <w:tabs>
          <w:tab w:val="left" w:pos="567"/>
          <w:tab w:val="left" w:pos="2127"/>
        </w:tabs>
        <w:ind w:firstLine="0"/>
        <w:jc w:val="both"/>
      </w:pPr>
      <w:r>
        <w:rPr>
          <w:i/>
          <w:iCs/>
        </w:rPr>
        <w:t>В основу программы оценки личностных результатов освоения АООП образования обучающихся с умственной отсталостью (интеллектуальными нарушениями) положены следующие принципы:</w:t>
      </w:r>
    </w:p>
    <w:p w:rsidR="008F3E7A" w:rsidRDefault="00BA6C4E" w:rsidP="00597F31">
      <w:pPr>
        <w:pStyle w:val="1"/>
        <w:shd w:val="clear" w:color="auto" w:fill="auto"/>
        <w:tabs>
          <w:tab w:val="left" w:pos="567"/>
          <w:tab w:val="left" w:pos="2127"/>
        </w:tabs>
        <w:ind w:firstLine="0"/>
        <w:jc w:val="both"/>
      </w:pPr>
      <w:r>
        <w:t>• принципы государственной политики РФ в области образования (гуманистический характер образования, единство образовательного пространства на территории Российской Федерации, светский характер образования, общедоступность образования, адаптивность системы образования к уровням и особенностям развития и подготовки обучающихся воспитанников и др.);</w:t>
      </w:r>
    </w:p>
    <w:p w:rsidR="008F3E7A" w:rsidRDefault="00BA6C4E" w:rsidP="00597F31">
      <w:pPr>
        <w:pStyle w:val="1"/>
        <w:shd w:val="clear" w:color="auto" w:fill="auto"/>
        <w:tabs>
          <w:tab w:val="left" w:pos="567"/>
          <w:tab w:val="left" w:pos="2127"/>
        </w:tabs>
        <w:ind w:firstLine="0"/>
        <w:jc w:val="both"/>
      </w:pPr>
      <w:r>
        <w:t>• принцип коррекционно-развивающей направленности образовательного процесса, обуславливающий развитие личности обучающегося и расширение его «зоны ближайшего развития» с учетом особых образовательных потребностей;</w:t>
      </w:r>
    </w:p>
    <w:p w:rsidR="008F3E7A" w:rsidRDefault="00BA6C4E" w:rsidP="00597F31">
      <w:pPr>
        <w:pStyle w:val="1"/>
        <w:shd w:val="clear" w:color="auto" w:fill="auto"/>
        <w:tabs>
          <w:tab w:val="left" w:pos="567"/>
          <w:tab w:val="left" w:pos="2127"/>
        </w:tabs>
        <w:ind w:firstLine="0"/>
        <w:jc w:val="both"/>
      </w:pPr>
      <w:r>
        <w:t>• онтогенетический принцип;</w:t>
      </w:r>
    </w:p>
    <w:p w:rsidR="008F3E7A" w:rsidRDefault="00BA6C4E" w:rsidP="00597F31">
      <w:pPr>
        <w:pStyle w:val="1"/>
        <w:shd w:val="clear" w:color="auto" w:fill="auto"/>
        <w:tabs>
          <w:tab w:val="left" w:pos="567"/>
          <w:tab w:val="left" w:pos="2127"/>
        </w:tabs>
        <w:ind w:firstLine="0"/>
        <w:jc w:val="both"/>
      </w:pPr>
      <w:r>
        <w:t>• принцип дифференциации оценки достижений с учётом типологических и индивидуальных особенностей развития и особых образовательных потребностей обучающихся с умственной отсталостью (интеллектуальными нарушениями);</w:t>
      </w:r>
    </w:p>
    <w:p w:rsidR="008F3E7A" w:rsidRDefault="00BA6C4E" w:rsidP="00597F31">
      <w:pPr>
        <w:pStyle w:val="1"/>
        <w:shd w:val="clear" w:color="auto" w:fill="auto"/>
        <w:tabs>
          <w:tab w:val="left" w:pos="567"/>
          <w:tab w:val="left" w:pos="2127"/>
        </w:tabs>
        <w:ind w:firstLine="0"/>
        <w:jc w:val="both"/>
      </w:pPr>
      <w:r>
        <w:t>• принцип объективности оценки, раскрывающей динамику достижений и качественных изменений в психическом и социальном развитии обучающихся;</w:t>
      </w:r>
    </w:p>
    <w:p w:rsidR="008F3E7A" w:rsidRDefault="00BA6C4E" w:rsidP="00597F31">
      <w:pPr>
        <w:pStyle w:val="1"/>
        <w:shd w:val="clear" w:color="auto" w:fill="auto"/>
        <w:tabs>
          <w:tab w:val="left" w:pos="567"/>
          <w:tab w:val="left" w:pos="2127"/>
        </w:tabs>
        <w:ind w:firstLine="0"/>
        <w:jc w:val="both"/>
      </w:pPr>
      <w:r>
        <w:t>• принцип единства параметров, критериев и инструментария оценки достижений в освоении содержания АООП;</w:t>
      </w:r>
    </w:p>
    <w:p w:rsidR="008F3E7A" w:rsidRDefault="00BA6C4E" w:rsidP="00597F31">
      <w:pPr>
        <w:pStyle w:val="1"/>
        <w:shd w:val="clear" w:color="auto" w:fill="auto"/>
        <w:tabs>
          <w:tab w:val="left" w:pos="567"/>
          <w:tab w:val="left" w:pos="2127"/>
        </w:tabs>
        <w:ind w:firstLine="0"/>
        <w:jc w:val="both"/>
      </w:pPr>
      <w:r>
        <w:t>• принцип целостности содержания образования, обеспечивающий наличие внутренних взаимосвязей и взаимозависимостей;</w:t>
      </w:r>
    </w:p>
    <w:p w:rsidR="008F3E7A" w:rsidRDefault="00BA6C4E" w:rsidP="00597F31">
      <w:pPr>
        <w:pStyle w:val="1"/>
        <w:shd w:val="clear" w:color="auto" w:fill="auto"/>
        <w:tabs>
          <w:tab w:val="left" w:pos="567"/>
          <w:tab w:val="left" w:pos="2127"/>
        </w:tabs>
        <w:ind w:firstLine="0"/>
        <w:jc w:val="both"/>
      </w:pPr>
      <w:r>
        <w:t>• принцип переноса усвоенных знаний и умений и навыков и отношений, сформированных в условиях учебной ситуации, в различные жизненные ситуации, что позволяет обеспечить готовность обучающегося к самостоятельной ориентировке и активной деятельности в реальном мире; принцип сотрудничества с семьей.</w:t>
      </w:r>
    </w:p>
    <w:p w:rsidR="008F3E7A" w:rsidRDefault="00BA6C4E" w:rsidP="00597F31">
      <w:pPr>
        <w:pStyle w:val="1"/>
        <w:numPr>
          <w:ilvl w:val="0"/>
          <w:numId w:val="19"/>
        </w:numPr>
        <w:shd w:val="clear" w:color="auto" w:fill="auto"/>
        <w:tabs>
          <w:tab w:val="left" w:pos="567"/>
          <w:tab w:val="left" w:pos="702"/>
          <w:tab w:val="left" w:pos="2127"/>
        </w:tabs>
        <w:ind w:firstLine="0"/>
        <w:jc w:val="both"/>
      </w:pPr>
      <w:r>
        <w:rPr>
          <w:b/>
          <w:bCs/>
        </w:rPr>
        <w:t>Нормативные документы для разработки программы оценки личностных результатов освоения адаптированной основной общеобразовательной программы образования обучающихся с умственной отсталостью (интеллектуальными нарушениями):</w:t>
      </w:r>
    </w:p>
    <w:p w:rsidR="008F3E7A" w:rsidRDefault="00BA6C4E" w:rsidP="00597F31">
      <w:pPr>
        <w:pStyle w:val="1"/>
        <w:shd w:val="clear" w:color="auto" w:fill="auto"/>
        <w:tabs>
          <w:tab w:val="left" w:pos="567"/>
          <w:tab w:val="left" w:pos="2127"/>
        </w:tabs>
        <w:ind w:firstLine="0"/>
        <w:jc w:val="both"/>
      </w:pPr>
      <w:r>
        <w:lastRenderedPageBreak/>
        <w:t xml:space="preserve">Федеральный закон Российской Федерации «Об образовании в Российской Федерации» № 273- ФЗ (в ред. Федеральных законов от 07.05.2013 </w:t>
      </w:r>
      <w:r>
        <w:rPr>
          <w:lang w:val="en-US" w:eastAsia="en-US" w:bidi="en-US"/>
        </w:rPr>
        <w:t>N</w:t>
      </w:r>
      <w:r w:rsidRPr="0060475B">
        <w:rPr>
          <w:lang w:eastAsia="en-US" w:bidi="en-US"/>
        </w:rPr>
        <w:t xml:space="preserve"> </w:t>
      </w:r>
      <w:r>
        <w:t xml:space="preserve">99- ФЗ, от 23.07.2013 </w:t>
      </w:r>
      <w:r>
        <w:rPr>
          <w:lang w:val="en-US" w:eastAsia="en-US" w:bidi="en-US"/>
        </w:rPr>
        <w:t>N</w:t>
      </w:r>
      <w:r w:rsidRPr="0060475B">
        <w:rPr>
          <w:lang w:eastAsia="en-US" w:bidi="en-US"/>
        </w:rPr>
        <w:t xml:space="preserve"> </w:t>
      </w:r>
      <w:r>
        <w:t>203-ФЗ),</w:t>
      </w:r>
    </w:p>
    <w:p w:rsidR="008F3E7A" w:rsidRDefault="00BA6C4E" w:rsidP="00597F31">
      <w:pPr>
        <w:pStyle w:val="1"/>
        <w:shd w:val="clear" w:color="auto" w:fill="auto"/>
        <w:tabs>
          <w:tab w:val="left" w:pos="567"/>
          <w:tab w:val="left" w:pos="2127"/>
        </w:tabs>
        <w:ind w:firstLine="0"/>
        <w:jc w:val="both"/>
      </w:pPr>
      <w:r>
        <w:t>Ратифицированные Россией международные документы, гарантирующие права «особого» ребенка:</w:t>
      </w:r>
    </w:p>
    <w:p w:rsidR="008F3E7A" w:rsidRDefault="00BA6C4E" w:rsidP="00597F31">
      <w:pPr>
        <w:pStyle w:val="1"/>
        <w:shd w:val="clear" w:color="auto" w:fill="auto"/>
        <w:tabs>
          <w:tab w:val="left" w:pos="567"/>
          <w:tab w:val="left" w:pos="2127"/>
        </w:tabs>
        <w:ind w:firstLine="0"/>
        <w:jc w:val="both"/>
      </w:pPr>
      <w:r>
        <w:t>Декларация прав ребенка от 20 ноября 1959 г.;</w:t>
      </w:r>
    </w:p>
    <w:p w:rsidR="008F3E7A" w:rsidRDefault="00BA6C4E" w:rsidP="00597F31">
      <w:pPr>
        <w:pStyle w:val="1"/>
        <w:shd w:val="clear" w:color="auto" w:fill="auto"/>
        <w:tabs>
          <w:tab w:val="left" w:pos="567"/>
          <w:tab w:val="left" w:pos="2127"/>
        </w:tabs>
        <w:ind w:firstLine="0"/>
        <w:jc w:val="both"/>
      </w:pPr>
      <w:r>
        <w:t>Декларация о правах инвалидов от 9 ноября 1971 г.;</w:t>
      </w:r>
    </w:p>
    <w:p w:rsidR="008F3E7A" w:rsidRDefault="00BA6C4E" w:rsidP="00597F31">
      <w:pPr>
        <w:pStyle w:val="1"/>
        <w:shd w:val="clear" w:color="auto" w:fill="auto"/>
        <w:tabs>
          <w:tab w:val="left" w:pos="567"/>
          <w:tab w:val="left" w:pos="2127"/>
        </w:tabs>
        <w:ind w:firstLine="0"/>
        <w:jc w:val="both"/>
      </w:pPr>
      <w:r>
        <w:t>Декларация о правах умственно отсталых лиц от 20 декабря 1971 г.;</w:t>
      </w:r>
    </w:p>
    <w:p w:rsidR="008F3E7A" w:rsidRDefault="00BA6C4E" w:rsidP="00597F31">
      <w:pPr>
        <w:pStyle w:val="1"/>
        <w:shd w:val="clear" w:color="auto" w:fill="auto"/>
        <w:tabs>
          <w:tab w:val="left" w:pos="567"/>
          <w:tab w:val="left" w:pos="2127"/>
        </w:tabs>
        <w:ind w:firstLine="0"/>
        <w:jc w:val="both"/>
      </w:pPr>
      <w:r>
        <w:t>Конвенция о правах ребенка от 20 ноября 1989г.;</w:t>
      </w:r>
    </w:p>
    <w:p w:rsidR="008F3E7A" w:rsidRDefault="00BA6C4E" w:rsidP="00597F31">
      <w:pPr>
        <w:pStyle w:val="1"/>
        <w:shd w:val="clear" w:color="auto" w:fill="auto"/>
        <w:tabs>
          <w:tab w:val="left" w:pos="567"/>
          <w:tab w:val="left" w:pos="2127"/>
        </w:tabs>
        <w:ind w:firstLine="0"/>
        <w:jc w:val="both"/>
      </w:pPr>
      <w:r>
        <w:t>Федеральный государственный образовательный стандарт образования обучающихся с умственной отсталостью (интеллектуальными нарушениями) (Приказ Министерства образования и науки Российской Федерации от 19 декабря 2014 года № 1599;</w:t>
      </w:r>
    </w:p>
    <w:p w:rsidR="008F3E7A" w:rsidRDefault="00BA6C4E" w:rsidP="00597F31">
      <w:pPr>
        <w:pStyle w:val="1"/>
        <w:shd w:val="clear" w:color="auto" w:fill="auto"/>
        <w:tabs>
          <w:tab w:val="left" w:pos="567"/>
          <w:tab w:val="left" w:pos="2127"/>
        </w:tabs>
        <w:ind w:firstLine="0"/>
        <w:jc w:val="both"/>
      </w:pPr>
      <w:r>
        <w:t>Нормативно-методические документы Минобрнауки Российской Федерации и другие нормативно-правовые акты в области образования;</w:t>
      </w:r>
    </w:p>
    <w:p w:rsidR="008F3E7A" w:rsidRDefault="00BA6C4E" w:rsidP="00597F31">
      <w:pPr>
        <w:pStyle w:val="1"/>
        <w:shd w:val="clear" w:color="auto" w:fill="auto"/>
        <w:tabs>
          <w:tab w:val="left" w:pos="567"/>
          <w:tab w:val="left" w:pos="2127"/>
        </w:tabs>
        <w:ind w:firstLine="0"/>
        <w:jc w:val="both"/>
      </w:pPr>
      <w:r>
        <w:rPr>
          <w:color w:val="333333"/>
        </w:rPr>
        <w:t>Приказ Министерства просвещения Российской Федерации от 24.11.2022 № 1026 "Об утверждении федеральной адаптированной основной общеобразовательной программы обучающихся с умственной отсталостью (интеллектуальными нарушениями)"</w:t>
      </w:r>
      <w:r>
        <w:t>;</w:t>
      </w:r>
    </w:p>
    <w:p w:rsidR="008F3E7A" w:rsidRDefault="00BA6C4E" w:rsidP="00597F31">
      <w:pPr>
        <w:pStyle w:val="1"/>
        <w:shd w:val="clear" w:color="auto" w:fill="auto"/>
        <w:tabs>
          <w:tab w:val="left" w:pos="567"/>
          <w:tab w:val="left" w:pos="2127"/>
        </w:tabs>
        <w:ind w:firstLine="0"/>
        <w:jc w:val="both"/>
      </w:pPr>
      <w:r>
        <w:t>Адаптированная основная общеобразовательная программа образования обучающихся с умственной отсталостью (интеллектуальными нарушениями)</w:t>
      </w:r>
    </w:p>
    <w:p w:rsidR="008F3E7A" w:rsidRDefault="00BA6C4E" w:rsidP="00597F31">
      <w:pPr>
        <w:pStyle w:val="1"/>
        <w:numPr>
          <w:ilvl w:val="0"/>
          <w:numId w:val="19"/>
        </w:numPr>
        <w:shd w:val="clear" w:color="auto" w:fill="auto"/>
        <w:tabs>
          <w:tab w:val="left" w:pos="567"/>
          <w:tab w:val="left" w:pos="2127"/>
        </w:tabs>
        <w:ind w:firstLine="0"/>
        <w:jc w:val="both"/>
      </w:pPr>
      <w:r>
        <w:rPr>
          <w:b/>
          <w:bCs/>
        </w:rPr>
        <w:t>Целевой раздел</w:t>
      </w:r>
    </w:p>
    <w:p w:rsidR="008F3E7A" w:rsidRDefault="00BA6C4E" w:rsidP="00597F31">
      <w:pPr>
        <w:pStyle w:val="1"/>
        <w:numPr>
          <w:ilvl w:val="1"/>
          <w:numId w:val="19"/>
        </w:numPr>
        <w:shd w:val="clear" w:color="auto" w:fill="auto"/>
        <w:tabs>
          <w:tab w:val="left" w:pos="567"/>
          <w:tab w:val="left" w:pos="885"/>
          <w:tab w:val="left" w:pos="2127"/>
        </w:tabs>
        <w:ind w:firstLine="0"/>
        <w:jc w:val="both"/>
      </w:pPr>
      <w:r>
        <w:rPr>
          <w:b/>
          <w:bCs/>
        </w:rPr>
        <w:t>Пояснительная записка</w:t>
      </w:r>
    </w:p>
    <w:p w:rsidR="008F3E7A" w:rsidRDefault="00BA6C4E" w:rsidP="00597F31">
      <w:pPr>
        <w:pStyle w:val="1"/>
        <w:shd w:val="clear" w:color="auto" w:fill="auto"/>
        <w:tabs>
          <w:tab w:val="left" w:pos="567"/>
          <w:tab w:val="left" w:pos="2127"/>
        </w:tabs>
        <w:ind w:firstLine="0"/>
        <w:jc w:val="both"/>
      </w:pPr>
      <w:r>
        <w:t xml:space="preserve">В соответствии с планируемыми результатами освоения Адаптированной основной общеобразовательной программой образования обучающихся с умственной отсталостью (интеллектуальными нарушениями) (далее-АООП), разработанной на основе федерального государственного образовательного стандарта обучающихся с умственной отсталостью (интеллектуальными нарушениями), итогом образования является не просто получение знаний, а познавательное и личностное развитие обучающихся в образовательном процессе. ФГОС впервые задаёт рамки нового содержания образования, которое ставит во главу угла </w:t>
      </w:r>
      <w:r>
        <w:rPr>
          <w:i/>
          <w:iCs/>
        </w:rPr>
        <w:t>личность</w:t>
      </w:r>
      <w:r>
        <w:t xml:space="preserve"> ребёнка.</w:t>
      </w:r>
    </w:p>
    <w:p w:rsidR="008F3E7A" w:rsidRDefault="00BA6C4E" w:rsidP="00597F31">
      <w:pPr>
        <w:pStyle w:val="1"/>
        <w:shd w:val="clear" w:color="auto" w:fill="auto"/>
        <w:tabs>
          <w:tab w:val="left" w:pos="567"/>
          <w:tab w:val="left" w:pos="2127"/>
        </w:tabs>
        <w:ind w:firstLine="0"/>
        <w:jc w:val="both"/>
      </w:pPr>
      <w:r>
        <w:t>Только личностный подход обеспечивает условия самореализации, жизнедеятельности обучающихся и организуется на принципах признания личности развивающегося человека, уважения уникальности и своеобразия каждого ребенка, отношения к обучающемуся, как к субъекту собственного развития.</w:t>
      </w:r>
    </w:p>
    <w:p w:rsidR="008F3E7A" w:rsidRDefault="00BA6C4E" w:rsidP="00597F31">
      <w:pPr>
        <w:pStyle w:val="1"/>
        <w:shd w:val="clear" w:color="auto" w:fill="auto"/>
        <w:tabs>
          <w:tab w:val="left" w:pos="567"/>
          <w:tab w:val="left" w:pos="2127"/>
        </w:tabs>
        <w:ind w:firstLine="0"/>
        <w:jc w:val="both"/>
      </w:pPr>
      <w:r>
        <w:t>Формирование личностных результатов обеспечивается содержанием отдельных учебных предметов и внеурочной деятельности; овладением доступными видами деятельности; опытом социального взаимодействия. Таким образом, реализация программы оценки личностных результатов освоения АООП образования обучающихся с умственной отсталостью (интеллектуальными нарушениями) возможна в единстве урочной (через содержание учебных предметов «Речь и альтернативная коммуникация», «Мир природы и человека», «Природоведение», «Основы социальной жизни»), внеурочной и внешкольной деятельности, в совместной педагогической работе общеобразовательной организации, семьи и других институтов общества. Где личностные результаты освоения обучающимися АООП должны рассматриваться в качестве возможных (примерных), соответствующих индивидуальным возможностям и специфическим образовательным потребностям обучающихся.</w:t>
      </w:r>
    </w:p>
    <w:p w:rsidR="008F3E7A" w:rsidRDefault="00BA6C4E" w:rsidP="00597F31">
      <w:pPr>
        <w:pStyle w:val="1"/>
        <w:shd w:val="clear" w:color="auto" w:fill="auto"/>
        <w:tabs>
          <w:tab w:val="left" w:pos="567"/>
          <w:tab w:val="left" w:pos="2127"/>
        </w:tabs>
        <w:ind w:firstLine="0"/>
        <w:jc w:val="both"/>
      </w:pPr>
      <w:r>
        <w:t xml:space="preserve">Обозначенные в Стандарте личностные результаты можно определить как психические новообразования, то есть </w:t>
      </w:r>
      <w:r>
        <w:rPr>
          <w:i/>
          <w:iCs/>
        </w:rPr>
        <w:t>качественные особенности психики</w:t>
      </w:r>
      <w:r>
        <w:t xml:space="preserve">, которые впервые появляются в дошкольном возрастном периоде и определяют сознание ребенка школьного возраста, определяют его отношение к среде, к внутренней и внешней жизни. Личностными результатами стандарт считает социально и нравственно обусловленные внешние (поведенческие) и внутренние качества человека (ценности, убеждения, принципы). К </w:t>
      </w:r>
      <w:r>
        <w:lastRenderedPageBreak/>
        <w:t>окончанию школьного обучения такими результатами становятся личностное и профессиональное самоопределение, то есть обретение личностной идентичности, готовность и способность к самостоятельному и независимому определению жизненных целей и приоритетов, выбор будущей профессии.</w:t>
      </w:r>
    </w:p>
    <w:p w:rsidR="008F3E7A" w:rsidRDefault="00BA6C4E" w:rsidP="00597F31">
      <w:pPr>
        <w:pStyle w:val="1"/>
        <w:shd w:val="clear" w:color="auto" w:fill="auto"/>
        <w:tabs>
          <w:tab w:val="left" w:pos="567"/>
          <w:tab w:val="left" w:pos="2127"/>
        </w:tabs>
        <w:ind w:firstLine="0"/>
        <w:jc w:val="both"/>
      </w:pPr>
      <w:r>
        <w:t>Возможные результаты становления личности обучающегося с умственной отсталостью (интеллектуальными нарушениями) заключаются в:</w:t>
      </w:r>
    </w:p>
    <w:p w:rsidR="008F3E7A" w:rsidRDefault="00BA6C4E" w:rsidP="00597F31">
      <w:pPr>
        <w:pStyle w:val="1"/>
        <w:shd w:val="clear" w:color="auto" w:fill="auto"/>
        <w:tabs>
          <w:tab w:val="left" w:pos="567"/>
          <w:tab w:val="left" w:pos="2127"/>
        </w:tabs>
        <w:ind w:firstLine="0"/>
        <w:jc w:val="both"/>
      </w:pPr>
      <w:r>
        <w:t>ценностном отношении и любви к близким, к образовательному учреждению, своему селу, городу, народу, России;</w:t>
      </w:r>
    </w:p>
    <w:p w:rsidR="008F3E7A" w:rsidRDefault="00BA6C4E" w:rsidP="00597F31">
      <w:pPr>
        <w:pStyle w:val="1"/>
        <w:shd w:val="clear" w:color="auto" w:fill="auto"/>
        <w:tabs>
          <w:tab w:val="left" w:pos="567"/>
          <w:tab w:val="left" w:pos="2127"/>
        </w:tabs>
        <w:ind w:firstLine="0"/>
        <w:jc w:val="both"/>
      </w:pPr>
      <w:r>
        <w:t>ценностному отношению к труду и творчеству, человеку труда, трудовым достижениям России и человечества, трудолюбие;</w:t>
      </w:r>
    </w:p>
    <w:p w:rsidR="008F3E7A" w:rsidRDefault="00BA6C4E" w:rsidP="00597F31">
      <w:pPr>
        <w:pStyle w:val="1"/>
        <w:shd w:val="clear" w:color="auto" w:fill="auto"/>
        <w:tabs>
          <w:tab w:val="left" w:pos="567"/>
          <w:tab w:val="left" w:pos="2127"/>
        </w:tabs>
        <w:ind w:firstLine="0"/>
        <w:jc w:val="both"/>
      </w:pPr>
      <w:r>
        <w:t>осознания себя как члена общества, гражданина Российской Федерации, жителя конкретного региона;</w:t>
      </w:r>
    </w:p>
    <w:p w:rsidR="008F3E7A" w:rsidRDefault="00BA6C4E" w:rsidP="00597F31">
      <w:pPr>
        <w:pStyle w:val="1"/>
        <w:shd w:val="clear" w:color="auto" w:fill="auto"/>
        <w:tabs>
          <w:tab w:val="left" w:pos="567"/>
          <w:tab w:val="left" w:pos="2127"/>
        </w:tabs>
        <w:ind w:firstLine="0"/>
        <w:jc w:val="both"/>
      </w:pPr>
      <w:r>
        <w:t>элементарных представлениях об эстетических и художественных ценностях отечественной культуры.</w:t>
      </w:r>
    </w:p>
    <w:p w:rsidR="008F3E7A" w:rsidRDefault="00BA6C4E" w:rsidP="00597F31">
      <w:pPr>
        <w:pStyle w:val="1"/>
        <w:shd w:val="clear" w:color="auto" w:fill="auto"/>
        <w:tabs>
          <w:tab w:val="left" w:pos="567"/>
          <w:tab w:val="left" w:pos="2127"/>
        </w:tabs>
        <w:ind w:firstLine="0"/>
        <w:jc w:val="both"/>
      </w:pPr>
      <w:r>
        <w:t>эмоционально-ценностном отношении к окружающей среде, необходимости ее охраны;</w:t>
      </w:r>
    </w:p>
    <w:p w:rsidR="008F3E7A" w:rsidRDefault="00BA6C4E" w:rsidP="00597F31">
      <w:pPr>
        <w:pStyle w:val="1"/>
        <w:shd w:val="clear" w:color="auto" w:fill="auto"/>
        <w:tabs>
          <w:tab w:val="left" w:pos="567"/>
          <w:tab w:val="left" w:pos="2127"/>
        </w:tabs>
        <w:ind w:firstLine="0"/>
        <w:jc w:val="both"/>
      </w:pPr>
      <w:r>
        <w:t>уважении к истории, культуре, национальным особенностям, традициям и образу жизни других народов;</w:t>
      </w:r>
    </w:p>
    <w:p w:rsidR="008F3E7A" w:rsidRDefault="00BA6C4E" w:rsidP="00597F31">
      <w:pPr>
        <w:pStyle w:val="1"/>
        <w:shd w:val="clear" w:color="auto" w:fill="auto"/>
        <w:tabs>
          <w:tab w:val="left" w:pos="567"/>
          <w:tab w:val="left" w:pos="2127"/>
        </w:tabs>
        <w:ind w:firstLine="0"/>
        <w:jc w:val="both"/>
      </w:pPr>
      <w:r>
        <w:t>готовности следовать этическим нормам поведения в повседневной жизни и профессиональной деятельности;</w:t>
      </w:r>
    </w:p>
    <w:p w:rsidR="008F3E7A" w:rsidRDefault="00BA6C4E" w:rsidP="00597F31">
      <w:pPr>
        <w:pStyle w:val="1"/>
        <w:shd w:val="clear" w:color="auto" w:fill="auto"/>
        <w:tabs>
          <w:tab w:val="left" w:pos="567"/>
          <w:tab w:val="left" w:pos="2127"/>
        </w:tabs>
        <w:ind w:firstLine="0"/>
        <w:jc w:val="both"/>
      </w:pPr>
      <w:r>
        <w:t>готовности к реализации дальнейшей профессиональной траектории в соответствии с собственными интересами и возможностями;</w:t>
      </w:r>
    </w:p>
    <w:p w:rsidR="008F3E7A" w:rsidRDefault="00BA6C4E" w:rsidP="00597F31">
      <w:pPr>
        <w:pStyle w:val="1"/>
        <w:shd w:val="clear" w:color="auto" w:fill="auto"/>
        <w:tabs>
          <w:tab w:val="left" w:pos="567"/>
          <w:tab w:val="left" w:pos="2127"/>
        </w:tabs>
        <w:ind w:firstLine="0"/>
        <w:jc w:val="both"/>
      </w:pPr>
      <w:r>
        <w:t>понимании красоты в искусстве, в окружающей действительности;</w:t>
      </w:r>
    </w:p>
    <w:p w:rsidR="008F3E7A" w:rsidRDefault="00BA6C4E" w:rsidP="00597F31">
      <w:pPr>
        <w:pStyle w:val="1"/>
        <w:shd w:val="clear" w:color="auto" w:fill="auto"/>
        <w:tabs>
          <w:tab w:val="left" w:pos="567"/>
          <w:tab w:val="left" w:pos="2127"/>
        </w:tabs>
        <w:ind w:firstLine="0"/>
        <w:jc w:val="both"/>
      </w:pPr>
      <w:r>
        <w:t>потребности и начальных умениях выражать себя в различных доступных и наиболее привлекательных видах практической, художественно-эстетической, спортивно-физкультурной деятельности;</w:t>
      </w:r>
    </w:p>
    <w:p w:rsidR="008F3E7A" w:rsidRDefault="00BA6C4E" w:rsidP="00597F31">
      <w:pPr>
        <w:pStyle w:val="1"/>
        <w:shd w:val="clear" w:color="auto" w:fill="auto"/>
        <w:tabs>
          <w:tab w:val="left" w:pos="567"/>
          <w:tab w:val="left" w:pos="2127"/>
        </w:tabs>
        <w:ind w:firstLine="0"/>
        <w:jc w:val="both"/>
      </w:pPr>
      <w:r>
        <w:t>развитии представлений об окружающем мире в совокупности его природных и социальных компонентов;</w:t>
      </w:r>
    </w:p>
    <w:p w:rsidR="008F3E7A" w:rsidRDefault="00BA6C4E" w:rsidP="00597F31">
      <w:pPr>
        <w:pStyle w:val="1"/>
        <w:shd w:val="clear" w:color="auto" w:fill="auto"/>
        <w:tabs>
          <w:tab w:val="left" w:pos="567"/>
          <w:tab w:val="left" w:pos="2127"/>
        </w:tabs>
        <w:ind w:firstLine="0"/>
        <w:jc w:val="both"/>
      </w:pPr>
      <w:r>
        <w:t>расширении круга общения, развитии навыков сотрудничества со взрослыми и сверстниками в разных социальных ситуациях; принятие и освоение различных социальных ролей;</w:t>
      </w:r>
    </w:p>
    <w:p w:rsidR="008F3E7A" w:rsidRDefault="00BA6C4E" w:rsidP="00597F31">
      <w:pPr>
        <w:pStyle w:val="1"/>
        <w:shd w:val="clear" w:color="auto" w:fill="auto"/>
        <w:tabs>
          <w:tab w:val="left" w:pos="567"/>
          <w:tab w:val="left" w:pos="2127"/>
        </w:tabs>
        <w:ind w:firstLine="0"/>
        <w:jc w:val="both"/>
      </w:pPr>
      <w:r>
        <w:t>принятии и освоении различных социальных ролей, умении взаимодействовать с людьми, работать в коллективе;</w:t>
      </w:r>
    </w:p>
    <w:p w:rsidR="008F3E7A" w:rsidRDefault="00BA6C4E" w:rsidP="00597F31">
      <w:pPr>
        <w:pStyle w:val="1"/>
        <w:shd w:val="clear" w:color="auto" w:fill="auto"/>
        <w:tabs>
          <w:tab w:val="left" w:pos="567"/>
          <w:tab w:val="left" w:pos="2127"/>
        </w:tabs>
        <w:ind w:firstLine="0"/>
        <w:jc w:val="both"/>
      </w:pPr>
      <w:r>
        <w:t>овладении навыками коммуникации и принятыми ритуалами социального взаимодействия;</w:t>
      </w:r>
    </w:p>
    <w:p w:rsidR="008F3E7A" w:rsidRDefault="00BA6C4E" w:rsidP="00597F31">
      <w:pPr>
        <w:pStyle w:val="1"/>
        <w:shd w:val="clear" w:color="auto" w:fill="auto"/>
        <w:tabs>
          <w:tab w:val="left" w:pos="567"/>
          <w:tab w:val="left" w:pos="2127"/>
        </w:tabs>
        <w:ind w:firstLine="0"/>
        <w:jc w:val="both"/>
      </w:pPr>
      <w:r>
        <w:t>способности к организации своей жизни в соответствии с представлениями о здоровом образе жизни, правах и обязанностях гражданина, нормах социального взаимодействия;</w:t>
      </w:r>
    </w:p>
    <w:p w:rsidR="008F3E7A" w:rsidRDefault="00BA6C4E" w:rsidP="00597F31">
      <w:pPr>
        <w:pStyle w:val="1"/>
        <w:shd w:val="clear" w:color="auto" w:fill="auto"/>
        <w:tabs>
          <w:tab w:val="left" w:pos="567"/>
          <w:tab w:val="left" w:pos="2127"/>
        </w:tabs>
        <w:ind w:firstLine="0"/>
        <w:jc w:val="both"/>
      </w:pPr>
      <w:r>
        <w:t>способности ориентироваться в окружающем мире, выбирать целевые и смысловые установки в своих действиях и поступках, принимать элементарные решения;</w:t>
      </w:r>
    </w:p>
    <w:p w:rsidR="008F3E7A" w:rsidRDefault="00BA6C4E" w:rsidP="00597F31">
      <w:pPr>
        <w:pStyle w:val="1"/>
        <w:shd w:val="clear" w:color="auto" w:fill="auto"/>
        <w:tabs>
          <w:tab w:val="left" w:pos="567"/>
          <w:tab w:val="left" w:pos="2127"/>
        </w:tabs>
        <w:ind w:firstLine="0"/>
        <w:jc w:val="both"/>
      </w:pPr>
      <w:r>
        <w:t>способности организовывать свою деятельность, определять ее цели и задачи, выбирать средства реализации цели и применять их на практике, оценивать достигнутые результаты;</w:t>
      </w:r>
    </w:p>
    <w:p w:rsidR="008F3E7A" w:rsidRDefault="00BA6C4E" w:rsidP="00597F31">
      <w:pPr>
        <w:pStyle w:val="1"/>
        <w:shd w:val="clear" w:color="auto" w:fill="auto"/>
        <w:tabs>
          <w:tab w:val="left" w:pos="567"/>
          <w:tab w:val="left" w:pos="2127"/>
        </w:tabs>
        <w:ind w:firstLine="0"/>
        <w:jc w:val="both"/>
      </w:pPr>
      <w:r>
        <w:t>мотивации к самореализации в социальном творчестве, познавательной и практической, общественно полезной деятельности.</w:t>
      </w:r>
    </w:p>
    <w:p w:rsidR="008F3E7A" w:rsidRDefault="00BA6C4E" w:rsidP="00597F31">
      <w:pPr>
        <w:pStyle w:val="11"/>
        <w:keepNext/>
        <w:keepLines/>
        <w:numPr>
          <w:ilvl w:val="0"/>
          <w:numId w:val="17"/>
        </w:numPr>
        <w:shd w:val="clear" w:color="auto" w:fill="auto"/>
        <w:tabs>
          <w:tab w:val="left" w:pos="442"/>
          <w:tab w:val="left" w:pos="567"/>
          <w:tab w:val="left" w:pos="2127"/>
        </w:tabs>
        <w:spacing w:line="240" w:lineRule="auto"/>
        <w:ind w:left="0"/>
        <w:jc w:val="both"/>
      </w:pPr>
      <w:bookmarkStart w:id="22" w:name="bookmark23"/>
      <w:bookmarkStart w:id="23" w:name="bookmark24"/>
      <w:r>
        <w:t>Система оценки достижения обучающимися с расстройствами аутистического спектра планируемых результатов освоения АООП начального общего образования</w:t>
      </w:r>
      <w:bookmarkEnd w:id="22"/>
      <w:bookmarkEnd w:id="23"/>
    </w:p>
    <w:p w:rsidR="008F3E7A" w:rsidRDefault="00BA6C4E" w:rsidP="00597F31">
      <w:pPr>
        <w:pStyle w:val="1"/>
        <w:shd w:val="clear" w:color="auto" w:fill="auto"/>
        <w:tabs>
          <w:tab w:val="left" w:pos="567"/>
          <w:tab w:val="left" w:pos="2127"/>
        </w:tabs>
        <w:ind w:firstLine="0"/>
        <w:jc w:val="both"/>
      </w:pPr>
      <w:r>
        <w:t>Система оценки достижения планируемых результатов освоения АООП НОО РАС (вариант 8.3) представляет собой один из инструментов реализации требований образования обучающихся с РАС к результатам освоения АООП НОО РАС (вариант 8.3) и направлена на обеспечение качества образования.</w:t>
      </w:r>
    </w:p>
    <w:p w:rsidR="008F3E7A" w:rsidRDefault="00BA6C4E" w:rsidP="00597F31">
      <w:pPr>
        <w:pStyle w:val="1"/>
        <w:shd w:val="clear" w:color="auto" w:fill="auto"/>
        <w:tabs>
          <w:tab w:val="left" w:pos="567"/>
          <w:tab w:val="left" w:pos="2127"/>
        </w:tabs>
        <w:ind w:firstLine="0"/>
        <w:jc w:val="both"/>
      </w:pPr>
      <w:r>
        <w:t>Система оценки призвана способствовать поддержанию единства всей системы образования, обеспечению преемственности в системе непрерывного образования.</w:t>
      </w:r>
    </w:p>
    <w:p w:rsidR="008F3E7A" w:rsidRDefault="00BA6C4E" w:rsidP="00597F31">
      <w:pPr>
        <w:pStyle w:val="1"/>
        <w:shd w:val="clear" w:color="auto" w:fill="auto"/>
        <w:tabs>
          <w:tab w:val="left" w:pos="567"/>
          <w:tab w:val="left" w:pos="2127"/>
        </w:tabs>
        <w:ind w:firstLine="0"/>
        <w:jc w:val="both"/>
      </w:pPr>
      <w:r>
        <w:t xml:space="preserve">Её основными функциями являются ориентация образовательного процесса на достижение </w:t>
      </w:r>
      <w:r>
        <w:lastRenderedPageBreak/>
        <w:t>планируемых результатов освоения АООП НОО РАС (вариант 8.3) и обеспечение эффективной обратной связи, позволяющейосуществлять управление образовательным процессом.</w:t>
      </w:r>
    </w:p>
    <w:p w:rsidR="008F3E7A" w:rsidRDefault="00BA6C4E" w:rsidP="00597F31">
      <w:pPr>
        <w:pStyle w:val="1"/>
        <w:shd w:val="clear" w:color="auto" w:fill="auto"/>
        <w:tabs>
          <w:tab w:val="left" w:pos="567"/>
          <w:tab w:val="left" w:pos="2127"/>
        </w:tabs>
        <w:ind w:firstLine="0"/>
        <w:jc w:val="both"/>
      </w:pPr>
      <w:r>
        <w:t>Личностные результаты обучения, согласно ФГОС, выделяются по всем структурным составляющим АООП: по отдельным предметным областям, по программам формирования базовых учебных действий, программы воспитания, внеурочной деятельности, коррекционной работы. Именно поэтому оценка достижения личностных результатов обучения по АООП представляет собой большую сложность, так как зачастую традиционные способы оценки неприемлемы. Личностные результаты часто невозможно легко и явно обнаружить, так как они относятся к «внутренним» или «глубинным» переживаниям личности школьника, отражают долгосрочные результаты образовательного процесса.</w:t>
      </w:r>
    </w:p>
    <w:p w:rsidR="008F3E7A" w:rsidRDefault="00BA6C4E" w:rsidP="00597F31">
      <w:pPr>
        <w:pStyle w:val="1"/>
        <w:shd w:val="clear" w:color="auto" w:fill="auto"/>
        <w:tabs>
          <w:tab w:val="left" w:pos="567"/>
          <w:tab w:val="left" w:pos="2127"/>
        </w:tabs>
        <w:ind w:firstLine="0"/>
        <w:jc w:val="both"/>
      </w:pPr>
      <w:r>
        <w:t xml:space="preserve">Следовательно, целью оценочной деятельности является определение требований к </w:t>
      </w:r>
      <w:r>
        <w:rPr>
          <w:b/>
          <w:bCs/>
        </w:rPr>
        <w:t xml:space="preserve">процедуре проведения оценки и механизмов проведения оценки. </w:t>
      </w:r>
      <w:r>
        <w:t>Оценка личностных результатов освоения АООП позволит определить, насколько обучающийся способен осваивать следующий этап развития, а также позволит уточнить направления помощи ребёнку, выявить сильные стороны и потребности ребёнка, то есть позволит оптимизировать уровень личностного развития обучающихся.</w:t>
      </w:r>
    </w:p>
    <w:p w:rsidR="008F3E7A" w:rsidRDefault="00BA6C4E" w:rsidP="00597F31">
      <w:pPr>
        <w:pStyle w:val="1"/>
        <w:shd w:val="clear" w:color="auto" w:fill="auto"/>
        <w:tabs>
          <w:tab w:val="left" w:pos="567"/>
          <w:tab w:val="left" w:pos="2127"/>
        </w:tabs>
        <w:ind w:firstLine="0"/>
        <w:jc w:val="both"/>
      </w:pPr>
      <w:r>
        <w:t>Процедура оценки личностных результатов освоения АООП должна быть позитивной, а не угрожающей, устанавливающей негативные связи между оценкой и ситуацией пребывания в школе. Способы оценки должны соответствовать возрасту, уровню, развития ребёнка, быть эффективными и удобными, быть включёнными в обычные школьные занятия. Потому процедура оценки достижения учащимися личностного результата образования осуществляется в ходе внутришкольного мониторинга образовательных достижений обучающихся.</w:t>
      </w:r>
    </w:p>
    <w:p w:rsidR="008F3E7A" w:rsidRDefault="00BA6C4E" w:rsidP="00597F31">
      <w:pPr>
        <w:pStyle w:val="1"/>
        <w:shd w:val="clear" w:color="auto" w:fill="auto"/>
        <w:tabs>
          <w:tab w:val="left" w:pos="567"/>
          <w:tab w:val="left" w:pos="2127"/>
        </w:tabs>
        <w:ind w:firstLine="0"/>
        <w:jc w:val="both"/>
      </w:pPr>
      <w:r>
        <w:t>Всестороння и комплексная оценка личностных результатов овладения обучающимися социальными (жизненными) компетенциями осуществляется на основании применения метода экспертной оценки, который представляет собой процедуру оценки результатов на основе мнений группы специалистов (экспертов). Состав экспертной группы определяется образовательной организацией и включает классного руководителя, воспитателя, педагога психолога и логопеда, дефектолога, работающих с данным обучающимся, которые хорошо знают ученика. Для полноты оценки личностных результатов освоения обучающимися с умственной отсталостью АООП следует учитывать мнение родителей (законных представителей), поскольку основой оценки служит анализ изменений поведения, обучающегося в повседневной жизни в различных социальных средах (школьной и семейной).</w:t>
      </w:r>
    </w:p>
    <w:p w:rsidR="008F3E7A" w:rsidRDefault="00BA6C4E" w:rsidP="00597F31">
      <w:pPr>
        <w:pStyle w:val="1"/>
        <w:shd w:val="clear" w:color="auto" w:fill="auto"/>
        <w:tabs>
          <w:tab w:val="left" w:pos="567"/>
          <w:tab w:val="left" w:pos="2127"/>
        </w:tabs>
        <w:ind w:firstLine="0"/>
        <w:jc w:val="both"/>
      </w:pPr>
      <w:r>
        <w:t>Ответственность за ведение документации (заполнение индивидуальной карты личностного роста, обучающегося) возлагается на классного руководителя обучающегося.</w:t>
      </w:r>
    </w:p>
    <w:p w:rsidR="008F3E7A" w:rsidRDefault="00BA6C4E" w:rsidP="00597F31">
      <w:pPr>
        <w:pStyle w:val="1"/>
        <w:shd w:val="clear" w:color="auto" w:fill="auto"/>
        <w:tabs>
          <w:tab w:val="left" w:pos="567"/>
          <w:tab w:val="left" w:pos="2127"/>
        </w:tabs>
        <w:ind w:firstLine="0"/>
        <w:jc w:val="both"/>
      </w:pPr>
      <w:r>
        <w:t>В соответствии с показателями неврологического и психофизического состояния здоровья обучающихся требования к процедуре проведения оценки личностных результатов освоения АООП заключаются в следующем:</w:t>
      </w:r>
    </w:p>
    <w:p w:rsidR="008F3E7A" w:rsidRDefault="00BA6C4E" w:rsidP="00597F31">
      <w:pPr>
        <w:pStyle w:val="1"/>
        <w:shd w:val="clear" w:color="auto" w:fill="auto"/>
        <w:tabs>
          <w:tab w:val="left" w:pos="567"/>
          <w:tab w:val="left" w:pos="2127"/>
        </w:tabs>
        <w:ind w:firstLine="0"/>
        <w:jc w:val="both"/>
      </w:pPr>
      <w:r>
        <w:t>наличие диагностического обследования возможностей всех доступных видов деятельности обучающегося;</w:t>
      </w:r>
    </w:p>
    <w:p w:rsidR="008F3E7A" w:rsidRDefault="00BA6C4E" w:rsidP="00597F31">
      <w:pPr>
        <w:pStyle w:val="1"/>
        <w:shd w:val="clear" w:color="auto" w:fill="auto"/>
        <w:tabs>
          <w:tab w:val="left" w:pos="567"/>
          <w:tab w:val="left" w:pos="2127"/>
        </w:tabs>
        <w:ind w:firstLine="0"/>
        <w:jc w:val="both"/>
      </w:pPr>
      <w:r>
        <w:t>наличие документа, содержательного материала, который позволит визуализировать информацию, создаёт зрительную опору (индивидуальная карта развития, обучающегося);</w:t>
      </w:r>
    </w:p>
    <w:p w:rsidR="008F3E7A" w:rsidRDefault="00BA6C4E" w:rsidP="00597F31">
      <w:pPr>
        <w:pStyle w:val="1"/>
        <w:shd w:val="clear" w:color="auto" w:fill="auto"/>
        <w:tabs>
          <w:tab w:val="left" w:pos="567"/>
          <w:tab w:val="left" w:pos="2127"/>
        </w:tabs>
        <w:ind w:firstLine="0"/>
        <w:jc w:val="both"/>
      </w:pPr>
      <w:r>
        <w:t>наличие экспертной оценки (наблюдения, беседы, анализ творческих работ, спортивных достижений и т.д.) наличие регламента сроков вынесения оценки.</w:t>
      </w:r>
    </w:p>
    <w:p w:rsidR="008F3E7A" w:rsidRDefault="00BA6C4E" w:rsidP="00597F31">
      <w:pPr>
        <w:pStyle w:val="1"/>
        <w:shd w:val="clear" w:color="auto" w:fill="auto"/>
        <w:tabs>
          <w:tab w:val="left" w:pos="567"/>
          <w:tab w:val="left" w:pos="2127"/>
        </w:tabs>
        <w:ind w:firstLine="0"/>
        <w:jc w:val="both"/>
      </w:pPr>
      <w:r>
        <w:t>Возможные личностные результаты освоения АООП включают овладение обучающимися социальными компетенциями, необходимых для решения практико-ориентированных задач и обеспечивающих становление социальных отношений, обучающихся в различных средах.</w:t>
      </w:r>
    </w:p>
    <w:p w:rsidR="008F3E7A" w:rsidRDefault="00BA6C4E" w:rsidP="00597F31">
      <w:pPr>
        <w:pStyle w:val="1"/>
        <w:shd w:val="clear" w:color="auto" w:fill="auto"/>
        <w:tabs>
          <w:tab w:val="left" w:pos="567"/>
          <w:tab w:val="left" w:pos="2127"/>
        </w:tabs>
        <w:ind w:firstLine="0"/>
        <w:jc w:val="both"/>
      </w:pPr>
      <w:r>
        <w:t xml:space="preserve">Система оценки личностных результатов включает целостную характеристику выполнения </w:t>
      </w:r>
      <w:r>
        <w:lastRenderedPageBreak/>
        <w:t>обучающимися АООП, отражающую взаимодействие следующих компонентов образования: что обучающийся должен знать и уметь на данной ступени обучения; что из полученных знаний он может и должен применять на практике; насколько активно, адекватно и самостоятельно он их применяет.</w:t>
      </w:r>
    </w:p>
    <w:p w:rsidR="008F3E7A" w:rsidRDefault="00BA6C4E" w:rsidP="00597F31">
      <w:pPr>
        <w:pStyle w:val="1"/>
        <w:shd w:val="clear" w:color="auto" w:fill="auto"/>
        <w:tabs>
          <w:tab w:val="left" w:pos="567"/>
          <w:tab w:val="left" w:pos="2127"/>
        </w:tabs>
        <w:ind w:firstLine="0"/>
        <w:jc w:val="both"/>
      </w:pPr>
      <w:r>
        <w:t>Для полноты оценки личностных результатов освоения обучающимися с умственной отсталостью АООП учитывается и мнение родителей (законных представителей), так как основой оценки служит анализ изменений поведения, обучающегося в повседневной жизни в различных социальных сферах (школьной и семейной).</w:t>
      </w:r>
    </w:p>
    <w:p w:rsidR="008F3E7A" w:rsidRDefault="00BA6C4E" w:rsidP="00597F31">
      <w:pPr>
        <w:pStyle w:val="1"/>
        <w:numPr>
          <w:ilvl w:val="0"/>
          <w:numId w:val="19"/>
        </w:numPr>
        <w:shd w:val="clear" w:color="auto" w:fill="auto"/>
        <w:tabs>
          <w:tab w:val="left" w:pos="322"/>
          <w:tab w:val="left" w:pos="567"/>
          <w:tab w:val="left" w:pos="2127"/>
        </w:tabs>
        <w:ind w:firstLine="0"/>
      </w:pPr>
      <w:r>
        <w:rPr>
          <w:b/>
          <w:bCs/>
        </w:rPr>
        <w:t>Содержательный раздел.</w:t>
      </w:r>
    </w:p>
    <w:p w:rsidR="008F3E7A" w:rsidRDefault="00BA6C4E" w:rsidP="00597F31">
      <w:pPr>
        <w:pStyle w:val="1"/>
        <w:shd w:val="clear" w:color="auto" w:fill="auto"/>
        <w:tabs>
          <w:tab w:val="left" w:pos="567"/>
          <w:tab w:val="left" w:pos="2127"/>
        </w:tabs>
        <w:ind w:firstLine="0"/>
        <w:jc w:val="both"/>
      </w:pPr>
      <w:r>
        <w:t>Личностные результаты освоения АООП включают индивидуально - личностные качества и социальные (жизненные компетенции обучающегося, социально - значимые ценностные установки, необходимые для достижения основной цели современного образовательного процесса - введения обучающегося с нарушением интеллекта в культуру, обогащение их социокультурным опытом.</w:t>
      </w:r>
    </w:p>
    <w:p w:rsidR="008F3E7A" w:rsidRDefault="00BA6C4E" w:rsidP="00597F31">
      <w:pPr>
        <w:pStyle w:val="1"/>
        <w:shd w:val="clear" w:color="auto" w:fill="auto"/>
        <w:tabs>
          <w:tab w:val="left" w:pos="567"/>
          <w:tab w:val="left" w:pos="2127"/>
        </w:tabs>
        <w:ind w:firstLine="0"/>
        <w:jc w:val="both"/>
      </w:pPr>
      <w:r>
        <w:t>Отличительной особенностью ФГОС образования обучающихся с умственной отсталостью (интеллектуальными нарушениями) является ориентация на результаты образования как системообразующий компонент. В связи с этим от современного педагога требуется серьезная подготовка и соответствующие умения по формированию и систематическому отслеживанию личностных результатов.</w:t>
      </w:r>
    </w:p>
    <w:p w:rsidR="008F3E7A" w:rsidRDefault="00BA6C4E" w:rsidP="00597F31">
      <w:pPr>
        <w:pStyle w:val="1"/>
        <w:shd w:val="clear" w:color="auto" w:fill="auto"/>
        <w:tabs>
          <w:tab w:val="left" w:pos="567"/>
          <w:tab w:val="left" w:pos="2127"/>
        </w:tabs>
        <w:ind w:firstLine="0"/>
        <w:jc w:val="both"/>
      </w:pPr>
      <w:r>
        <w:t>Диагностику личностных результатов освоения АООП необходимо проводить минимально 2 раза в год - в начале и в конце учебного года. На основании сравнения показателей текущей и предыдущей оценки экспертная группа делает вывод о динамике развития жизненной компетенции обучающегося с умственной отсталостью (интеллектуальными нарушениями) за год по каждому показателю.</w:t>
      </w:r>
    </w:p>
    <w:p w:rsidR="008F3E7A" w:rsidRDefault="00BA6C4E" w:rsidP="00597F31">
      <w:pPr>
        <w:pStyle w:val="1"/>
        <w:shd w:val="clear" w:color="auto" w:fill="auto"/>
        <w:tabs>
          <w:tab w:val="left" w:pos="567"/>
          <w:tab w:val="left" w:pos="2127"/>
        </w:tabs>
        <w:ind w:firstLine="0"/>
        <w:jc w:val="both"/>
      </w:pPr>
      <w:r>
        <w:t>Результаты анализа представляются в форме удобных и понятных всем членам экспертной группы условных единицах:</w:t>
      </w:r>
    </w:p>
    <w:p w:rsidR="008F3E7A" w:rsidRDefault="00BA6C4E" w:rsidP="00597F31">
      <w:pPr>
        <w:pStyle w:val="1"/>
        <w:shd w:val="clear" w:color="auto" w:fill="auto"/>
        <w:tabs>
          <w:tab w:val="left" w:pos="567"/>
          <w:tab w:val="left" w:pos="2127"/>
        </w:tabs>
        <w:ind w:firstLine="0"/>
        <w:jc w:val="both"/>
      </w:pPr>
      <w:r>
        <w:t>0 баллов - нет фиксируемой динамики;</w:t>
      </w:r>
    </w:p>
    <w:p w:rsidR="008F3E7A" w:rsidRDefault="00BA6C4E" w:rsidP="00597F31">
      <w:pPr>
        <w:pStyle w:val="1"/>
        <w:numPr>
          <w:ilvl w:val="0"/>
          <w:numId w:val="20"/>
        </w:numPr>
        <w:shd w:val="clear" w:color="auto" w:fill="auto"/>
        <w:tabs>
          <w:tab w:val="left" w:pos="567"/>
          <w:tab w:val="left" w:pos="2127"/>
        </w:tabs>
        <w:ind w:firstLine="0"/>
        <w:jc w:val="both"/>
      </w:pPr>
      <w:r>
        <w:t>балл - минимальная динамика;</w:t>
      </w:r>
    </w:p>
    <w:p w:rsidR="008F3E7A" w:rsidRDefault="00BA6C4E" w:rsidP="00597F31">
      <w:pPr>
        <w:pStyle w:val="1"/>
        <w:numPr>
          <w:ilvl w:val="0"/>
          <w:numId w:val="20"/>
        </w:numPr>
        <w:shd w:val="clear" w:color="auto" w:fill="auto"/>
        <w:tabs>
          <w:tab w:val="left" w:pos="567"/>
          <w:tab w:val="left" w:pos="2127"/>
        </w:tabs>
        <w:ind w:firstLine="0"/>
        <w:jc w:val="both"/>
      </w:pPr>
      <w:r>
        <w:t>балла - удовлетворительная динамика;</w:t>
      </w:r>
    </w:p>
    <w:p w:rsidR="008F3E7A" w:rsidRDefault="00BA6C4E" w:rsidP="00597F31">
      <w:pPr>
        <w:pStyle w:val="1"/>
        <w:numPr>
          <w:ilvl w:val="0"/>
          <w:numId w:val="20"/>
        </w:numPr>
        <w:shd w:val="clear" w:color="auto" w:fill="auto"/>
        <w:tabs>
          <w:tab w:val="left" w:pos="567"/>
          <w:tab w:val="left" w:pos="2127"/>
        </w:tabs>
        <w:ind w:firstLine="0"/>
        <w:jc w:val="both"/>
      </w:pPr>
      <w:r>
        <w:t>балла - значительная динамика.</w:t>
      </w:r>
    </w:p>
    <w:p w:rsidR="008F3E7A" w:rsidRDefault="00BA6C4E" w:rsidP="00597F31">
      <w:pPr>
        <w:pStyle w:val="1"/>
        <w:shd w:val="clear" w:color="auto" w:fill="auto"/>
        <w:tabs>
          <w:tab w:val="left" w:pos="567"/>
          <w:tab w:val="left" w:pos="2127"/>
        </w:tabs>
        <w:ind w:firstLine="0"/>
        <w:jc w:val="both"/>
      </w:pPr>
      <w:r>
        <w:t>Подобная оценка необходима экспертной группе для выработки ориентиров в описании динамики развития социальной (жизненной) компетенции ребёнка. Результаты оценки личностных достижений заносятся в индивидуальную карту развития обучающегося, что позволяет представить не только полную картину динамики целостного развития ребёнка, но и отследить наличие или отсутствие изменений по отдельным жизненным компетенциям.</w:t>
      </w:r>
    </w:p>
    <w:p w:rsidR="008F3E7A" w:rsidRDefault="00BA6C4E" w:rsidP="00597F31">
      <w:pPr>
        <w:pStyle w:val="1"/>
        <w:shd w:val="clear" w:color="auto" w:fill="auto"/>
        <w:tabs>
          <w:tab w:val="left" w:pos="567"/>
          <w:tab w:val="left" w:pos="2127"/>
        </w:tabs>
        <w:ind w:firstLine="0"/>
        <w:jc w:val="both"/>
      </w:pPr>
      <w:r>
        <w:t>Таким образом, результаты учителя и/или образовательного учреждения - это разница между личностными результатами учеников в начале обучения (входная диагностика) и в конце обучения (выходная диагностика). Прирост результатов означает, что педагогическому коллективу и образовательному учреждению в целом удалось создать образовательную среду, обеспечивающую развитие учеников в соответствие с современными требованиями (ФГОС). По результатам мониторинга каждый педагог может наблюдать, в каких областях ему, прежде всего, необходимо работать - ставятся конкретные цели и задачи педагогического воздействия на ближайшее развитие, а также планируются на будущее вперед.</w:t>
      </w:r>
    </w:p>
    <w:p w:rsidR="008F3E7A" w:rsidRDefault="00BA6C4E" w:rsidP="00597F31">
      <w:pPr>
        <w:pStyle w:val="1"/>
        <w:numPr>
          <w:ilvl w:val="0"/>
          <w:numId w:val="21"/>
        </w:numPr>
        <w:shd w:val="clear" w:color="auto" w:fill="auto"/>
        <w:tabs>
          <w:tab w:val="left" w:pos="567"/>
          <w:tab w:val="left" w:pos="595"/>
          <w:tab w:val="left" w:pos="2127"/>
        </w:tabs>
        <w:ind w:firstLine="0"/>
        <w:jc w:val="both"/>
      </w:pPr>
      <w:r>
        <w:rPr>
          <w:b/>
          <w:bCs/>
        </w:rPr>
        <w:t>Критерии, параметры и индикаторы оценки личностных результатов освоения адаптированной основной общеобразовательной программы образования обучающихся с лёгкой умственной отсталостью (интеллектуальными нарушениями).</w:t>
      </w:r>
    </w:p>
    <w:p w:rsidR="008F3E7A" w:rsidRDefault="00BA6C4E" w:rsidP="00597F31">
      <w:pPr>
        <w:pStyle w:val="1"/>
        <w:shd w:val="clear" w:color="auto" w:fill="auto"/>
        <w:tabs>
          <w:tab w:val="left" w:pos="567"/>
          <w:tab w:val="left" w:pos="2127"/>
        </w:tabs>
        <w:ind w:firstLine="0"/>
        <w:jc w:val="both"/>
      </w:pPr>
      <w:r>
        <w:t xml:space="preserve">В соответствии с ФГОС образования обучающихся с умственной отстаостью (интеллектуальными нарушениями) личностные результаты освоения АООП включают индивидуально-личностные качества и социальные (жизненные) компетенции обучающегося, </w:t>
      </w:r>
      <w:r>
        <w:lastRenderedPageBreak/>
        <w:t>социально значимые ценностные установки.</w:t>
      </w:r>
    </w:p>
    <w:p w:rsidR="008F3E7A" w:rsidRDefault="00BA6C4E" w:rsidP="00597F31">
      <w:pPr>
        <w:pStyle w:val="1"/>
        <w:shd w:val="clear" w:color="auto" w:fill="auto"/>
        <w:tabs>
          <w:tab w:val="left" w:pos="567"/>
          <w:tab w:val="left" w:pos="2127"/>
        </w:tabs>
        <w:ind w:firstLine="0"/>
        <w:jc w:val="both"/>
      </w:pPr>
      <w:r>
        <w:rPr>
          <w:b/>
          <w:bCs/>
        </w:rPr>
        <w:t xml:space="preserve">Личностные результаты </w:t>
      </w:r>
      <w:r>
        <w:t>освоения адаптированной программы обучающимся с лёгкой степенью умственной отсталости отражают:</w:t>
      </w:r>
    </w:p>
    <w:p w:rsidR="008F3E7A" w:rsidRDefault="00BA6C4E" w:rsidP="00597F31">
      <w:pPr>
        <w:pStyle w:val="1"/>
        <w:numPr>
          <w:ilvl w:val="0"/>
          <w:numId w:val="22"/>
        </w:numPr>
        <w:shd w:val="clear" w:color="auto" w:fill="auto"/>
        <w:tabs>
          <w:tab w:val="left" w:pos="362"/>
          <w:tab w:val="left" w:pos="567"/>
          <w:tab w:val="left" w:pos="2127"/>
        </w:tabs>
        <w:ind w:firstLine="0"/>
        <w:jc w:val="both"/>
      </w:pPr>
      <w:r>
        <w:t>осознание себя как гражданина России; формирование чувства гордости за свою Родину, российский народ и историю России;</w:t>
      </w:r>
    </w:p>
    <w:p w:rsidR="008F3E7A" w:rsidRDefault="00BA6C4E" w:rsidP="00597F31">
      <w:pPr>
        <w:pStyle w:val="1"/>
        <w:numPr>
          <w:ilvl w:val="0"/>
          <w:numId w:val="22"/>
        </w:numPr>
        <w:shd w:val="clear" w:color="auto" w:fill="auto"/>
        <w:tabs>
          <w:tab w:val="left" w:pos="362"/>
          <w:tab w:val="left" w:pos="567"/>
          <w:tab w:val="left" w:pos="2127"/>
        </w:tabs>
        <w:ind w:firstLine="0"/>
        <w:jc w:val="both"/>
      </w:pPr>
      <w:r>
        <w:t>формирование целостного, социально ориентированного взгляда на мир в его органичном единстве природной и социальной частей;</w:t>
      </w:r>
    </w:p>
    <w:p w:rsidR="008F3E7A" w:rsidRDefault="00BA6C4E" w:rsidP="00597F31">
      <w:pPr>
        <w:pStyle w:val="1"/>
        <w:numPr>
          <w:ilvl w:val="0"/>
          <w:numId w:val="22"/>
        </w:numPr>
        <w:shd w:val="clear" w:color="auto" w:fill="auto"/>
        <w:tabs>
          <w:tab w:val="left" w:pos="362"/>
          <w:tab w:val="left" w:pos="567"/>
          <w:tab w:val="left" w:pos="2127"/>
        </w:tabs>
        <w:ind w:firstLine="0"/>
        <w:jc w:val="both"/>
      </w:pPr>
      <w:r>
        <w:t>формирование уважительного отношения к иному мнению, истории и культуре других народов;</w:t>
      </w:r>
    </w:p>
    <w:p w:rsidR="008F3E7A" w:rsidRDefault="00BA6C4E" w:rsidP="00597F31">
      <w:pPr>
        <w:pStyle w:val="1"/>
        <w:numPr>
          <w:ilvl w:val="0"/>
          <w:numId w:val="22"/>
        </w:numPr>
        <w:shd w:val="clear" w:color="auto" w:fill="auto"/>
        <w:tabs>
          <w:tab w:val="left" w:pos="362"/>
          <w:tab w:val="left" w:pos="567"/>
          <w:tab w:val="left" w:pos="2127"/>
        </w:tabs>
        <w:ind w:firstLine="0"/>
        <w:jc w:val="both"/>
      </w:pPr>
      <w:r>
        <w:t>развитие адекватных представлений о собственных возможностях, о насущно необходимом жизнеобеспечении;</w:t>
      </w:r>
    </w:p>
    <w:p w:rsidR="008F3E7A" w:rsidRDefault="00BA6C4E" w:rsidP="00597F31">
      <w:pPr>
        <w:pStyle w:val="1"/>
        <w:numPr>
          <w:ilvl w:val="0"/>
          <w:numId w:val="22"/>
        </w:numPr>
        <w:shd w:val="clear" w:color="auto" w:fill="auto"/>
        <w:tabs>
          <w:tab w:val="left" w:pos="362"/>
          <w:tab w:val="left" w:pos="567"/>
          <w:tab w:val="left" w:pos="2127"/>
        </w:tabs>
        <w:ind w:firstLine="0"/>
        <w:jc w:val="both"/>
      </w:pPr>
      <w:r>
        <w:t>овладение начальными навыками адаптации в динамично изменяющемся и развивающемся мире;</w:t>
      </w:r>
    </w:p>
    <w:p w:rsidR="008F3E7A" w:rsidRDefault="00BA6C4E" w:rsidP="00597F31">
      <w:pPr>
        <w:pStyle w:val="1"/>
        <w:numPr>
          <w:ilvl w:val="0"/>
          <w:numId w:val="22"/>
        </w:numPr>
        <w:shd w:val="clear" w:color="auto" w:fill="auto"/>
        <w:tabs>
          <w:tab w:val="left" w:pos="362"/>
          <w:tab w:val="left" w:pos="567"/>
          <w:tab w:val="left" w:pos="2127"/>
        </w:tabs>
        <w:ind w:firstLine="0"/>
        <w:jc w:val="both"/>
      </w:pPr>
      <w:r>
        <w:t>овладение социально-бытовыми умениями, используемыми в повседневной жизни;</w:t>
      </w:r>
    </w:p>
    <w:p w:rsidR="008F3E7A" w:rsidRDefault="00BA6C4E" w:rsidP="00597F31">
      <w:pPr>
        <w:pStyle w:val="1"/>
        <w:numPr>
          <w:ilvl w:val="0"/>
          <w:numId w:val="22"/>
        </w:numPr>
        <w:shd w:val="clear" w:color="auto" w:fill="auto"/>
        <w:tabs>
          <w:tab w:val="left" w:pos="362"/>
          <w:tab w:val="left" w:pos="567"/>
          <w:tab w:val="left" w:pos="2127"/>
        </w:tabs>
        <w:ind w:firstLine="0"/>
        <w:jc w:val="both"/>
      </w:pPr>
      <w:r>
        <w:t>владение навыками коммуникации и принятыми ритуалами социального взаимодействия;</w:t>
      </w:r>
    </w:p>
    <w:p w:rsidR="008F3E7A" w:rsidRDefault="00BA6C4E" w:rsidP="00597F31">
      <w:pPr>
        <w:pStyle w:val="1"/>
        <w:numPr>
          <w:ilvl w:val="0"/>
          <w:numId w:val="22"/>
        </w:numPr>
        <w:shd w:val="clear" w:color="auto" w:fill="auto"/>
        <w:tabs>
          <w:tab w:val="left" w:pos="362"/>
          <w:tab w:val="left" w:pos="567"/>
          <w:tab w:val="left" w:pos="2127"/>
        </w:tabs>
        <w:ind w:firstLine="0"/>
        <w:jc w:val="both"/>
      </w:pPr>
      <w:r>
        <w:t>способность к осмыслению и дифференциации картины мира, ее временно пространственной организации;</w:t>
      </w:r>
    </w:p>
    <w:p w:rsidR="008F3E7A" w:rsidRDefault="00BA6C4E" w:rsidP="00597F31">
      <w:pPr>
        <w:pStyle w:val="1"/>
        <w:numPr>
          <w:ilvl w:val="0"/>
          <w:numId w:val="22"/>
        </w:numPr>
        <w:shd w:val="clear" w:color="auto" w:fill="auto"/>
        <w:tabs>
          <w:tab w:val="left" w:pos="362"/>
          <w:tab w:val="left" w:pos="567"/>
          <w:tab w:val="left" w:pos="2127"/>
        </w:tabs>
        <w:ind w:firstLine="0"/>
        <w:jc w:val="both"/>
      </w:pPr>
      <w:r>
        <w:t>способность к осмыслению социального окружения, своего места в нем, принятие соответствующих возрасту ценностей и социальных ролей;</w:t>
      </w:r>
    </w:p>
    <w:p w:rsidR="008F3E7A" w:rsidRDefault="00BA6C4E" w:rsidP="00597F31">
      <w:pPr>
        <w:pStyle w:val="1"/>
        <w:numPr>
          <w:ilvl w:val="0"/>
          <w:numId w:val="22"/>
        </w:numPr>
        <w:shd w:val="clear" w:color="auto" w:fill="auto"/>
        <w:tabs>
          <w:tab w:val="left" w:pos="482"/>
          <w:tab w:val="left" w:pos="567"/>
          <w:tab w:val="left" w:pos="2127"/>
        </w:tabs>
        <w:ind w:firstLine="0"/>
        <w:jc w:val="both"/>
      </w:pPr>
      <w:r>
        <w:t>принятие и освоение социальной роли обучающегося, формирование и развитие социально значимых мотивов учебной деятельности;</w:t>
      </w:r>
    </w:p>
    <w:p w:rsidR="008F3E7A" w:rsidRDefault="00BA6C4E" w:rsidP="00597F31">
      <w:pPr>
        <w:pStyle w:val="1"/>
        <w:numPr>
          <w:ilvl w:val="0"/>
          <w:numId w:val="22"/>
        </w:numPr>
        <w:shd w:val="clear" w:color="auto" w:fill="auto"/>
        <w:tabs>
          <w:tab w:val="left" w:pos="482"/>
          <w:tab w:val="left" w:pos="567"/>
          <w:tab w:val="left" w:pos="2127"/>
        </w:tabs>
        <w:ind w:firstLine="0"/>
        <w:jc w:val="both"/>
      </w:pPr>
      <w:r>
        <w:t>развитие навыков сотрудничества со взрослыми и сверстниками в разных социальных ситуациях;</w:t>
      </w:r>
    </w:p>
    <w:p w:rsidR="008F3E7A" w:rsidRDefault="00BA6C4E" w:rsidP="00597F31">
      <w:pPr>
        <w:pStyle w:val="1"/>
        <w:numPr>
          <w:ilvl w:val="0"/>
          <w:numId w:val="22"/>
        </w:numPr>
        <w:shd w:val="clear" w:color="auto" w:fill="auto"/>
        <w:tabs>
          <w:tab w:val="left" w:pos="482"/>
          <w:tab w:val="left" w:pos="567"/>
          <w:tab w:val="left" w:pos="2127"/>
        </w:tabs>
        <w:ind w:firstLine="0"/>
        <w:jc w:val="both"/>
      </w:pPr>
      <w:r>
        <w:t>формирование эстетических потребностей, ценностей и чувств;</w:t>
      </w:r>
    </w:p>
    <w:p w:rsidR="008F3E7A" w:rsidRDefault="00BA6C4E" w:rsidP="00597F31">
      <w:pPr>
        <w:pStyle w:val="1"/>
        <w:numPr>
          <w:ilvl w:val="0"/>
          <w:numId w:val="22"/>
        </w:numPr>
        <w:shd w:val="clear" w:color="auto" w:fill="auto"/>
        <w:tabs>
          <w:tab w:val="left" w:pos="482"/>
          <w:tab w:val="left" w:pos="567"/>
          <w:tab w:val="left" w:pos="2127"/>
        </w:tabs>
        <w:ind w:firstLine="0"/>
        <w:jc w:val="both"/>
      </w:pPr>
      <w:r>
        <w:t>развитие этических чувств, доброжелательности и эмоционально-нравственной отзывчивости, понимания и сопереживания чувствам других людей;</w:t>
      </w:r>
    </w:p>
    <w:p w:rsidR="008F3E7A" w:rsidRDefault="00BA6C4E" w:rsidP="00597F31">
      <w:pPr>
        <w:pStyle w:val="1"/>
        <w:numPr>
          <w:ilvl w:val="0"/>
          <w:numId w:val="22"/>
        </w:numPr>
        <w:shd w:val="clear" w:color="auto" w:fill="auto"/>
        <w:tabs>
          <w:tab w:val="left" w:pos="482"/>
          <w:tab w:val="left" w:pos="567"/>
          <w:tab w:val="left" w:pos="2127"/>
        </w:tabs>
        <w:ind w:firstLine="0"/>
        <w:jc w:val="both"/>
      </w:pPr>
      <w:r>
        <w:t>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8F3E7A" w:rsidRDefault="00BA6C4E" w:rsidP="00597F31">
      <w:pPr>
        <w:pStyle w:val="1"/>
        <w:shd w:val="clear" w:color="auto" w:fill="auto"/>
        <w:tabs>
          <w:tab w:val="left" w:pos="567"/>
          <w:tab w:val="left" w:pos="2127"/>
        </w:tabs>
        <w:ind w:firstLine="0"/>
        <w:jc w:val="both"/>
      </w:pPr>
      <w:r>
        <w:t>На основании сформулированных в ФАООП требований к личностным результатам освоения АООП, которые выступают в качестве критериев оценки социальной (жизненной) компетенции учащихся, программа предусматривает перечень параметров и индикаторов оценки каждого результата. Критерии оценок и параметры воспитанности учащихся называют качествами личности, которые надо выработать, чтобы достичь успеха. Они дифференцируются по возрастным периодам, соответствующим специфике индивидуально - возрастных особенностей развития умственно - отсталого школьника, а именно: 1-4 классы, 5-9 классы.</w:t>
      </w:r>
    </w:p>
    <w:p w:rsidR="008F3E7A" w:rsidRDefault="00BA6C4E" w:rsidP="00597F31">
      <w:pPr>
        <w:pStyle w:val="1"/>
        <w:shd w:val="clear" w:color="auto" w:fill="auto"/>
        <w:tabs>
          <w:tab w:val="left" w:pos="567"/>
          <w:tab w:val="left" w:pos="2127"/>
        </w:tabs>
        <w:ind w:firstLine="0"/>
        <w:jc w:val="both"/>
      </w:pPr>
      <w:r>
        <w:t>Ниже представлена таблица, в которой каждый критерий (личностный результат) предполагает один или несколько параметров. Параметры, в свою очередь, могут включать несколько индикаторов, по которым производится оценка достижения этих личностных результатов.</w:t>
      </w:r>
    </w:p>
    <w:tbl>
      <w:tblPr>
        <w:tblOverlap w:val="never"/>
        <w:tblW w:w="0" w:type="auto"/>
        <w:jc w:val="center"/>
        <w:tblLayout w:type="fixed"/>
        <w:tblCellMar>
          <w:left w:w="10" w:type="dxa"/>
          <w:right w:w="10" w:type="dxa"/>
        </w:tblCellMar>
        <w:tblLook w:val="0000" w:firstRow="0" w:lastRow="0" w:firstColumn="0" w:lastColumn="0" w:noHBand="0" w:noVBand="0"/>
      </w:tblPr>
      <w:tblGrid>
        <w:gridCol w:w="2107"/>
        <w:gridCol w:w="3120"/>
        <w:gridCol w:w="5222"/>
      </w:tblGrid>
      <w:tr w:rsidR="008F3E7A">
        <w:tblPrEx>
          <w:tblCellMar>
            <w:top w:w="0" w:type="dxa"/>
            <w:bottom w:w="0" w:type="dxa"/>
          </w:tblCellMar>
        </w:tblPrEx>
        <w:trPr>
          <w:trHeight w:hRule="exact" w:val="245"/>
          <w:jc w:val="center"/>
        </w:trPr>
        <w:tc>
          <w:tcPr>
            <w:tcW w:w="2107"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b/>
                <w:bCs/>
                <w:i/>
                <w:iCs/>
                <w:sz w:val="20"/>
                <w:szCs w:val="20"/>
              </w:rPr>
              <w:t>Критерий</w:t>
            </w:r>
          </w:p>
        </w:tc>
        <w:tc>
          <w:tcPr>
            <w:tcW w:w="3120"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b/>
                <w:bCs/>
                <w:i/>
                <w:iCs/>
                <w:sz w:val="20"/>
                <w:szCs w:val="20"/>
              </w:rPr>
              <w:t>Параметры оценки</w:t>
            </w:r>
          </w:p>
        </w:tc>
        <w:tc>
          <w:tcPr>
            <w:tcW w:w="5222"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b/>
                <w:bCs/>
                <w:i/>
                <w:iCs/>
                <w:sz w:val="20"/>
                <w:szCs w:val="20"/>
              </w:rPr>
              <w:t>ИнДикаторы</w:t>
            </w:r>
          </w:p>
        </w:tc>
      </w:tr>
      <w:tr w:rsidR="008F3E7A">
        <w:tblPrEx>
          <w:tblCellMar>
            <w:top w:w="0" w:type="dxa"/>
            <w:bottom w:w="0" w:type="dxa"/>
          </w:tblCellMar>
        </w:tblPrEx>
        <w:trPr>
          <w:trHeight w:hRule="exact" w:val="926"/>
          <w:jc w:val="center"/>
        </w:trPr>
        <w:tc>
          <w:tcPr>
            <w:tcW w:w="2107" w:type="dxa"/>
            <w:vMerge w:val="restart"/>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1. Осознание себя как гражданина России;</w:t>
            </w:r>
          </w:p>
          <w:p w:rsidR="008F3E7A" w:rsidRDefault="00BA6C4E" w:rsidP="00597F31">
            <w:pPr>
              <w:pStyle w:val="a7"/>
              <w:shd w:val="clear" w:color="auto" w:fill="auto"/>
              <w:tabs>
                <w:tab w:val="left" w:pos="567"/>
                <w:tab w:val="left" w:pos="2127"/>
              </w:tabs>
              <w:ind w:firstLine="0"/>
              <w:rPr>
                <w:sz w:val="20"/>
                <w:szCs w:val="20"/>
              </w:rPr>
            </w:pPr>
            <w:r>
              <w:rPr>
                <w:sz w:val="20"/>
                <w:szCs w:val="20"/>
              </w:rPr>
              <w:t>формирование чувства гордости за свою Родину.</w:t>
            </w:r>
          </w:p>
        </w:tc>
        <w:tc>
          <w:tcPr>
            <w:tcW w:w="3120"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Сформированность понятийного аппарата, характеризующего гражданскую направленность.</w:t>
            </w:r>
          </w:p>
        </w:tc>
        <w:tc>
          <w:tcPr>
            <w:tcW w:w="5222"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Понимать и использовать в речи положительные качества, характеризующие гражданскую направленность (патриотизм, трудолюбие, верность, справедливость, честь, смелость, и др. социальные компетенции).</w:t>
            </w:r>
          </w:p>
        </w:tc>
      </w:tr>
      <w:tr w:rsidR="008F3E7A">
        <w:tblPrEx>
          <w:tblCellMar>
            <w:top w:w="0" w:type="dxa"/>
            <w:bottom w:w="0" w:type="dxa"/>
          </w:tblCellMar>
        </w:tblPrEx>
        <w:trPr>
          <w:trHeight w:hRule="exact" w:val="470"/>
          <w:jc w:val="center"/>
        </w:trPr>
        <w:tc>
          <w:tcPr>
            <w:tcW w:w="2107" w:type="dxa"/>
            <w:vMerge/>
            <w:tcBorders>
              <w:left w:val="single" w:sz="4" w:space="0" w:color="auto"/>
            </w:tcBorders>
            <w:shd w:val="clear" w:color="auto" w:fill="FFFFFF"/>
          </w:tcPr>
          <w:p w:rsidR="008F3E7A" w:rsidRDefault="008F3E7A" w:rsidP="00597F31">
            <w:pPr>
              <w:tabs>
                <w:tab w:val="left" w:pos="567"/>
                <w:tab w:val="left" w:pos="2127"/>
              </w:tabs>
            </w:pPr>
          </w:p>
        </w:tc>
        <w:tc>
          <w:tcPr>
            <w:tcW w:w="3120" w:type="dxa"/>
            <w:vMerge w:val="restart"/>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Сформированность понимания себя как члена семьи, члена общества, члена государства.</w:t>
            </w:r>
          </w:p>
        </w:tc>
        <w:tc>
          <w:tcPr>
            <w:tcW w:w="5222"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Понимать, что связывает ребенка: с его близкими, друзьями, одноклассниками, с Родиной.</w:t>
            </w:r>
          </w:p>
        </w:tc>
      </w:tr>
      <w:tr w:rsidR="008F3E7A">
        <w:tblPrEx>
          <w:tblCellMar>
            <w:top w:w="0" w:type="dxa"/>
            <w:bottom w:w="0" w:type="dxa"/>
          </w:tblCellMar>
        </w:tblPrEx>
        <w:trPr>
          <w:trHeight w:hRule="exact" w:val="240"/>
          <w:jc w:val="center"/>
        </w:trPr>
        <w:tc>
          <w:tcPr>
            <w:tcW w:w="2107" w:type="dxa"/>
            <w:vMerge/>
            <w:tcBorders>
              <w:left w:val="single" w:sz="4" w:space="0" w:color="auto"/>
            </w:tcBorders>
            <w:shd w:val="clear" w:color="auto" w:fill="FFFFFF"/>
          </w:tcPr>
          <w:p w:rsidR="008F3E7A" w:rsidRDefault="008F3E7A" w:rsidP="00597F31">
            <w:pPr>
              <w:tabs>
                <w:tab w:val="left" w:pos="567"/>
                <w:tab w:val="left" w:pos="2127"/>
              </w:tabs>
            </w:pPr>
          </w:p>
        </w:tc>
        <w:tc>
          <w:tcPr>
            <w:tcW w:w="3120" w:type="dxa"/>
            <w:vMerge/>
            <w:tcBorders>
              <w:left w:val="single" w:sz="4" w:space="0" w:color="auto"/>
            </w:tcBorders>
            <w:shd w:val="clear" w:color="auto" w:fill="FFFFFF"/>
          </w:tcPr>
          <w:p w:rsidR="008F3E7A" w:rsidRDefault="008F3E7A" w:rsidP="00597F31">
            <w:pPr>
              <w:tabs>
                <w:tab w:val="left" w:pos="567"/>
                <w:tab w:val="left" w:pos="2127"/>
              </w:tabs>
            </w:pPr>
          </w:p>
        </w:tc>
        <w:tc>
          <w:tcPr>
            <w:tcW w:w="5222"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Выполнять поручения в семье, в школе.</w:t>
            </w:r>
          </w:p>
        </w:tc>
      </w:tr>
      <w:tr w:rsidR="008F3E7A">
        <w:tblPrEx>
          <w:tblCellMar>
            <w:top w:w="0" w:type="dxa"/>
            <w:bottom w:w="0" w:type="dxa"/>
          </w:tblCellMar>
        </w:tblPrEx>
        <w:trPr>
          <w:trHeight w:hRule="exact" w:val="470"/>
          <w:jc w:val="center"/>
        </w:trPr>
        <w:tc>
          <w:tcPr>
            <w:tcW w:w="2107" w:type="dxa"/>
            <w:vMerge/>
            <w:tcBorders>
              <w:left w:val="single" w:sz="4" w:space="0" w:color="auto"/>
            </w:tcBorders>
            <w:shd w:val="clear" w:color="auto" w:fill="FFFFFF"/>
          </w:tcPr>
          <w:p w:rsidR="008F3E7A" w:rsidRDefault="008F3E7A" w:rsidP="00597F31">
            <w:pPr>
              <w:tabs>
                <w:tab w:val="left" w:pos="567"/>
                <w:tab w:val="left" w:pos="2127"/>
              </w:tabs>
            </w:pPr>
          </w:p>
        </w:tc>
        <w:tc>
          <w:tcPr>
            <w:tcW w:w="3120" w:type="dxa"/>
            <w:vMerge/>
            <w:tcBorders>
              <w:left w:val="single" w:sz="4" w:space="0" w:color="auto"/>
            </w:tcBorders>
            <w:shd w:val="clear" w:color="auto" w:fill="FFFFFF"/>
          </w:tcPr>
          <w:p w:rsidR="008F3E7A" w:rsidRDefault="008F3E7A" w:rsidP="00597F31">
            <w:pPr>
              <w:tabs>
                <w:tab w:val="left" w:pos="567"/>
                <w:tab w:val="left" w:pos="2127"/>
              </w:tabs>
            </w:pPr>
          </w:p>
        </w:tc>
        <w:tc>
          <w:tcPr>
            <w:tcW w:w="5222"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Бережно относиться к окружающему миру (через трудовое и экологическое воспитание).</w:t>
            </w:r>
          </w:p>
        </w:tc>
      </w:tr>
      <w:tr w:rsidR="008F3E7A">
        <w:tblPrEx>
          <w:tblCellMar>
            <w:top w:w="0" w:type="dxa"/>
            <w:bottom w:w="0" w:type="dxa"/>
          </w:tblCellMar>
        </w:tblPrEx>
        <w:trPr>
          <w:trHeight w:hRule="exact" w:val="240"/>
          <w:jc w:val="center"/>
        </w:trPr>
        <w:tc>
          <w:tcPr>
            <w:tcW w:w="2107" w:type="dxa"/>
            <w:vMerge/>
            <w:tcBorders>
              <w:left w:val="single" w:sz="4" w:space="0" w:color="auto"/>
            </w:tcBorders>
            <w:shd w:val="clear" w:color="auto" w:fill="FFFFFF"/>
          </w:tcPr>
          <w:p w:rsidR="008F3E7A" w:rsidRDefault="008F3E7A" w:rsidP="00597F31">
            <w:pPr>
              <w:tabs>
                <w:tab w:val="left" w:pos="567"/>
                <w:tab w:val="left" w:pos="2127"/>
              </w:tabs>
            </w:pPr>
          </w:p>
        </w:tc>
        <w:tc>
          <w:tcPr>
            <w:tcW w:w="3120" w:type="dxa"/>
            <w:vMerge w:val="restart"/>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Сформированность чувства патриотизма.</w:t>
            </w:r>
          </w:p>
        </w:tc>
        <w:tc>
          <w:tcPr>
            <w:tcW w:w="5222"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Знать символики школы, района, города, области, страны.</w:t>
            </w:r>
          </w:p>
        </w:tc>
      </w:tr>
      <w:tr w:rsidR="008F3E7A">
        <w:tblPrEx>
          <w:tblCellMar>
            <w:top w:w="0" w:type="dxa"/>
            <w:bottom w:w="0" w:type="dxa"/>
          </w:tblCellMar>
        </w:tblPrEx>
        <w:trPr>
          <w:trHeight w:hRule="exact" w:val="240"/>
          <w:jc w:val="center"/>
        </w:trPr>
        <w:tc>
          <w:tcPr>
            <w:tcW w:w="2107" w:type="dxa"/>
            <w:vMerge/>
            <w:tcBorders>
              <w:left w:val="single" w:sz="4" w:space="0" w:color="auto"/>
            </w:tcBorders>
            <w:shd w:val="clear" w:color="auto" w:fill="FFFFFF"/>
          </w:tcPr>
          <w:p w:rsidR="008F3E7A" w:rsidRDefault="008F3E7A" w:rsidP="00597F31">
            <w:pPr>
              <w:tabs>
                <w:tab w:val="left" w:pos="567"/>
                <w:tab w:val="left" w:pos="2127"/>
              </w:tabs>
            </w:pPr>
          </w:p>
        </w:tc>
        <w:tc>
          <w:tcPr>
            <w:tcW w:w="3120" w:type="dxa"/>
            <w:vMerge/>
            <w:tcBorders>
              <w:left w:val="single" w:sz="4" w:space="0" w:color="auto"/>
            </w:tcBorders>
            <w:shd w:val="clear" w:color="auto" w:fill="FFFFFF"/>
            <w:vAlign w:val="bottom"/>
          </w:tcPr>
          <w:p w:rsidR="008F3E7A" w:rsidRDefault="008F3E7A" w:rsidP="00597F31">
            <w:pPr>
              <w:tabs>
                <w:tab w:val="left" w:pos="567"/>
                <w:tab w:val="left" w:pos="2127"/>
              </w:tabs>
            </w:pPr>
          </w:p>
        </w:tc>
        <w:tc>
          <w:tcPr>
            <w:tcW w:w="5222"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Уважительно относиться к себе, к другим людям</w:t>
            </w:r>
          </w:p>
        </w:tc>
      </w:tr>
      <w:tr w:rsidR="008F3E7A">
        <w:tblPrEx>
          <w:tblCellMar>
            <w:top w:w="0" w:type="dxa"/>
            <w:bottom w:w="0" w:type="dxa"/>
          </w:tblCellMar>
        </w:tblPrEx>
        <w:trPr>
          <w:trHeight w:hRule="exact" w:val="470"/>
          <w:jc w:val="center"/>
        </w:trPr>
        <w:tc>
          <w:tcPr>
            <w:tcW w:w="2107" w:type="dxa"/>
            <w:vMerge w:val="restart"/>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2. Воспитание уважительного отношения к иному мнению, истории и культуре других</w:t>
            </w:r>
          </w:p>
        </w:tc>
        <w:tc>
          <w:tcPr>
            <w:tcW w:w="3120" w:type="dxa"/>
            <w:vMerge w:val="restart"/>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Сформированность</w:t>
            </w:r>
          </w:p>
          <w:p w:rsidR="008F3E7A" w:rsidRDefault="00BA6C4E" w:rsidP="00597F31">
            <w:pPr>
              <w:pStyle w:val="a7"/>
              <w:shd w:val="clear" w:color="auto" w:fill="auto"/>
              <w:tabs>
                <w:tab w:val="left" w:pos="567"/>
                <w:tab w:val="left" w:pos="2127"/>
              </w:tabs>
              <w:ind w:firstLine="0"/>
              <w:rPr>
                <w:sz w:val="20"/>
                <w:szCs w:val="20"/>
              </w:rPr>
            </w:pPr>
            <w:r>
              <w:rPr>
                <w:sz w:val="20"/>
                <w:szCs w:val="20"/>
              </w:rPr>
              <w:t>уважительного и доброжелательного отношения к другому человеку, его мнению, мировоззрению, культуре, языку,</w:t>
            </w:r>
          </w:p>
        </w:tc>
        <w:tc>
          <w:tcPr>
            <w:tcW w:w="5222"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Признавать возможность существования различных точек зрения и права каждого иметь свою точку зрения.</w:t>
            </w:r>
          </w:p>
        </w:tc>
      </w:tr>
      <w:tr w:rsidR="008F3E7A">
        <w:tblPrEx>
          <w:tblCellMar>
            <w:top w:w="0" w:type="dxa"/>
            <w:bottom w:w="0" w:type="dxa"/>
          </w:tblCellMar>
        </w:tblPrEx>
        <w:trPr>
          <w:trHeight w:hRule="exact" w:val="710"/>
          <w:jc w:val="center"/>
        </w:trPr>
        <w:tc>
          <w:tcPr>
            <w:tcW w:w="2107" w:type="dxa"/>
            <w:vMerge/>
            <w:tcBorders>
              <w:left w:val="single" w:sz="4" w:space="0" w:color="auto"/>
              <w:bottom w:val="single" w:sz="4" w:space="0" w:color="auto"/>
            </w:tcBorders>
            <w:shd w:val="clear" w:color="auto" w:fill="FFFFFF"/>
            <w:vAlign w:val="bottom"/>
          </w:tcPr>
          <w:p w:rsidR="008F3E7A" w:rsidRDefault="008F3E7A" w:rsidP="00597F31">
            <w:pPr>
              <w:tabs>
                <w:tab w:val="left" w:pos="567"/>
                <w:tab w:val="left" w:pos="2127"/>
              </w:tabs>
            </w:pPr>
          </w:p>
        </w:tc>
        <w:tc>
          <w:tcPr>
            <w:tcW w:w="3120" w:type="dxa"/>
            <w:vMerge/>
            <w:tcBorders>
              <w:left w:val="single" w:sz="4" w:space="0" w:color="auto"/>
              <w:bottom w:val="single" w:sz="4" w:space="0" w:color="auto"/>
            </w:tcBorders>
            <w:shd w:val="clear" w:color="auto" w:fill="FFFFFF"/>
            <w:vAlign w:val="bottom"/>
          </w:tcPr>
          <w:p w:rsidR="008F3E7A" w:rsidRDefault="008F3E7A" w:rsidP="00597F31">
            <w:pPr>
              <w:tabs>
                <w:tab w:val="left" w:pos="567"/>
                <w:tab w:val="left" w:pos="2127"/>
              </w:tabs>
            </w:pPr>
          </w:p>
        </w:tc>
        <w:tc>
          <w:tcPr>
            <w:tcW w:w="5222" w:type="dxa"/>
            <w:tcBorders>
              <w:top w:val="single" w:sz="4" w:space="0" w:color="auto"/>
              <w:left w:val="single" w:sz="4" w:space="0" w:color="auto"/>
              <w:bottom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Уважать и доброжелательно относиться к другим (толерантность): — этническая толерантность;</w:t>
            </w:r>
          </w:p>
        </w:tc>
      </w:tr>
    </w:tbl>
    <w:p w:rsidR="008F3E7A" w:rsidRDefault="00BA6C4E" w:rsidP="00597F31">
      <w:pPr>
        <w:tabs>
          <w:tab w:val="left" w:pos="567"/>
          <w:tab w:val="left" w:pos="2127"/>
        </w:tabs>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107"/>
        <w:gridCol w:w="3120"/>
        <w:gridCol w:w="5222"/>
      </w:tblGrid>
      <w:tr w:rsidR="008F3E7A">
        <w:tblPrEx>
          <w:tblCellMar>
            <w:top w:w="0" w:type="dxa"/>
            <w:bottom w:w="0" w:type="dxa"/>
          </w:tblCellMar>
        </w:tblPrEx>
        <w:trPr>
          <w:trHeight w:hRule="exact" w:val="1162"/>
          <w:jc w:val="center"/>
        </w:trPr>
        <w:tc>
          <w:tcPr>
            <w:tcW w:w="2107" w:type="dxa"/>
            <w:vMerge w:val="restart"/>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lastRenderedPageBreak/>
              <w:t>народов.</w:t>
            </w:r>
          </w:p>
        </w:tc>
        <w:tc>
          <w:tcPr>
            <w:tcW w:w="3120" w:type="dxa"/>
            <w:vMerge w:val="restart"/>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вере, гражданской позиции, к истории, культуре, религии, традициям, языкам, ценностям народов России и народов мира.</w:t>
            </w:r>
          </w:p>
        </w:tc>
        <w:tc>
          <w:tcPr>
            <w:tcW w:w="5222"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numPr>
                <w:ilvl w:val="0"/>
                <w:numId w:val="23"/>
              </w:numPr>
              <w:shd w:val="clear" w:color="auto" w:fill="auto"/>
              <w:tabs>
                <w:tab w:val="left" w:pos="567"/>
                <w:tab w:val="left" w:pos="2127"/>
              </w:tabs>
              <w:ind w:firstLine="0"/>
              <w:rPr>
                <w:sz w:val="20"/>
                <w:szCs w:val="20"/>
              </w:rPr>
            </w:pPr>
            <w:r>
              <w:rPr>
                <w:sz w:val="20"/>
                <w:szCs w:val="20"/>
              </w:rPr>
              <w:t>конфессиональная толерантность (уважительное отношение к представителям других религий и вероисповеданий);</w:t>
            </w:r>
          </w:p>
          <w:p w:rsidR="008F3E7A" w:rsidRDefault="00BA6C4E" w:rsidP="00597F31">
            <w:pPr>
              <w:pStyle w:val="a7"/>
              <w:numPr>
                <w:ilvl w:val="0"/>
                <w:numId w:val="23"/>
              </w:numPr>
              <w:shd w:val="clear" w:color="auto" w:fill="auto"/>
              <w:tabs>
                <w:tab w:val="left" w:pos="254"/>
                <w:tab w:val="left" w:pos="567"/>
                <w:tab w:val="left" w:pos="2127"/>
              </w:tabs>
              <w:ind w:firstLine="0"/>
              <w:rPr>
                <w:sz w:val="20"/>
                <w:szCs w:val="20"/>
              </w:rPr>
            </w:pPr>
            <w:r>
              <w:rPr>
                <w:sz w:val="20"/>
                <w:szCs w:val="20"/>
              </w:rPr>
              <w:t>возрастная толерантность;</w:t>
            </w:r>
          </w:p>
          <w:p w:rsidR="008F3E7A" w:rsidRDefault="00BA6C4E" w:rsidP="00597F31">
            <w:pPr>
              <w:pStyle w:val="a7"/>
              <w:numPr>
                <w:ilvl w:val="0"/>
                <w:numId w:val="23"/>
              </w:numPr>
              <w:shd w:val="clear" w:color="auto" w:fill="auto"/>
              <w:tabs>
                <w:tab w:val="left" w:pos="567"/>
                <w:tab w:val="left" w:pos="2127"/>
              </w:tabs>
              <w:ind w:firstLine="0"/>
              <w:rPr>
                <w:sz w:val="20"/>
                <w:szCs w:val="20"/>
              </w:rPr>
            </w:pPr>
            <w:r>
              <w:rPr>
                <w:sz w:val="20"/>
                <w:szCs w:val="20"/>
              </w:rPr>
              <w:t>гендерная толерантность.</w:t>
            </w:r>
          </w:p>
        </w:tc>
      </w:tr>
      <w:tr w:rsidR="008F3E7A">
        <w:tblPrEx>
          <w:tblCellMar>
            <w:top w:w="0" w:type="dxa"/>
            <w:bottom w:w="0" w:type="dxa"/>
          </w:tblCellMar>
        </w:tblPrEx>
        <w:trPr>
          <w:trHeight w:hRule="exact" w:val="470"/>
          <w:jc w:val="center"/>
        </w:trPr>
        <w:tc>
          <w:tcPr>
            <w:tcW w:w="2107" w:type="dxa"/>
            <w:vMerge/>
            <w:tcBorders>
              <w:left w:val="single" w:sz="4" w:space="0" w:color="auto"/>
            </w:tcBorders>
            <w:shd w:val="clear" w:color="auto" w:fill="FFFFFF"/>
          </w:tcPr>
          <w:p w:rsidR="008F3E7A" w:rsidRDefault="008F3E7A" w:rsidP="00597F31">
            <w:pPr>
              <w:tabs>
                <w:tab w:val="left" w:pos="567"/>
                <w:tab w:val="left" w:pos="2127"/>
              </w:tabs>
            </w:pPr>
          </w:p>
        </w:tc>
        <w:tc>
          <w:tcPr>
            <w:tcW w:w="3120" w:type="dxa"/>
            <w:vMerge/>
            <w:tcBorders>
              <w:left w:val="single" w:sz="4" w:space="0" w:color="auto"/>
            </w:tcBorders>
            <w:shd w:val="clear" w:color="auto" w:fill="FFFFFF"/>
          </w:tcPr>
          <w:p w:rsidR="008F3E7A" w:rsidRDefault="008F3E7A" w:rsidP="00597F31">
            <w:pPr>
              <w:tabs>
                <w:tab w:val="left" w:pos="567"/>
                <w:tab w:val="left" w:pos="2127"/>
              </w:tabs>
            </w:pPr>
          </w:p>
        </w:tc>
        <w:tc>
          <w:tcPr>
            <w:tcW w:w="5222"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Вести диалог с другими людьми и достигать в нем взаимопонимания.</w:t>
            </w:r>
          </w:p>
        </w:tc>
      </w:tr>
      <w:tr w:rsidR="008F3E7A">
        <w:tblPrEx>
          <w:tblCellMar>
            <w:top w:w="0" w:type="dxa"/>
            <w:bottom w:w="0" w:type="dxa"/>
          </w:tblCellMar>
        </w:tblPrEx>
        <w:trPr>
          <w:trHeight w:hRule="exact" w:val="470"/>
          <w:jc w:val="center"/>
        </w:trPr>
        <w:tc>
          <w:tcPr>
            <w:tcW w:w="2107" w:type="dxa"/>
            <w:vMerge w:val="restart"/>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3. Сформированность адекватных представлений</w:t>
            </w:r>
          </w:p>
          <w:p w:rsidR="008F3E7A" w:rsidRDefault="00BA6C4E" w:rsidP="00597F31">
            <w:pPr>
              <w:pStyle w:val="a7"/>
              <w:shd w:val="clear" w:color="auto" w:fill="auto"/>
              <w:tabs>
                <w:tab w:val="left" w:pos="567"/>
                <w:tab w:val="left" w:pos="2127"/>
              </w:tabs>
              <w:ind w:firstLine="0"/>
              <w:rPr>
                <w:sz w:val="20"/>
                <w:szCs w:val="20"/>
              </w:rPr>
            </w:pPr>
            <w:r>
              <w:rPr>
                <w:sz w:val="20"/>
                <w:szCs w:val="20"/>
              </w:rPr>
              <w:t>о собственных</w:t>
            </w:r>
          </w:p>
          <w:p w:rsidR="008F3E7A" w:rsidRDefault="00BA6C4E" w:rsidP="00597F31">
            <w:pPr>
              <w:pStyle w:val="a7"/>
              <w:shd w:val="clear" w:color="auto" w:fill="auto"/>
              <w:tabs>
                <w:tab w:val="left" w:pos="567"/>
                <w:tab w:val="left" w:pos="2127"/>
              </w:tabs>
              <w:ind w:firstLine="0"/>
              <w:rPr>
                <w:sz w:val="20"/>
                <w:szCs w:val="20"/>
              </w:rPr>
            </w:pPr>
            <w:r>
              <w:rPr>
                <w:sz w:val="20"/>
                <w:szCs w:val="20"/>
              </w:rPr>
              <w:t>возможностях, о насущно необходимом жизнеобеспечении</w:t>
            </w:r>
          </w:p>
        </w:tc>
        <w:tc>
          <w:tcPr>
            <w:tcW w:w="3120" w:type="dxa"/>
            <w:vMerge w:val="restart"/>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Сформированность адекватных представлений о своих возможностях, способностях.</w:t>
            </w:r>
          </w:p>
        </w:tc>
        <w:tc>
          <w:tcPr>
            <w:tcW w:w="5222"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Рассказать о себе (Ф. И. О., имена родителей, адрес дома и школы, каким маршрутом добраться и т. д.).</w:t>
            </w:r>
          </w:p>
        </w:tc>
      </w:tr>
      <w:tr w:rsidR="008F3E7A">
        <w:tblPrEx>
          <w:tblCellMar>
            <w:top w:w="0" w:type="dxa"/>
            <w:bottom w:w="0" w:type="dxa"/>
          </w:tblCellMar>
        </w:tblPrEx>
        <w:trPr>
          <w:trHeight w:hRule="exact" w:val="701"/>
          <w:jc w:val="center"/>
        </w:trPr>
        <w:tc>
          <w:tcPr>
            <w:tcW w:w="2107" w:type="dxa"/>
            <w:vMerge/>
            <w:tcBorders>
              <w:left w:val="single" w:sz="4" w:space="0" w:color="auto"/>
            </w:tcBorders>
            <w:shd w:val="clear" w:color="auto" w:fill="FFFFFF"/>
          </w:tcPr>
          <w:p w:rsidR="008F3E7A" w:rsidRDefault="008F3E7A" w:rsidP="00597F31">
            <w:pPr>
              <w:tabs>
                <w:tab w:val="left" w:pos="567"/>
                <w:tab w:val="left" w:pos="2127"/>
              </w:tabs>
            </w:pPr>
          </w:p>
        </w:tc>
        <w:tc>
          <w:tcPr>
            <w:tcW w:w="3120" w:type="dxa"/>
            <w:vMerge/>
            <w:tcBorders>
              <w:left w:val="single" w:sz="4" w:space="0" w:color="auto"/>
            </w:tcBorders>
            <w:shd w:val="clear" w:color="auto" w:fill="FFFFFF"/>
          </w:tcPr>
          <w:p w:rsidR="008F3E7A" w:rsidRDefault="008F3E7A" w:rsidP="00597F31">
            <w:pPr>
              <w:tabs>
                <w:tab w:val="left" w:pos="567"/>
                <w:tab w:val="left" w:pos="2127"/>
              </w:tabs>
            </w:pPr>
          </w:p>
        </w:tc>
        <w:tc>
          <w:tcPr>
            <w:tcW w:w="5222"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Выполнять поручения в семье, в школе (заправить кровать, помыть посуду, выполнить уборку, провести дежурство и т.д.).</w:t>
            </w:r>
          </w:p>
        </w:tc>
      </w:tr>
      <w:tr w:rsidR="008F3E7A">
        <w:tblPrEx>
          <w:tblCellMar>
            <w:top w:w="0" w:type="dxa"/>
            <w:bottom w:w="0" w:type="dxa"/>
          </w:tblCellMar>
        </w:tblPrEx>
        <w:trPr>
          <w:trHeight w:hRule="exact" w:val="1162"/>
          <w:jc w:val="center"/>
        </w:trPr>
        <w:tc>
          <w:tcPr>
            <w:tcW w:w="2107" w:type="dxa"/>
            <w:vMerge/>
            <w:tcBorders>
              <w:left w:val="single" w:sz="4" w:space="0" w:color="auto"/>
            </w:tcBorders>
            <w:shd w:val="clear" w:color="auto" w:fill="FFFFFF"/>
          </w:tcPr>
          <w:p w:rsidR="008F3E7A" w:rsidRDefault="008F3E7A" w:rsidP="00597F31">
            <w:pPr>
              <w:tabs>
                <w:tab w:val="left" w:pos="567"/>
                <w:tab w:val="left" w:pos="2127"/>
              </w:tabs>
            </w:pPr>
          </w:p>
        </w:tc>
        <w:tc>
          <w:tcPr>
            <w:tcW w:w="3120" w:type="dxa"/>
            <w:vMerge w:val="restart"/>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Сформированность представлений о своих потребностях.</w:t>
            </w:r>
          </w:p>
        </w:tc>
        <w:tc>
          <w:tcPr>
            <w:tcW w:w="5222"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Уметь обратиться с просьбой (например, о помощи) или сформулировать просьбу о своих потребностях, иметь достаточный запас фраз и определений («извините, эту прививку мне делать нельзя»; «повторите, пожалуйста, я не услышал; я не совсем понял, что ты имеешь в виду»).</w:t>
            </w:r>
          </w:p>
        </w:tc>
      </w:tr>
      <w:tr w:rsidR="008F3E7A">
        <w:tblPrEx>
          <w:tblCellMar>
            <w:top w:w="0" w:type="dxa"/>
            <w:bottom w:w="0" w:type="dxa"/>
          </w:tblCellMar>
        </w:tblPrEx>
        <w:trPr>
          <w:trHeight w:hRule="exact" w:val="470"/>
          <w:jc w:val="center"/>
        </w:trPr>
        <w:tc>
          <w:tcPr>
            <w:tcW w:w="2107" w:type="dxa"/>
            <w:vMerge/>
            <w:tcBorders>
              <w:left w:val="single" w:sz="4" w:space="0" w:color="auto"/>
            </w:tcBorders>
            <w:shd w:val="clear" w:color="auto" w:fill="FFFFFF"/>
          </w:tcPr>
          <w:p w:rsidR="008F3E7A" w:rsidRDefault="008F3E7A" w:rsidP="00597F31">
            <w:pPr>
              <w:tabs>
                <w:tab w:val="left" w:pos="567"/>
                <w:tab w:val="left" w:pos="2127"/>
              </w:tabs>
            </w:pPr>
          </w:p>
        </w:tc>
        <w:tc>
          <w:tcPr>
            <w:tcW w:w="3120" w:type="dxa"/>
            <w:vMerge/>
            <w:tcBorders>
              <w:left w:val="single" w:sz="4" w:space="0" w:color="auto"/>
            </w:tcBorders>
            <w:shd w:val="clear" w:color="auto" w:fill="FFFFFF"/>
          </w:tcPr>
          <w:p w:rsidR="008F3E7A" w:rsidRDefault="008F3E7A" w:rsidP="00597F31">
            <w:pPr>
              <w:tabs>
                <w:tab w:val="left" w:pos="567"/>
                <w:tab w:val="left" w:pos="2127"/>
              </w:tabs>
            </w:pPr>
          </w:p>
        </w:tc>
        <w:tc>
          <w:tcPr>
            <w:tcW w:w="5222"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Выполнить насущно необходимые действия (бытовые навыки: самостоятельно поесть, одеться, и т. д.).</w:t>
            </w:r>
          </w:p>
        </w:tc>
      </w:tr>
      <w:tr w:rsidR="008F3E7A">
        <w:tblPrEx>
          <w:tblCellMar>
            <w:top w:w="0" w:type="dxa"/>
            <w:bottom w:w="0" w:type="dxa"/>
          </w:tblCellMar>
        </w:tblPrEx>
        <w:trPr>
          <w:trHeight w:hRule="exact" w:val="470"/>
          <w:jc w:val="center"/>
        </w:trPr>
        <w:tc>
          <w:tcPr>
            <w:tcW w:w="2107" w:type="dxa"/>
            <w:vMerge/>
            <w:tcBorders>
              <w:left w:val="single" w:sz="4" w:space="0" w:color="auto"/>
            </w:tcBorders>
            <w:shd w:val="clear" w:color="auto" w:fill="FFFFFF"/>
          </w:tcPr>
          <w:p w:rsidR="008F3E7A" w:rsidRDefault="008F3E7A" w:rsidP="00597F31">
            <w:pPr>
              <w:tabs>
                <w:tab w:val="left" w:pos="567"/>
                <w:tab w:val="left" w:pos="2127"/>
              </w:tabs>
            </w:pPr>
          </w:p>
        </w:tc>
        <w:tc>
          <w:tcPr>
            <w:tcW w:w="3120" w:type="dxa"/>
            <w:vMerge/>
            <w:tcBorders>
              <w:left w:val="single" w:sz="4" w:space="0" w:color="auto"/>
            </w:tcBorders>
            <w:shd w:val="clear" w:color="auto" w:fill="FFFFFF"/>
          </w:tcPr>
          <w:p w:rsidR="008F3E7A" w:rsidRDefault="008F3E7A" w:rsidP="00597F31">
            <w:pPr>
              <w:tabs>
                <w:tab w:val="left" w:pos="567"/>
                <w:tab w:val="left" w:pos="2127"/>
              </w:tabs>
            </w:pPr>
          </w:p>
        </w:tc>
        <w:tc>
          <w:tcPr>
            <w:tcW w:w="5222"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Ориентироваться в классе, школе (знать, где классный кабинет, учителя, столовая, расписание уроков и т. д.)</w:t>
            </w:r>
          </w:p>
        </w:tc>
      </w:tr>
      <w:tr w:rsidR="008F3E7A">
        <w:tblPrEx>
          <w:tblCellMar>
            <w:top w:w="0" w:type="dxa"/>
            <w:bottom w:w="0" w:type="dxa"/>
          </w:tblCellMar>
        </w:tblPrEx>
        <w:trPr>
          <w:trHeight w:hRule="exact" w:val="2770"/>
          <w:jc w:val="center"/>
        </w:trPr>
        <w:tc>
          <w:tcPr>
            <w:tcW w:w="2107" w:type="dxa"/>
            <w:vMerge w:val="restart"/>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4. Овладение начальными навыками адаптации в динамично из</w:t>
            </w:r>
            <w:r>
              <w:rPr>
                <w:sz w:val="20"/>
                <w:szCs w:val="20"/>
              </w:rPr>
              <w:softHyphen/>
              <w:t>меняющемся и развивающемся мире.</w:t>
            </w:r>
          </w:p>
        </w:tc>
        <w:tc>
          <w:tcPr>
            <w:tcW w:w="3120" w:type="dxa"/>
            <w:vMerge w:val="restart"/>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Сформированность конструктивных умений общения в семье, в школе, в социуме.</w:t>
            </w:r>
          </w:p>
        </w:tc>
        <w:tc>
          <w:tcPr>
            <w:tcW w:w="5222"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Конструктивно общаться в семье, в школе (со взрослыми: родители и педагоги):</w:t>
            </w:r>
          </w:p>
          <w:p w:rsidR="008F3E7A" w:rsidRDefault="00BA6C4E" w:rsidP="00597F31">
            <w:pPr>
              <w:pStyle w:val="a7"/>
              <w:numPr>
                <w:ilvl w:val="0"/>
                <w:numId w:val="24"/>
              </w:numPr>
              <w:shd w:val="clear" w:color="auto" w:fill="auto"/>
              <w:tabs>
                <w:tab w:val="left" w:pos="567"/>
                <w:tab w:val="left" w:pos="2127"/>
              </w:tabs>
              <w:ind w:firstLine="0"/>
              <w:rPr>
                <w:sz w:val="20"/>
                <w:szCs w:val="20"/>
              </w:rPr>
            </w:pPr>
            <w:r>
              <w:rPr>
                <w:sz w:val="20"/>
                <w:szCs w:val="20"/>
              </w:rPr>
              <w:t>слушать и слышать («слушать объяснение темы учителем на уроке»);</w:t>
            </w:r>
          </w:p>
          <w:p w:rsidR="008F3E7A" w:rsidRDefault="00BA6C4E" w:rsidP="00597F31">
            <w:pPr>
              <w:pStyle w:val="a7"/>
              <w:numPr>
                <w:ilvl w:val="0"/>
                <w:numId w:val="24"/>
              </w:numPr>
              <w:shd w:val="clear" w:color="auto" w:fill="auto"/>
              <w:tabs>
                <w:tab w:val="left" w:pos="567"/>
                <w:tab w:val="left" w:pos="2127"/>
              </w:tabs>
              <w:ind w:firstLine="0"/>
              <w:rPr>
                <w:sz w:val="20"/>
                <w:szCs w:val="20"/>
              </w:rPr>
            </w:pPr>
            <w:r>
              <w:rPr>
                <w:sz w:val="20"/>
                <w:szCs w:val="20"/>
              </w:rPr>
              <w:t>обращаться за помощью;</w:t>
            </w:r>
          </w:p>
          <w:p w:rsidR="008F3E7A" w:rsidRDefault="00BA6C4E" w:rsidP="00597F31">
            <w:pPr>
              <w:pStyle w:val="a7"/>
              <w:numPr>
                <w:ilvl w:val="0"/>
                <w:numId w:val="24"/>
              </w:numPr>
              <w:shd w:val="clear" w:color="auto" w:fill="auto"/>
              <w:tabs>
                <w:tab w:val="left" w:pos="567"/>
                <w:tab w:val="left" w:pos="2127"/>
              </w:tabs>
              <w:ind w:firstLine="0"/>
              <w:rPr>
                <w:sz w:val="20"/>
                <w:szCs w:val="20"/>
              </w:rPr>
            </w:pPr>
            <w:r>
              <w:rPr>
                <w:sz w:val="20"/>
                <w:szCs w:val="20"/>
              </w:rPr>
              <w:t>выражать благодарность;</w:t>
            </w:r>
          </w:p>
          <w:p w:rsidR="008F3E7A" w:rsidRDefault="00BA6C4E" w:rsidP="00597F31">
            <w:pPr>
              <w:pStyle w:val="a7"/>
              <w:numPr>
                <w:ilvl w:val="0"/>
                <w:numId w:val="24"/>
              </w:numPr>
              <w:shd w:val="clear" w:color="auto" w:fill="auto"/>
              <w:tabs>
                <w:tab w:val="left" w:pos="567"/>
                <w:tab w:val="left" w:pos="2127"/>
              </w:tabs>
              <w:ind w:firstLine="0"/>
              <w:rPr>
                <w:sz w:val="20"/>
                <w:szCs w:val="20"/>
              </w:rPr>
            </w:pPr>
            <w:r>
              <w:rPr>
                <w:sz w:val="20"/>
                <w:szCs w:val="20"/>
              </w:rPr>
              <w:t>следовать полученной инструкции;</w:t>
            </w:r>
          </w:p>
          <w:p w:rsidR="008F3E7A" w:rsidRDefault="00BA6C4E" w:rsidP="00597F31">
            <w:pPr>
              <w:pStyle w:val="a7"/>
              <w:numPr>
                <w:ilvl w:val="0"/>
                <w:numId w:val="24"/>
              </w:numPr>
              <w:shd w:val="clear" w:color="auto" w:fill="auto"/>
              <w:tabs>
                <w:tab w:val="left" w:pos="567"/>
                <w:tab w:val="left" w:pos="2127"/>
              </w:tabs>
              <w:ind w:firstLine="0"/>
              <w:rPr>
                <w:sz w:val="20"/>
                <w:szCs w:val="20"/>
              </w:rPr>
            </w:pPr>
            <w:r>
              <w:rPr>
                <w:sz w:val="20"/>
                <w:szCs w:val="20"/>
              </w:rPr>
              <w:t>договариваться;</w:t>
            </w:r>
          </w:p>
          <w:p w:rsidR="008F3E7A" w:rsidRDefault="00BA6C4E" w:rsidP="00597F31">
            <w:pPr>
              <w:pStyle w:val="a7"/>
              <w:numPr>
                <w:ilvl w:val="0"/>
                <w:numId w:val="24"/>
              </w:numPr>
              <w:shd w:val="clear" w:color="auto" w:fill="auto"/>
              <w:tabs>
                <w:tab w:val="left" w:pos="567"/>
                <w:tab w:val="left" w:pos="2127"/>
              </w:tabs>
              <w:ind w:firstLine="0"/>
              <w:rPr>
                <w:sz w:val="20"/>
                <w:szCs w:val="20"/>
              </w:rPr>
            </w:pPr>
            <w:r>
              <w:rPr>
                <w:sz w:val="20"/>
                <w:szCs w:val="20"/>
              </w:rPr>
              <w:t>доводить начатую работу до конца;</w:t>
            </w:r>
          </w:p>
          <w:p w:rsidR="008F3E7A" w:rsidRDefault="00BA6C4E" w:rsidP="00597F31">
            <w:pPr>
              <w:pStyle w:val="a7"/>
              <w:numPr>
                <w:ilvl w:val="0"/>
                <w:numId w:val="24"/>
              </w:numPr>
              <w:shd w:val="clear" w:color="auto" w:fill="auto"/>
              <w:tabs>
                <w:tab w:val="left" w:pos="567"/>
                <w:tab w:val="left" w:pos="2127"/>
              </w:tabs>
              <w:ind w:firstLine="0"/>
              <w:rPr>
                <w:sz w:val="20"/>
                <w:szCs w:val="20"/>
              </w:rPr>
            </w:pPr>
            <w:r>
              <w:rPr>
                <w:sz w:val="20"/>
                <w:szCs w:val="20"/>
              </w:rPr>
              <w:t>вступать в обсуждение;</w:t>
            </w:r>
          </w:p>
          <w:p w:rsidR="008F3E7A" w:rsidRDefault="00BA6C4E" w:rsidP="00597F31">
            <w:pPr>
              <w:pStyle w:val="a7"/>
              <w:numPr>
                <w:ilvl w:val="0"/>
                <w:numId w:val="24"/>
              </w:numPr>
              <w:shd w:val="clear" w:color="auto" w:fill="auto"/>
              <w:tabs>
                <w:tab w:val="left" w:pos="567"/>
                <w:tab w:val="left" w:pos="2127"/>
              </w:tabs>
              <w:ind w:firstLine="0"/>
              <w:rPr>
                <w:sz w:val="20"/>
                <w:szCs w:val="20"/>
              </w:rPr>
            </w:pPr>
            <w:r>
              <w:rPr>
                <w:sz w:val="20"/>
                <w:szCs w:val="20"/>
              </w:rPr>
              <w:t>задавать вопросы;</w:t>
            </w:r>
          </w:p>
          <w:p w:rsidR="008F3E7A" w:rsidRDefault="00BA6C4E" w:rsidP="00597F31">
            <w:pPr>
              <w:pStyle w:val="a7"/>
              <w:numPr>
                <w:ilvl w:val="0"/>
                <w:numId w:val="24"/>
              </w:numPr>
              <w:shd w:val="clear" w:color="auto" w:fill="auto"/>
              <w:tabs>
                <w:tab w:val="left" w:pos="567"/>
                <w:tab w:val="left" w:pos="2127"/>
              </w:tabs>
              <w:ind w:firstLine="0"/>
              <w:rPr>
                <w:sz w:val="20"/>
                <w:szCs w:val="20"/>
              </w:rPr>
            </w:pPr>
            <w:r>
              <w:rPr>
                <w:sz w:val="20"/>
                <w:szCs w:val="20"/>
              </w:rPr>
              <w:t>исправить недостатки в работе.</w:t>
            </w:r>
          </w:p>
        </w:tc>
      </w:tr>
      <w:tr w:rsidR="008F3E7A">
        <w:tblPrEx>
          <w:tblCellMar>
            <w:top w:w="0" w:type="dxa"/>
            <w:bottom w:w="0" w:type="dxa"/>
          </w:tblCellMar>
        </w:tblPrEx>
        <w:trPr>
          <w:trHeight w:hRule="exact" w:val="1848"/>
          <w:jc w:val="center"/>
        </w:trPr>
        <w:tc>
          <w:tcPr>
            <w:tcW w:w="2107" w:type="dxa"/>
            <w:vMerge/>
            <w:tcBorders>
              <w:left w:val="single" w:sz="4" w:space="0" w:color="auto"/>
            </w:tcBorders>
            <w:shd w:val="clear" w:color="auto" w:fill="FFFFFF"/>
          </w:tcPr>
          <w:p w:rsidR="008F3E7A" w:rsidRDefault="008F3E7A" w:rsidP="00597F31">
            <w:pPr>
              <w:tabs>
                <w:tab w:val="left" w:pos="567"/>
                <w:tab w:val="left" w:pos="2127"/>
              </w:tabs>
            </w:pPr>
          </w:p>
        </w:tc>
        <w:tc>
          <w:tcPr>
            <w:tcW w:w="3120" w:type="dxa"/>
            <w:vMerge/>
            <w:tcBorders>
              <w:left w:val="single" w:sz="4" w:space="0" w:color="auto"/>
            </w:tcBorders>
            <w:shd w:val="clear" w:color="auto" w:fill="FFFFFF"/>
          </w:tcPr>
          <w:p w:rsidR="008F3E7A" w:rsidRDefault="008F3E7A" w:rsidP="00597F31">
            <w:pPr>
              <w:tabs>
                <w:tab w:val="left" w:pos="567"/>
                <w:tab w:val="left" w:pos="2127"/>
              </w:tabs>
            </w:pPr>
          </w:p>
        </w:tc>
        <w:tc>
          <w:tcPr>
            <w:tcW w:w="5222"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Конструктивно общаться со сверстниками:</w:t>
            </w:r>
          </w:p>
          <w:p w:rsidR="008F3E7A" w:rsidRDefault="00BA6C4E" w:rsidP="00597F31">
            <w:pPr>
              <w:pStyle w:val="a7"/>
              <w:numPr>
                <w:ilvl w:val="0"/>
                <w:numId w:val="25"/>
              </w:numPr>
              <w:shd w:val="clear" w:color="auto" w:fill="auto"/>
              <w:tabs>
                <w:tab w:val="left" w:pos="567"/>
                <w:tab w:val="left" w:pos="2127"/>
              </w:tabs>
              <w:ind w:firstLine="0"/>
              <w:rPr>
                <w:sz w:val="20"/>
                <w:szCs w:val="20"/>
              </w:rPr>
            </w:pPr>
            <w:r>
              <w:rPr>
                <w:sz w:val="20"/>
                <w:szCs w:val="20"/>
              </w:rPr>
              <w:t>знакомиться;</w:t>
            </w:r>
          </w:p>
          <w:p w:rsidR="008F3E7A" w:rsidRDefault="00BA6C4E" w:rsidP="00597F31">
            <w:pPr>
              <w:pStyle w:val="a7"/>
              <w:numPr>
                <w:ilvl w:val="0"/>
                <w:numId w:val="25"/>
              </w:numPr>
              <w:shd w:val="clear" w:color="auto" w:fill="auto"/>
              <w:tabs>
                <w:tab w:val="left" w:pos="567"/>
                <w:tab w:val="left" w:pos="2127"/>
              </w:tabs>
              <w:ind w:firstLine="0"/>
              <w:rPr>
                <w:sz w:val="20"/>
                <w:szCs w:val="20"/>
              </w:rPr>
            </w:pPr>
            <w:r>
              <w:rPr>
                <w:sz w:val="20"/>
                <w:szCs w:val="20"/>
              </w:rPr>
              <w:t>присоединиться к другим детям;</w:t>
            </w:r>
          </w:p>
          <w:p w:rsidR="008F3E7A" w:rsidRDefault="00BA6C4E" w:rsidP="00597F31">
            <w:pPr>
              <w:pStyle w:val="a7"/>
              <w:numPr>
                <w:ilvl w:val="0"/>
                <w:numId w:val="25"/>
              </w:numPr>
              <w:shd w:val="clear" w:color="auto" w:fill="auto"/>
              <w:tabs>
                <w:tab w:val="left" w:pos="567"/>
                <w:tab w:val="left" w:pos="2127"/>
              </w:tabs>
              <w:ind w:firstLine="0"/>
              <w:rPr>
                <w:sz w:val="20"/>
                <w:szCs w:val="20"/>
              </w:rPr>
            </w:pPr>
            <w:r>
              <w:rPr>
                <w:sz w:val="20"/>
                <w:szCs w:val="20"/>
              </w:rPr>
              <w:t>просить об одолжении;</w:t>
            </w:r>
          </w:p>
          <w:p w:rsidR="008F3E7A" w:rsidRDefault="00BA6C4E" w:rsidP="00597F31">
            <w:pPr>
              <w:pStyle w:val="a7"/>
              <w:numPr>
                <w:ilvl w:val="0"/>
                <w:numId w:val="25"/>
              </w:numPr>
              <w:shd w:val="clear" w:color="auto" w:fill="auto"/>
              <w:tabs>
                <w:tab w:val="left" w:pos="567"/>
                <w:tab w:val="left" w:pos="2127"/>
              </w:tabs>
              <w:ind w:firstLine="0"/>
              <w:rPr>
                <w:sz w:val="20"/>
                <w:szCs w:val="20"/>
              </w:rPr>
            </w:pPr>
            <w:r>
              <w:rPr>
                <w:sz w:val="20"/>
                <w:szCs w:val="20"/>
              </w:rPr>
              <w:t>выражать симпатию;</w:t>
            </w:r>
          </w:p>
          <w:p w:rsidR="008F3E7A" w:rsidRDefault="00BA6C4E" w:rsidP="00597F31">
            <w:pPr>
              <w:pStyle w:val="a7"/>
              <w:numPr>
                <w:ilvl w:val="0"/>
                <w:numId w:val="25"/>
              </w:numPr>
              <w:shd w:val="clear" w:color="auto" w:fill="auto"/>
              <w:tabs>
                <w:tab w:val="left" w:pos="567"/>
                <w:tab w:val="left" w:pos="2127"/>
              </w:tabs>
              <w:ind w:firstLine="0"/>
              <w:rPr>
                <w:sz w:val="20"/>
                <w:szCs w:val="20"/>
              </w:rPr>
            </w:pPr>
            <w:r>
              <w:rPr>
                <w:sz w:val="20"/>
                <w:szCs w:val="20"/>
              </w:rPr>
              <w:t>проявлять инициативу;</w:t>
            </w:r>
          </w:p>
          <w:p w:rsidR="008F3E7A" w:rsidRDefault="00BA6C4E" w:rsidP="00597F31">
            <w:pPr>
              <w:pStyle w:val="a7"/>
              <w:numPr>
                <w:ilvl w:val="0"/>
                <w:numId w:val="25"/>
              </w:numPr>
              <w:shd w:val="clear" w:color="auto" w:fill="auto"/>
              <w:tabs>
                <w:tab w:val="left" w:pos="567"/>
                <w:tab w:val="left" w:pos="2127"/>
              </w:tabs>
              <w:ind w:firstLine="0"/>
              <w:rPr>
                <w:sz w:val="20"/>
                <w:szCs w:val="20"/>
              </w:rPr>
            </w:pPr>
            <w:r>
              <w:rPr>
                <w:sz w:val="20"/>
                <w:szCs w:val="20"/>
              </w:rPr>
              <w:t>делиться;</w:t>
            </w:r>
          </w:p>
          <w:p w:rsidR="008F3E7A" w:rsidRDefault="00BA6C4E" w:rsidP="00597F31">
            <w:pPr>
              <w:pStyle w:val="a7"/>
              <w:numPr>
                <w:ilvl w:val="0"/>
                <w:numId w:val="25"/>
              </w:numPr>
              <w:shd w:val="clear" w:color="auto" w:fill="auto"/>
              <w:tabs>
                <w:tab w:val="left" w:pos="567"/>
                <w:tab w:val="left" w:pos="2127"/>
              </w:tabs>
              <w:ind w:firstLine="0"/>
              <w:rPr>
                <w:sz w:val="20"/>
                <w:szCs w:val="20"/>
              </w:rPr>
            </w:pPr>
            <w:r>
              <w:rPr>
                <w:sz w:val="20"/>
                <w:szCs w:val="20"/>
              </w:rPr>
              <w:t>извиняться.</w:t>
            </w:r>
          </w:p>
        </w:tc>
      </w:tr>
      <w:tr w:rsidR="008F3E7A">
        <w:tblPrEx>
          <w:tblCellMar>
            <w:top w:w="0" w:type="dxa"/>
            <w:bottom w:w="0" w:type="dxa"/>
          </w:tblCellMar>
        </w:tblPrEx>
        <w:trPr>
          <w:trHeight w:hRule="exact" w:val="701"/>
          <w:jc w:val="center"/>
        </w:trPr>
        <w:tc>
          <w:tcPr>
            <w:tcW w:w="2107" w:type="dxa"/>
            <w:vMerge/>
            <w:tcBorders>
              <w:left w:val="single" w:sz="4" w:space="0" w:color="auto"/>
            </w:tcBorders>
            <w:shd w:val="clear" w:color="auto" w:fill="FFFFFF"/>
          </w:tcPr>
          <w:p w:rsidR="008F3E7A" w:rsidRDefault="008F3E7A" w:rsidP="00597F31">
            <w:pPr>
              <w:tabs>
                <w:tab w:val="left" w:pos="567"/>
                <w:tab w:val="left" w:pos="2127"/>
              </w:tabs>
            </w:pPr>
          </w:p>
        </w:tc>
        <w:tc>
          <w:tcPr>
            <w:tcW w:w="3120" w:type="dxa"/>
            <w:vMerge/>
            <w:tcBorders>
              <w:left w:val="single" w:sz="4" w:space="0" w:color="auto"/>
            </w:tcBorders>
            <w:shd w:val="clear" w:color="auto" w:fill="FFFFFF"/>
          </w:tcPr>
          <w:p w:rsidR="008F3E7A" w:rsidRDefault="008F3E7A" w:rsidP="00597F31">
            <w:pPr>
              <w:tabs>
                <w:tab w:val="left" w:pos="567"/>
                <w:tab w:val="left" w:pos="2127"/>
              </w:tabs>
            </w:pPr>
          </w:p>
        </w:tc>
        <w:tc>
          <w:tcPr>
            <w:tcW w:w="5222"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Уметь сотрудничать со взрослыми и сверстниками в разных социальных ситуациях, умение не создавать конфликтов и находить выходы из спорных ситуаций.</w:t>
            </w:r>
          </w:p>
        </w:tc>
      </w:tr>
      <w:tr w:rsidR="008F3E7A">
        <w:tblPrEx>
          <w:tblCellMar>
            <w:top w:w="0" w:type="dxa"/>
            <w:bottom w:w="0" w:type="dxa"/>
          </w:tblCellMar>
        </w:tblPrEx>
        <w:trPr>
          <w:trHeight w:hRule="exact" w:val="701"/>
          <w:jc w:val="center"/>
        </w:trPr>
        <w:tc>
          <w:tcPr>
            <w:tcW w:w="2107" w:type="dxa"/>
            <w:vMerge/>
            <w:tcBorders>
              <w:left w:val="single" w:sz="4" w:space="0" w:color="auto"/>
            </w:tcBorders>
            <w:shd w:val="clear" w:color="auto" w:fill="FFFFFF"/>
          </w:tcPr>
          <w:p w:rsidR="008F3E7A" w:rsidRDefault="008F3E7A" w:rsidP="00597F31">
            <w:pPr>
              <w:tabs>
                <w:tab w:val="left" w:pos="567"/>
                <w:tab w:val="left" w:pos="2127"/>
              </w:tabs>
            </w:pPr>
          </w:p>
        </w:tc>
        <w:tc>
          <w:tcPr>
            <w:tcW w:w="3120"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Сформированность адаптироваться к определенной ситуации.</w:t>
            </w:r>
          </w:p>
        </w:tc>
        <w:tc>
          <w:tcPr>
            <w:tcW w:w="5222" w:type="dxa"/>
            <w:tcBorders>
              <w:top w:val="single" w:sz="4" w:space="0" w:color="auto"/>
              <w:left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Понимать ситуацию и на ее основе принимать адекватное решение</w:t>
            </w:r>
          </w:p>
        </w:tc>
      </w:tr>
      <w:tr w:rsidR="008F3E7A">
        <w:tblPrEx>
          <w:tblCellMar>
            <w:top w:w="0" w:type="dxa"/>
            <w:bottom w:w="0" w:type="dxa"/>
          </w:tblCellMar>
        </w:tblPrEx>
        <w:trPr>
          <w:trHeight w:hRule="exact" w:val="696"/>
          <w:jc w:val="center"/>
        </w:trPr>
        <w:tc>
          <w:tcPr>
            <w:tcW w:w="2107" w:type="dxa"/>
            <w:vMerge w:val="restart"/>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5.Овладение социально</w:t>
            </w:r>
            <w:r>
              <w:rPr>
                <w:sz w:val="20"/>
                <w:szCs w:val="20"/>
              </w:rPr>
              <w:softHyphen/>
              <w:t>бытовыми умениями, используемыми в повседневной жизни</w:t>
            </w:r>
          </w:p>
        </w:tc>
        <w:tc>
          <w:tcPr>
            <w:tcW w:w="3120"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Сформированность умений самостоятельности.</w:t>
            </w:r>
          </w:p>
        </w:tc>
        <w:tc>
          <w:tcPr>
            <w:tcW w:w="5222"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Участвовать в повседневных делах школы, класса, брать на себя ответственность в быту. Участвовать в подготовке и проведении семейных мероприятий.</w:t>
            </w:r>
          </w:p>
        </w:tc>
      </w:tr>
      <w:tr w:rsidR="008F3E7A">
        <w:tblPrEx>
          <w:tblCellMar>
            <w:top w:w="0" w:type="dxa"/>
            <w:bottom w:w="0" w:type="dxa"/>
          </w:tblCellMar>
        </w:tblPrEx>
        <w:trPr>
          <w:trHeight w:hRule="exact" w:val="470"/>
          <w:jc w:val="center"/>
        </w:trPr>
        <w:tc>
          <w:tcPr>
            <w:tcW w:w="2107" w:type="dxa"/>
            <w:vMerge/>
            <w:tcBorders>
              <w:left w:val="single" w:sz="4" w:space="0" w:color="auto"/>
            </w:tcBorders>
            <w:shd w:val="clear" w:color="auto" w:fill="FFFFFF"/>
          </w:tcPr>
          <w:p w:rsidR="008F3E7A" w:rsidRDefault="008F3E7A" w:rsidP="00597F31">
            <w:pPr>
              <w:tabs>
                <w:tab w:val="left" w:pos="567"/>
                <w:tab w:val="left" w:pos="2127"/>
              </w:tabs>
            </w:pPr>
          </w:p>
        </w:tc>
        <w:tc>
          <w:tcPr>
            <w:tcW w:w="3120"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Сформированность умений самообслуживания.</w:t>
            </w:r>
          </w:p>
        </w:tc>
        <w:tc>
          <w:tcPr>
            <w:tcW w:w="5222" w:type="dxa"/>
            <w:tcBorders>
              <w:top w:val="single" w:sz="4" w:space="0" w:color="auto"/>
              <w:left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Владеть умениями самообслуживания дома и в школе.</w:t>
            </w:r>
          </w:p>
        </w:tc>
      </w:tr>
      <w:tr w:rsidR="008F3E7A">
        <w:tblPrEx>
          <w:tblCellMar>
            <w:top w:w="0" w:type="dxa"/>
            <w:bottom w:w="0" w:type="dxa"/>
          </w:tblCellMar>
        </w:tblPrEx>
        <w:trPr>
          <w:trHeight w:hRule="exact" w:val="931"/>
          <w:jc w:val="center"/>
        </w:trPr>
        <w:tc>
          <w:tcPr>
            <w:tcW w:w="2107" w:type="dxa"/>
            <w:vMerge/>
            <w:tcBorders>
              <w:left w:val="single" w:sz="4" w:space="0" w:color="auto"/>
            </w:tcBorders>
            <w:shd w:val="clear" w:color="auto" w:fill="FFFFFF"/>
          </w:tcPr>
          <w:p w:rsidR="008F3E7A" w:rsidRDefault="008F3E7A" w:rsidP="00597F31">
            <w:pPr>
              <w:tabs>
                <w:tab w:val="left" w:pos="567"/>
                <w:tab w:val="left" w:pos="2127"/>
              </w:tabs>
            </w:pPr>
          </w:p>
        </w:tc>
        <w:tc>
          <w:tcPr>
            <w:tcW w:w="3120"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Сформированность умений выполнения доступных обязанностей в повседневной жизни класса, школы.</w:t>
            </w:r>
          </w:p>
        </w:tc>
        <w:tc>
          <w:tcPr>
            <w:tcW w:w="5222"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Иметь представления об устройстве школьной жизни. Уметь попросить о помощи в случае затруднений. Ориентироваться в пространстве школы, в расписании занятий.</w:t>
            </w:r>
          </w:p>
        </w:tc>
      </w:tr>
      <w:tr w:rsidR="008F3E7A">
        <w:tblPrEx>
          <w:tblCellMar>
            <w:top w:w="0" w:type="dxa"/>
            <w:bottom w:w="0" w:type="dxa"/>
          </w:tblCellMar>
        </w:tblPrEx>
        <w:trPr>
          <w:trHeight w:hRule="exact" w:val="1162"/>
          <w:jc w:val="center"/>
        </w:trPr>
        <w:tc>
          <w:tcPr>
            <w:tcW w:w="2107" w:type="dxa"/>
            <w:vMerge/>
            <w:tcBorders>
              <w:left w:val="single" w:sz="4" w:space="0" w:color="auto"/>
            </w:tcBorders>
            <w:shd w:val="clear" w:color="auto" w:fill="FFFFFF"/>
          </w:tcPr>
          <w:p w:rsidR="008F3E7A" w:rsidRDefault="008F3E7A" w:rsidP="00597F31">
            <w:pPr>
              <w:tabs>
                <w:tab w:val="left" w:pos="567"/>
                <w:tab w:val="left" w:pos="2127"/>
              </w:tabs>
            </w:pPr>
          </w:p>
        </w:tc>
        <w:tc>
          <w:tcPr>
            <w:tcW w:w="3120"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Сформированность знаний о правилах коммуникации и умений использовать их в житейских ситуациях.</w:t>
            </w:r>
          </w:p>
        </w:tc>
        <w:tc>
          <w:tcPr>
            <w:tcW w:w="5222"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Уметь начать и поддержать разговор, задать вопрос, выразить свои намерения, просьбу, пожелание, опасение, завершить разговор.</w:t>
            </w:r>
          </w:p>
          <w:p w:rsidR="008F3E7A" w:rsidRDefault="00BA6C4E" w:rsidP="00597F31">
            <w:pPr>
              <w:pStyle w:val="a7"/>
              <w:shd w:val="clear" w:color="auto" w:fill="auto"/>
              <w:tabs>
                <w:tab w:val="left" w:pos="567"/>
                <w:tab w:val="left" w:pos="2127"/>
              </w:tabs>
              <w:ind w:firstLine="0"/>
              <w:rPr>
                <w:sz w:val="20"/>
                <w:szCs w:val="20"/>
              </w:rPr>
            </w:pPr>
            <w:r>
              <w:rPr>
                <w:sz w:val="20"/>
                <w:szCs w:val="20"/>
              </w:rPr>
              <w:t>Уметь корректно выразить отказ и недовольство, благодарность, сочувствие.</w:t>
            </w:r>
          </w:p>
        </w:tc>
      </w:tr>
      <w:tr w:rsidR="008F3E7A">
        <w:tblPrEx>
          <w:tblCellMar>
            <w:top w:w="0" w:type="dxa"/>
            <w:bottom w:w="0" w:type="dxa"/>
          </w:tblCellMar>
        </w:tblPrEx>
        <w:trPr>
          <w:trHeight w:hRule="exact" w:val="250"/>
          <w:jc w:val="center"/>
        </w:trPr>
        <w:tc>
          <w:tcPr>
            <w:tcW w:w="2107" w:type="dxa"/>
            <w:tcBorders>
              <w:top w:val="single" w:sz="4" w:space="0" w:color="auto"/>
              <w:left w:val="single" w:sz="4" w:space="0" w:color="auto"/>
              <w:bottom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lastRenderedPageBreak/>
              <w:t>6. Владение</w:t>
            </w:r>
          </w:p>
        </w:tc>
        <w:tc>
          <w:tcPr>
            <w:tcW w:w="3120" w:type="dxa"/>
            <w:tcBorders>
              <w:top w:val="single" w:sz="4" w:space="0" w:color="auto"/>
              <w:left w:val="single" w:sz="4" w:space="0" w:color="auto"/>
              <w:bottom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Сформированность</w:t>
            </w:r>
          </w:p>
        </w:tc>
        <w:tc>
          <w:tcPr>
            <w:tcW w:w="5222" w:type="dxa"/>
            <w:tcBorders>
              <w:top w:val="single" w:sz="4" w:space="0" w:color="auto"/>
              <w:left w:val="single" w:sz="4" w:space="0" w:color="auto"/>
              <w:bottom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способность инициировать и поддерживать коммуника-</w:t>
            </w:r>
          </w:p>
        </w:tc>
      </w:tr>
    </w:tbl>
    <w:p w:rsidR="008F3E7A" w:rsidRDefault="00BA6C4E" w:rsidP="00597F31">
      <w:pPr>
        <w:tabs>
          <w:tab w:val="left" w:pos="567"/>
          <w:tab w:val="left" w:pos="2127"/>
        </w:tabs>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107"/>
        <w:gridCol w:w="3120"/>
        <w:gridCol w:w="5222"/>
      </w:tblGrid>
      <w:tr w:rsidR="008F3E7A">
        <w:tblPrEx>
          <w:tblCellMar>
            <w:top w:w="0" w:type="dxa"/>
            <w:bottom w:w="0" w:type="dxa"/>
          </w:tblCellMar>
        </w:tblPrEx>
        <w:trPr>
          <w:trHeight w:hRule="exact" w:val="245"/>
          <w:jc w:val="center"/>
        </w:trPr>
        <w:tc>
          <w:tcPr>
            <w:tcW w:w="2107" w:type="dxa"/>
            <w:vMerge w:val="restart"/>
            <w:tcBorders>
              <w:top w:val="single" w:sz="4" w:space="0" w:color="auto"/>
              <w:left w:val="single" w:sz="4" w:space="0" w:color="auto"/>
            </w:tcBorders>
            <w:shd w:val="clear" w:color="auto" w:fill="FFFFFF"/>
            <w:vAlign w:val="center"/>
          </w:tcPr>
          <w:p w:rsidR="008F3E7A" w:rsidRDefault="00BA6C4E" w:rsidP="00597F31">
            <w:pPr>
              <w:pStyle w:val="a7"/>
              <w:shd w:val="clear" w:color="auto" w:fill="auto"/>
              <w:tabs>
                <w:tab w:val="left" w:pos="567"/>
                <w:tab w:val="left" w:pos="2127"/>
              </w:tabs>
              <w:ind w:firstLine="0"/>
              <w:rPr>
                <w:sz w:val="22"/>
                <w:szCs w:val="22"/>
              </w:rPr>
            </w:pPr>
            <w:r>
              <w:rPr>
                <w:sz w:val="20"/>
                <w:szCs w:val="20"/>
              </w:rPr>
              <w:lastRenderedPageBreak/>
              <w:t xml:space="preserve">навыками коммуникации и принятыми нормами социального взаимодействия, </w:t>
            </w:r>
            <w:r>
              <w:rPr>
                <w:sz w:val="22"/>
                <w:szCs w:val="22"/>
              </w:rPr>
              <w:t>в том числе владение вербальными и невербальными коммуникативными компетенциями, использование доступных информационных технологий для коммуникации;</w:t>
            </w:r>
          </w:p>
        </w:tc>
        <w:tc>
          <w:tcPr>
            <w:tcW w:w="3120" w:type="dxa"/>
            <w:vMerge w:val="restart"/>
            <w:tcBorders>
              <w:top w:val="single" w:sz="4" w:space="0" w:color="auto"/>
              <w:left w:val="single" w:sz="4" w:space="0" w:color="auto"/>
            </w:tcBorders>
            <w:shd w:val="clear" w:color="auto" w:fill="FFFFFF"/>
            <w:vAlign w:val="center"/>
          </w:tcPr>
          <w:p w:rsidR="008F3E7A" w:rsidRDefault="00BA6C4E" w:rsidP="00597F31">
            <w:pPr>
              <w:pStyle w:val="a7"/>
              <w:shd w:val="clear" w:color="auto" w:fill="auto"/>
              <w:tabs>
                <w:tab w:val="left" w:pos="567"/>
                <w:tab w:val="left" w:pos="2127"/>
              </w:tabs>
              <w:ind w:firstLine="0"/>
              <w:rPr>
                <w:sz w:val="20"/>
                <w:szCs w:val="20"/>
              </w:rPr>
            </w:pPr>
            <w:r>
              <w:rPr>
                <w:sz w:val="20"/>
                <w:szCs w:val="20"/>
              </w:rPr>
              <w:t>навыков коммуникации со взрослыми</w:t>
            </w:r>
          </w:p>
        </w:tc>
        <w:tc>
          <w:tcPr>
            <w:tcW w:w="5222"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цию с взрослыми</w:t>
            </w:r>
          </w:p>
        </w:tc>
      </w:tr>
      <w:tr w:rsidR="008F3E7A">
        <w:tblPrEx>
          <w:tblCellMar>
            <w:top w:w="0" w:type="dxa"/>
            <w:bottom w:w="0" w:type="dxa"/>
          </w:tblCellMar>
        </w:tblPrEx>
        <w:trPr>
          <w:trHeight w:hRule="exact" w:val="470"/>
          <w:jc w:val="center"/>
        </w:trPr>
        <w:tc>
          <w:tcPr>
            <w:tcW w:w="2107" w:type="dxa"/>
            <w:vMerge/>
            <w:tcBorders>
              <w:left w:val="single" w:sz="4" w:space="0" w:color="auto"/>
            </w:tcBorders>
            <w:shd w:val="clear" w:color="auto" w:fill="FFFFFF"/>
            <w:vAlign w:val="center"/>
          </w:tcPr>
          <w:p w:rsidR="008F3E7A" w:rsidRDefault="008F3E7A" w:rsidP="00597F31">
            <w:pPr>
              <w:tabs>
                <w:tab w:val="left" w:pos="567"/>
                <w:tab w:val="left" w:pos="2127"/>
              </w:tabs>
            </w:pPr>
          </w:p>
        </w:tc>
        <w:tc>
          <w:tcPr>
            <w:tcW w:w="3120" w:type="dxa"/>
            <w:vMerge/>
            <w:tcBorders>
              <w:left w:val="single" w:sz="4" w:space="0" w:color="auto"/>
            </w:tcBorders>
            <w:shd w:val="clear" w:color="auto" w:fill="FFFFFF"/>
            <w:vAlign w:val="center"/>
          </w:tcPr>
          <w:p w:rsidR="008F3E7A" w:rsidRDefault="008F3E7A" w:rsidP="00597F31">
            <w:pPr>
              <w:tabs>
                <w:tab w:val="left" w:pos="567"/>
                <w:tab w:val="left" w:pos="2127"/>
              </w:tabs>
            </w:pPr>
          </w:p>
        </w:tc>
        <w:tc>
          <w:tcPr>
            <w:tcW w:w="5222"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способность применять адекватные способы поведения в разных ситуациях</w:t>
            </w:r>
          </w:p>
        </w:tc>
      </w:tr>
      <w:tr w:rsidR="008F3E7A">
        <w:tblPrEx>
          <w:tblCellMar>
            <w:top w:w="0" w:type="dxa"/>
            <w:bottom w:w="0" w:type="dxa"/>
          </w:tblCellMar>
        </w:tblPrEx>
        <w:trPr>
          <w:trHeight w:hRule="exact" w:val="240"/>
          <w:jc w:val="center"/>
        </w:trPr>
        <w:tc>
          <w:tcPr>
            <w:tcW w:w="2107" w:type="dxa"/>
            <w:vMerge/>
            <w:tcBorders>
              <w:left w:val="single" w:sz="4" w:space="0" w:color="auto"/>
            </w:tcBorders>
            <w:shd w:val="clear" w:color="auto" w:fill="FFFFFF"/>
            <w:vAlign w:val="center"/>
          </w:tcPr>
          <w:p w:rsidR="008F3E7A" w:rsidRDefault="008F3E7A" w:rsidP="00597F31">
            <w:pPr>
              <w:tabs>
                <w:tab w:val="left" w:pos="567"/>
                <w:tab w:val="left" w:pos="2127"/>
              </w:tabs>
            </w:pPr>
          </w:p>
        </w:tc>
        <w:tc>
          <w:tcPr>
            <w:tcW w:w="3120" w:type="dxa"/>
            <w:vMerge/>
            <w:tcBorders>
              <w:left w:val="single" w:sz="4" w:space="0" w:color="auto"/>
            </w:tcBorders>
            <w:shd w:val="clear" w:color="auto" w:fill="FFFFFF"/>
            <w:vAlign w:val="center"/>
          </w:tcPr>
          <w:p w:rsidR="008F3E7A" w:rsidRDefault="008F3E7A" w:rsidP="00597F31">
            <w:pPr>
              <w:tabs>
                <w:tab w:val="left" w:pos="567"/>
                <w:tab w:val="left" w:pos="2127"/>
              </w:tabs>
            </w:pPr>
          </w:p>
        </w:tc>
        <w:tc>
          <w:tcPr>
            <w:tcW w:w="5222"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способность обращаться за помощью</w:t>
            </w:r>
          </w:p>
        </w:tc>
      </w:tr>
      <w:tr w:rsidR="008F3E7A">
        <w:tblPrEx>
          <w:tblCellMar>
            <w:top w:w="0" w:type="dxa"/>
            <w:bottom w:w="0" w:type="dxa"/>
          </w:tblCellMar>
        </w:tblPrEx>
        <w:trPr>
          <w:trHeight w:hRule="exact" w:val="470"/>
          <w:jc w:val="center"/>
        </w:trPr>
        <w:tc>
          <w:tcPr>
            <w:tcW w:w="2107" w:type="dxa"/>
            <w:vMerge/>
            <w:tcBorders>
              <w:left w:val="single" w:sz="4" w:space="0" w:color="auto"/>
            </w:tcBorders>
            <w:shd w:val="clear" w:color="auto" w:fill="FFFFFF"/>
            <w:vAlign w:val="center"/>
          </w:tcPr>
          <w:p w:rsidR="008F3E7A" w:rsidRDefault="008F3E7A" w:rsidP="00597F31">
            <w:pPr>
              <w:tabs>
                <w:tab w:val="left" w:pos="567"/>
                <w:tab w:val="left" w:pos="2127"/>
              </w:tabs>
            </w:pPr>
          </w:p>
        </w:tc>
        <w:tc>
          <w:tcPr>
            <w:tcW w:w="3120" w:type="dxa"/>
            <w:vMerge w:val="restart"/>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сформированность навыков коммуникации со сверстниками</w:t>
            </w:r>
          </w:p>
        </w:tc>
        <w:tc>
          <w:tcPr>
            <w:tcW w:w="5222"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способность инициировать и поддерживать коммуникацию со сверстниками</w:t>
            </w:r>
          </w:p>
        </w:tc>
      </w:tr>
      <w:tr w:rsidR="008F3E7A">
        <w:tblPrEx>
          <w:tblCellMar>
            <w:top w:w="0" w:type="dxa"/>
            <w:bottom w:w="0" w:type="dxa"/>
          </w:tblCellMar>
        </w:tblPrEx>
        <w:trPr>
          <w:trHeight w:hRule="exact" w:val="470"/>
          <w:jc w:val="center"/>
        </w:trPr>
        <w:tc>
          <w:tcPr>
            <w:tcW w:w="2107" w:type="dxa"/>
            <w:vMerge/>
            <w:tcBorders>
              <w:left w:val="single" w:sz="4" w:space="0" w:color="auto"/>
            </w:tcBorders>
            <w:shd w:val="clear" w:color="auto" w:fill="FFFFFF"/>
            <w:vAlign w:val="center"/>
          </w:tcPr>
          <w:p w:rsidR="008F3E7A" w:rsidRDefault="008F3E7A" w:rsidP="00597F31">
            <w:pPr>
              <w:tabs>
                <w:tab w:val="left" w:pos="567"/>
                <w:tab w:val="left" w:pos="2127"/>
              </w:tabs>
            </w:pPr>
          </w:p>
        </w:tc>
        <w:tc>
          <w:tcPr>
            <w:tcW w:w="3120" w:type="dxa"/>
            <w:vMerge/>
            <w:tcBorders>
              <w:left w:val="single" w:sz="4" w:space="0" w:color="auto"/>
            </w:tcBorders>
            <w:shd w:val="clear" w:color="auto" w:fill="FFFFFF"/>
          </w:tcPr>
          <w:p w:rsidR="008F3E7A" w:rsidRDefault="008F3E7A" w:rsidP="00597F31">
            <w:pPr>
              <w:tabs>
                <w:tab w:val="left" w:pos="567"/>
                <w:tab w:val="left" w:pos="2127"/>
              </w:tabs>
            </w:pPr>
          </w:p>
        </w:tc>
        <w:tc>
          <w:tcPr>
            <w:tcW w:w="5222"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способность применять адекватные способы поведения в разных ситуациях</w:t>
            </w:r>
          </w:p>
        </w:tc>
      </w:tr>
      <w:tr w:rsidR="008F3E7A">
        <w:tblPrEx>
          <w:tblCellMar>
            <w:top w:w="0" w:type="dxa"/>
            <w:bottom w:w="0" w:type="dxa"/>
          </w:tblCellMar>
        </w:tblPrEx>
        <w:trPr>
          <w:trHeight w:hRule="exact" w:val="240"/>
          <w:jc w:val="center"/>
        </w:trPr>
        <w:tc>
          <w:tcPr>
            <w:tcW w:w="2107" w:type="dxa"/>
            <w:vMerge/>
            <w:tcBorders>
              <w:left w:val="single" w:sz="4" w:space="0" w:color="auto"/>
            </w:tcBorders>
            <w:shd w:val="clear" w:color="auto" w:fill="FFFFFF"/>
            <w:vAlign w:val="center"/>
          </w:tcPr>
          <w:p w:rsidR="008F3E7A" w:rsidRDefault="008F3E7A" w:rsidP="00597F31">
            <w:pPr>
              <w:tabs>
                <w:tab w:val="left" w:pos="567"/>
                <w:tab w:val="left" w:pos="2127"/>
              </w:tabs>
            </w:pPr>
          </w:p>
        </w:tc>
        <w:tc>
          <w:tcPr>
            <w:tcW w:w="3120" w:type="dxa"/>
            <w:vMerge/>
            <w:tcBorders>
              <w:left w:val="single" w:sz="4" w:space="0" w:color="auto"/>
            </w:tcBorders>
            <w:shd w:val="clear" w:color="auto" w:fill="FFFFFF"/>
          </w:tcPr>
          <w:p w:rsidR="008F3E7A" w:rsidRDefault="008F3E7A" w:rsidP="00597F31">
            <w:pPr>
              <w:tabs>
                <w:tab w:val="left" w:pos="567"/>
                <w:tab w:val="left" w:pos="2127"/>
              </w:tabs>
            </w:pPr>
          </w:p>
        </w:tc>
        <w:tc>
          <w:tcPr>
            <w:tcW w:w="5222"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способность обращаться за помощью</w:t>
            </w:r>
          </w:p>
        </w:tc>
      </w:tr>
      <w:tr w:rsidR="008F3E7A">
        <w:tblPrEx>
          <w:tblCellMar>
            <w:top w:w="0" w:type="dxa"/>
            <w:bottom w:w="0" w:type="dxa"/>
          </w:tblCellMar>
        </w:tblPrEx>
        <w:trPr>
          <w:trHeight w:hRule="exact" w:val="466"/>
          <w:jc w:val="center"/>
        </w:trPr>
        <w:tc>
          <w:tcPr>
            <w:tcW w:w="2107" w:type="dxa"/>
            <w:vMerge/>
            <w:tcBorders>
              <w:left w:val="single" w:sz="4" w:space="0" w:color="auto"/>
            </w:tcBorders>
            <w:shd w:val="clear" w:color="auto" w:fill="FFFFFF"/>
            <w:vAlign w:val="center"/>
          </w:tcPr>
          <w:p w:rsidR="008F3E7A" w:rsidRDefault="008F3E7A" w:rsidP="00597F31">
            <w:pPr>
              <w:tabs>
                <w:tab w:val="left" w:pos="567"/>
                <w:tab w:val="left" w:pos="2127"/>
              </w:tabs>
            </w:pPr>
          </w:p>
        </w:tc>
        <w:tc>
          <w:tcPr>
            <w:tcW w:w="3120"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владение средствами коммуникации</w:t>
            </w:r>
          </w:p>
        </w:tc>
        <w:tc>
          <w:tcPr>
            <w:tcW w:w="5222"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способность использовать разнообразные средства ко</w:t>
            </w:r>
            <w:r>
              <w:rPr>
                <w:sz w:val="20"/>
                <w:szCs w:val="20"/>
              </w:rPr>
              <w:softHyphen/>
              <w:t>ммуникации согласно ситуации</w:t>
            </w:r>
          </w:p>
        </w:tc>
      </w:tr>
      <w:tr w:rsidR="008F3E7A">
        <w:tblPrEx>
          <w:tblCellMar>
            <w:top w:w="0" w:type="dxa"/>
            <w:bottom w:w="0" w:type="dxa"/>
          </w:tblCellMar>
        </w:tblPrEx>
        <w:trPr>
          <w:trHeight w:hRule="exact" w:val="571"/>
          <w:jc w:val="center"/>
        </w:trPr>
        <w:tc>
          <w:tcPr>
            <w:tcW w:w="2107" w:type="dxa"/>
            <w:vMerge/>
            <w:tcBorders>
              <w:left w:val="single" w:sz="4" w:space="0" w:color="auto"/>
            </w:tcBorders>
            <w:shd w:val="clear" w:color="auto" w:fill="FFFFFF"/>
            <w:vAlign w:val="center"/>
          </w:tcPr>
          <w:p w:rsidR="008F3E7A" w:rsidRDefault="008F3E7A" w:rsidP="00597F31">
            <w:pPr>
              <w:tabs>
                <w:tab w:val="left" w:pos="567"/>
                <w:tab w:val="left" w:pos="2127"/>
              </w:tabs>
            </w:pPr>
          </w:p>
        </w:tc>
        <w:tc>
          <w:tcPr>
            <w:tcW w:w="3120" w:type="dxa"/>
            <w:vMerge w:val="restart"/>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адекватность применения ритуалов социального взаимодействия</w:t>
            </w:r>
          </w:p>
        </w:tc>
        <w:tc>
          <w:tcPr>
            <w:tcW w:w="5222" w:type="dxa"/>
            <w:tcBorders>
              <w:top w:val="single" w:sz="4" w:space="0" w:color="auto"/>
              <w:left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способность правильно применить ритуалы социального взаимодействия согласно ситуации</w:t>
            </w:r>
          </w:p>
        </w:tc>
      </w:tr>
      <w:tr w:rsidR="008F3E7A">
        <w:tblPrEx>
          <w:tblCellMar>
            <w:top w:w="0" w:type="dxa"/>
            <w:bottom w:w="0" w:type="dxa"/>
          </w:tblCellMar>
        </w:tblPrEx>
        <w:trPr>
          <w:trHeight w:hRule="exact" w:val="677"/>
          <w:jc w:val="center"/>
        </w:trPr>
        <w:tc>
          <w:tcPr>
            <w:tcW w:w="2107" w:type="dxa"/>
            <w:vMerge/>
            <w:tcBorders>
              <w:left w:val="single" w:sz="4" w:space="0" w:color="auto"/>
            </w:tcBorders>
            <w:shd w:val="clear" w:color="auto" w:fill="FFFFFF"/>
            <w:vAlign w:val="center"/>
          </w:tcPr>
          <w:p w:rsidR="008F3E7A" w:rsidRDefault="008F3E7A" w:rsidP="00597F31">
            <w:pPr>
              <w:tabs>
                <w:tab w:val="left" w:pos="567"/>
                <w:tab w:val="left" w:pos="2127"/>
              </w:tabs>
            </w:pPr>
          </w:p>
        </w:tc>
        <w:tc>
          <w:tcPr>
            <w:tcW w:w="3120" w:type="dxa"/>
            <w:vMerge/>
            <w:tcBorders>
              <w:left w:val="single" w:sz="4" w:space="0" w:color="auto"/>
            </w:tcBorders>
            <w:shd w:val="clear" w:color="auto" w:fill="FFFFFF"/>
          </w:tcPr>
          <w:p w:rsidR="008F3E7A" w:rsidRDefault="008F3E7A" w:rsidP="00597F31">
            <w:pPr>
              <w:tabs>
                <w:tab w:val="left" w:pos="567"/>
                <w:tab w:val="left" w:pos="2127"/>
              </w:tabs>
            </w:pPr>
          </w:p>
        </w:tc>
        <w:tc>
          <w:tcPr>
            <w:tcW w:w="5222" w:type="dxa"/>
            <w:tcBorders>
              <w:top w:val="single" w:sz="4" w:space="0" w:color="auto"/>
              <w:left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t>использование доступных информационных технологий для коммуникации;</w:t>
            </w:r>
          </w:p>
        </w:tc>
      </w:tr>
      <w:tr w:rsidR="008F3E7A">
        <w:tblPrEx>
          <w:tblCellMar>
            <w:top w:w="0" w:type="dxa"/>
            <w:bottom w:w="0" w:type="dxa"/>
          </w:tblCellMar>
        </w:tblPrEx>
        <w:trPr>
          <w:trHeight w:hRule="exact" w:val="1387"/>
          <w:jc w:val="center"/>
        </w:trPr>
        <w:tc>
          <w:tcPr>
            <w:tcW w:w="2107" w:type="dxa"/>
            <w:vMerge w:val="restart"/>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7. Способность к осмыслению социального окружения, своего места в нем, принятие соответствующих возрасту ценностей и социальных ролей.</w:t>
            </w:r>
          </w:p>
        </w:tc>
        <w:tc>
          <w:tcPr>
            <w:tcW w:w="3120"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Сформированность знаний о правилах поведения в разных социальных ситуациях.</w:t>
            </w:r>
          </w:p>
        </w:tc>
        <w:tc>
          <w:tcPr>
            <w:tcW w:w="5222"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соблюдать правила поведения в разных социальных ситуациях:</w:t>
            </w:r>
          </w:p>
          <w:p w:rsidR="008F3E7A" w:rsidRDefault="00BA6C4E" w:rsidP="00597F31">
            <w:pPr>
              <w:pStyle w:val="a7"/>
              <w:numPr>
                <w:ilvl w:val="0"/>
                <w:numId w:val="26"/>
              </w:numPr>
              <w:shd w:val="clear" w:color="auto" w:fill="auto"/>
              <w:tabs>
                <w:tab w:val="left" w:pos="567"/>
                <w:tab w:val="left" w:pos="2127"/>
              </w:tabs>
              <w:ind w:firstLine="0"/>
              <w:rPr>
                <w:sz w:val="20"/>
                <w:szCs w:val="20"/>
              </w:rPr>
            </w:pPr>
            <w:r>
              <w:rPr>
                <w:sz w:val="20"/>
                <w:szCs w:val="20"/>
              </w:rPr>
              <w:t>с близкими в семье;</w:t>
            </w:r>
          </w:p>
          <w:p w:rsidR="008F3E7A" w:rsidRDefault="00BA6C4E" w:rsidP="00597F31">
            <w:pPr>
              <w:pStyle w:val="a7"/>
              <w:numPr>
                <w:ilvl w:val="0"/>
                <w:numId w:val="26"/>
              </w:numPr>
              <w:shd w:val="clear" w:color="auto" w:fill="auto"/>
              <w:tabs>
                <w:tab w:val="left" w:pos="567"/>
                <w:tab w:val="left" w:pos="2127"/>
              </w:tabs>
              <w:ind w:firstLine="0"/>
              <w:rPr>
                <w:sz w:val="20"/>
                <w:szCs w:val="20"/>
              </w:rPr>
            </w:pPr>
            <w:r>
              <w:rPr>
                <w:sz w:val="20"/>
                <w:szCs w:val="20"/>
              </w:rPr>
              <w:t>с учителями;</w:t>
            </w:r>
          </w:p>
          <w:p w:rsidR="008F3E7A" w:rsidRDefault="00BA6C4E" w:rsidP="00597F31">
            <w:pPr>
              <w:pStyle w:val="a7"/>
              <w:numPr>
                <w:ilvl w:val="0"/>
                <w:numId w:val="26"/>
              </w:numPr>
              <w:shd w:val="clear" w:color="auto" w:fill="auto"/>
              <w:tabs>
                <w:tab w:val="left" w:pos="567"/>
                <w:tab w:val="left" w:pos="2127"/>
              </w:tabs>
              <w:ind w:firstLine="0"/>
              <w:rPr>
                <w:sz w:val="20"/>
                <w:szCs w:val="20"/>
              </w:rPr>
            </w:pPr>
            <w:r>
              <w:rPr>
                <w:sz w:val="20"/>
                <w:szCs w:val="20"/>
              </w:rPr>
              <w:t>с учениками;</w:t>
            </w:r>
          </w:p>
          <w:p w:rsidR="008F3E7A" w:rsidRDefault="00BA6C4E" w:rsidP="00597F31">
            <w:pPr>
              <w:pStyle w:val="a7"/>
              <w:numPr>
                <w:ilvl w:val="0"/>
                <w:numId w:val="26"/>
              </w:numPr>
              <w:shd w:val="clear" w:color="auto" w:fill="auto"/>
              <w:tabs>
                <w:tab w:val="left" w:pos="567"/>
                <w:tab w:val="left" w:pos="2127"/>
              </w:tabs>
              <w:ind w:firstLine="0"/>
              <w:rPr>
                <w:sz w:val="20"/>
                <w:szCs w:val="20"/>
              </w:rPr>
            </w:pPr>
            <w:r>
              <w:rPr>
                <w:sz w:val="20"/>
                <w:szCs w:val="20"/>
              </w:rPr>
              <w:t>с незнакомыми людьми.</w:t>
            </w:r>
          </w:p>
        </w:tc>
      </w:tr>
      <w:tr w:rsidR="008F3E7A">
        <w:tblPrEx>
          <w:tblCellMar>
            <w:top w:w="0" w:type="dxa"/>
            <w:bottom w:w="0" w:type="dxa"/>
          </w:tblCellMar>
        </w:tblPrEx>
        <w:trPr>
          <w:trHeight w:hRule="exact" w:val="1622"/>
          <w:jc w:val="center"/>
        </w:trPr>
        <w:tc>
          <w:tcPr>
            <w:tcW w:w="2107" w:type="dxa"/>
            <w:vMerge/>
            <w:tcBorders>
              <w:left w:val="single" w:sz="4" w:space="0" w:color="auto"/>
            </w:tcBorders>
            <w:shd w:val="clear" w:color="auto" w:fill="FFFFFF"/>
          </w:tcPr>
          <w:p w:rsidR="008F3E7A" w:rsidRDefault="008F3E7A" w:rsidP="00597F31">
            <w:pPr>
              <w:tabs>
                <w:tab w:val="left" w:pos="567"/>
                <w:tab w:val="left" w:pos="2127"/>
              </w:tabs>
            </w:pPr>
          </w:p>
        </w:tc>
        <w:tc>
          <w:tcPr>
            <w:tcW w:w="3120"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jc w:val="both"/>
              <w:rPr>
                <w:sz w:val="20"/>
                <w:szCs w:val="20"/>
              </w:rPr>
            </w:pPr>
            <w:r>
              <w:rPr>
                <w:sz w:val="20"/>
                <w:szCs w:val="20"/>
              </w:rPr>
              <w:t>Сформированность основ нравственных установок и моральных норм.</w:t>
            </w:r>
          </w:p>
        </w:tc>
        <w:tc>
          <w:tcPr>
            <w:tcW w:w="5222"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Адекватность применения ритуалов социального взаимодействия Отвечать за свои поступки.</w:t>
            </w:r>
          </w:p>
          <w:p w:rsidR="008F3E7A" w:rsidRDefault="00BA6C4E" w:rsidP="00597F31">
            <w:pPr>
              <w:pStyle w:val="a7"/>
              <w:shd w:val="clear" w:color="auto" w:fill="auto"/>
              <w:tabs>
                <w:tab w:val="left" w:pos="567"/>
                <w:tab w:val="left" w:pos="2127"/>
              </w:tabs>
              <w:ind w:firstLine="0"/>
              <w:rPr>
                <w:sz w:val="20"/>
                <w:szCs w:val="20"/>
              </w:rPr>
            </w:pPr>
            <w:r>
              <w:rPr>
                <w:sz w:val="20"/>
                <w:szCs w:val="20"/>
              </w:rPr>
              <w:t>Уважать свое мнение и мнение окружающих.</w:t>
            </w:r>
          </w:p>
          <w:p w:rsidR="008F3E7A" w:rsidRDefault="00BA6C4E" w:rsidP="00597F31">
            <w:pPr>
              <w:pStyle w:val="a7"/>
              <w:shd w:val="clear" w:color="auto" w:fill="auto"/>
              <w:tabs>
                <w:tab w:val="left" w:pos="567"/>
                <w:tab w:val="left" w:pos="2127"/>
              </w:tabs>
              <w:ind w:firstLine="0"/>
              <w:rPr>
                <w:sz w:val="20"/>
                <w:szCs w:val="20"/>
              </w:rPr>
            </w:pPr>
            <w:r>
              <w:rPr>
                <w:sz w:val="20"/>
                <w:szCs w:val="20"/>
              </w:rPr>
              <w:t>Быть благодарным, проявлять сочувствие, правильно выразить отказ, умение корректно высказать просьбу, намерение, опасение и др.)</w:t>
            </w:r>
          </w:p>
        </w:tc>
      </w:tr>
      <w:tr w:rsidR="008F3E7A">
        <w:tblPrEx>
          <w:tblCellMar>
            <w:top w:w="0" w:type="dxa"/>
            <w:bottom w:w="0" w:type="dxa"/>
          </w:tblCellMar>
        </w:tblPrEx>
        <w:trPr>
          <w:trHeight w:hRule="exact" w:val="696"/>
          <w:jc w:val="center"/>
        </w:trPr>
        <w:tc>
          <w:tcPr>
            <w:tcW w:w="2107" w:type="dxa"/>
            <w:vMerge/>
            <w:tcBorders>
              <w:left w:val="single" w:sz="4" w:space="0" w:color="auto"/>
            </w:tcBorders>
            <w:shd w:val="clear" w:color="auto" w:fill="FFFFFF"/>
          </w:tcPr>
          <w:p w:rsidR="008F3E7A" w:rsidRDefault="008F3E7A" w:rsidP="00597F31">
            <w:pPr>
              <w:tabs>
                <w:tab w:val="left" w:pos="567"/>
                <w:tab w:val="left" w:pos="2127"/>
              </w:tabs>
            </w:pPr>
          </w:p>
        </w:tc>
        <w:tc>
          <w:tcPr>
            <w:tcW w:w="3120"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Сформированность умений в организации собственной деятельности</w:t>
            </w:r>
          </w:p>
        </w:tc>
        <w:tc>
          <w:tcPr>
            <w:tcW w:w="5222"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Организовывать собственную деятельность:</w:t>
            </w:r>
          </w:p>
          <w:p w:rsidR="008F3E7A" w:rsidRDefault="00BA6C4E" w:rsidP="00597F31">
            <w:pPr>
              <w:pStyle w:val="a7"/>
              <w:numPr>
                <w:ilvl w:val="0"/>
                <w:numId w:val="27"/>
              </w:numPr>
              <w:shd w:val="clear" w:color="auto" w:fill="auto"/>
              <w:tabs>
                <w:tab w:val="left" w:pos="567"/>
                <w:tab w:val="left" w:pos="2127"/>
              </w:tabs>
              <w:ind w:firstLine="0"/>
              <w:rPr>
                <w:sz w:val="20"/>
                <w:szCs w:val="20"/>
              </w:rPr>
            </w:pPr>
            <w:r>
              <w:rPr>
                <w:sz w:val="20"/>
                <w:szCs w:val="20"/>
              </w:rPr>
              <w:t>в быту</w:t>
            </w:r>
          </w:p>
          <w:p w:rsidR="008F3E7A" w:rsidRDefault="00BA6C4E" w:rsidP="00597F31">
            <w:pPr>
              <w:pStyle w:val="a7"/>
              <w:numPr>
                <w:ilvl w:val="0"/>
                <w:numId w:val="27"/>
              </w:numPr>
              <w:shd w:val="clear" w:color="auto" w:fill="auto"/>
              <w:tabs>
                <w:tab w:val="left" w:pos="567"/>
                <w:tab w:val="left" w:pos="2127"/>
              </w:tabs>
              <w:ind w:firstLine="0"/>
              <w:rPr>
                <w:sz w:val="20"/>
                <w:szCs w:val="20"/>
              </w:rPr>
            </w:pPr>
            <w:r>
              <w:rPr>
                <w:sz w:val="20"/>
                <w:szCs w:val="20"/>
              </w:rPr>
              <w:t>в общественных местах и т. д.</w:t>
            </w:r>
          </w:p>
        </w:tc>
      </w:tr>
      <w:tr w:rsidR="008F3E7A">
        <w:tblPrEx>
          <w:tblCellMar>
            <w:top w:w="0" w:type="dxa"/>
            <w:bottom w:w="0" w:type="dxa"/>
          </w:tblCellMar>
        </w:tblPrEx>
        <w:trPr>
          <w:trHeight w:hRule="exact" w:val="931"/>
          <w:jc w:val="center"/>
        </w:trPr>
        <w:tc>
          <w:tcPr>
            <w:tcW w:w="2107" w:type="dxa"/>
            <w:vMerge w:val="restart"/>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8. Принятие и освоение социальной роли обучающегося, развитие мотивов учебной деятельности</w:t>
            </w:r>
          </w:p>
        </w:tc>
        <w:tc>
          <w:tcPr>
            <w:tcW w:w="3120"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Сформированность внутренней позиции школьника на уровне положительного отношения к школе</w:t>
            </w:r>
          </w:p>
        </w:tc>
        <w:tc>
          <w:tcPr>
            <w:tcW w:w="5222" w:type="dxa"/>
            <w:tcBorders>
              <w:top w:val="single" w:sz="4" w:space="0" w:color="auto"/>
              <w:left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Посещать школу, не иметь пропусков без уважительной причины.</w:t>
            </w:r>
          </w:p>
        </w:tc>
      </w:tr>
      <w:tr w:rsidR="008F3E7A">
        <w:tblPrEx>
          <w:tblCellMar>
            <w:top w:w="0" w:type="dxa"/>
            <w:bottom w:w="0" w:type="dxa"/>
          </w:tblCellMar>
        </w:tblPrEx>
        <w:trPr>
          <w:trHeight w:hRule="exact" w:val="931"/>
          <w:jc w:val="center"/>
        </w:trPr>
        <w:tc>
          <w:tcPr>
            <w:tcW w:w="2107" w:type="dxa"/>
            <w:vMerge/>
            <w:tcBorders>
              <w:left w:val="single" w:sz="4" w:space="0" w:color="auto"/>
            </w:tcBorders>
            <w:shd w:val="clear" w:color="auto" w:fill="FFFFFF"/>
          </w:tcPr>
          <w:p w:rsidR="008F3E7A" w:rsidRDefault="008F3E7A" w:rsidP="00597F31">
            <w:pPr>
              <w:tabs>
                <w:tab w:val="left" w:pos="567"/>
                <w:tab w:val="left" w:pos="2127"/>
              </w:tabs>
            </w:pPr>
          </w:p>
        </w:tc>
        <w:tc>
          <w:tcPr>
            <w:tcW w:w="3120"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Ориентация на содержательные моменты школьной действительности и принятие образца «хорошего ученика».</w:t>
            </w:r>
          </w:p>
        </w:tc>
        <w:tc>
          <w:tcPr>
            <w:tcW w:w="5222"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Соблюдать правила поведения на уроках.</w:t>
            </w:r>
          </w:p>
          <w:p w:rsidR="008F3E7A" w:rsidRDefault="00BA6C4E" w:rsidP="00597F31">
            <w:pPr>
              <w:pStyle w:val="a7"/>
              <w:shd w:val="clear" w:color="auto" w:fill="auto"/>
              <w:tabs>
                <w:tab w:val="left" w:pos="567"/>
                <w:tab w:val="left" w:pos="2127"/>
              </w:tabs>
              <w:ind w:firstLine="0"/>
              <w:rPr>
                <w:sz w:val="20"/>
                <w:szCs w:val="20"/>
              </w:rPr>
            </w:pPr>
            <w:r>
              <w:rPr>
                <w:sz w:val="20"/>
                <w:szCs w:val="20"/>
              </w:rPr>
              <w:t>Соблюдать правила поведения на переменах и мероприятиях.</w:t>
            </w:r>
          </w:p>
          <w:p w:rsidR="008F3E7A" w:rsidRDefault="00BA6C4E" w:rsidP="00597F31">
            <w:pPr>
              <w:pStyle w:val="a7"/>
              <w:shd w:val="clear" w:color="auto" w:fill="auto"/>
              <w:tabs>
                <w:tab w:val="left" w:pos="567"/>
                <w:tab w:val="left" w:pos="2127"/>
              </w:tabs>
              <w:ind w:firstLine="0"/>
              <w:rPr>
                <w:sz w:val="20"/>
                <w:szCs w:val="20"/>
              </w:rPr>
            </w:pPr>
            <w:r>
              <w:rPr>
                <w:sz w:val="20"/>
                <w:szCs w:val="20"/>
              </w:rPr>
              <w:t>Проявлять активность на уроках и внеурочное время.</w:t>
            </w:r>
          </w:p>
        </w:tc>
      </w:tr>
      <w:tr w:rsidR="008F3E7A">
        <w:tblPrEx>
          <w:tblCellMar>
            <w:top w:w="0" w:type="dxa"/>
            <w:bottom w:w="0" w:type="dxa"/>
          </w:tblCellMar>
        </w:tblPrEx>
        <w:trPr>
          <w:trHeight w:hRule="exact" w:val="931"/>
          <w:jc w:val="center"/>
        </w:trPr>
        <w:tc>
          <w:tcPr>
            <w:tcW w:w="2107" w:type="dxa"/>
            <w:vMerge/>
            <w:tcBorders>
              <w:left w:val="single" w:sz="4" w:space="0" w:color="auto"/>
            </w:tcBorders>
            <w:shd w:val="clear" w:color="auto" w:fill="FFFFFF"/>
          </w:tcPr>
          <w:p w:rsidR="008F3E7A" w:rsidRDefault="008F3E7A" w:rsidP="00597F31">
            <w:pPr>
              <w:tabs>
                <w:tab w:val="left" w:pos="567"/>
                <w:tab w:val="left" w:pos="2127"/>
              </w:tabs>
            </w:pPr>
          </w:p>
        </w:tc>
        <w:tc>
          <w:tcPr>
            <w:tcW w:w="3120"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Сформированность выраженной устойчивой учебно</w:t>
            </w:r>
            <w:r>
              <w:rPr>
                <w:sz w:val="20"/>
                <w:szCs w:val="20"/>
              </w:rPr>
              <w:softHyphen/>
              <w:t>познавательной мотивации.</w:t>
            </w:r>
          </w:p>
        </w:tc>
        <w:tc>
          <w:tcPr>
            <w:tcW w:w="5222" w:type="dxa"/>
            <w:tcBorders>
              <w:top w:val="single" w:sz="4" w:space="0" w:color="auto"/>
              <w:left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Выполнять задания учителя в школе и дома. Проявлять интерес к учебным предметам. Применять полученные знания в жизни</w:t>
            </w:r>
          </w:p>
        </w:tc>
      </w:tr>
      <w:tr w:rsidR="008F3E7A">
        <w:tblPrEx>
          <w:tblCellMar>
            <w:top w:w="0" w:type="dxa"/>
            <w:bottom w:w="0" w:type="dxa"/>
          </w:tblCellMar>
        </w:tblPrEx>
        <w:trPr>
          <w:trHeight w:hRule="exact" w:val="1157"/>
          <w:jc w:val="center"/>
        </w:trPr>
        <w:tc>
          <w:tcPr>
            <w:tcW w:w="2107" w:type="dxa"/>
            <w:vMerge w:val="restart"/>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9. Сформированность навыков сотрудничества с взрослыми</w:t>
            </w:r>
          </w:p>
          <w:p w:rsidR="008F3E7A" w:rsidRDefault="00BA6C4E" w:rsidP="00597F31">
            <w:pPr>
              <w:pStyle w:val="a7"/>
              <w:shd w:val="clear" w:color="auto" w:fill="auto"/>
              <w:tabs>
                <w:tab w:val="left" w:pos="567"/>
                <w:tab w:val="left" w:pos="2127"/>
              </w:tabs>
              <w:ind w:firstLine="0"/>
              <w:rPr>
                <w:sz w:val="20"/>
                <w:szCs w:val="20"/>
              </w:rPr>
            </w:pPr>
            <w:r>
              <w:rPr>
                <w:sz w:val="20"/>
                <w:szCs w:val="20"/>
              </w:rPr>
              <w:t>и сверстниками в разных социальных ситуациях.</w:t>
            </w:r>
          </w:p>
        </w:tc>
        <w:tc>
          <w:tcPr>
            <w:tcW w:w="3120"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Готовность к коллективным формам общения.</w:t>
            </w:r>
          </w:p>
        </w:tc>
        <w:tc>
          <w:tcPr>
            <w:tcW w:w="5222"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Проявлять интерес к общению; помогать и поддерживать одноклассников, прислушиваться к их советам; критически относиться к результатам общения, правильно оценивать замечания одноклассников; ориентироваться в ситуации общения.</w:t>
            </w:r>
          </w:p>
        </w:tc>
      </w:tr>
      <w:tr w:rsidR="008F3E7A">
        <w:tblPrEx>
          <w:tblCellMar>
            <w:top w:w="0" w:type="dxa"/>
            <w:bottom w:w="0" w:type="dxa"/>
          </w:tblCellMar>
        </w:tblPrEx>
        <w:trPr>
          <w:trHeight w:hRule="exact" w:val="701"/>
          <w:jc w:val="center"/>
        </w:trPr>
        <w:tc>
          <w:tcPr>
            <w:tcW w:w="2107" w:type="dxa"/>
            <w:vMerge/>
            <w:tcBorders>
              <w:left w:val="single" w:sz="4" w:space="0" w:color="auto"/>
            </w:tcBorders>
            <w:shd w:val="clear" w:color="auto" w:fill="FFFFFF"/>
          </w:tcPr>
          <w:p w:rsidR="008F3E7A" w:rsidRDefault="008F3E7A" w:rsidP="00597F31">
            <w:pPr>
              <w:tabs>
                <w:tab w:val="left" w:pos="567"/>
                <w:tab w:val="left" w:pos="2127"/>
              </w:tabs>
            </w:pPr>
          </w:p>
        </w:tc>
        <w:tc>
          <w:tcPr>
            <w:tcW w:w="3120"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Владение средствами коммуникации.</w:t>
            </w:r>
          </w:p>
        </w:tc>
        <w:tc>
          <w:tcPr>
            <w:tcW w:w="5222"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Уметь выразить свое отношение к происходящему: речью, мимикой или жестами, осознавать свое поведение в коллективе, следовать адекватным формам поведения.</w:t>
            </w:r>
          </w:p>
        </w:tc>
      </w:tr>
      <w:tr w:rsidR="008F3E7A">
        <w:tblPrEx>
          <w:tblCellMar>
            <w:top w:w="0" w:type="dxa"/>
            <w:bottom w:w="0" w:type="dxa"/>
          </w:tblCellMar>
        </w:tblPrEx>
        <w:trPr>
          <w:trHeight w:hRule="exact" w:val="1162"/>
          <w:jc w:val="center"/>
        </w:trPr>
        <w:tc>
          <w:tcPr>
            <w:tcW w:w="2107" w:type="dxa"/>
            <w:vMerge w:val="restart"/>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10 Способность к осмыслению картины мира, ее временно</w:t>
            </w:r>
            <w:r>
              <w:rPr>
                <w:sz w:val="20"/>
                <w:szCs w:val="20"/>
              </w:rPr>
              <w:softHyphen/>
              <w:t xml:space="preserve">пространственной организации; </w:t>
            </w:r>
            <w:r>
              <w:rPr>
                <w:sz w:val="20"/>
                <w:szCs w:val="20"/>
              </w:rPr>
              <w:lastRenderedPageBreak/>
              <w:t>формирование целостного, социально ориентированного</w:t>
            </w:r>
          </w:p>
        </w:tc>
        <w:tc>
          <w:tcPr>
            <w:tcW w:w="3120" w:type="dxa"/>
            <w:vMerge w:val="restart"/>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lastRenderedPageBreak/>
              <w:t xml:space="preserve">Сформированность опыта реального взаимодействия ребёнка с бытовым окружением, миром природных явлений и вещей, адекватного представления об </w:t>
            </w:r>
            <w:r>
              <w:rPr>
                <w:sz w:val="20"/>
                <w:szCs w:val="20"/>
              </w:rPr>
              <w:lastRenderedPageBreak/>
              <w:t>опасности и безопасности, организации времени и пространства.</w:t>
            </w:r>
          </w:p>
        </w:tc>
        <w:tc>
          <w:tcPr>
            <w:tcW w:w="5222" w:type="dxa"/>
            <w:tcBorders>
              <w:top w:val="single" w:sz="4" w:space="0" w:color="auto"/>
              <w:left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lastRenderedPageBreak/>
              <w:t>Проявляет адекватность бытового поведения с точки зрения опасности / безопасности для себя, с точки зрения сохранности окружающей предметной и природной среды.</w:t>
            </w:r>
          </w:p>
        </w:tc>
      </w:tr>
      <w:tr w:rsidR="008F3E7A">
        <w:tblPrEx>
          <w:tblCellMar>
            <w:top w:w="0" w:type="dxa"/>
            <w:bottom w:w="0" w:type="dxa"/>
          </w:tblCellMar>
        </w:tblPrEx>
        <w:trPr>
          <w:trHeight w:hRule="exact" w:val="701"/>
          <w:jc w:val="center"/>
        </w:trPr>
        <w:tc>
          <w:tcPr>
            <w:tcW w:w="2107" w:type="dxa"/>
            <w:vMerge/>
            <w:tcBorders>
              <w:left w:val="single" w:sz="4" w:space="0" w:color="auto"/>
            </w:tcBorders>
            <w:shd w:val="clear" w:color="auto" w:fill="FFFFFF"/>
          </w:tcPr>
          <w:p w:rsidR="008F3E7A" w:rsidRDefault="008F3E7A" w:rsidP="00597F31">
            <w:pPr>
              <w:tabs>
                <w:tab w:val="left" w:pos="567"/>
                <w:tab w:val="left" w:pos="2127"/>
              </w:tabs>
            </w:pPr>
          </w:p>
        </w:tc>
        <w:tc>
          <w:tcPr>
            <w:tcW w:w="3120" w:type="dxa"/>
            <w:vMerge/>
            <w:tcBorders>
              <w:left w:val="single" w:sz="4" w:space="0" w:color="auto"/>
            </w:tcBorders>
            <w:shd w:val="clear" w:color="auto" w:fill="FFFFFF"/>
          </w:tcPr>
          <w:p w:rsidR="008F3E7A" w:rsidRDefault="008F3E7A" w:rsidP="00597F31">
            <w:pPr>
              <w:tabs>
                <w:tab w:val="left" w:pos="567"/>
                <w:tab w:val="left" w:pos="2127"/>
              </w:tabs>
            </w:pPr>
          </w:p>
        </w:tc>
        <w:tc>
          <w:tcPr>
            <w:tcW w:w="5222" w:type="dxa"/>
            <w:tcBorders>
              <w:top w:val="single" w:sz="4" w:space="0" w:color="auto"/>
              <w:left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Использует вещи в соответствии с их функциями, принятым порядком и характером ситуации.</w:t>
            </w:r>
          </w:p>
        </w:tc>
      </w:tr>
      <w:tr w:rsidR="008F3E7A">
        <w:tblPrEx>
          <w:tblCellMar>
            <w:top w:w="0" w:type="dxa"/>
            <w:bottom w:w="0" w:type="dxa"/>
          </w:tblCellMar>
        </w:tblPrEx>
        <w:trPr>
          <w:trHeight w:hRule="exact" w:val="437"/>
          <w:jc w:val="center"/>
        </w:trPr>
        <w:tc>
          <w:tcPr>
            <w:tcW w:w="2107" w:type="dxa"/>
            <w:vMerge/>
            <w:tcBorders>
              <w:left w:val="single" w:sz="4" w:space="0" w:color="auto"/>
              <w:bottom w:val="single" w:sz="4" w:space="0" w:color="auto"/>
            </w:tcBorders>
            <w:shd w:val="clear" w:color="auto" w:fill="FFFFFF"/>
          </w:tcPr>
          <w:p w:rsidR="008F3E7A" w:rsidRDefault="008F3E7A" w:rsidP="00597F31">
            <w:pPr>
              <w:tabs>
                <w:tab w:val="left" w:pos="567"/>
                <w:tab w:val="left" w:pos="2127"/>
              </w:tabs>
            </w:pPr>
          </w:p>
        </w:tc>
        <w:tc>
          <w:tcPr>
            <w:tcW w:w="3120" w:type="dxa"/>
            <w:vMerge/>
            <w:tcBorders>
              <w:left w:val="single" w:sz="4" w:space="0" w:color="auto"/>
              <w:bottom w:val="single" w:sz="4" w:space="0" w:color="auto"/>
            </w:tcBorders>
            <w:shd w:val="clear" w:color="auto" w:fill="FFFFFF"/>
          </w:tcPr>
          <w:p w:rsidR="008F3E7A" w:rsidRDefault="008F3E7A" w:rsidP="00597F31">
            <w:pPr>
              <w:tabs>
                <w:tab w:val="left" w:pos="567"/>
                <w:tab w:val="left" w:pos="2127"/>
              </w:tabs>
            </w:pPr>
          </w:p>
        </w:tc>
        <w:tc>
          <w:tcPr>
            <w:tcW w:w="5222" w:type="dxa"/>
            <w:tcBorders>
              <w:top w:val="single" w:sz="4" w:space="0" w:color="auto"/>
              <w:left w:val="single" w:sz="4" w:space="0" w:color="auto"/>
              <w:bottom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Накапливает личные впечатления, связанные с</w:t>
            </w:r>
          </w:p>
        </w:tc>
      </w:tr>
    </w:tbl>
    <w:p w:rsidR="008F3E7A" w:rsidRDefault="00BA6C4E" w:rsidP="00597F31">
      <w:pPr>
        <w:tabs>
          <w:tab w:val="left" w:pos="567"/>
          <w:tab w:val="left" w:pos="2127"/>
        </w:tabs>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107"/>
        <w:gridCol w:w="3120"/>
        <w:gridCol w:w="5222"/>
      </w:tblGrid>
      <w:tr w:rsidR="008F3E7A">
        <w:tblPrEx>
          <w:tblCellMar>
            <w:top w:w="0" w:type="dxa"/>
            <w:bottom w:w="0" w:type="dxa"/>
          </w:tblCellMar>
        </w:tblPrEx>
        <w:trPr>
          <w:trHeight w:hRule="exact" w:val="475"/>
          <w:jc w:val="center"/>
        </w:trPr>
        <w:tc>
          <w:tcPr>
            <w:tcW w:w="2107" w:type="dxa"/>
            <w:vMerge w:val="restart"/>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lastRenderedPageBreak/>
              <w:t>взгляда на мир в его органичном единстве природной и социальной частей</w:t>
            </w:r>
          </w:p>
        </w:tc>
        <w:tc>
          <w:tcPr>
            <w:tcW w:w="3120" w:type="dxa"/>
            <w:vMerge w:val="restart"/>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5222"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явлениями окружающего мира, упорядочивать их во времени и пространстве</w:t>
            </w:r>
          </w:p>
        </w:tc>
      </w:tr>
      <w:tr w:rsidR="008F3E7A">
        <w:tblPrEx>
          <w:tblCellMar>
            <w:top w:w="0" w:type="dxa"/>
            <w:bottom w:w="0" w:type="dxa"/>
          </w:tblCellMar>
        </w:tblPrEx>
        <w:trPr>
          <w:trHeight w:hRule="exact" w:val="1262"/>
          <w:jc w:val="center"/>
        </w:trPr>
        <w:tc>
          <w:tcPr>
            <w:tcW w:w="2107" w:type="dxa"/>
            <w:vMerge/>
            <w:tcBorders>
              <w:left w:val="single" w:sz="4" w:space="0" w:color="auto"/>
            </w:tcBorders>
            <w:shd w:val="clear" w:color="auto" w:fill="FFFFFF"/>
          </w:tcPr>
          <w:p w:rsidR="008F3E7A" w:rsidRDefault="008F3E7A" w:rsidP="00597F31">
            <w:pPr>
              <w:tabs>
                <w:tab w:val="left" w:pos="567"/>
                <w:tab w:val="left" w:pos="2127"/>
              </w:tabs>
            </w:pPr>
          </w:p>
        </w:tc>
        <w:tc>
          <w:tcPr>
            <w:tcW w:w="3120" w:type="dxa"/>
            <w:vMerge/>
            <w:tcBorders>
              <w:left w:val="single" w:sz="4" w:space="0" w:color="auto"/>
            </w:tcBorders>
            <w:shd w:val="clear" w:color="auto" w:fill="FFFFFF"/>
          </w:tcPr>
          <w:p w:rsidR="008F3E7A" w:rsidRDefault="008F3E7A" w:rsidP="00597F31">
            <w:pPr>
              <w:tabs>
                <w:tab w:val="left" w:pos="567"/>
                <w:tab w:val="left" w:pos="2127"/>
              </w:tabs>
            </w:pPr>
          </w:p>
        </w:tc>
        <w:tc>
          <w:tcPr>
            <w:tcW w:w="5222" w:type="dxa"/>
            <w:tcBorders>
              <w:top w:val="single" w:sz="4" w:space="0" w:color="auto"/>
              <w:left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Устанавливает взаимосвязь порядка природного и бытового уклада собственной жизни в семье и в школе, вести себя сообразно этому пониманию (выбрать одежду, спланировать свои занятия в соответствии с сезоном и погодой, помыть грязные сапоги, и т.д.).</w:t>
            </w:r>
          </w:p>
        </w:tc>
      </w:tr>
      <w:tr w:rsidR="008F3E7A">
        <w:tblPrEx>
          <w:tblCellMar>
            <w:top w:w="0" w:type="dxa"/>
            <w:bottom w:w="0" w:type="dxa"/>
          </w:tblCellMar>
        </w:tblPrEx>
        <w:trPr>
          <w:trHeight w:hRule="exact" w:val="1162"/>
          <w:jc w:val="center"/>
        </w:trPr>
        <w:tc>
          <w:tcPr>
            <w:tcW w:w="2107" w:type="dxa"/>
            <w:vMerge w:val="restart"/>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11. Воспитание эстетических потребностей, ценностей и чувств.</w:t>
            </w:r>
          </w:p>
        </w:tc>
        <w:tc>
          <w:tcPr>
            <w:tcW w:w="3120"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Сформированность элементарных представлений об эстетических и художественных ценностях отечественной культуры.</w:t>
            </w:r>
          </w:p>
        </w:tc>
        <w:tc>
          <w:tcPr>
            <w:tcW w:w="5222" w:type="dxa"/>
            <w:tcBorders>
              <w:top w:val="single" w:sz="4" w:space="0" w:color="auto"/>
              <w:left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Видеть и понимать красоту в окружающем мире.</w:t>
            </w:r>
          </w:p>
        </w:tc>
      </w:tr>
      <w:tr w:rsidR="008F3E7A">
        <w:tblPrEx>
          <w:tblCellMar>
            <w:top w:w="0" w:type="dxa"/>
            <w:bottom w:w="0" w:type="dxa"/>
          </w:tblCellMar>
        </w:tblPrEx>
        <w:trPr>
          <w:trHeight w:hRule="exact" w:val="1162"/>
          <w:jc w:val="center"/>
        </w:trPr>
        <w:tc>
          <w:tcPr>
            <w:tcW w:w="2107" w:type="dxa"/>
            <w:vMerge/>
            <w:tcBorders>
              <w:left w:val="single" w:sz="4" w:space="0" w:color="auto"/>
            </w:tcBorders>
            <w:shd w:val="clear" w:color="auto" w:fill="FFFFFF"/>
          </w:tcPr>
          <w:p w:rsidR="008F3E7A" w:rsidRDefault="008F3E7A" w:rsidP="00597F31">
            <w:pPr>
              <w:tabs>
                <w:tab w:val="left" w:pos="567"/>
                <w:tab w:val="left" w:pos="2127"/>
              </w:tabs>
            </w:pPr>
          </w:p>
        </w:tc>
        <w:tc>
          <w:tcPr>
            <w:tcW w:w="3120"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Сформированность творческой активности, интереса к искусству, художественным традициям своего народа.</w:t>
            </w:r>
          </w:p>
        </w:tc>
        <w:tc>
          <w:tcPr>
            <w:tcW w:w="5222"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Выражать свои мысли, чувства, впечатления в форме эстетического суждения, оценки. Участвовать в различных видах творческой деятельности, выражать себя в доступных видах творчества. Понимать художественные традиции своего народа.</w:t>
            </w:r>
          </w:p>
        </w:tc>
      </w:tr>
      <w:tr w:rsidR="008F3E7A">
        <w:tblPrEx>
          <w:tblCellMar>
            <w:top w:w="0" w:type="dxa"/>
            <w:bottom w:w="0" w:type="dxa"/>
          </w:tblCellMar>
        </w:tblPrEx>
        <w:trPr>
          <w:trHeight w:hRule="exact" w:val="931"/>
          <w:jc w:val="center"/>
        </w:trPr>
        <w:tc>
          <w:tcPr>
            <w:tcW w:w="2107" w:type="dxa"/>
            <w:vMerge w:val="restart"/>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12. Развитие этических чувств, доброжелательности, эмоционально - нравственной отзывчивости и взаимопомощи, проявление сопереживания к чувствам других людей.</w:t>
            </w:r>
          </w:p>
        </w:tc>
        <w:tc>
          <w:tcPr>
            <w:tcW w:w="3120"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Сформированность этических чувств, доброжелательности, эмоционально-нравственной отзывчивости.</w:t>
            </w:r>
          </w:p>
        </w:tc>
        <w:tc>
          <w:tcPr>
            <w:tcW w:w="5222" w:type="dxa"/>
            <w:vMerge w:val="restart"/>
            <w:tcBorders>
              <w:top w:val="single" w:sz="4" w:space="0" w:color="auto"/>
              <w:left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Уважать и любить себя.</w:t>
            </w:r>
          </w:p>
          <w:p w:rsidR="008F3E7A" w:rsidRDefault="00BA6C4E" w:rsidP="00597F31">
            <w:pPr>
              <w:pStyle w:val="a7"/>
              <w:shd w:val="clear" w:color="auto" w:fill="auto"/>
              <w:tabs>
                <w:tab w:val="left" w:pos="567"/>
                <w:tab w:val="left" w:pos="2127"/>
              </w:tabs>
              <w:ind w:firstLine="0"/>
              <w:rPr>
                <w:sz w:val="20"/>
                <w:szCs w:val="20"/>
              </w:rPr>
            </w:pPr>
            <w:r>
              <w:rPr>
                <w:sz w:val="20"/>
                <w:szCs w:val="20"/>
              </w:rPr>
              <w:t>Проявлять чувства доброжелательности, искренности, уважительности, справедливости, вежливости, терпения по отношению к другим людям.</w:t>
            </w:r>
          </w:p>
        </w:tc>
      </w:tr>
      <w:tr w:rsidR="008F3E7A">
        <w:tblPrEx>
          <w:tblCellMar>
            <w:top w:w="0" w:type="dxa"/>
            <w:bottom w:w="0" w:type="dxa"/>
          </w:tblCellMar>
        </w:tblPrEx>
        <w:trPr>
          <w:trHeight w:hRule="exact" w:val="1608"/>
          <w:jc w:val="center"/>
        </w:trPr>
        <w:tc>
          <w:tcPr>
            <w:tcW w:w="2107" w:type="dxa"/>
            <w:vMerge/>
            <w:tcBorders>
              <w:left w:val="single" w:sz="4" w:space="0" w:color="auto"/>
            </w:tcBorders>
            <w:shd w:val="clear" w:color="auto" w:fill="FFFFFF"/>
            <w:vAlign w:val="bottom"/>
          </w:tcPr>
          <w:p w:rsidR="008F3E7A" w:rsidRDefault="008F3E7A" w:rsidP="00597F31">
            <w:pPr>
              <w:tabs>
                <w:tab w:val="left" w:pos="567"/>
                <w:tab w:val="left" w:pos="2127"/>
              </w:tabs>
            </w:pPr>
          </w:p>
        </w:tc>
        <w:tc>
          <w:tcPr>
            <w:tcW w:w="3120"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Сформированность понимания и сопереживания чувствам других людей.</w:t>
            </w:r>
          </w:p>
        </w:tc>
        <w:tc>
          <w:tcPr>
            <w:tcW w:w="5222" w:type="dxa"/>
            <w:vMerge/>
            <w:tcBorders>
              <w:left w:val="single" w:sz="4" w:space="0" w:color="auto"/>
              <w:right w:val="single" w:sz="4" w:space="0" w:color="auto"/>
            </w:tcBorders>
            <w:shd w:val="clear" w:color="auto" w:fill="FFFFFF"/>
          </w:tcPr>
          <w:p w:rsidR="008F3E7A" w:rsidRDefault="008F3E7A" w:rsidP="00597F31">
            <w:pPr>
              <w:tabs>
                <w:tab w:val="left" w:pos="567"/>
                <w:tab w:val="left" w:pos="2127"/>
              </w:tabs>
            </w:pPr>
          </w:p>
        </w:tc>
      </w:tr>
      <w:tr w:rsidR="008F3E7A">
        <w:tblPrEx>
          <w:tblCellMar>
            <w:top w:w="0" w:type="dxa"/>
            <w:bottom w:w="0" w:type="dxa"/>
          </w:tblCellMar>
        </w:tblPrEx>
        <w:trPr>
          <w:trHeight w:hRule="exact" w:val="470"/>
          <w:jc w:val="center"/>
        </w:trPr>
        <w:tc>
          <w:tcPr>
            <w:tcW w:w="2107" w:type="dxa"/>
            <w:vMerge w:val="restart"/>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13.</w:t>
            </w:r>
          </w:p>
          <w:p w:rsidR="008F3E7A" w:rsidRDefault="00BA6C4E" w:rsidP="00597F31">
            <w:pPr>
              <w:pStyle w:val="a7"/>
              <w:shd w:val="clear" w:color="auto" w:fill="auto"/>
              <w:tabs>
                <w:tab w:val="left" w:pos="567"/>
                <w:tab w:val="left" w:pos="2127"/>
              </w:tabs>
              <w:ind w:firstLine="0"/>
              <w:rPr>
                <w:sz w:val="20"/>
                <w:szCs w:val="20"/>
              </w:rPr>
            </w:pPr>
            <w:r>
              <w:rPr>
                <w:sz w:val="20"/>
                <w:szCs w:val="20"/>
              </w:rPr>
              <w:t>Сформированность установки за безопасный, здоровый образ жизни, наличие мотивации к творческому труду, работе на результат, бережному от</w:t>
            </w:r>
            <w:r>
              <w:rPr>
                <w:sz w:val="20"/>
                <w:szCs w:val="20"/>
              </w:rPr>
              <w:softHyphen/>
              <w:t>ношению к материальным и духовным ценностям.</w:t>
            </w:r>
          </w:p>
        </w:tc>
        <w:tc>
          <w:tcPr>
            <w:tcW w:w="3120"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Сформированность умений личной гигиены.</w:t>
            </w:r>
          </w:p>
        </w:tc>
        <w:tc>
          <w:tcPr>
            <w:tcW w:w="5222"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Применять умения личной гигиены в повседневной жизни.</w:t>
            </w:r>
          </w:p>
        </w:tc>
      </w:tr>
      <w:tr w:rsidR="008F3E7A">
        <w:tblPrEx>
          <w:tblCellMar>
            <w:top w:w="0" w:type="dxa"/>
            <w:bottom w:w="0" w:type="dxa"/>
          </w:tblCellMar>
        </w:tblPrEx>
        <w:trPr>
          <w:trHeight w:hRule="exact" w:val="931"/>
          <w:jc w:val="center"/>
        </w:trPr>
        <w:tc>
          <w:tcPr>
            <w:tcW w:w="2107" w:type="dxa"/>
            <w:vMerge/>
            <w:tcBorders>
              <w:left w:val="single" w:sz="4" w:space="0" w:color="auto"/>
            </w:tcBorders>
            <w:shd w:val="clear" w:color="auto" w:fill="FFFFFF"/>
          </w:tcPr>
          <w:p w:rsidR="008F3E7A" w:rsidRDefault="008F3E7A" w:rsidP="00597F31">
            <w:pPr>
              <w:tabs>
                <w:tab w:val="left" w:pos="567"/>
                <w:tab w:val="left" w:pos="2127"/>
              </w:tabs>
            </w:pPr>
          </w:p>
        </w:tc>
        <w:tc>
          <w:tcPr>
            <w:tcW w:w="3120"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Сформированность понятий «здоровый образ жизни», «вредные привычки».</w:t>
            </w:r>
          </w:p>
        </w:tc>
        <w:tc>
          <w:tcPr>
            <w:tcW w:w="5222"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Различать вредные привычки от полезных. Заниматься спортом.</w:t>
            </w:r>
          </w:p>
          <w:p w:rsidR="008F3E7A" w:rsidRDefault="00BA6C4E" w:rsidP="00597F31">
            <w:pPr>
              <w:pStyle w:val="a7"/>
              <w:shd w:val="clear" w:color="auto" w:fill="auto"/>
              <w:tabs>
                <w:tab w:val="left" w:pos="567"/>
                <w:tab w:val="left" w:pos="2127"/>
              </w:tabs>
              <w:ind w:firstLine="0"/>
              <w:rPr>
                <w:sz w:val="20"/>
                <w:szCs w:val="20"/>
              </w:rPr>
            </w:pPr>
            <w:r>
              <w:rPr>
                <w:sz w:val="20"/>
                <w:szCs w:val="20"/>
              </w:rPr>
              <w:t>Применять различные формы ЗОЖ в повседневной жизни.</w:t>
            </w:r>
          </w:p>
        </w:tc>
      </w:tr>
      <w:tr w:rsidR="008F3E7A">
        <w:tblPrEx>
          <w:tblCellMar>
            <w:top w:w="0" w:type="dxa"/>
            <w:bottom w:w="0" w:type="dxa"/>
          </w:tblCellMar>
        </w:tblPrEx>
        <w:trPr>
          <w:trHeight w:hRule="exact" w:val="1618"/>
          <w:jc w:val="center"/>
        </w:trPr>
        <w:tc>
          <w:tcPr>
            <w:tcW w:w="2107" w:type="dxa"/>
            <w:vMerge/>
            <w:tcBorders>
              <w:left w:val="single" w:sz="4" w:space="0" w:color="auto"/>
            </w:tcBorders>
            <w:shd w:val="clear" w:color="auto" w:fill="FFFFFF"/>
          </w:tcPr>
          <w:p w:rsidR="008F3E7A" w:rsidRDefault="008F3E7A" w:rsidP="00597F31">
            <w:pPr>
              <w:tabs>
                <w:tab w:val="left" w:pos="567"/>
                <w:tab w:val="left" w:pos="2127"/>
              </w:tabs>
            </w:pPr>
          </w:p>
        </w:tc>
        <w:tc>
          <w:tcPr>
            <w:tcW w:w="3120"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Сформированность умений к творческому труду.</w:t>
            </w:r>
          </w:p>
        </w:tc>
        <w:tc>
          <w:tcPr>
            <w:tcW w:w="5222"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Создавать художественные образы в своем воображении.</w:t>
            </w:r>
          </w:p>
          <w:p w:rsidR="008F3E7A" w:rsidRDefault="00BA6C4E" w:rsidP="00597F31">
            <w:pPr>
              <w:pStyle w:val="a7"/>
              <w:shd w:val="clear" w:color="auto" w:fill="auto"/>
              <w:tabs>
                <w:tab w:val="left" w:pos="567"/>
                <w:tab w:val="left" w:pos="2127"/>
              </w:tabs>
              <w:ind w:firstLine="0"/>
              <w:rPr>
                <w:sz w:val="20"/>
                <w:szCs w:val="20"/>
              </w:rPr>
            </w:pPr>
            <w:r>
              <w:rPr>
                <w:sz w:val="20"/>
                <w:szCs w:val="20"/>
              </w:rPr>
              <w:t>Участвовать в доступных ему формах творческой деятельности.</w:t>
            </w:r>
          </w:p>
          <w:p w:rsidR="008F3E7A" w:rsidRDefault="00BA6C4E" w:rsidP="00597F31">
            <w:pPr>
              <w:pStyle w:val="a7"/>
              <w:shd w:val="clear" w:color="auto" w:fill="auto"/>
              <w:tabs>
                <w:tab w:val="left" w:pos="567"/>
                <w:tab w:val="left" w:pos="2127"/>
              </w:tabs>
              <w:ind w:firstLine="0"/>
              <w:rPr>
                <w:sz w:val="20"/>
                <w:szCs w:val="20"/>
              </w:rPr>
            </w:pPr>
            <w:r>
              <w:rPr>
                <w:sz w:val="20"/>
                <w:szCs w:val="20"/>
              </w:rPr>
              <w:t>Положительно относиться к трудовой творческой деятельности.</w:t>
            </w:r>
          </w:p>
          <w:p w:rsidR="008F3E7A" w:rsidRDefault="00BA6C4E" w:rsidP="00597F31">
            <w:pPr>
              <w:pStyle w:val="a7"/>
              <w:shd w:val="clear" w:color="auto" w:fill="auto"/>
              <w:tabs>
                <w:tab w:val="left" w:pos="567"/>
                <w:tab w:val="left" w:pos="2127"/>
              </w:tabs>
              <w:ind w:firstLine="0"/>
              <w:rPr>
                <w:sz w:val="20"/>
                <w:szCs w:val="20"/>
              </w:rPr>
            </w:pPr>
            <w:r>
              <w:rPr>
                <w:sz w:val="20"/>
                <w:szCs w:val="20"/>
              </w:rPr>
              <w:t>Уметь сотрудничать со сверстниками, старшими детьми и взрослыми.</w:t>
            </w:r>
          </w:p>
        </w:tc>
      </w:tr>
      <w:tr w:rsidR="008F3E7A">
        <w:tblPrEx>
          <w:tblCellMar>
            <w:top w:w="0" w:type="dxa"/>
            <w:bottom w:w="0" w:type="dxa"/>
          </w:tblCellMar>
        </w:tblPrEx>
        <w:trPr>
          <w:trHeight w:hRule="exact" w:val="931"/>
          <w:jc w:val="center"/>
        </w:trPr>
        <w:tc>
          <w:tcPr>
            <w:tcW w:w="2107" w:type="dxa"/>
            <w:vMerge/>
            <w:tcBorders>
              <w:left w:val="single" w:sz="4" w:space="0" w:color="auto"/>
            </w:tcBorders>
            <w:shd w:val="clear" w:color="auto" w:fill="FFFFFF"/>
          </w:tcPr>
          <w:p w:rsidR="008F3E7A" w:rsidRDefault="008F3E7A" w:rsidP="00597F31">
            <w:pPr>
              <w:tabs>
                <w:tab w:val="left" w:pos="567"/>
                <w:tab w:val="left" w:pos="2127"/>
              </w:tabs>
            </w:pPr>
          </w:p>
        </w:tc>
        <w:tc>
          <w:tcPr>
            <w:tcW w:w="3120"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Сформированность бережного отношения к материальным и духовным ценностям.</w:t>
            </w:r>
          </w:p>
        </w:tc>
        <w:tc>
          <w:tcPr>
            <w:tcW w:w="5222"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Понимать и ценить роль трудовой деятельности в жизни человека.</w:t>
            </w:r>
          </w:p>
          <w:p w:rsidR="008F3E7A" w:rsidRDefault="00BA6C4E" w:rsidP="00597F31">
            <w:pPr>
              <w:pStyle w:val="a7"/>
              <w:shd w:val="clear" w:color="auto" w:fill="auto"/>
              <w:tabs>
                <w:tab w:val="left" w:pos="567"/>
                <w:tab w:val="left" w:pos="2127"/>
              </w:tabs>
              <w:ind w:firstLine="0"/>
              <w:rPr>
                <w:sz w:val="20"/>
                <w:szCs w:val="20"/>
              </w:rPr>
            </w:pPr>
            <w:r>
              <w:rPr>
                <w:sz w:val="20"/>
                <w:szCs w:val="20"/>
              </w:rPr>
              <w:t>Быть искренним, заботливым по отношению к себе и другим людям.</w:t>
            </w:r>
          </w:p>
        </w:tc>
      </w:tr>
      <w:tr w:rsidR="008F3E7A">
        <w:tblPrEx>
          <w:tblCellMar>
            <w:top w:w="0" w:type="dxa"/>
            <w:bottom w:w="0" w:type="dxa"/>
          </w:tblCellMar>
        </w:tblPrEx>
        <w:trPr>
          <w:trHeight w:hRule="exact" w:val="926"/>
          <w:jc w:val="center"/>
        </w:trPr>
        <w:tc>
          <w:tcPr>
            <w:tcW w:w="2107" w:type="dxa"/>
            <w:vMerge w:val="restart"/>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14. Проявление готовности к самостоятельной жизни</w:t>
            </w:r>
          </w:p>
        </w:tc>
        <w:tc>
          <w:tcPr>
            <w:tcW w:w="3120"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Сформированность начального опыта участия в различных видах общественно-полезной деятельности.</w:t>
            </w:r>
          </w:p>
        </w:tc>
        <w:tc>
          <w:tcPr>
            <w:tcW w:w="5222" w:type="dxa"/>
            <w:tcBorders>
              <w:top w:val="single" w:sz="4" w:space="0" w:color="auto"/>
              <w:left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Участвовать в трудовых акциях.</w:t>
            </w:r>
          </w:p>
          <w:p w:rsidR="008F3E7A" w:rsidRDefault="00BA6C4E" w:rsidP="00597F31">
            <w:pPr>
              <w:pStyle w:val="a7"/>
              <w:shd w:val="clear" w:color="auto" w:fill="auto"/>
              <w:tabs>
                <w:tab w:val="left" w:pos="567"/>
                <w:tab w:val="left" w:pos="2127"/>
              </w:tabs>
              <w:ind w:firstLine="0"/>
              <w:rPr>
                <w:sz w:val="20"/>
                <w:szCs w:val="20"/>
              </w:rPr>
            </w:pPr>
            <w:r>
              <w:rPr>
                <w:sz w:val="20"/>
                <w:szCs w:val="20"/>
              </w:rPr>
              <w:t>Уметь взаимодействовать в коллективных творческих делах.</w:t>
            </w:r>
          </w:p>
        </w:tc>
      </w:tr>
      <w:tr w:rsidR="008F3E7A">
        <w:tblPrEx>
          <w:tblCellMar>
            <w:top w:w="0" w:type="dxa"/>
            <w:bottom w:w="0" w:type="dxa"/>
          </w:tblCellMar>
        </w:tblPrEx>
        <w:trPr>
          <w:trHeight w:hRule="exact" w:val="470"/>
          <w:jc w:val="center"/>
        </w:trPr>
        <w:tc>
          <w:tcPr>
            <w:tcW w:w="2107" w:type="dxa"/>
            <w:vMerge/>
            <w:tcBorders>
              <w:left w:val="single" w:sz="4" w:space="0" w:color="auto"/>
            </w:tcBorders>
            <w:shd w:val="clear" w:color="auto" w:fill="FFFFFF"/>
          </w:tcPr>
          <w:p w:rsidR="008F3E7A" w:rsidRDefault="008F3E7A" w:rsidP="00597F31">
            <w:pPr>
              <w:tabs>
                <w:tab w:val="left" w:pos="567"/>
                <w:tab w:val="left" w:pos="2127"/>
              </w:tabs>
            </w:pPr>
          </w:p>
        </w:tc>
        <w:tc>
          <w:tcPr>
            <w:tcW w:w="3120"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Сформированность житейских умений самообслуживания.</w:t>
            </w:r>
          </w:p>
        </w:tc>
        <w:tc>
          <w:tcPr>
            <w:tcW w:w="5222"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Г отов обучаться бытовому труду. Обладает умениями самообслуживания.</w:t>
            </w:r>
          </w:p>
        </w:tc>
      </w:tr>
      <w:tr w:rsidR="008F3E7A">
        <w:tblPrEx>
          <w:tblCellMar>
            <w:top w:w="0" w:type="dxa"/>
            <w:bottom w:w="0" w:type="dxa"/>
          </w:tblCellMar>
        </w:tblPrEx>
        <w:trPr>
          <w:trHeight w:hRule="exact" w:val="941"/>
          <w:jc w:val="center"/>
        </w:trPr>
        <w:tc>
          <w:tcPr>
            <w:tcW w:w="2107" w:type="dxa"/>
            <w:vMerge/>
            <w:tcBorders>
              <w:left w:val="single" w:sz="4" w:space="0" w:color="auto"/>
              <w:bottom w:val="single" w:sz="4" w:space="0" w:color="auto"/>
            </w:tcBorders>
            <w:shd w:val="clear" w:color="auto" w:fill="FFFFFF"/>
          </w:tcPr>
          <w:p w:rsidR="008F3E7A" w:rsidRDefault="008F3E7A" w:rsidP="00597F31">
            <w:pPr>
              <w:tabs>
                <w:tab w:val="left" w:pos="567"/>
                <w:tab w:val="left" w:pos="2127"/>
              </w:tabs>
            </w:pPr>
          </w:p>
        </w:tc>
        <w:tc>
          <w:tcPr>
            <w:tcW w:w="3120" w:type="dxa"/>
            <w:tcBorders>
              <w:top w:val="single" w:sz="4" w:space="0" w:color="auto"/>
              <w:left w:val="single" w:sz="4" w:space="0" w:color="auto"/>
              <w:bottom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Сформированность умений Межличностного общения.</w:t>
            </w:r>
          </w:p>
        </w:tc>
        <w:tc>
          <w:tcPr>
            <w:tcW w:w="5222" w:type="dxa"/>
            <w:tcBorders>
              <w:top w:val="single" w:sz="4" w:space="0" w:color="auto"/>
              <w:left w:val="single" w:sz="4" w:space="0" w:color="auto"/>
              <w:bottom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Поддерживать коммуникацию со взрослыми и сверстниками. Умеет обратиться за помощью. Усваивает позитивные образцы взаимодействия в семье, школе, социуме.</w:t>
            </w:r>
          </w:p>
        </w:tc>
      </w:tr>
    </w:tbl>
    <w:p w:rsidR="008F3E7A" w:rsidRDefault="008F3E7A" w:rsidP="00597F31">
      <w:pPr>
        <w:tabs>
          <w:tab w:val="left" w:pos="567"/>
          <w:tab w:val="left" w:pos="2127"/>
        </w:tabs>
      </w:pPr>
    </w:p>
    <w:p w:rsidR="008F3E7A" w:rsidRDefault="00BA6C4E" w:rsidP="00597F31">
      <w:pPr>
        <w:pStyle w:val="1"/>
        <w:numPr>
          <w:ilvl w:val="0"/>
          <w:numId w:val="28"/>
        </w:numPr>
        <w:shd w:val="clear" w:color="auto" w:fill="auto"/>
        <w:tabs>
          <w:tab w:val="left" w:pos="567"/>
          <w:tab w:val="left" w:pos="1010"/>
          <w:tab w:val="left" w:pos="2127"/>
        </w:tabs>
        <w:ind w:firstLine="0"/>
      </w:pPr>
      <w:r>
        <w:rPr>
          <w:i/>
          <w:iCs/>
          <w:u w:val="single"/>
        </w:rPr>
        <w:t>Систему бальной оценки результатов</w:t>
      </w:r>
    </w:p>
    <w:p w:rsidR="008F3E7A" w:rsidRDefault="00BA6C4E" w:rsidP="00597F31">
      <w:pPr>
        <w:pStyle w:val="1"/>
        <w:shd w:val="clear" w:color="auto" w:fill="auto"/>
        <w:tabs>
          <w:tab w:val="left" w:pos="567"/>
          <w:tab w:val="left" w:pos="2127"/>
        </w:tabs>
        <w:ind w:firstLine="0"/>
      </w:pPr>
      <w:r>
        <w:lastRenderedPageBreak/>
        <w:t>Оценка достижения планируемых личностных результатов освоения АООП проводится по 10 бальной шкале с учетом стартового уровня развития самого ребенка. Результаты анализа представляются в форме удобных и понятных всем членам экспертной группы условных единиц.</w:t>
      </w:r>
    </w:p>
    <w:tbl>
      <w:tblPr>
        <w:tblOverlap w:val="never"/>
        <w:tblW w:w="0" w:type="auto"/>
        <w:jc w:val="center"/>
        <w:tblLayout w:type="fixed"/>
        <w:tblCellMar>
          <w:left w:w="10" w:type="dxa"/>
          <w:right w:w="10" w:type="dxa"/>
        </w:tblCellMar>
        <w:tblLook w:val="0000" w:firstRow="0" w:lastRow="0" w:firstColumn="0" w:lastColumn="0" w:noHBand="0" w:noVBand="0"/>
      </w:tblPr>
      <w:tblGrid>
        <w:gridCol w:w="504"/>
        <w:gridCol w:w="4541"/>
        <w:gridCol w:w="566"/>
        <w:gridCol w:w="4829"/>
      </w:tblGrid>
      <w:tr w:rsidR="008F3E7A">
        <w:tblPrEx>
          <w:tblCellMar>
            <w:top w:w="0" w:type="dxa"/>
            <w:bottom w:w="0" w:type="dxa"/>
          </w:tblCellMar>
        </w:tblPrEx>
        <w:trPr>
          <w:trHeight w:hRule="exact" w:val="917"/>
          <w:jc w:val="center"/>
        </w:trPr>
        <w:tc>
          <w:tcPr>
            <w:tcW w:w="504" w:type="dxa"/>
            <w:tcBorders>
              <w:top w:val="single" w:sz="4" w:space="0" w:color="auto"/>
              <w:left w:val="single" w:sz="4" w:space="0" w:color="auto"/>
            </w:tcBorders>
            <w:shd w:val="clear" w:color="auto" w:fill="FFFFFF"/>
            <w:textDirection w:val="btLr"/>
          </w:tcPr>
          <w:p w:rsidR="008F3E7A" w:rsidRDefault="00BA6C4E" w:rsidP="00597F31">
            <w:pPr>
              <w:pStyle w:val="a7"/>
              <w:shd w:val="clear" w:color="auto" w:fill="auto"/>
              <w:tabs>
                <w:tab w:val="left" w:pos="567"/>
                <w:tab w:val="left" w:pos="2127"/>
              </w:tabs>
              <w:ind w:firstLine="0"/>
              <w:jc w:val="center"/>
              <w:rPr>
                <w:sz w:val="20"/>
                <w:szCs w:val="20"/>
              </w:rPr>
            </w:pPr>
            <w:r>
              <w:rPr>
                <w:sz w:val="20"/>
                <w:szCs w:val="20"/>
              </w:rPr>
              <w:t>Баллы</w:t>
            </w:r>
          </w:p>
        </w:tc>
        <w:tc>
          <w:tcPr>
            <w:tcW w:w="4541" w:type="dxa"/>
            <w:tcBorders>
              <w:top w:val="single" w:sz="4" w:space="0" w:color="auto"/>
              <w:left w:val="single" w:sz="4" w:space="0" w:color="auto"/>
            </w:tcBorders>
            <w:shd w:val="clear" w:color="auto" w:fill="FFFFFF"/>
            <w:vAlign w:val="center"/>
          </w:tcPr>
          <w:p w:rsidR="008F3E7A" w:rsidRDefault="00BA6C4E" w:rsidP="00597F31">
            <w:pPr>
              <w:pStyle w:val="a7"/>
              <w:shd w:val="clear" w:color="auto" w:fill="auto"/>
              <w:tabs>
                <w:tab w:val="left" w:pos="567"/>
                <w:tab w:val="left" w:pos="2127"/>
              </w:tabs>
              <w:ind w:firstLine="0"/>
              <w:jc w:val="center"/>
              <w:rPr>
                <w:sz w:val="20"/>
                <w:szCs w:val="20"/>
              </w:rPr>
            </w:pPr>
            <w:r>
              <w:rPr>
                <w:sz w:val="20"/>
                <w:szCs w:val="20"/>
              </w:rPr>
              <w:t>Полнота усвоения и самостоятельность применения</w:t>
            </w:r>
          </w:p>
        </w:tc>
        <w:tc>
          <w:tcPr>
            <w:tcW w:w="566" w:type="dxa"/>
            <w:tcBorders>
              <w:top w:val="single" w:sz="4" w:space="0" w:color="auto"/>
              <w:left w:val="single" w:sz="4" w:space="0" w:color="auto"/>
            </w:tcBorders>
            <w:shd w:val="clear" w:color="auto" w:fill="FFFFFF"/>
            <w:textDirection w:val="btLr"/>
            <w:vAlign w:val="bottom"/>
          </w:tcPr>
          <w:p w:rsidR="008F3E7A" w:rsidRDefault="00BA6C4E" w:rsidP="00597F31">
            <w:pPr>
              <w:pStyle w:val="a7"/>
              <w:shd w:val="clear" w:color="auto" w:fill="auto"/>
              <w:tabs>
                <w:tab w:val="left" w:pos="567"/>
                <w:tab w:val="left" w:pos="2127"/>
              </w:tabs>
              <w:ind w:firstLine="0"/>
              <w:jc w:val="center"/>
              <w:rPr>
                <w:sz w:val="20"/>
                <w:szCs w:val="20"/>
              </w:rPr>
            </w:pPr>
            <w:r>
              <w:rPr>
                <w:sz w:val="20"/>
                <w:szCs w:val="20"/>
              </w:rPr>
              <w:t>Баллы</w:t>
            </w:r>
          </w:p>
        </w:tc>
        <w:tc>
          <w:tcPr>
            <w:tcW w:w="4829" w:type="dxa"/>
            <w:tcBorders>
              <w:top w:val="single" w:sz="4" w:space="0" w:color="auto"/>
              <w:left w:val="single" w:sz="4" w:space="0" w:color="auto"/>
              <w:right w:val="single" w:sz="4" w:space="0" w:color="auto"/>
            </w:tcBorders>
            <w:shd w:val="clear" w:color="auto" w:fill="FFFFFF"/>
            <w:vAlign w:val="center"/>
          </w:tcPr>
          <w:p w:rsidR="008F3E7A" w:rsidRDefault="00BA6C4E" w:rsidP="00597F31">
            <w:pPr>
              <w:pStyle w:val="a7"/>
              <w:shd w:val="clear" w:color="auto" w:fill="auto"/>
              <w:tabs>
                <w:tab w:val="left" w:pos="567"/>
                <w:tab w:val="left" w:pos="2127"/>
              </w:tabs>
              <w:ind w:firstLine="0"/>
              <w:jc w:val="center"/>
              <w:rPr>
                <w:sz w:val="20"/>
                <w:szCs w:val="20"/>
              </w:rPr>
            </w:pPr>
            <w:r>
              <w:rPr>
                <w:sz w:val="20"/>
                <w:szCs w:val="20"/>
              </w:rPr>
              <w:t>Полнота усвоения и самостоятельность применения</w:t>
            </w:r>
          </w:p>
        </w:tc>
      </w:tr>
      <w:tr w:rsidR="008F3E7A">
        <w:tblPrEx>
          <w:tblCellMar>
            <w:top w:w="0" w:type="dxa"/>
            <w:bottom w:w="0" w:type="dxa"/>
          </w:tblCellMar>
        </w:tblPrEx>
        <w:trPr>
          <w:trHeight w:hRule="exact" w:val="470"/>
          <w:jc w:val="center"/>
        </w:trPr>
        <w:tc>
          <w:tcPr>
            <w:tcW w:w="504" w:type="dxa"/>
            <w:tcBorders>
              <w:top w:val="single" w:sz="4" w:space="0" w:color="auto"/>
              <w:left w:val="single" w:sz="4" w:space="0" w:color="auto"/>
            </w:tcBorders>
            <w:shd w:val="clear" w:color="auto" w:fill="FFFFFF"/>
            <w:vAlign w:val="center"/>
          </w:tcPr>
          <w:p w:rsidR="008F3E7A" w:rsidRDefault="00BA6C4E" w:rsidP="00597F31">
            <w:pPr>
              <w:pStyle w:val="a7"/>
              <w:shd w:val="clear" w:color="auto" w:fill="auto"/>
              <w:tabs>
                <w:tab w:val="left" w:pos="567"/>
                <w:tab w:val="left" w:pos="2127"/>
              </w:tabs>
              <w:ind w:firstLine="0"/>
              <w:jc w:val="both"/>
              <w:rPr>
                <w:sz w:val="20"/>
                <w:szCs w:val="20"/>
              </w:rPr>
            </w:pPr>
            <w:r>
              <w:rPr>
                <w:i/>
                <w:iCs/>
                <w:sz w:val="20"/>
                <w:szCs w:val="20"/>
              </w:rPr>
              <w:t>0</w:t>
            </w:r>
          </w:p>
        </w:tc>
        <w:tc>
          <w:tcPr>
            <w:tcW w:w="4541"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информация не усвоена, невозможность применения</w:t>
            </w:r>
          </w:p>
        </w:tc>
        <w:tc>
          <w:tcPr>
            <w:tcW w:w="566"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jc w:val="both"/>
              <w:rPr>
                <w:sz w:val="20"/>
                <w:szCs w:val="20"/>
              </w:rPr>
            </w:pPr>
            <w:r>
              <w:rPr>
                <w:sz w:val="20"/>
                <w:szCs w:val="20"/>
              </w:rPr>
              <w:t>5</w:t>
            </w:r>
          </w:p>
        </w:tc>
        <w:tc>
          <w:tcPr>
            <w:tcW w:w="4829"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усвоение половины, потребность в помощи в виде наглядных опор</w:t>
            </w:r>
          </w:p>
        </w:tc>
      </w:tr>
      <w:tr w:rsidR="008F3E7A">
        <w:tblPrEx>
          <w:tblCellMar>
            <w:top w:w="0" w:type="dxa"/>
            <w:bottom w:w="0" w:type="dxa"/>
          </w:tblCellMar>
        </w:tblPrEx>
        <w:trPr>
          <w:trHeight w:hRule="exact" w:val="470"/>
          <w:jc w:val="center"/>
        </w:trPr>
        <w:tc>
          <w:tcPr>
            <w:tcW w:w="504" w:type="dxa"/>
            <w:tcBorders>
              <w:top w:val="single" w:sz="4" w:space="0" w:color="auto"/>
              <w:left w:val="single" w:sz="4" w:space="0" w:color="auto"/>
            </w:tcBorders>
            <w:shd w:val="clear" w:color="auto" w:fill="FFFFFF"/>
            <w:vAlign w:val="center"/>
          </w:tcPr>
          <w:p w:rsidR="008F3E7A" w:rsidRDefault="00BA6C4E" w:rsidP="00597F31">
            <w:pPr>
              <w:pStyle w:val="a7"/>
              <w:shd w:val="clear" w:color="auto" w:fill="auto"/>
              <w:tabs>
                <w:tab w:val="left" w:pos="567"/>
                <w:tab w:val="left" w:pos="2127"/>
              </w:tabs>
              <w:ind w:firstLine="0"/>
              <w:jc w:val="both"/>
              <w:rPr>
                <w:sz w:val="20"/>
                <w:szCs w:val="20"/>
              </w:rPr>
            </w:pPr>
            <w:r>
              <w:rPr>
                <w:sz w:val="20"/>
                <w:szCs w:val="20"/>
              </w:rPr>
              <w:t>1</w:t>
            </w:r>
          </w:p>
        </w:tc>
        <w:tc>
          <w:tcPr>
            <w:tcW w:w="4541"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усвоение отдельных элементов информации, полная зависимость от взрослого</w:t>
            </w:r>
          </w:p>
        </w:tc>
        <w:tc>
          <w:tcPr>
            <w:tcW w:w="566" w:type="dxa"/>
            <w:tcBorders>
              <w:top w:val="single" w:sz="4" w:space="0" w:color="auto"/>
              <w:left w:val="single" w:sz="4" w:space="0" w:color="auto"/>
            </w:tcBorders>
            <w:shd w:val="clear" w:color="auto" w:fill="FFFFFF"/>
            <w:vAlign w:val="center"/>
          </w:tcPr>
          <w:p w:rsidR="008F3E7A" w:rsidRDefault="00BA6C4E" w:rsidP="00597F31">
            <w:pPr>
              <w:pStyle w:val="a7"/>
              <w:shd w:val="clear" w:color="auto" w:fill="auto"/>
              <w:tabs>
                <w:tab w:val="left" w:pos="567"/>
                <w:tab w:val="left" w:pos="2127"/>
              </w:tabs>
              <w:ind w:firstLine="0"/>
              <w:jc w:val="both"/>
              <w:rPr>
                <w:sz w:val="20"/>
                <w:szCs w:val="20"/>
              </w:rPr>
            </w:pPr>
            <w:r>
              <w:rPr>
                <w:sz w:val="20"/>
                <w:szCs w:val="20"/>
              </w:rPr>
              <w:t>6</w:t>
            </w:r>
          </w:p>
        </w:tc>
        <w:tc>
          <w:tcPr>
            <w:tcW w:w="4829"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усвоение более половины, потребность в обучающей помощи</w:t>
            </w:r>
          </w:p>
        </w:tc>
      </w:tr>
      <w:tr w:rsidR="008F3E7A">
        <w:tblPrEx>
          <w:tblCellMar>
            <w:top w:w="0" w:type="dxa"/>
            <w:bottom w:w="0" w:type="dxa"/>
          </w:tblCellMar>
        </w:tblPrEx>
        <w:trPr>
          <w:trHeight w:hRule="exact" w:val="470"/>
          <w:jc w:val="center"/>
        </w:trPr>
        <w:tc>
          <w:tcPr>
            <w:tcW w:w="504" w:type="dxa"/>
            <w:tcBorders>
              <w:top w:val="single" w:sz="4" w:space="0" w:color="auto"/>
              <w:left w:val="single" w:sz="4" w:space="0" w:color="auto"/>
            </w:tcBorders>
            <w:shd w:val="clear" w:color="auto" w:fill="FFFFFF"/>
            <w:vAlign w:val="center"/>
          </w:tcPr>
          <w:p w:rsidR="008F3E7A" w:rsidRDefault="00BA6C4E" w:rsidP="00597F31">
            <w:pPr>
              <w:pStyle w:val="a7"/>
              <w:shd w:val="clear" w:color="auto" w:fill="auto"/>
              <w:tabs>
                <w:tab w:val="left" w:pos="567"/>
                <w:tab w:val="left" w:pos="2127"/>
              </w:tabs>
              <w:ind w:firstLine="0"/>
              <w:jc w:val="both"/>
              <w:rPr>
                <w:sz w:val="20"/>
                <w:szCs w:val="20"/>
              </w:rPr>
            </w:pPr>
            <w:r>
              <w:rPr>
                <w:sz w:val="20"/>
                <w:szCs w:val="20"/>
              </w:rPr>
              <w:t>2</w:t>
            </w:r>
          </w:p>
        </w:tc>
        <w:tc>
          <w:tcPr>
            <w:tcW w:w="4541"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усвоение отдельных элементов информации, потребность в значительной помощи</w:t>
            </w:r>
          </w:p>
        </w:tc>
        <w:tc>
          <w:tcPr>
            <w:tcW w:w="566"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jc w:val="both"/>
              <w:rPr>
                <w:sz w:val="20"/>
                <w:szCs w:val="20"/>
              </w:rPr>
            </w:pPr>
            <w:r>
              <w:rPr>
                <w:sz w:val="20"/>
                <w:szCs w:val="20"/>
              </w:rPr>
              <w:t>7</w:t>
            </w:r>
          </w:p>
        </w:tc>
        <w:tc>
          <w:tcPr>
            <w:tcW w:w="4829"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усвоение в основном, потребность в направляющей помощи</w:t>
            </w:r>
          </w:p>
        </w:tc>
      </w:tr>
      <w:tr w:rsidR="008F3E7A">
        <w:tblPrEx>
          <w:tblCellMar>
            <w:top w:w="0" w:type="dxa"/>
            <w:bottom w:w="0" w:type="dxa"/>
          </w:tblCellMar>
        </w:tblPrEx>
        <w:trPr>
          <w:trHeight w:hRule="exact" w:val="470"/>
          <w:jc w:val="center"/>
        </w:trPr>
        <w:tc>
          <w:tcPr>
            <w:tcW w:w="504"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jc w:val="both"/>
              <w:rPr>
                <w:sz w:val="20"/>
                <w:szCs w:val="20"/>
              </w:rPr>
            </w:pPr>
            <w:r>
              <w:rPr>
                <w:sz w:val="20"/>
                <w:szCs w:val="20"/>
              </w:rPr>
              <w:t>3</w:t>
            </w:r>
          </w:p>
        </w:tc>
        <w:tc>
          <w:tcPr>
            <w:tcW w:w="4541"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усвоение отдельных элементов информации, потребность в практической помощи</w:t>
            </w:r>
          </w:p>
        </w:tc>
        <w:tc>
          <w:tcPr>
            <w:tcW w:w="566" w:type="dxa"/>
            <w:tcBorders>
              <w:top w:val="single" w:sz="4" w:space="0" w:color="auto"/>
              <w:left w:val="single" w:sz="4" w:space="0" w:color="auto"/>
            </w:tcBorders>
            <w:shd w:val="clear" w:color="auto" w:fill="FFFFFF"/>
            <w:vAlign w:val="center"/>
          </w:tcPr>
          <w:p w:rsidR="008F3E7A" w:rsidRDefault="00BA6C4E" w:rsidP="00597F31">
            <w:pPr>
              <w:pStyle w:val="a7"/>
              <w:shd w:val="clear" w:color="auto" w:fill="auto"/>
              <w:tabs>
                <w:tab w:val="left" w:pos="567"/>
                <w:tab w:val="left" w:pos="2127"/>
              </w:tabs>
              <w:ind w:firstLine="0"/>
              <w:jc w:val="both"/>
              <w:rPr>
                <w:sz w:val="20"/>
                <w:szCs w:val="20"/>
              </w:rPr>
            </w:pPr>
            <w:r>
              <w:rPr>
                <w:sz w:val="20"/>
                <w:szCs w:val="20"/>
              </w:rPr>
              <w:t>8</w:t>
            </w:r>
          </w:p>
        </w:tc>
        <w:tc>
          <w:tcPr>
            <w:tcW w:w="4829"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усвоение в основном, потребность в ситуативной помощи</w:t>
            </w:r>
          </w:p>
        </w:tc>
      </w:tr>
      <w:tr w:rsidR="008F3E7A">
        <w:tblPrEx>
          <w:tblCellMar>
            <w:top w:w="0" w:type="dxa"/>
            <w:bottom w:w="0" w:type="dxa"/>
          </w:tblCellMar>
        </w:tblPrEx>
        <w:trPr>
          <w:trHeight w:hRule="exact" w:val="466"/>
          <w:jc w:val="center"/>
        </w:trPr>
        <w:tc>
          <w:tcPr>
            <w:tcW w:w="504"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jc w:val="both"/>
              <w:rPr>
                <w:sz w:val="20"/>
                <w:szCs w:val="20"/>
              </w:rPr>
            </w:pPr>
            <w:r>
              <w:rPr>
                <w:sz w:val="20"/>
                <w:szCs w:val="20"/>
              </w:rPr>
              <w:t>4</w:t>
            </w:r>
          </w:p>
        </w:tc>
        <w:tc>
          <w:tcPr>
            <w:tcW w:w="4541"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усвоение менее половины, потребность в незначительной помощи</w:t>
            </w:r>
          </w:p>
        </w:tc>
        <w:tc>
          <w:tcPr>
            <w:tcW w:w="566"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jc w:val="both"/>
              <w:rPr>
                <w:sz w:val="20"/>
                <w:szCs w:val="20"/>
              </w:rPr>
            </w:pPr>
            <w:r>
              <w:rPr>
                <w:sz w:val="20"/>
                <w:szCs w:val="20"/>
              </w:rPr>
              <w:t>9</w:t>
            </w:r>
          </w:p>
        </w:tc>
        <w:tc>
          <w:tcPr>
            <w:tcW w:w="4829"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усвоение в полном объёме, потребность в организующей помощи</w:t>
            </w:r>
          </w:p>
        </w:tc>
      </w:tr>
      <w:tr w:rsidR="008F3E7A">
        <w:tblPrEx>
          <w:tblCellMar>
            <w:top w:w="0" w:type="dxa"/>
            <w:bottom w:w="0" w:type="dxa"/>
          </w:tblCellMar>
        </w:tblPrEx>
        <w:trPr>
          <w:trHeight w:hRule="exact" w:val="480"/>
          <w:jc w:val="center"/>
        </w:trPr>
        <w:tc>
          <w:tcPr>
            <w:tcW w:w="504" w:type="dxa"/>
            <w:tcBorders>
              <w:top w:val="single" w:sz="4" w:space="0" w:color="auto"/>
              <w:left w:val="single" w:sz="4" w:space="0" w:color="auto"/>
              <w:bottom w:val="single" w:sz="4" w:space="0" w:color="auto"/>
            </w:tcBorders>
            <w:shd w:val="clear" w:color="auto" w:fill="FFFFFF"/>
          </w:tcPr>
          <w:p w:rsidR="008F3E7A" w:rsidRDefault="008F3E7A" w:rsidP="00597F31">
            <w:pPr>
              <w:tabs>
                <w:tab w:val="left" w:pos="567"/>
                <w:tab w:val="left" w:pos="2127"/>
              </w:tabs>
              <w:rPr>
                <w:sz w:val="10"/>
                <w:szCs w:val="10"/>
              </w:rPr>
            </w:pPr>
          </w:p>
        </w:tc>
        <w:tc>
          <w:tcPr>
            <w:tcW w:w="4541" w:type="dxa"/>
            <w:tcBorders>
              <w:top w:val="single" w:sz="4" w:space="0" w:color="auto"/>
              <w:left w:val="single" w:sz="4" w:space="0" w:color="auto"/>
              <w:bottom w:val="single" w:sz="4" w:space="0" w:color="auto"/>
            </w:tcBorders>
            <w:shd w:val="clear" w:color="auto" w:fill="FFFFFF"/>
          </w:tcPr>
          <w:p w:rsidR="008F3E7A" w:rsidRDefault="008F3E7A" w:rsidP="00597F31">
            <w:pPr>
              <w:tabs>
                <w:tab w:val="left" w:pos="567"/>
                <w:tab w:val="left" w:pos="2127"/>
              </w:tabs>
              <w:rPr>
                <w:sz w:val="10"/>
                <w:szCs w:val="10"/>
              </w:rPr>
            </w:pPr>
          </w:p>
        </w:tc>
        <w:tc>
          <w:tcPr>
            <w:tcW w:w="566" w:type="dxa"/>
            <w:tcBorders>
              <w:top w:val="single" w:sz="4" w:space="0" w:color="auto"/>
              <w:left w:val="single" w:sz="4" w:space="0" w:color="auto"/>
              <w:bottom w:val="single" w:sz="4" w:space="0" w:color="auto"/>
            </w:tcBorders>
            <w:shd w:val="clear" w:color="auto" w:fill="FFFFFF"/>
            <w:vAlign w:val="center"/>
          </w:tcPr>
          <w:p w:rsidR="008F3E7A" w:rsidRDefault="00BA6C4E" w:rsidP="00597F31">
            <w:pPr>
              <w:pStyle w:val="a7"/>
              <w:shd w:val="clear" w:color="auto" w:fill="auto"/>
              <w:tabs>
                <w:tab w:val="left" w:pos="567"/>
                <w:tab w:val="left" w:pos="2127"/>
              </w:tabs>
              <w:ind w:firstLine="0"/>
              <w:jc w:val="both"/>
              <w:rPr>
                <w:sz w:val="20"/>
                <w:szCs w:val="20"/>
              </w:rPr>
            </w:pPr>
            <w:r>
              <w:rPr>
                <w:sz w:val="20"/>
                <w:szCs w:val="20"/>
              </w:rPr>
              <w:t>10</w:t>
            </w:r>
          </w:p>
        </w:tc>
        <w:tc>
          <w:tcPr>
            <w:tcW w:w="4829" w:type="dxa"/>
            <w:tcBorders>
              <w:top w:val="single" w:sz="4" w:space="0" w:color="auto"/>
              <w:left w:val="single" w:sz="4" w:space="0" w:color="auto"/>
              <w:bottom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усвоение в полном объёме, используется полностью самостоятельно</w:t>
            </w:r>
          </w:p>
        </w:tc>
      </w:tr>
    </w:tbl>
    <w:p w:rsidR="008F3E7A" w:rsidRDefault="00BA6C4E" w:rsidP="00597F31">
      <w:pPr>
        <w:pStyle w:val="a9"/>
        <w:shd w:val="clear" w:color="auto" w:fill="auto"/>
        <w:tabs>
          <w:tab w:val="left" w:pos="567"/>
          <w:tab w:val="left" w:pos="2127"/>
        </w:tabs>
        <w:ind w:firstLine="0"/>
      </w:pPr>
      <w:r>
        <w:rPr>
          <w:i/>
          <w:iCs/>
          <w:u w:val="single"/>
        </w:rPr>
        <w:t>4) Документ, в котором отражаются индивидуальные результаты кажДого учащегося.</w:t>
      </w:r>
    </w:p>
    <w:p w:rsidR="008F3E7A" w:rsidRDefault="00BA6C4E" w:rsidP="00597F31">
      <w:pPr>
        <w:pStyle w:val="1"/>
        <w:shd w:val="clear" w:color="auto" w:fill="auto"/>
        <w:tabs>
          <w:tab w:val="left" w:pos="567"/>
          <w:tab w:val="left" w:pos="2127"/>
        </w:tabs>
        <w:ind w:firstLine="0"/>
        <w:jc w:val="both"/>
      </w:pPr>
      <w:r>
        <w:t>Результаты оценки личностных достижений заносятся членами экспертной группы в соответствующий протокол (</w:t>
      </w:r>
      <w:r>
        <w:rPr>
          <w:b/>
          <w:bCs/>
        </w:rPr>
        <w:t>Приложение 2</w:t>
      </w:r>
      <w:r>
        <w:t>). Анализ личностных результатов освоения АООП отражается руководителем экспертной группы в педагогическом представлении с описанием динамики развития социальной (жизненной) компетенции ребенка, которое обсуждается членами школьного ППк совместно с родителями (законными представителями), определяется перспектива дальнейшего личностного развития учащихся. Карты личностных результатов освоения АООП (</w:t>
      </w:r>
      <w:r>
        <w:rPr>
          <w:b/>
          <w:bCs/>
        </w:rPr>
        <w:t>Приложение 2</w:t>
      </w:r>
      <w:r>
        <w:t>) включаются в состав индивидуальных дневников психолого-педагогических наблюдений за развитием учащихся.</w:t>
      </w:r>
    </w:p>
    <w:p w:rsidR="008F3E7A" w:rsidRDefault="00BA6C4E" w:rsidP="00597F31">
      <w:pPr>
        <w:pStyle w:val="1"/>
        <w:shd w:val="clear" w:color="auto" w:fill="auto"/>
        <w:tabs>
          <w:tab w:val="left" w:pos="567"/>
          <w:tab w:val="left" w:pos="2127"/>
        </w:tabs>
        <w:ind w:firstLine="0"/>
        <w:jc w:val="both"/>
      </w:pPr>
      <w:r>
        <w:rPr>
          <w:b/>
          <w:bCs/>
        </w:rPr>
        <w:t xml:space="preserve">Предметные результаты </w:t>
      </w:r>
      <w:r>
        <w:t>связаны с овладением обучающимися содержанием каждой предметной области и характеризуют достижения обучающихся в усвоении знаний и умений, способность их применять в практической деятельности.</w:t>
      </w:r>
    </w:p>
    <w:p w:rsidR="008F3E7A" w:rsidRDefault="00BA6C4E" w:rsidP="00597F31">
      <w:pPr>
        <w:pStyle w:val="1"/>
        <w:shd w:val="clear" w:color="auto" w:fill="auto"/>
        <w:tabs>
          <w:tab w:val="left" w:pos="567"/>
          <w:tab w:val="left" w:pos="2127"/>
        </w:tabs>
        <w:ind w:firstLine="0"/>
        <w:jc w:val="both"/>
      </w:pPr>
      <w:r>
        <w:t>Оценка предметных результатов начинается со второго полугодия 2 класса.</w:t>
      </w:r>
    </w:p>
    <w:p w:rsidR="008F3E7A" w:rsidRDefault="00BA6C4E" w:rsidP="00597F31">
      <w:pPr>
        <w:pStyle w:val="1"/>
        <w:shd w:val="clear" w:color="auto" w:fill="auto"/>
        <w:tabs>
          <w:tab w:val="left" w:pos="567"/>
          <w:tab w:val="left" w:pos="2127"/>
        </w:tabs>
        <w:ind w:firstLine="0"/>
        <w:jc w:val="both"/>
      </w:pPr>
      <w:r>
        <w:t>Во время обучения в 1-х (дополнительных) и 1 классах производится качественная оценка учебных достижений обучающихся по основным предметам.</w:t>
      </w:r>
    </w:p>
    <w:p w:rsidR="008F3E7A" w:rsidRDefault="00BA6C4E" w:rsidP="00597F31">
      <w:pPr>
        <w:pStyle w:val="1"/>
        <w:shd w:val="clear" w:color="auto" w:fill="auto"/>
        <w:tabs>
          <w:tab w:val="left" w:pos="567"/>
          <w:tab w:val="left" w:pos="2127"/>
        </w:tabs>
        <w:ind w:firstLine="0"/>
        <w:jc w:val="both"/>
      </w:pPr>
      <w:r>
        <w:t>В период обучения в 1-х (дополнительных) и 1 классах и первом полугодии 2 класса поощряется и стимулируется работа учеников. При этом не является принципиально важным, насколько обучающийся продвигается в освоении того или иного учебного предмета. На этом этапе обучения центральным результатом является появление значимых предпосылок учебной деятельности, одной из которых является способность ее осуществления не только под прямым и непосредственным руководством и контролем учителя, нои с определенной долей самостоятельности во взаимодействии с учителем и одноклассниками.</w:t>
      </w:r>
    </w:p>
    <w:p w:rsidR="008F3E7A" w:rsidRDefault="00BA6C4E" w:rsidP="00597F31">
      <w:pPr>
        <w:pStyle w:val="1"/>
        <w:shd w:val="clear" w:color="auto" w:fill="auto"/>
        <w:tabs>
          <w:tab w:val="left" w:pos="567"/>
          <w:tab w:val="left" w:pos="2127"/>
        </w:tabs>
        <w:ind w:firstLine="0"/>
        <w:jc w:val="both"/>
      </w:pPr>
      <w:r>
        <w:t>В целом оценка достижения обучающимися с легкой умственной отсталостью предметных результатов базируется на принципах индивидуального и дифференцированного подходов. Усвоенные обучающимися даже незначительные по объему и элементарные посодержанию знания и умения должны выполнять коррекционно-развивающую функцию, поскольку они играют определенную роль в становлении личности ученика и овладении им социальным опытом.</w:t>
      </w:r>
    </w:p>
    <w:p w:rsidR="008F3E7A" w:rsidRDefault="00BA6C4E" w:rsidP="00597F31">
      <w:pPr>
        <w:pStyle w:val="1"/>
        <w:shd w:val="clear" w:color="auto" w:fill="auto"/>
        <w:tabs>
          <w:tab w:val="left" w:pos="567"/>
          <w:tab w:val="left" w:pos="2127"/>
        </w:tabs>
        <w:ind w:firstLine="0"/>
        <w:jc w:val="both"/>
      </w:pPr>
      <w:r>
        <w:t xml:space="preserve">Для преодоления формального подхода в оценивании предметных результатов освоения АООП НОО РАС (вариант 8.3) необходимо учитывать, чтобы балльная оценка свидетельствовала о качестве усвоенных знаний. В связи с этим основными критериями </w:t>
      </w:r>
      <w:r>
        <w:lastRenderedPageBreak/>
        <w:t>оценки планируемых результатов являются следующие: соответствие/несоответствие науке и практике; полнота и надежность усвоения; самостоятельность применения усвоенных знаний.</w:t>
      </w:r>
    </w:p>
    <w:p w:rsidR="008F3E7A" w:rsidRDefault="00BA6C4E" w:rsidP="00597F31">
      <w:pPr>
        <w:pStyle w:val="1"/>
        <w:shd w:val="clear" w:color="auto" w:fill="auto"/>
        <w:tabs>
          <w:tab w:val="left" w:pos="567"/>
          <w:tab w:val="left" w:pos="2127"/>
        </w:tabs>
        <w:ind w:firstLine="0"/>
        <w:jc w:val="both"/>
      </w:pPr>
      <w:r>
        <w:t>Таким образом, усвоенные предметные результаты могут быть оценены с точки зрения достоверности как «верные» или «неверные». Критерий «верно»/«неверно» (правильность выполнения задания) свидетельствует о частотности допущения тех или иных ошибок, возможных причинах их появления, способах их предупреждения или преодоления. По критерию полноты предметные результаты могут оцениваться как полные, частично полные и неполные. Самостоятельность выполнения заданий оценивается с позиции наличия/отсутствия помощи и ее видов: задание выполнено полностью самостоятельно; выполнено по словесной инструкции; выполнено с опорой на образец; задание не выполнено при оказании различных видов помощи.</w:t>
      </w:r>
    </w:p>
    <w:p w:rsidR="008F3E7A" w:rsidRDefault="00BA6C4E" w:rsidP="00597F31">
      <w:pPr>
        <w:pStyle w:val="1"/>
        <w:shd w:val="clear" w:color="auto" w:fill="auto"/>
        <w:tabs>
          <w:tab w:val="left" w:pos="567"/>
          <w:tab w:val="left" w:pos="2127"/>
        </w:tabs>
        <w:ind w:firstLine="0"/>
        <w:jc w:val="both"/>
      </w:pPr>
      <w:r>
        <w:t>Результаты овладения АООП НОО РАС (вариант 8.3) выявляются в ходе выполнения обучающимися разных видов заданий, требующих верного решения:</w:t>
      </w:r>
    </w:p>
    <w:p w:rsidR="008F3E7A" w:rsidRDefault="00BA6C4E" w:rsidP="00597F31">
      <w:pPr>
        <w:pStyle w:val="1"/>
        <w:numPr>
          <w:ilvl w:val="0"/>
          <w:numId w:val="29"/>
        </w:numPr>
        <w:shd w:val="clear" w:color="auto" w:fill="auto"/>
        <w:tabs>
          <w:tab w:val="left" w:pos="428"/>
          <w:tab w:val="left" w:pos="567"/>
          <w:tab w:val="left" w:pos="2127"/>
        </w:tabs>
        <w:ind w:firstLine="0"/>
      </w:pPr>
      <w:r>
        <w:t>по способу предъявления (устные, письменные, практические);</w:t>
      </w:r>
    </w:p>
    <w:p w:rsidR="008F3E7A" w:rsidRDefault="00BA6C4E" w:rsidP="00597F31">
      <w:pPr>
        <w:pStyle w:val="1"/>
        <w:numPr>
          <w:ilvl w:val="0"/>
          <w:numId w:val="29"/>
        </w:numPr>
        <w:shd w:val="clear" w:color="auto" w:fill="auto"/>
        <w:tabs>
          <w:tab w:val="left" w:pos="428"/>
          <w:tab w:val="left" w:pos="567"/>
          <w:tab w:val="left" w:pos="2127"/>
        </w:tabs>
        <w:ind w:firstLine="0"/>
      </w:pPr>
      <w:r>
        <w:t>по характеру выполнения (репродуктивные, продуктивные, творческие).</w:t>
      </w:r>
    </w:p>
    <w:p w:rsidR="008F3E7A" w:rsidRDefault="00BA6C4E" w:rsidP="00597F31">
      <w:pPr>
        <w:pStyle w:val="1"/>
        <w:shd w:val="clear" w:color="auto" w:fill="auto"/>
        <w:tabs>
          <w:tab w:val="left" w:pos="567"/>
          <w:tab w:val="left" w:pos="2127"/>
        </w:tabs>
        <w:ind w:firstLine="0"/>
        <w:jc w:val="both"/>
      </w:pPr>
      <w:r>
        <w:t>Чем больше верно выполненных заданий к общему объему, тем выше показатель надежности полученных результатов, что дает основание оценивать их как «удовлетворительные», «хорошие», «очень хорошие» (отличные).</w:t>
      </w:r>
      <w:r>
        <w:rPr>
          <w:sz w:val="28"/>
          <w:szCs w:val="28"/>
        </w:rPr>
        <w:t xml:space="preserve">Оценивание успеваемости обучающихся во втором полугодии 2 класса и в последующих классах осуществляется по четырехбальной системе. При балльной системе оценивания результаты, продемонстрированные обучающимися, соотносятся следующим образом: </w:t>
      </w:r>
      <w:r>
        <w:t>-«5» - обучающийся выполнил задание на 65 - 100%;</w:t>
      </w:r>
    </w:p>
    <w:p w:rsidR="008F3E7A" w:rsidRDefault="00BA6C4E" w:rsidP="00597F31">
      <w:pPr>
        <w:pStyle w:val="1"/>
        <w:shd w:val="clear" w:color="auto" w:fill="auto"/>
        <w:tabs>
          <w:tab w:val="left" w:pos="567"/>
          <w:tab w:val="left" w:pos="2127"/>
        </w:tabs>
        <w:ind w:firstLine="0"/>
        <w:jc w:val="both"/>
      </w:pPr>
      <w:r>
        <w:t>-«4» - обучающийся выполнил задание на 51 - 65%;</w:t>
      </w:r>
    </w:p>
    <w:p w:rsidR="008F3E7A" w:rsidRDefault="00BA6C4E" w:rsidP="00597F31">
      <w:pPr>
        <w:pStyle w:val="1"/>
        <w:shd w:val="clear" w:color="auto" w:fill="auto"/>
        <w:tabs>
          <w:tab w:val="left" w:pos="567"/>
          <w:tab w:val="left" w:pos="2127"/>
        </w:tabs>
        <w:ind w:firstLine="0"/>
        <w:jc w:val="both"/>
      </w:pPr>
      <w:r>
        <w:t>-«3» - обучающийся выполнил задание на 35 - 50%;</w:t>
      </w:r>
    </w:p>
    <w:p w:rsidR="008F3E7A" w:rsidRDefault="00BA6C4E" w:rsidP="00597F31">
      <w:pPr>
        <w:pStyle w:val="1"/>
        <w:shd w:val="clear" w:color="auto" w:fill="auto"/>
        <w:tabs>
          <w:tab w:val="left" w:pos="567"/>
          <w:tab w:val="left" w:pos="2127"/>
        </w:tabs>
        <w:ind w:firstLine="0"/>
        <w:jc w:val="both"/>
      </w:pPr>
      <w:r>
        <w:t>-«2» - обучающийся выполнил менее 35% задания.</w:t>
      </w:r>
    </w:p>
    <w:p w:rsidR="008F3E7A" w:rsidRDefault="00BA6C4E" w:rsidP="00597F31">
      <w:pPr>
        <w:pStyle w:val="1"/>
        <w:shd w:val="clear" w:color="auto" w:fill="auto"/>
        <w:tabs>
          <w:tab w:val="left" w:pos="567"/>
          <w:tab w:val="left" w:pos="2127"/>
        </w:tabs>
        <w:ind w:firstLine="0"/>
        <w:jc w:val="both"/>
      </w:pPr>
      <w:r>
        <w:t>Содержательный контроль и оценка предметных результатов обучающихся с умственной отсталостью (интеллектуальными нарушениями) предусматривает выявление индивидуальной динамики качества усвоения учебного предмета обучающимися и не допускает сравнение его с другими детьми.</w:t>
      </w:r>
    </w:p>
    <w:p w:rsidR="008F3E7A" w:rsidRDefault="00BA6C4E" w:rsidP="00597F31">
      <w:pPr>
        <w:pStyle w:val="1"/>
        <w:shd w:val="clear" w:color="auto" w:fill="auto"/>
        <w:tabs>
          <w:tab w:val="left" w:pos="567"/>
          <w:tab w:val="left" w:pos="2127"/>
        </w:tabs>
        <w:ind w:firstLine="0"/>
        <w:jc w:val="both"/>
      </w:pPr>
      <w:r>
        <w:t xml:space="preserve">Организация и содержание оценочных процедур отражены в «Положениео формах, периодичности, порядке текущего контроля успеваемости и промежуточной аттестации обучающихся по адаптированной образовательной программе и адаптированной основной общеобразовательной программе дляобучающихся с легкой умственной отсталостью (интеллектуальными нарушениями) </w:t>
      </w:r>
      <w:r>
        <w:rPr>
          <w:b/>
          <w:bCs/>
        </w:rPr>
        <w:t>Оценка деятельности педагогических кадров</w:t>
      </w:r>
      <w:r>
        <w:t>, осуществляющих образовательную деятельность обучающихся с умственной отсталостью (интеллектуальными нарушениями), осуществляется на основе интегративных показателей, свидетельствующих о положительной динамике развития обучающегося ("было" - "стало") или в сложных случаях сохранении его психоэмоционального статуса.</w:t>
      </w:r>
    </w:p>
    <w:p w:rsidR="008F3E7A" w:rsidRDefault="00BA6C4E" w:rsidP="00597F31">
      <w:pPr>
        <w:pStyle w:val="1"/>
        <w:shd w:val="clear" w:color="auto" w:fill="auto"/>
        <w:tabs>
          <w:tab w:val="left" w:pos="567"/>
          <w:tab w:val="left" w:pos="2127"/>
        </w:tabs>
        <w:ind w:firstLine="0"/>
        <w:jc w:val="both"/>
      </w:pPr>
      <w:r>
        <w:rPr>
          <w:b/>
          <w:bCs/>
        </w:rPr>
        <w:t xml:space="preserve">Оценка результатов деятельности </w:t>
      </w:r>
      <w:r>
        <w:t>ГКОУ КШ №8 осуществляется в ходе ее аккредитации, а также в рамках аттестации педагогических кадров. Она проводится на основе результатов итоговой оценки достижения планируемых результатов освоения АООП НОО РАС (вариант 8.3)с учетом: результатов мониторинговых исследований разного уровня (федерального, регионального, муниципального);</w:t>
      </w:r>
    </w:p>
    <w:p w:rsidR="008F3E7A" w:rsidRDefault="00BA6C4E" w:rsidP="00597F31">
      <w:pPr>
        <w:pStyle w:val="1"/>
        <w:shd w:val="clear" w:color="auto" w:fill="auto"/>
        <w:tabs>
          <w:tab w:val="left" w:pos="567"/>
          <w:tab w:val="left" w:pos="2127"/>
        </w:tabs>
        <w:ind w:firstLine="0"/>
        <w:jc w:val="both"/>
      </w:pPr>
      <w:r>
        <w:t>условий реализации АООП НОО РАС (вариант 8.3);</w:t>
      </w:r>
    </w:p>
    <w:p w:rsidR="008F3E7A" w:rsidRDefault="00BA6C4E" w:rsidP="00597F31">
      <w:pPr>
        <w:pStyle w:val="1"/>
        <w:shd w:val="clear" w:color="auto" w:fill="auto"/>
        <w:tabs>
          <w:tab w:val="left" w:pos="567"/>
          <w:tab w:val="left" w:pos="2127"/>
        </w:tabs>
        <w:ind w:firstLine="0"/>
        <w:jc w:val="both"/>
      </w:pPr>
      <w:r>
        <w:t>особенностей контингента обучающихся.</w:t>
      </w:r>
    </w:p>
    <w:p w:rsidR="008F3E7A" w:rsidRDefault="00BA6C4E" w:rsidP="00597F31">
      <w:pPr>
        <w:pStyle w:val="1"/>
        <w:shd w:val="clear" w:color="auto" w:fill="auto"/>
        <w:tabs>
          <w:tab w:val="left" w:pos="567"/>
          <w:tab w:val="left" w:pos="2127"/>
        </w:tabs>
        <w:ind w:firstLine="0"/>
        <w:jc w:val="both"/>
      </w:pPr>
      <w:bookmarkStart w:id="24" w:name="bookmark25"/>
      <w:bookmarkStart w:id="25" w:name="bookmark26"/>
      <w:r>
        <w:t>Предметом оценки в ходе данных процедур является также текущая оценочная деятельность образовательных организаций и педагогических работников, и, в частности, отслеживание динамики образовательных достижений обучающихсяс умственной отсталостью</w:t>
      </w:r>
      <w:bookmarkEnd w:id="24"/>
      <w:bookmarkEnd w:id="25"/>
    </w:p>
    <w:p w:rsidR="008F3E7A" w:rsidRDefault="00BA6C4E" w:rsidP="00597F31">
      <w:pPr>
        <w:pStyle w:val="1"/>
        <w:shd w:val="clear" w:color="auto" w:fill="auto"/>
        <w:tabs>
          <w:tab w:val="left" w:pos="567"/>
          <w:tab w:val="left" w:pos="2127"/>
        </w:tabs>
        <w:ind w:firstLine="0"/>
      </w:pPr>
      <w:r>
        <w:lastRenderedPageBreak/>
        <w:t>(интеллектуальныминарушениями) ГКОУ КШ № 8.</w:t>
      </w:r>
    </w:p>
    <w:p w:rsidR="008F3E7A" w:rsidRDefault="00BA6C4E" w:rsidP="00597F31">
      <w:pPr>
        <w:pStyle w:val="11"/>
        <w:keepNext/>
        <w:keepLines/>
        <w:numPr>
          <w:ilvl w:val="0"/>
          <w:numId w:val="30"/>
        </w:numPr>
        <w:shd w:val="clear" w:color="auto" w:fill="auto"/>
        <w:tabs>
          <w:tab w:val="left" w:pos="323"/>
          <w:tab w:val="left" w:pos="567"/>
          <w:tab w:val="left" w:pos="2127"/>
        </w:tabs>
        <w:spacing w:line="240" w:lineRule="auto"/>
        <w:ind w:left="0"/>
        <w:jc w:val="center"/>
      </w:pPr>
      <w:bookmarkStart w:id="26" w:name="bookmark27"/>
      <w:bookmarkStart w:id="27" w:name="bookmark28"/>
      <w:r>
        <w:t>Содержательный раздел</w:t>
      </w:r>
      <w:bookmarkEnd w:id="26"/>
      <w:bookmarkEnd w:id="27"/>
    </w:p>
    <w:p w:rsidR="008F3E7A" w:rsidRDefault="00BA6C4E" w:rsidP="00597F31">
      <w:pPr>
        <w:pStyle w:val="11"/>
        <w:keepNext/>
        <w:keepLines/>
        <w:numPr>
          <w:ilvl w:val="1"/>
          <w:numId w:val="30"/>
        </w:numPr>
        <w:shd w:val="clear" w:color="auto" w:fill="auto"/>
        <w:tabs>
          <w:tab w:val="left" w:pos="443"/>
          <w:tab w:val="left" w:pos="567"/>
          <w:tab w:val="left" w:pos="2127"/>
        </w:tabs>
        <w:spacing w:line="240" w:lineRule="auto"/>
        <w:ind w:left="0"/>
        <w:jc w:val="center"/>
      </w:pPr>
      <w:bookmarkStart w:id="28" w:name="bookmark29"/>
      <w:bookmarkStart w:id="29" w:name="bookmark30"/>
      <w:r>
        <w:t>Программы учебных предметов</w:t>
      </w:r>
      <w:bookmarkEnd w:id="28"/>
      <w:bookmarkEnd w:id="29"/>
    </w:p>
    <w:p w:rsidR="008F3E7A" w:rsidRDefault="00BA6C4E" w:rsidP="00597F31">
      <w:pPr>
        <w:pStyle w:val="1"/>
        <w:numPr>
          <w:ilvl w:val="2"/>
          <w:numId w:val="30"/>
        </w:numPr>
        <w:shd w:val="clear" w:color="auto" w:fill="auto"/>
        <w:tabs>
          <w:tab w:val="left" w:pos="567"/>
          <w:tab w:val="left" w:pos="2127"/>
        </w:tabs>
        <w:ind w:firstLine="0"/>
        <w:jc w:val="center"/>
        <w:rPr>
          <w:sz w:val="22"/>
          <w:szCs w:val="22"/>
        </w:rPr>
      </w:pPr>
      <w:r>
        <w:rPr>
          <w:b/>
          <w:bCs/>
          <w:sz w:val="22"/>
          <w:szCs w:val="22"/>
        </w:rPr>
        <w:t>РУССКИЙ ЯЗЫК</w:t>
      </w:r>
    </w:p>
    <w:p w:rsidR="008F3E7A" w:rsidRDefault="00BA6C4E" w:rsidP="00597F31">
      <w:pPr>
        <w:pStyle w:val="1"/>
        <w:numPr>
          <w:ilvl w:val="0"/>
          <w:numId w:val="31"/>
        </w:numPr>
        <w:shd w:val="clear" w:color="auto" w:fill="auto"/>
        <w:tabs>
          <w:tab w:val="left" w:pos="567"/>
          <w:tab w:val="left" w:pos="2127"/>
        </w:tabs>
        <w:ind w:firstLine="0"/>
        <w:jc w:val="center"/>
        <w:rPr>
          <w:sz w:val="22"/>
          <w:szCs w:val="22"/>
        </w:rPr>
      </w:pPr>
      <w:r>
        <w:rPr>
          <w:sz w:val="22"/>
          <w:szCs w:val="22"/>
        </w:rPr>
        <w:t>4 класс</w:t>
      </w:r>
    </w:p>
    <w:p w:rsidR="008F3E7A" w:rsidRDefault="00BA6C4E" w:rsidP="00597F31">
      <w:pPr>
        <w:pStyle w:val="1"/>
        <w:shd w:val="clear" w:color="auto" w:fill="auto"/>
        <w:tabs>
          <w:tab w:val="left" w:pos="567"/>
          <w:tab w:val="left" w:pos="2127"/>
        </w:tabs>
        <w:ind w:firstLine="0"/>
        <w:jc w:val="center"/>
        <w:rPr>
          <w:sz w:val="22"/>
          <w:szCs w:val="22"/>
        </w:rPr>
      </w:pPr>
      <w:r>
        <w:rPr>
          <w:sz w:val="22"/>
          <w:szCs w:val="22"/>
        </w:rPr>
        <w:t>Пояснительная записка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Русский язык как учебный предмет является ведущим, так как от его усвоения во многом зависит успешность всего школьного обучения. Практическая и коррекционная направленность обучения языку обусловливает его специфику. Все знания учащихся, получаемые ими в основном при выполнении упражнений, являются практически значимыми для их социальной адаптации и реабилитации. Необходимость коррекции познавательной и речевой деятельности умственно отсталых школьников обусловлена трудностями овладения ими русской фонетикой, графикой и орфографией, своеобразием их общего и речевого развития, имеющихся психофизических функций.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Цель программы: формирование и совершенствование знаний, умений, навыков, владение языком в разных сферах речевого общения.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Задачи: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Русский язык:</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-формирование первоначальных навыков чтения и письма в процессе овладения грамотой;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-формирование элементарных представлений о русском (родном) языке как средстве общения и источнике получения знаний;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-использование письменной коммуникации для решения практико-ориентированных задач.</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Чтение: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-осознание значения чтения для решения социально значимых задач, развития познавательных интересов, воспитания чувства прекрасного, элементарных этических представлений, понятий, чувства долга и правильных жизненных позиций;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-формирование и развитие техники чтения, осознанного чтения доступных по содержанию и возрасту литературных текстов;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-формирование коммуникативных навыков в процессе чтения литературных произведений.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Речевая практика: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-расширение представлений об окружающей действительности;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-обогащение лексической и грамматико-синтаксической сторон речи;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-развитие навыков связной устной речи;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-развитие навыков устной коммуникации и их применение в различных ситуациях общения;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-ознакомление со средствами устной выразительности, овладение нормами речевого этикета.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Обучение русскому языку в </w:t>
      </w:r>
      <w:r>
        <w:rPr>
          <w:sz w:val="22"/>
          <w:szCs w:val="22"/>
          <w:lang w:val="en-US" w:eastAsia="en-US" w:bidi="en-US"/>
        </w:rPr>
        <w:t>I</w:t>
      </w:r>
      <w:r w:rsidRPr="0060475B">
        <w:rPr>
          <w:sz w:val="22"/>
          <w:szCs w:val="22"/>
          <w:lang w:eastAsia="en-US" w:bidi="en-US"/>
        </w:rPr>
        <w:t>-</w:t>
      </w:r>
      <w:r>
        <w:rPr>
          <w:sz w:val="22"/>
          <w:szCs w:val="22"/>
          <w:lang w:val="en-US" w:eastAsia="en-US" w:bidi="en-US"/>
        </w:rPr>
        <w:t>IV</w:t>
      </w:r>
      <w:r w:rsidRPr="0060475B">
        <w:rPr>
          <w:sz w:val="22"/>
          <w:szCs w:val="22"/>
          <w:lang w:eastAsia="en-US" w:bidi="en-US"/>
        </w:rPr>
        <w:t xml:space="preserve"> </w:t>
      </w:r>
      <w:r>
        <w:rPr>
          <w:sz w:val="22"/>
          <w:szCs w:val="22"/>
        </w:rPr>
        <w:t>классах предусматривает включение в примерную учебную программу следующих разделов: «Подготовка к усвоению грамоты», «Обучение грамоте», «Практические грамматические упражнения и развитие речи», «Чтение и развитие речи», «Речевая практика».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Учащиеся с умственной отсталостью (интеллектуальными нарушениями) в большинстве случаев начинают говорить значительно позже, чем их нормально развивающиеся сверстники; период их дошкольной речевой практики более короткий. Процесс овладения речью у детей этой категории существенно затруднен вследствие неполноценности их психического развития. В результате к началу школьного обучения они не достигают такого уровня речевого развития, который обеспечивал бы успешное освоение знаний и навыков в области языка.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Место предмета в учебном плане.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 соответствии с учебным планом и примерной адаптированной основной общеобразовательной программой образования обучающихся с умственной отсталостью (интеллектуальными нарушениями) область «Язык и речевая практика» изучается с 1 по 9 класс.</w:t>
      </w:r>
    </w:p>
    <w:p w:rsidR="008F3E7A" w:rsidRDefault="00BA6C4E" w:rsidP="00597F31">
      <w:pPr>
        <w:pStyle w:val="1"/>
        <w:numPr>
          <w:ilvl w:val="0"/>
          <w:numId w:val="32"/>
        </w:numPr>
        <w:shd w:val="clear" w:color="auto" w:fill="auto"/>
        <w:tabs>
          <w:tab w:val="left" w:pos="567"/>
          <w:tab w:val="left" w:pos="2127"/>
        </w:tabs>
        <w:ind w:firstLine="0"/>
        <w:jc w:val="both"/>
        <w:rPr>
          <w:sz w:val="22"/>
          <w:szCs w:val="22"/>
        </w:rPr>
      </w:pPr>
      <w:r>
        <w:rPr>
          <w:sz w:val="22"/>
          <w:szCs w:val="22"/>
        </w:rPr>
        <w:t>класс.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Курс обучения грамоте составляет 198 часов (33 недели по 6 часов в неделю).</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Курс обучения речевой практике 66 часов (33 недели по 2 часа в неделю).</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Общий объём учебного времени составляет 264 часа.</w:t>
      </w:r>
    </w:p>
    <w:p w:rsidR="008F3E7A" w:rsidRDefault="00BA6C4E" w:rsidP="00597F31">
      <w:pPr>
        <w:pStyle w:val="1"/>
        <w:numPr>
          <w:ilvl w:val="0"/>
          <w:numId w:val="32"/>
        </w:numPr>
        <w:shd w:val="clear" w:color="auto" w:fill="auto"/>
        <w:tabs>
          <w:tab w:val="left" w:pos="567"/>
          <w:tab w:val="left" w:pos="2127"/>
        </w:tabs>
        <w:ind w:firstLine="0"/>
        <w:jc w:val="both"/>
        <w:rPr>
          <w:sz w:val="22"/>
          <w:szCs w:val="22"/>
        </w:rPr>
      </w:pPr>
      <w:r>
        <w:rPr>
          <w:sz w:val="22"/>
          <w:szCs w:val="22"/>
        </w:rPr>
        <w:t>класс-4 класс.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Русский язык 102 часа (34 недели по 3 часа в неделю).</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lastRenderedPageBreak/>
        <w:t>Чтение 136 часов (34 недели по 4 часа в неделю).</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Речевая практика 68 часов (34 недели по 2 часа в неделю).</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Общий объём учебного времени составляет 306 часов в год.</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Система оценки результатов освоения учебного предмета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Освоение предмета «Русский язык» предполагает достижение учащимися предметных и личностных результатов, овладение базовыми учебными действиями.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Оценка достижения предметных результатов освоения учебного предмета проводится один раз в полугодие с использованием 10-ти бальной шкалы, результаты заносятся в карту оценки предметных результатов освоения АООП учащихся.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Оценка достижения личностных результатов при освоении учебного предмета проводится один раз в полугодие по 10 бальной шкале методом экспертной группы. Результаты оценки личностных достижений фиксируются членом экспертной группы, реализующим программу данного учебного предмета, в соответствующем протоколе и в карте личностных результатов освоения АООП учащихся.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Оценка уровня сформированности БУД учащегося проводится в конце учебного года с использованием 10-ти бальной шкалы, результаты заносятся в карту оценки БУД при освоении АООП учащимися.</w:t>
      </w:r>
    </w:p>
    <w:p w:rsidR="008F3E7A" w:rsidRDefault="00BA6C4E" w:rsidP="00597F31">
      <w:pPr>
        <w:pStyle w:val="1"/>
        <w:shd w:val="clear" w:color="auto" w:fill="auto"/>
        <w:tabs>
          <w:tab w:val="left" w:pos="567"/>
          <w:tab w:val="left" w:pos="2127"/>
        </w:tabs>
        <w:ind w:firstLine="0"/>
        <w:rPr>
          <w:sz w:val="22"/>
          <w:szCs w:val="22"/>
        </w:rPr>
      </w:pPr>
      <w:r>
        <w:rPr>
          <w:sz w:val="22"/>
          <w:szCs w:val="22"/>
        </w:rPr>
        <w:t>Содержание программы</w:t>
      </w:r>
    </w:p>
    <w:p w:rsidR="008F3E7A" w:rsidRDefault="00BA6C4E" w:rsidP="00597F31">
      <w:pPr>
        <w:pStyle w:val="1"/>
        <w:shd w:val="clear" w:color="auto" w:fill="auto"/>
        <w:tabs>
          <w:tab w:val="left" w:pos="567"/>
          <w:tab w:val="left" w:pos="2127"/>
        </w:tabs>
        <w:ind w:firstLine="0"/>
        <w:rPr>
          <w:sz w:val="22"/>
          <w:szCs w:val="22"/>
        </w:rPr>
      </w:pPr>
      <w:r>
        <w:rPr>
          <w:sz w:val="22"/>
          <w:szCs w:val="22"/>
        </w:rPr>
        <w:t>Русский язык</w:t>
      </w:r>
    </w:p>
    <w:p w:rsidR="008F3E7A" w:rsidRDefault="00BA6C4E" w:rsidP="00597F31">
      <w:pPr>
        <w:pStyle w:val="1"/>
        <w:shd w:val="clear" w:color="auto" w:fill="auto"/>
        <w:tabs>
          <w:tab w:val="left" w:pos="567"/>
          <w:tab w:val="left" w:pos="2127"/>
        </w:tabs>
        <w:ind w:firstLine="0"/>
        <w:rPr>
          <w:sz w:val="22"/>
          <w:szCs w:val="22"/>
        </w:rPr>
      </w:pPr>
      <w:r>
        <w:rPr>
          <w:sz w:val="22"/>
          <w:szCs w:val="22"/>
        </w:rPr>
        <w:t>Подготовка к усвоению грамоты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Подготовка к усвоению первоначальных навыков чтения. Развитие слухового внимания, фонематического слуха. Элементарный звуковой анализ. Совершенствование произносительной стороны речи. Формирование первоначальных языковых понятий: «слово», «предложение», часть слова - «слог» (без называния термина), «звуки гласные и согласные». Деление слов на части. Выделение на слух некоторых звуков. Определение наличия/отсутствия звука в слове на слух.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Подготовка к усвоению первоначальных навыков письма. Развитие зрительного восприятия и пространственной ориентировки на плоскости листа. Совершенствование и развитие мелкой моторики пальцев рук. Усвоение гигиенических правил письма. Подготовка к усвоению навыков письма.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Речевое развитие. Понимание обращенной речи. Выполнение несложных словесных инструкций. Обогащение словарного запаса за счет слов, относящихся к различным грамматическим категориям. Активизация словаря. Составление нераспространенных и простых распространенных предложений (из 3-4 слов) на основе различных опор (совершаемого действия, простой сюжетной картинки, наблюдению и т.д.).</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Расширение арсенала языковых средств, необходимых для вербального общения. Формирование элементарных коммуникативных навыков диалогической речи: ответы на вопросы собеседника на темы, близкие личному опыту, на основе предметно-практической деятельности, наблюдений за окружающей действительностью и т.д.</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Обучение грамоте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Формирование элементарных навыков чтения. Звуки речи. Выделение звуки на фоне полного слова. Отчетливое произнесение. Определение места звука в слове. Определение последовательности звуков в несложных по структуре словах. Сравнение на слух слов, различающихся одним звуком.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Различение гласных и согласных звуков на слух и в собственном произношении.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Обозначение звука буквой. Соотнесение и различение звука и буквы. Звукобуквенный анализ несложных по структуре слов.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Образование и чтение слогов различной структуры (состоящих из одной гласной, закрытых и открытых двухбуквенных слогов, закрытых трёхбуквенных слогов с твердыми и мягкими согласными, со стечениями согласных в начале или в конце слова). Составление и чтение слов из усвоенных слоговых структур. Формирование основ навыка правильного, осознанного и выразительного чтения на материале предложений и небольших текстов (после предварительной отработки с учителем). Разучивание с голоса коротких стихотворений, загадок, чистоговорок.</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Формирование элементарных навыков письма. Развитие мелкой моторики пальцев рук; координации и точности движения руки. Развитие умения ориентироваться на пространстве листа в тетради и классной доски. Усвоение начертания рукописных заглавных и строчных букв.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Письмо букв, буквосочетаний, слогов, слов, предложений с соблюдением гигиенических норм. Овладение разборчивым, аккуратным письмом. Дословное списывание слов и предложений; </w:t>
      </w:r>
      <w:r>
        <w:rPr>
          <w:sz w:val="22"/>
          <w:szCs w:val="22"/>
        </w:rPr>
        <w:lastRenderedPageBreak/>
        <w:t>списывание со вставкой пропущенной буквы или слога после предварительного разбора с учителем. Усвоение приёмов и последовательности правильного списывания текста. Письмо под диктовку слов и предложений, написание которых не расходится с их произношением.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Практическое усвоение некоторых грамматических умений и орфографических правил: обозначение на письме границ предложения; раздельное написание слов; обозначение заглавной буквой имен и фамилий людей, кличек животных; обозначение на письме буквами сочетания гласных после шипящих (ча—ща, чу— щу, жи—ши).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Речевое развитие. Использование усвоенных языковых средств (слов, словосочетаний и конструкций предложений) для выражения просьбы и собственного намерения (после проведения подготовительной работы); ответов на вопросы педагога и товарищей класса. Пересказ прослушанных и предварительно разобранных небольших по объему текстов с опорой на вопросы учителя и иллюстративный материал. Составление двух-трех предложений с опорой на серию сюжетных картин, организованные наблюдения, практические действия и т.д.</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грамматические упражнения и развитие речи</w:t>
      </w:r>
    </w:p>
    <w:p w:rsidR="008F3E7A" w:rsidRDefault="00BA6C4E" w:rsidP="00597F31">
      <w:pPr>
        <w:pStyle w:val="1"/>
        <w:numPr>
          <w:ilvl w:val="0"/>
          <w:numId w:val="31"/>
        </w:numPr>
        <w:shd w:val="clear" w:color="auto" w:fill="auto"/>
        <w:tabs>
          <w:tab w:val="left" w:pos="567"/>
          <w:tab w:val="left" w:pos="2127"/>
        </w:tabs>
        <w:ind w:firstLine="0"/>
        <w:jc w:val="both"/>
        <w:rPr>
          <w:sz w:val="22"/>
          <w:szCs w:val="22"/>
        </w:rPr>
      </w:pPr>
      <w:r>
        <w:rPr>
          <w:sz w:val="22"/>
          <w:szCs w:val="22"/>
        </w:rPr>
        <w:t>4 класс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Особенности реализации программы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Фонетика.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Звуки и буквы. Обозначение звуков на письме. Гласные и согласные. Согласные твердые и мягкие. Согласные глухие и звонкие. Согласные парные и непарные по твердости - мягкости, звонкости - глухости. Ударение. Гласные ударные и безударные.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Графика. Обозначение мягкости согласных на письме буквами ь, е, ё, и, ю, я. Разделительный ь. Слог. Перенос слов. Алфавит.</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Слово. Слова, обозначающие название предметов. Различение слова и предмета. Слова-предметы, отвечающие на вопрос кто? и что? расширение круга слов, обозначающих фрукты, овощи, мебель, транспорт, явления природы, растения, животных. Слова с уменьшительно-ласкательными суффиксами.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Имена собственные. Большая буква в именах, фамилиях, отчествах, кличках животных, названиях городов, сёл и деревень, улиц, географических объектов.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Знакомство с антонимами и синонимами без называния терминов («Слова-друзья» и «Слова-враги»).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Слова, обозначающие название действий. Различение действия и его названия. Название действий по вопросам что делает? что делают? что делал? что будет делать? Согласование слов-действий со словами- предметами.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Слова, обозначающие признак предмета. Определение признака предмета по вопросам какой? какая? какое? какие? Название признаков, обозначающих цвет, форму, величину, материал, вкус предмета.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Дифференциация слов, относящихся к разным категориям.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Предлог. Предлог как отдельное слово. Раздельное написание предлога со словами. Роль предлога в обозначении пространственного расположении предметов. Составление предложений с предлогами.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Имена собственные (имена и фамилии людей, клички животных, названия городов, сел, улиц, площадей).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Правописание. Правописание сочетаний шипящих с гласными. Правописание парных звонких и глухих согласных на конце и в середине слова. Проверка написания безударных гласных путем изменения формы слова.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Родственные слова. Подбор гнёзд родственных слов. Общая часть родственных слов. Проверяемые безударные гласные в корне слова, подбор проверочных слов. Слова с непроверяемыми орфограммами в корне.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Предложение. Смысловая законченность предложения. Признаки предложения. Главные и второстепенные члены предложений. Оформление предложения в устной и письменной речи. Повествовательные, вопросительные и восклицательные предложения. Составление предложений с опорой на сюжетную картину, серию сюжетных картин, по вопросам, по теме, по опорным словам. Распространение предложений с опорой на предметную картинку или вопросы. Работа с деформированными предложениями. Работа с диалогами.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Развитие речи. Составление подписей к картинкам. Выбор заголовка из нескольких предложенных. Различение текста и «не текста». Работа с деформированным текстом. Коллективное составление </w:t>
      </w:r>
      <w:r>
        <w:rPr>
          <w:sz w:val="22"/>
          <w:szCs w:val="22"/>
        </w:rPr>
        <w:lastRenderedPageBreak/>
        <w:t>коротких рассказов после предварительного разбора. Коллективное составление небольших по объему изложений и сочинений (3-4 предложения) по плану, опорным словам и иллюстрации.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2 класс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Повторение.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Звуки и буквы. Соотношение звука и буквы, различение звуков и букв. Буквы, сходные по начертанию, их различение.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Наша речь. Слово, слог как часть слова, предложение, текст.</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Слова, отличающиеся одним звуком, последовательностью и количеством звуков в слове. Слова со стечением согласных. Составление предложений из двух-трех слов.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Звуки и буквы.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Звуки гласные и согласные, их различение.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Гласные ударные и безударные. Их различение в двусложных словах. Постановка знака ударения.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Слова с гласной э.</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Слова с буквами и й, их различение.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Слова с гласными и, е, ю, я в начале слова и после гласных.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Согласные звонкие и глухие, артикулярно сходные (р — л), свистящие и шипящие, аффрикаты, их различение на слух и в произношении. Написание слов с этими согласными.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Согласные твердые и мягкие, их различение на слух и в произношении. Обозначение мягкости согласных буквами и, е, ю, 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Буква ь для обозначения мягкости согласных в конце слова.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упражнения в чтении и написании слов с разделительными ь и ъ.</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Слово.</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Изучение слов, обозначающих предметы: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-называние предметов и различение их по вопросам кто? что?;</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-называние одного предмета и нескольких одинаковых предметов (стол — столы; рама — рамы);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-различение основных частей хорошо знакомых предметов (стул — спинка, сиденье, ножки);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-сравнение двух предметов и определение признаков различия и сходства (стакан — кружка, кушетка — диван).</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Умение различать слова по их отношению к родовым категориям (игрушка, одежда, обувь и др.). Большая буква в именах, фамилиях людей, в кличках животных.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Изучение слов, обозначающих действия: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-называние действий предметов по вопросам что делает? что делают?</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-группировка действий по признаку их однородности (кто как голос подает, кто как передвигается); -различение предметов по их действиям (птица летает, а рыба плавает);</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-умение согласовывать слова, обозначающие действия, со словами, обозначающими предметы.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Знакомство с предлогом как отдельным словом (в, из, на, у, с). Раздельное написание предлога со словом, к которому он относится (под руководством учителя).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Правописание слов с непроверяемыми написаниями в корне, взятых из словаря учебника. Предложение.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Практическое знакомство с построением простого предложения: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-составление предложения по вопросу, картинке, на тему, предложенную учителем;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-заканчивание начатого предложения (Собака громко...)</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-составление предложения из слов, данных в нужной форме вразбивку;</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-выделение предложения из текста.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Написание прописной буквы в начале предложения и точки в конце предложения. Связная письменная речь.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Расположение двух-трех коротких предложений в последовательном порядке (по картинкам или после устного разбора с учителем).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Составление подписей к серии из двух-трех сюжетных картинок.</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Правильное использование личных местоимений вместо имени существительного. Письмо и чистописание.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Совершенствование техники письма.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Письмо строчных и прописных букв, соединение их в слова.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lastRenderedPageBreak/>
        <w:t>Выполнение с помощью учителя письменных упражнений по учебнику в соответствии с заданием.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Списывание рукописного и печатного текстов по слогам. Проверка слов путем орфографического проговаривания.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Письмо под диктовку простых по структуре предложений, состоящих из слов, написание которых не расходится с произношением; списывание слов со вставкой пропущенных букв.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Списывание предложений с дополнением пропущенных слов по картинкам. Выписывание слов, начинающихся с определенной буквы, определенного слога и т. д.</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Составление под руководством учителя из букв разрезной азбуки слов — подписей под предметными рисунками и их запись; составление и запись предложений из трех-четырех данных вразбивку слов.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Запись коротких предложений, составленных с помощью учителя в связи с чтением, работой по картинкам и с календарем природы.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Устная речь.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Повторение пройденного за год.</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Составление простых распространенных предложений по вопросам учителя на основе демонстрируемого действия, по предметным и сюжетным картинкам, на предложенную тему.</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Правильное употребление форм знакомых слов при ответах на вопросы и составление предложений. Использование предлогов у, к, с и некоторых наречий.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Связное высказывание по предложенному плану в виде вопросов (3—4 пункта).</w:t>
      </w:r>
    </w:p>
    <w:p w:rsidR="008F3E7A" w:rsidRDefault="00BA6C4E" w:rsidP="00597F31">
      <w:pPr>
        <w:pStyle w:val="1"/>
        <w:numPr>
          <w:ilvl w:val="0"/>
          <w:numId w:val="32"/>
        </w:numPr>
        <w:shd w:val="clear" w:color="auto" w:fill="auto"/>
        <w:tabs>
          <w:tab w:val="left" w:pos="310"/>
          <w:tab w:val="left" w:pos="567"/>
          <w:tab w:val="left" w:pos="2127"/>
        </w:tabs>
        <w:ind w:firstLine="0"/>
        <w:jc w:val="both"/>
        <w:rPr>
          <w:sz w:val="22"/>
          <w:szCs w:val="22"/>
        </w:rPr>
      </w:pPr>
      <w:r>
        <w:rPr>
          <w:sz w:val="22"/>
          <w:szCs w:val="22"/>
        </w:rPr>
        <w:t>класс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Повторение.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Употребление простого предложения. Большая буква в начале предложения, точка в конце. Составление предложений по вопросу, картинке, на тему из слов, данных в нужной форме вразбивку. Выделение предложений из речи и текста.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Звуки и буквы.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Звуки и буквы. Порядок букв в русской азбуке. Алфавит. Расположение в алфавитном порядке нескольких слов. Составление списков учащихся по алфавиту. Нахождение слов в словаре.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Звуки гласные и согласные. Слогообразующая роль гласных. Деление слова на слоги. Гласные и, е, ю, я, э в начале слова и после гласных. Перенос части слова при письме.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Ударение. Постановка ударения в двусложных и трехсложных словах. Гласные ударные и безударные.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Согласные твердые и мягкие. Различение твердых и мягких согласных при обозначении мягкости буквами и, е, ё, ю, 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Обозначение мягкости согласных в конце и середине слова буквой ь. Разделительный ь перед гласными е, ё, я, ю, 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Шипящие согласные. Сочетание гласных с шипящими. Правописание жи, ши, ча, ща, чу, щу.</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Парные звонкие и глухие согласные. Написание звонких и глухих согласных на конце слова. Проверка написания путем изменения формы слова (гриб — грибы).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Слово.</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Закрепление знаний о словах, обозначающих названия предметов, умение выделять их в тексте, различать по вопросам кто? что? и правильно употреблять в речи в различных формах в зависимости от связи их с другими словами в предложениях (по вопросам кого? чего? кому? чему? и др.).</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Расширение круга собственных имен: названия городов, сел, деревень, улиц. Большая буква в этих названиях. Знание своего домашнего адреса, адреса школы.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Закрепление знаний о словах, обозначающих действия, умения находить их в тексте, различать по вопросам что делает? что делал? что сделал? что будет делать? что сделает?, правильно согласовывать их в речи со словами, обозначающими предметы.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Подбор к данному предмету ряда действий и определение предмета по ряду действий.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Слова, обозначающие признаки (качества) предметов: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называние признака (качества) данного предмета по вопросам какой? какая? какое? какие?;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-нахождение слов, обозначающих признаки (качества), в тексте и правильное отнесение их к словам, обозначающим предметы;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-подбор и называние ряда признаков (качеств) данного предмета и определение предмета по ряду признаков (качеств), сравнение двух предметов по их качествам (снег белый, а уголь черный; камень твердый, а вата мягкая);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lastRenderedPageBreak/>
        <w:t>-согласование слов, обозначающих признаки, со словами, обозначающими предметы.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Предлог. Умение находить предлоги к, от, под, над, о (об) и писать их раздельно со словами (с помощью учителя).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Разделительный ъ.</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Правописание слов с непроверяемыми написаниями в корне; умение пользоваться словарем, данным в учебнике.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Предложение.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Практическое знакомство с построением простого предложения. Составление предложений с употреблением винительного падежа (вижу кого? или что?), родительного падежа (кого? или чего? нет у кого?), дательного падежа (кому? чему?), предложного падежа (где? с предлогами в и на, о ком? о чем?), творительного падежа (кем? чем?).</w:t>
      </w:r>
    </w:p>
    <w:p w:rsidR="008F3E7A" w:rsidRDefault="00BA6C4E" w:rsidP="00597F31">
      <w:pPr>
        <w:pStyle w:val="1"/>
        <w:shd w:val="clear" w:color="auto" w:fill="auto"/>
        <w:tabs>
          <w:tab w:val="left" w:pos="567"/>
          <w:tab w:val="left" w:pos="2127"/>
        </w:tabs>
        <w:ind w:firstLine="0"/>
        <w:rPr>
          <w:sz w:val="22"/>
          <w:szCs w:val="22"/>
        </w:rPr>
      </w:pPr>
      <w:r>
        <w:rPr>
          <w:sz w:val="22"/>
          <w:szCs w:val="22"/>
        </w:rPr>
        <w:t>Выделение в тексте или составление предложений на заданную учителем тему.</w:t>
      </w:r>
    </w:p>
    <w:p w:rsidR="008F3E7A" w:rsidRDefault="00BA6C4E" w:rsidP="00597F31">
      <w:pPr>
        <w:pStyle w:val="1"/>
        <w:shd w:val="clear" w:color="auto" w:fill="auto"/>
        <w:tabs>
          <w:tab w:val="left" w:pos="567"/>
          <w:tab w:val="left" w:pos="2127"/>
        </w:tabs>
        <w:ind w:firstLine="0"/>
        <w:rPr>
          <w:sz w:val="22"/>
          <w:szCs w:val="22"/>
        </w:rPr>
      </w:pPr>
      <w:r>
        <w:rPr>
          <w:sz w:val="22"/>
          <w:szCs w:val="22"/>
        </w:rPr>
        <w:t>Умение закончить предложение или дополнить его по одному-двум вопросам.</w:t>
      </w:r>
    </w:p>
    <w:p w:rsidR="008F3E7A" w:rsidRDefault="00BA6C4E" w:rsidP="00597F31">
      <w:pPr>
        <w:pStyle w:val="1"/>
        <w:shd w:val="clear" w:color="auto" w:fill="auto"/>
        <w:tabs>
          <w:tab w:val="left" w:pos="567"/>
          <w:tab w:val="left" w:pos="2127"/>
        </w:tabs>
        <w:ind w:firstLine="0"/>
        <w:rPr>
          <w:sz w:val="22"/>
          <w:szCs w:val="22"/>
        </w:rPr>
      </w:pPr>
      <w:r>
        <w:rPr>
          <w:sz w:val="22"/>
          <w:szCs w:val="22"/>
        </w:rPr>
        <w:t>Составление предложений из слов, данных в начальной форме (столяр, строгать, доска).</w:t>
      </w:r>
    </w:p>
    <w:p w:rsidR="008F3E7A" w:rsidRDefault="00BA6C4E" w:rsidP="00597F31">
      <w:pPr>
        <w:pStyle w:val="1"/>
        <w:shd w:val="clear" w:color="auto" w:fill="auto"/>
        <w:tabs>
          <w:tab w:val="left" w:pos="567"/>
          <w:tab w:val="left" w:pos="2127"/>
        </w:tabs>
        <w:ind w:firstLine="0"/>
        <w:rPr>
          <w:sz w:val="22"/>
          <w:szCs w:val="22"/>
        </w:rPr>
      </w:pPr>
      <w:r>
        <w:rPr>
          <w:sz w:val="22"/>
          <w:szCs w:val="22"/>
        </w:rPr>
        <w:t>Умение ответить на заданный вопрос, пользуясь словами этого вопроса, и записать ответ. Связная письменная речь.</w:t>
      </w:r>
    </w:p>
    <w:p w:rsidR="008F3E7A" w:rsidRDefault="00BA6C4E" w:rsidP="00597F31">
      <w:pPr>
        <w:pStyle w:val="1"/>
        <w:shd w:val="clear" w:color="auto" w:fill="auto"/>
        <w:tabs>
          <w:tab w:val="left" w:pos="567"/>
          <w:tab w:val="left" w:pos="2127"/>
        </w:tabs>
        <w:ind w:firstLine="0"/>
        <w:rPr>
          <w:sz w:val="22"/>
          <w:szCs w:val="22"/>
        </w:rPr>
      </w:pPr>
      <w:r>
        <w:rPr>
          <w:sz w:val="22"/>
          <w:szCs w:val="22"/>
        </w:rPr>
        <w:t>Умение восстанавливать несложный деформированный текст по картинкам.</w:t>
      </w:r>
    </w:p>
    <w:p w:rsidR="008F3E7A" w:rsidRDefault="00BA6C4E" w:rsidP="00597F31">
      <w:pPr>
        <w:pStyle w:val="1"/>
        <w:shd w:val="clear" w:color="auto" w:fill="auto"/>
        <w:tabs>
          <w:tab w:val="left" w:pos="567"/>
          <w:tab w:val="left" w:pos="2127"/>
        </w:tabs>
        <w:ind w:firstLine="0"/>
        <w:rPr>
          <w:sz w:val="22"/>
          <w:szCs w:val="22"/>
        </w:rPr>
      </w:pPr>
      <w:r>
        <w:rPr>
          <w:sz w:val="22"/>
          <w:szCs w:val="22"/>
        </w:rPr>
        <w:t>Последовательное расположение данных учителем предложений по смыслу (в более легких случаях — самостоятельно).</w:t>
      </w:r>
    </w:p>
    <w:p w:rsidR="008F3E7A" w:rsidRDefault="00BA6C4E" w:rsidP="00597F31">
      <w:pPr>
        <w:pStyle w:val="1"/>
        <w:shd w:val="clear" w:color="auto" w:fill="auto"/>
        <w:tabs>
          <w:tab w:val="left" w:pos="567"/>
          <w:tab w:val="left" w:pos="2127"/>
        </w:tabs>
        <w:ind w:firstLine="0"/>
        <w:rPr>
          <w:sz w:val="22"/>
          <w:szCs w:val="22"/>
        </w:rPr>
      </w:pPr>
      <w:r>
        <w:rPr>
          <w:sz w:val="22"/>
          <w:szCs w:val="22"/>
        </w:rPr>
        <w:t>Коллективное составление текстов изложений с последовательной записью предложений, сформулированных под руководством учителя.</w:t>
      </w:r>
    </w:p>
    <w:p w:rsidR="008F3E7A" w:rsidRDefault="00BA6C4E" w:rsidP="00597F31">
      <w:pPr>
        <w:pStyle w:val="1"/>
        <w:shd w:val="clear" w:color="auto" w:fill="auto"/>
        <w:tabs>
          <w:tab w:val="left" w:pos="567"/>
          <w:tab w:val="left" w:pos="2127"/>
        </w:tabs>
        <w:ind w:firstLine="0"/>
        <w:rPr>
          <w:sz w:val="22"/>
          <w:szCs w:val="22"/>
        </w:rPr>
      </w:pPr>
      <w:r>
        <w:rPr>
          <w:sz w:val="22"/>
          <w:szCs w:val="22"/>
        </w:rPr>
        <w:t>Коллективные ответы на вопросы по картинке, по теме, данной учителем.</w:t>
      </w:r>
    </w:p>
    <w:p w:rsidR="008F3E7A" w:rsidRDefault="00BA6C4E" w:rsidP="00597F31">
      <w:pPr>
        <w:pStyle w:val="1"/>
        <w:shd w:val="clear" w:color="auto" w:fill="auto"/>
        <w:tabs>
          <w:tab w:val="left" w:pos="567"/>
          <w:tab w:val="left" w:pos="2127"/>
        </w:tabs>
        <w:ind w:firstLine="0"/>
        <w:rPr>
          <w:sz w:val="22"/>
          <w:szCs w:val="22"/>
        </w:rPr>
      </w:pPr>
      <w:r>
        <w:rPr>
          <w:sz w:val="22"/>
          <w:szCs w:val="22"/>
        </w:rPr>
        <w:t>Письмо и чистописание.</w:t>
      </w:r>
    </w:p>
    <w:p w:rsidR="008F3E7A" w:rsidRDefault="00BA6C4E" w:rsidP="00597F31">
      <w:pPr>
        <w:pStyle w:val="1"/>
        <w:shd w:val="clear" w:color="auto" w:fill="auto"/>
        <w:tabs>
          <w:tab w:val="left" w:pos="567"/>
          <w:tab w:val="left" w:pos="2127"/>
        </w:tabs>
        <w:ind w:firstLine="0"/>
        <w:rPr>
          <w:sz w:val="22"/>
          <w:szCs w:val="22"/>
        </w:rPr>
      </w:pPr>
      <w:r>
        <w:rPr>
          <w:sz w:val="22"/>
          <w:szCs w:val="22"/>
        </w:rPr>
        <w:t>Выработка навыка правильного письма и списывания с постепенным ускорением темпа письма.</w:t>
      </w:r>
    </w:p>
    <w:p w:rsidR="008F3E7A" w:rsidRDefault="00BA6C4E" w:rsidP="00597F31">
      <w:pPr>
        <w:pStyle w:val="1"/>
        <w:shd w:val="clear" w:color="auto" w:fill="auto"/>
        <w:tabs>
          <w:tab w:val="left" w:pos="567"/>
          <w:tab w:val="left" w:pos="2127"/>
        </w:tabs>
        <w:ind w:firstLine="0"/>
        <w:rPr>
          <w:sz w:val="22"/>
          <w:szCs w:val="22"/>
        </w:rPr>
      </w:pPr>
      <w:r>
        <w:rPr>
          <w:sz w:val="22"/>
          <w:szCs w:val="22"/>
        </w:rPr>
        <w:t>Четкое и графически правильное написание строчных букв и их соединений:</w:t>
      </w:r>
    </w:p>
    <w:p w:rsidR="008F3E7A" w:rsidRDefault="00BA6C4E" w:rsidP="00597F31">
      <w:pPr>
        <w:pStyle w:val="1"/>
        <w:numPr>
          <w:ilvl w:val="0"/>
          <w:numId w:val="33"/>
        </w:numPr>
        <w:shd w:val="clear" w:color="auto" w:fill="auto"/>
        <w:tabs>
          <w:tab w:val="left" w:pos="567"/>
          <w:tab w:val="left" w:pos="2127"/>
        </w:tabs>
        <w:ind w:firstLine="0"/>
        <w:rPr>
          <w:sz w:val="22"/>
          <w:szCs w:val="22"/>
        </w:rPr>
      </w:pPr>
      <w:r>
        <w:rPr>
          <w:sz w:val="22"/>
          <w:szCs w:val="22"/>
        </w:rPr>
        <w:t>я группа — и, й, ш, п, т, н, г, р, у;</w:t>
      </w:r>
    </w:p>
    <w:p w:rsidR="008F3E7A" w:rsidRDefault="00BA6C4E" w:rsidP="00597F31">
      <w:pPr>
        <w:pStyle w:val="1"/>
        <w:numPr>
          <w:ilvl w:val="0"/>
          <w:numId w:val="33"/>
        </w:numPr>
        <w:shd w:val="clear" w:color="auto" w:fill="auto"/>
        <w:tabs>
          <w:tab w:val="left" w:pos="567"/>
          <w:tab w:val="left" w:pos="2127"/>
        </w:tabs>
        <w:ind w:firstLine="0"/>
        <w:rPr>
          <w:sz w:val="22"/>
          <w:szCs w:val="22"/>
        </w:rPr>
      </w:pPr>
      <w:r>
        <w:rPr>
          <w:sz w:val="22"/>
          <w:szCs w:val="22"/>
        </w:rPr>
        <w:t>я группа — л, м, ц, щ, ь, ы;</w:t>
      </w:r>
    </w:p>
    <w:p w:rsidR="008F3E7A" w:rsidRDefault="00BA6C4E" w:rsidP="00597F31">
      <w:pPr>
        <w:pStyle w:val="1"/>
        <w:numPr>
          <w:ilvl w:val="0"/>
          <w:numId w:val="33"/>
        </w:numPr>
        <w:shd w:val="clear" w:color="auto" w:fill="auto"/>
        <w:tabs>
          <w:tab w:val="left" w:pos="567"/>
          <w:tab w:val="left" w:pos="2127"/>
        </w:tabs>
        <w:ind w:firstLine="0"/>
        <w:rPr>
          <w:sz w:val="22"/>
          <w:szCs w:val="22"/>
        </w:rPr>
      </w:pPr>
      <w:r>
        <w:rPr>
          <w:sz w:val="22"/>
          <w:szCs w:val="22"/>
        </w:rPr>
        <w:t>я группа — б, а, ю, ф, б, в, д, з;</w:t>
      </w:r>
    </w:p>
    <w:p w:rsidR="008F3E7A" w:rsidRDefault="00BA6C4E" w:rsidP="00597F31">
      <w:pPr>
        <w:pStyle w:val="1"/>
        <w:numPr>
          <w:ilvl w:val="0"/>
          <w:numId w:val="33"/>
        </w:numPr>
        <w:shd w:val="clear" w:color="auto" w:fill="auto"/>
        <w:tabs>
          <w:tab w:val="left" w:pos="567"/>
          <w:tab w:val="left" w:pos="2127"/>
        </w:tabs>
        <w:ind w:firstLine="0"/>
        <w:rPr>
          <w:sz w:val="22"/>
          <w:szCs w:val="22"/>
        </w:rPr>
      </w:pPr>
      <w:r>
        <w:rPr>
          <w:sz w:val="22"/>
          <w:szCs w:val="22"/>
        </w:rPr>
        <w:t>я группа — с, е, ё, ч, ъ, я;</w:t>
      </w:r>
    </w:p>
    <w:p w:rsidR="008F3E7A" w:rsidRDefault="00BA6C4E" w:rsidP="00597F31">
      <w:pPr>
        <w:pStyle w:val="1"/>
        <w:numPr>
          <w:ilvl w:val="0"/>
          <w:numId w:val="33"/>
        </w:numPr>
        <w:shd w:val="clear" w:color="auto" w:fill="auto"/>
        <w:tabs>
          <w:tab w:val="left" w:pos="567"/>
          <w:tab w:val="left" w:pos="2127"/>
        </w:tabs>
        <w:ind w:firstLine="0"/>
        <w:rPr>
          <w:sz w:val="22"/>
          <w:szCs w:val="22"/>
        </w:rPr>
      </w:pPr>
      <w:r>
        <w:rPr>
          <w:sz w:val="22"/>
          <w:szCs w:val="22"/>
        </w:rPr>
        <w:t>я группа — э, х, ж, к;</w:t>
      </w:r>
    </w:p>
    <w:p w:rsidR="008F3E7A" w:rsidRDefault="00BA6C4E" w:rsidP="00597F31">
      <w:pPr>
        <w:pStyle w:val="1"/>
        <w:shd w:val="clear" w:color="auto" w:fill="auto"/>
        <w:tabs>
          <w:tab w:val="left" w:pos="567"/>
          <w:tab w:val="left" w:pos="2127"/>
        </w:tabs>
        <w:ind w:firstLine="0"/>
        <w:rPr>
          <w:sz w:val="22"/>
          <w:szCs w:val="22"/>
        </w:rPr>
      </w:pPr>
      <w:r>
        <w:rPr>
          <w:sz w:val="22"/>
          <w:szCs w:val="22"/>
        </w:rPr>
        <w:t>Письмо заглавных букв:</w:t>
      </w:r>
    </w:p>
    <w:p w:rsidR="008F3E7A" w:rsidRDefault="00BA6C4E" w:rsidP="00597F31">
      <w:pPr>
        <w:pStyle w:val="1"/>
        <w:numPr>
          <w:ilvl w:val="0"/>
          <w:numId w:val="34"/>
        </w:numPr>
        <w:shd w:val="clear" w:color="auto" w:fill="auto"/>
        <w:tabs>
          <w:tab w:val="left" w:pos="567"/>
          <w:tab w:val="left" w:pos="2127"/>
        </w:tabs>
        <w:ind w:firstLine="0"/>
        <w:rPr>
          <w:sz w:val="22"/>
          <w:szCs w:val="22"/>
        </w:rPr>
      </w:pPr>
      <w:r>
        <w:rPr>
          <w:sz w:val="22"/>
          <w:szCs w:val="22"/>
        </w:rPr>
        <w:t>я группа — И, Ц, Ш, Щ, Ч, Л, М, А;</w:t>
      </w:r>
    </w:p>
    <w:p w:rsidR="008F3E7A" w:rsidRDefault="00BA6C4E" w:rsidP="00597F31">
      <w:pPr>
        <w:pStyle w:val="1"/>
        <w:numPr>
          <w:ilvl w:val="0"/>
          <w:numId w:val="34"/>
        </w:numPr>
        <w:shd w:val="clear" w:color="auto" w:fill="auto"/>
        <w:tabs>
          <w:tab w:val="left" w:pos="567"/>
          <w:tab w:val="left" w:pos="2127"/>
        </w:tabs>
        <w:ind w:firstLine="0"/>
        <w:rPr>
          <w:sz w:val="22"/>
          <w:szCs w:val="22"/>
        </w:rPr>
      </w:pPr>
      <w:r>
        <w:rPr>
          <w:sz w:val="22"/>
          <w:szCs w:val="22"/>
        </w:rPr>
        <w:t xml:space="preserve">я группа — О, С, 3, </w:t>
      </w:r>
      <w:r>
        <w:rPr>
          <w:sz w:val="22"/>
          <w:szCs w:val="22"/>
          <w:lang w:val="en-US" w:eastAsia="en-US" w:bidi="en-US"/>
        </w:rPr>
        <w:t>X</w:t>
      </w:r>
      <w:r w:rsidRPr="0060475B">
        <w:rPr>
          <w:sz w:val="22"/>
          <w:szCs w:val="22"/>
          <w:lang w:eastAsia="en-US" w:bidi="en-US"/>
        </w:rPr>
        <w:t xml:space="preserve">, </w:t>
      </w:r>
      <w:r>
        <w:rPr>
          <w:sz w:val="22"/>
          <w:szCs w:val="22"/>
        </w:rPr>
        <w:t>Е, Ж, Э, Я;</w:t>
      </w:r>
    </w:p>
    <w:p w:rsidR="008F3E7A" w:rsidRDefault="00BA6C4E" w:rsidP="00597F31">
      <w:pPr>
        <w:pStyle w:val="1"/>
        <w:numPr>
          <w:ilvl w:val="0"/>
          <w:numId w:val="34"/>
        </w:numPr>
        <w:shd w:val="clear" w:color="auto" w:fill="auto"/>
        <w:tabs>
          <w:tab w:val="left" w:pos="567"/>
          <w:tab w:val="left" w:pos="2127"/>
        </w:tabs>
        <w:ind w:firstLine="0"/>
        <w:rPr>
          <w:sz w:val="22"/>
          <w:szCs w:val="22"/>
        </w:rPr>
      </w:pPr>
      <w:r>
        <w:rPr>
          <w:sz w:val="22"/>
          <w:szCs w:val="22"/>
        </w:rPr>
        <w:t>я группа — У, Н, К, Ю, Р, В;</w:t>
      </w:r>
    </w:p>
    <w:p w:rsidR="008F3E7A" w:rsidRDefault="00BA6C4E" w:rsidP="00597F31">
      <w:pPr>
        <w:pStyle w:val="1"/>
        <w:numPr>
          <w:ilvl w:val="0"/>
          <w:numId w:val="34"/>
        </w:numPr>
        <w:shd w:val="clear" w:color="auto" w:fill="auto"/>
        <w:tabs>
          <w:tab w:val="left" w:pos="567"/>
          <w:tab w:val="left" w:pos="2127"/>
        </w:tabs>
        <w:ind w:firstLine="0"/>
        <w:rPr>
          <w:sz w:val="22"/>
          <w:szCs w:val="22"/>
        </w:rPr>
      </w:pPr>
      <w:r>
        <w:rPr>
          <w:sz w:val="22"/>
          <w:szCs w:val="22"/>
        </w:rPr>
        <w:t>я группа — Г, П, Т, Б, Ф, Д.</w:t>
      </w:r>
    </w:p>
    <w:p w:rsidR="008F3E7A" w:rsidRDefault="00BA6C4E" w:rsidP="00597F31">
      <w:pPr>
        <w:pStyle w:val="1"/>
        <w:shd w:val="clear" w:color="auto" w:fill="auto"/>
        <w:tabs>
          <w:tab w:val="left" w:pos="567"/>
          <w:tab w:val="left" w:pos="2127"/>
        </w:tabs>
        <w:ind w:firstLine="0"/>
        <w:rPr>
          <w:sz w:val="22"/>
          <w:szCs w:val="22"/>
        </w:rPr>
      </w:pPr>
      <w:r>
        <w:rPr>
          <w:sz w:val="22"/>
          <w:szCs w:val="22"/>
        </w:rPr>
        <w:t>Выполнение письменных упражнений по учебнику в соответствии с заданием.</w:t>
      </w:r>
    </w:p>
    <w:p w:rsidR="008F3E7A" w:rsidRDefault="00BA6C4E" w:rsidP="00597F31">
      <w:pPr>
        <w:pStyle w:val="1"/>
        <w:shd w:val="clear" w:color="auto" w:fill="auto"/>
        <w:tabs>
          <w:tab w:val="left" w:pos="567"/>
          <w:tab w:val="left" w:pos="2127"/>
        </w:tabs>
        <w:ind w:firstLine="0"/>
        <w:rPr>
          <w:sz w:val="22"/>
          <w:szCs w:val="22"/>
        </w:rPr>
      </w:pPr>
      <w:r>
        <w:rPr>
          <w:sz w:val="22"/>
          <w:szCs w:val="22"/>
        </w:rPr>
        <w:t>Списывание сплошного и печатного текста целыми словами и словосочетаниями.</w:t>
      </w:r>
    </w:p>
    <w:p w:rsidR="008F3E7A" w:rsidRDefault="00BA6C4E" w:rsidP="00597F31">
      <w:pPr>
        <w:pStyle w:val="1"/>
        <w:shd w:val="clear" w:color="auto" w:fill="auto"/>
        <w:tabs>
          <w:tab w:val="left" w:pos="567"/>
          <w:tab w:val="left" w:pos="2127"/>
        </w:tabs>
        <w:ind w:firstLine="0"/>
        <w:rPr>
          <w:sz w:val="22"/>
          <w:szCs w:val="22"/>
        </w:rPr>
      </w:pPr>
      <w:r>
        <w:rPr>
          <w:sz w:val="22"/>
          <w:szCs w:val="22"/>
        </w:rPr>
        <w:t>Списывание слов и предложений со вставкой в них пропущенных букв или слов.</w:t>
      </w:r>
    </w:p>
    <w:p w:rsidR="008F3E7A" w:rsidRDefault="00BA6C4E" w:rsidP="00597F31">
      <w:pPr>
        <w:pStyle w:val="1"/>
        <w:shd w:val="clear" w:color="auto" w:fill="auto"/>
        <w:tabs>
          <w:tab w:val="left" w:pos="567"/>
          <w:tab w:val="left" w:pos="2127"/>
        </w:tabs>
        <w:ind w:firstLine="0"/>
        <w:rPr>
          <w:sz w:val="22"/>
          <w:szCs w:val="22"/>
        </w:rPr>
      </w:pPr>
      <w:r>
        <w:rPr>
          <w:sz w:val="22"/>
          <w:szCs w:val="22"/>
        </w:rPr>
        <w:t>Выборочное списывание по указанию учителя.</w:t>
      </w:r>
    </w:p>
    <w:p w:rsidR="008F3E7A" w:rsidRDefault="00BA6C4E" w:rsidP="00597F31">
      <w:pPr>
        <w:pStyle w:val="1"/>
        <w:shd w:val="clear" w:color="auto" w:fill="auto"/>
        <w:tabs>
          <w:tab w:val="left" w:pos="567"/>
          <w:tab w:val="left" w:pos="2127"/>
        </w:tabs>
        <w:ind w:firstLine="0"/>
        <w:rPr>
          <w:sz w:val="22"/>
          <w:szCs w:val="22"/>
        </w:rPr>
      </w:pPr>
      <w:r>
        <w:rPr>
          <w:sz w:val="22"/>
          <w:szCs w:val="22"/>
        </w:rPr>
        <w:t>Письмо под диктовку предложений с соблюдением изученных правил правописания. Восстановление нарушенного порядка слов в предложении.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Устная речь.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Правильное составление простых распространенных предложений и сложных с союзом 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Связное высказывание по плану в виде вопросов, назывных предложений, по картинному плану (серии картинок).</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Повторение пройденного за год.</w:t>
      </w:r>
    </w:p>
    <w:p w:rsidR="008F3E7A" w:rsidRDefault="00BA6C4E" w:rsidP="00597F31">
      <w:pPr>
        <w:pStyle w:val="1"/>
        <w:numPr>
          <w:ilvl w:val="0"/>
          <w:numId w:val="32"/>
        </w:numPr>
        <w:shd w:val="clear" w:color="auto" w:fill="auto"/>
        <w:tabs>
          <w:tab w:val="left" w:pos="310"/>
          <w:tab w:val="left" w:pos="567"/>
          <w:tab w:val="left" w:pos="2127"/>
        </w:tabs>
        <w:ind w:firstLine="0"/>
        <w:jc w:val="both"/>
        <w:rPr>
          <w:sz w:val="22"/>
          <w:szCs w:val="22"/>
        </w:rPr>
      </w:pPr>
      <w:r>
        <w:rPr>
          <w:sz w:val="22"/>
          <w:szCs w:val="22"/>
        </w:rPr>
        <w:t>класс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Повторение.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Практическое построение простого предложения. Составление предложений с употреблением слов в косвенных падежах по вопросам, из слов, данных в начальной форме; заканчивание предложений; восстановление нарушенного порядка слов в предложении.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Звуки и буквы.</w:t>
      </w:r>
    </w:p>
    <w:p w:rsidR="008F3E7A" w:rsidRDefault="00BA6C4E" w:rsidP="00597F31">
      <w:pPr>
        <w:pStyle w:val="1"/>
        <w:shd w:val="clear" w:color="auto" w:fill="auto"/>
        <w:tabs>
          <w:tab w:val="left" w:pos="567"/>
          <w:tab w:val="left" w:pos="2127"/>
        </w:tabs>
        <w:ind w:firstLine="0"/>
        <w:rPr>
          <w:sz w:val="22"/>
          <w:szCs w:val="22"/>
        </w:rPr>
      </w:pPr>
      <w:r>
        <w:rPr>
          <w:sz w:val="22"/>
          <w:szCs w:val="22"/>
        </w:rPr>
        <w:t xml:space="preserve">Алфавит. Употребление ь на конце и в середине слова. Разделительный ь перед гласными е, ё, ю, я, и. </w:t>
      </w:r>
      <w:r>
        <w:rPr>
          <w:sz w:val="22"/>
          <w:szCs w:val="22"/>
        </w:rPr>
        <w:lastRenderedPageBreak/>
        <w:t>Сочетания гласных с шипящими. Правописание жи, ши, ча, ща, чу, щу.</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Правописание звонких и глухих согласных в конце и середине слов. Проверка написания путем изменения формы слова и подбора (по образцу) родственных слов.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Ударение. Различение ударных и безударных гласных. Правописание безударных гласных путем изменения формы слова (вода — воды) или подбора по образцу родственных слов (вода — водный).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Слово.</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Различение основных категорий слов (названия предметов, действий, качеств) в тексте по вопросам, правильное употребление их в связи друг с другом.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Имена собственные. Расширение круга имен собственных: названия рек, гор, морей. Большая буква в именах собственных.</w:t>
      </w:r>
    </w:p>
    <w:p w:rsidR="008F3E7A" w:rsidRDefault="00BA6C4E" w:rsidP="00597F31">
      <w:pPr>
        <w:pStyle w:val="1"/>
        <w:shd w:val="clear" w:color="auto" w:fill="auto"/>
        <w:tabs>
          <w:tab w:val="left" w:pos="567"/>
          <w:tab w:val="left" w:pos="2127"/>
        </w:tabs>
        <w:ind w:firstLine="0"/>
        <w:rPr>
          <w:sz w:val="22"/>
          <w:szCs w:val="22"/>
        </w:rPr>
      </w:pPr>
      <w:r>
        <w:rPr>
          <w:sz w:val="22"/>
          <w:szCs w:val="22"/>
        </w:rPr>
        <w:t>Предлоги до, без, под, над, около, перед. Раздельное написание предлогов с другими славами. Разделительный ъ.</w:t>
      </w:r>
    </w:p>
    <w:p w:rsidR="008F3E7A" w:rsidRDefault="00BA6C4E" w:rsidP="00597F31">
      <w:pPr>
        <w:pStyle w:val="1"/>
        <w:shd w:val="clear" w:color="auto" w:fill="auto"/>
        <w:tabs>
          <w:tab w:val="left" w:pos="567"/>
          <w:tab w:val="left" w:pos="2127"/>
        </w:tabs>
        <w:ind w:firstLine="0"/>
        <w:rPr>
          <w:sz w:val="22"/>
          <w:szCs w:val="22"/>
        </w:rPr>
      </w:pPr>
      <w:r>
        <w:rPr>
          <w:sz w:val="22"/>
          <w:szCs w:val="22"/>
        </w:rPr>
        <w:t>Родственные слова. Общая часть родственных слов (корень).</w:t>
      </w:r>
    </w:p>
    <w:p w:rsidR="008F3E7A" w:rsidRDefault="00BA6C4E" w:rsidP="00597F31">
      <w:pPr>
        <w:pStyle w:val="1"/>
        <w:shd w:val="clear" w:color="auto" w:fill="auto"/>
        <w:tabs>
          <w:tab w:val="left" w:pos="567"/>
          <w:tab w:val="left" w:pos="2127"/>
        </w:tabs>
        <w:ind w:firstLine="0"/>
        <w:rPr>
          <w:sz w:val="22"/>
          <w:szCs w:val="22"/>
        </w:rPr>
      </w:pPr>
      <w:r>
        <w:rPr>
          <w:sz w:val="22"/>
          <w:szCs w:val="22"/>
        </w:rPr>
        <w:t>Правописание слов с непроверяемыми написаниями в корне: умение пользоваться словарем, данным в учебнике.</w:t>
      </w:r>
    </w:p>
    <w:p w:rsidR="008F3E7A" w:rsidRDefault="00BA6C4E" w:rsidP="00597F31">
      <w:pPr>
        <w:pStyle w:val="1"/>
        <w:shd w:val="clear" w:color="auto" w:fill="auto"/>
        <w:tabs>
          <w:tab w:val="left" w:pos="567"/>
          <w:tab w:val="left" w:pos="2127"/>
        </w:tabs>
        <w:ind w:firstLine="0"/>
        <w:rPr>
          <w:sz w:val="22"/>
          <w:szCs w:val="22"/>
        </w:rPr>
      </w:pPr>
      <w:r>
        <w:rPr>
          <w:sz w:val="22"/>
          <w:szCs w:val="22"/>
        </w:rPr>
        <w:t>Предложение.</w:t>
      </w:r>
    </w:p>
    <w:p w:rsidR="008F3E7A" w:rsidRDefault="00BA6C4E" w:rsidP="00597F31">
      <w:pPr>
        <w:pStyle w:val="1"/>
        <w:shd w:val="clear" w:color="auto" w:fill="auto"/>
        <w:tabs>
          <w:tab w:val="left" w:pos="567"/>
          <w:tab w:val="left" w:pos="2127"/>
        </w:tabs>
        <w:ind w:firstLine="0"/>
        <w:rPr>
          <w:sz w:val="22"/>
          <w:szCs w:val="22"/>
        </w:rPr>
      </w:pPr>
      <w:r>
        <w:rPr>
          <w:sz w:val="22"/>
          <w:szCs w:val="22"/>
        </w:rPr>
        <w:t>Членение речи на предложения, выделение в предложениях слов, обозначающих, о ком или о чем говорится, что говорится.</w:t>
      </w:r>
    </w:p>
    <w:p w:rsidR="008F3E7A" w:rsidRDefault="00BA6C4E" w:rsidP="00597F31">
      <w:pPr>
        <w:pStyle w:val="1"/>
        <w:shd w:val="clear" w:color="auto" w:fill="auto"/>
        <w:tabs>
          <w:tab w:val="left" w:pos="567"/>
          <w:tab w:val="left" w:pos="2127"/>
        </w:tabs>
        <w:ind w:firstLine="0"/>
        <w:rPr>
          <w:sz w:val="22"/>
          <w:szCs w:val="22"/>
        </w:rPr>
      </w:pPr>
      <w:r>
        <w:rPr>
          <w:sz w:val="22"/>
          <w:szCs w:val="22"/>
        </w:rPr>
        <w:t>Упражнения в составлении предложений. Распространение предложений. Установление связи между словами в предложениях по вопросам.</w:t>
      </w:r>
    </w:p>
    <w:p w:rsidR="008F3E7A" w:rsidRDefault="00BA6C4E" w:rsidP="00597F31">
      <w:pPr>
        <w:pStyle w:val="1"/>
        <w:shd w:val="clear" w:color="auto" w:fill="auto"/>
        <w:tabs>
          <w:tab w:val="left" w:pos="567"/>
          <w:tab w:val="left" w:pos="2127"/>
        </w:tabs>
        <w:ind w:firstLine="0"/>
        <w:rPr>
          <w:sz w:val="22"/>
          <w:szCs w:val="22"/>
        </w:rPr>
      </w:pPr>
      <w:r>
        <w:rPr>
          <w:sz w:val="22"/>
          <w:szCs w:val="22"/>
        </w:rPr>
        <w:t>Знаки препинания в конце предложения (точка, вопросительный и восклицательный знаки).</w:t>
      </w:r>
    </w:p>
    <w:p w:rsidR="008F3E7A" w:rsidRDefault="00BA6C4E" w:rsidP="00597F31">
      <w:pPr>
        <w:pStyle w:val="1"/>
        <w:shd w:val="clear" w:color="auto" w:fill="auto"/>
        <w:tabs>
          <w:tab w:val="left" w:pos="567"/>
          <w:tab w:val="left" w:pos="2127"/>
        </w:tabs>
        <w:ind w:firstLine="0"/>
        <w:rPr>
          <w:sz w:val="22"/>
          <w:szCs w:val="22"/>
        </w:rPr>
      </w:pPr>
      <w:r>
        <w:rPr>
          <w:sz w:val="22"/>
          <w:szCs w:val="22"/>
        </w:rPr>
        <w:t>Главные члены предложения: подлежащее, сказуемое. Второстепенные члены предложения (без деления на виды).</w:t>
      </w:r>
    </w:p>
    <w:p w:rsidR="008F3E7A" w:rsidRDefault="00BA6C4E" w:rsidP="00597F31">
      <w:pPr>
        <w:pStyle w:val="1"/>
        <w:shd w:val="clear" w:color="auto" w:fill="auto"/>
        <w:tabs>
          <w:tab w:val="left" w:pos="567"/>
          <w:tab w:val="left" w:pos="2127"/>
        </w:tabs>
        <w:ind w:firstLine="0"/>
        <w:rPr>
          <w:sz w:val="22"/>
          <w:szCs w:val="22"/>
        </w:rPr>
      </w:pPr>
      <w:r>
        <w:rPr>
          <w:sz w:val="22"/>
          <w:szCs w:val="22"/>
        </w:rPr>
        <w:t>Связная письменная речь.</w:t>
      </w:r>
    </w:p>
    <w:p w:rsidR="008F3E7A" w:rsidRDefault="00BA6C4E" w:rsidP="00597F31">
      <w:pPr>
        <w:pStyle w:val="1"/>
        <w:shd w:val="clear" w:color="auto" w:fill="auto"/>
        <w:tabs>
          <w:tab w:val="left" w:pos="567"/>
          <w:tab w:val="left" w:pos="2127"/>
        </w:tabs>
        <w:ind w:firstLine="0"/>
        <w:rPr>
          <w:sz w:val="22"/>
          <w:szCs w:val="22"/>
        </w:rPr>
      </w:pPr>
      <w:r>
        <w:rPr>
          <w:sz w:val="22"/>
          <w:szCs w:val="22"/>
        </w:rPr>
        <w:t>Составление и запись небольшого рассказа по серии картинок под руководством учителя и самостоятельно.</w:t>
      </w:r>
    </w:p>
    <w:p w:rsidR="008F3E7A" w:rsidRDefault="00BA6C4E" w:rsidP="00597F31">
      <w:pPr>
        <w:pStyle w:val="1"/>
        <w:shd w:val="clear" w:color="auto" w:fill="auto"/>
        <w:tabs>
          <w:tab w:val="left" w:pos="567"/>
          <w:tab w:val="left" w:pos="2127"/>
        </w:tabs>
        <w:ind w:firstLine="0"/>
        <w:rPr>
          <w:sz w:val="22"/>
          <w:szCs w:val="22"/>
        </w:rPr>
      </w:pPr>
      <w:r>
        <w:rPr>
          <w:sz w:val="22"/>
          <w:szCs w:val="22"/>
        </w:rPr>
        <w:t>Составление и запись рассказа по сюжетной картинке и подробному вопроснику после устного разбора содержания, языка и правописания.</w:t>
      </w:r>
    </w:p>
    <w:p w:rsidR="008F3E7A" w:rsidRDefault="00BA6C4E" w:rsidP="00597F31">
      <w:pPr>
        <w:pStyle w:val="1"/>
        <w:shd w:val="clear" w:color="auto" w:fill="auto"/>
        <w:tabs>
          <w:tab w:val="left" w:pos="567"/>
          <w:tab w:val="left" w:pos="2127"/>
        </w:tabs>
        <w:ind w:firstLine="0"/>
        <w:rPr>
          <w:sz w:val="22"/>
          <w:szCs w:val="22"/>
        </w:rPr>
      </w:pPr>
      <w:r>
        <w:rPr>
          <w:sz w:val="22"/>
          <w:szCs w:val="22"/>
        </w:rPr>
        <w:t>Изложение под руководством учителя небольшого текста (20-30 слов) по данным учителем вопросам. Восстановление несложного деформированного текста по вопросам.</w:t>
      </w:r>
    </w:p>
    <w:p w:rsidR="008F3E7A" w:rsidRDefault="00BA6C4E" w:rsidP="00597F31">
      <w:pPr>
        <w:pStyle w:val="1"/>
        <w:shd w:val="clear" w:color="auto" w:fill="auto"/>
        <w:tabs>
          <w:tab w:val="left" w:pos="567"/>
          <w:tab w:val="left" w:pos="2127"/>
        </w:tabs>
        <w:ind w:firstLine="0"/>
        <w:rPr>
          <w:sz w:val="22"/>
          <w:szCs w:val="22"/>
        </w:rPr>
      </w:pPr>
      <w:r>
        <w:rPr>
          <w:sz w:val="22"/>
          <w:szCs w:val="22"/>
        </w:rPr>
        <w:t>Описание несложных знакомых предметов и картин по коллективно составленному плану в виде вопросов. Составление и написание под руководством учителя небольшого письма родным, товарищам. Адрес на конверте.</w:t>
      </w:r>
    </w:p>
    <w:p w:rsidR="008F3E7A" w:rsidRDefault="00BA6C4E" w:rsidP="00597F31">
      <w:pPr>
        <w:pStyle w:val="1"/>
        <w:shd w:val="clear" w:color="auto" w:fill="auto"/>
        <w:tabs>
          <w:tab w:val="left" w:pos="567"/>
          <w:tab w:val="left" w:pos="2127"/>
        </w:tabs>
        <w:ind w:firstLine="0"/>
        <w:rPr>
          <w:sz w:val="22"/>
          <w:szCs w:val="22"/>
        </w:rPr>
      </w:pPr>
      <w:r>
        <w:rPr>
          <w:sz w:val="22"/>
          <w:szCs w:val="22"/>
        </w:rPr>
        <w:t>Письмо и чистописание.</w:t>
      </w:r>
    </w:p>
    <w:p w:rsidR="008F3E7A" w:rsidRDefault="00BA6C4E" w:rsidP="00597F31">
      <w:pPr>
        <w:pStyle w:val="1"/>
        <w:shd w:val="clear" w:color="auto" w:fill="auto"/>
        <w:tabs>
          <w:tab w:val="left" w:pos="567"/>
          <w:tab w:val="left" w:pos="2127"/>
        </w:tabs>
        <w:ind w:firstLine="0"/>
        <w:rPr>
          <w:sz w:val="22"/>
          <w:szCs w:val="22"/>
        </w:rPr>
      </w:pPr>
      <w:r>
        <w:rPr>
          <w:sz w:val="22"/>
          <w:szCs w:val="22"/>
        </w:rPr>
        <w:t>Выработка навыка правильного и аккуратного письма и списывания с дальнейшим ускорением темпа письма. Четкое и графически правильное письмо строчных (по необходимости) и прописных букв:</w:t>
      </w:r>
    </w:p>
    <w:p w:rsidR="008F3E7A" w:rsidRDefault="00BA6C4E" w:rsidP="00597F31">
      <w:pPr>
        <w:pStyle w:val="1"/>
        <w:numPr>
          <w:ilvl w:val="0"/>
          <w:numId w:val="35"/>
        </w:numPr>
        <w:shd w:val="clear" w:color="auto" w:fill="auto"/>
        <w:tabs>
          <w:tab w:val="left" w:pos="382"/>
          <w:tab w:val="left" w:pos="567"/>
          <w:tab w:val="left" w:pos="2127"/>
        </w:tabs>
        <w:ind w:firstLine="0"/>
        <w:rPr>
          <w:sz w:val="22"/>
          <w:szCs w:val="22"/>
        </w:rPr>
      </w:pPr>
      <w:r>
        <w:rPr>
          <w:sz w:val="22"/>
          <w:szCs w:val="22"/>
        </w:rPr>
        <w:t>я группа — И, Ц, Ш, Щ, Ч, Л, М, А;</w:t>
      </w:r>
    </w:p>
    <w:p w:rsidR="008F3E7A" w:rsidRDefault="00BA6C4E" w:rsidP="00597F31">
      <w:pPr>
        <w:pStyle w:val="1"/>
        <w:numPr>
          <w:ilvl w:val="0"/>
          <w:numId w:val="35"/>
        </w:numPr>
        <w:shd w:val="clear" w:color="auto" w:fill="auto"/>
        <w:tabs>
          <w:tab w:val="left" w:pos="382"/>
          <w:tab w:val="left" w:pos="567"/>
          <w:tab w:val="left" w:pos="2127"/>
        </w:tabs>
        <w:ind w:firstLine="0"/>
        <w:rPr>
          <w:sz w:val="22"/>
          <w:szCs w:val="22"/>
        </w:rPr>
      </w:pPr>
      <w:r>
        <w:rPr>
          <w:sz w:val="22"/>
          <w:szCs w:val="22"/>
        </w:rPr>
        <w:t xml:space="preserve">я группа — О, С, 3, </w:t>
      </w:r>
      <w:r>
        <w:rPr>
          <w:sz w:val="22"/>
          <w:szCs w:val="22"/>
          <w:lang w:val="en-US" w:eastAsia="en-US" w:bidi="en-US"/>
        </w:rPr>
        <w:t>X</w:t>
      </w:r>
      <w:r w:rsidRPr="00FD03E1">
        <w:rPr>
          <w:sz w:val="22"/>
          <w:szCs w:val="22"/>
          <w:lang w:eastAsia="en-US" w:bidi="en-US"/>
        </w:rPr>
        <w:t xml:space="preserve">, </w:t>
      </w:r>
      <w:r>
        <w:rPr>
          <w:sz w:val="22"/>
          <w:szCs w:val="22"/>
        </w:rPr>
        <w:t>Ж, Е, Э, Я;</w:t>
      </w:r>
    </w:p>
    <w:p w:rsidR="008F3E7A" w:rsidRDefault="00BA6C4E" w:rsidP="00597F31">
      <w:pPr>
        <w:pStyle w:val="1"/>
        <w:numPr>
          <w:ilvl w:val="0"/>
          <w:numId w:val="35"/>
        </w:numPr>
        <w:shd w:val="clear" w:color="auto" w:fill="auto"/>
        <w:tabs>
          <w:tab w:val="left" w:pos="382"/>
          <w:tab w:val="left" w:pos="567"/>
          <w:tab w:val="left" w:pos="2127"/>
        </w:tabs>
        <w:ind w:firstLine="0"/>
        <w:rPr>
          <w:sz w:val="22"/>
          <w:szCs w:val="22"/>
        </w:rPr>
      </w:pPr>
      <w:r>
        <w:rPr>
          <w:sz w:val="22"/>
          <w:szCs w:val="22"/>
        </w:rPr>
        <w:t>я группа — У, Н, К, Ю, Р, В;</w:t>
      </w:r>
    </w:p>
    <w:p w:rsidR="008F3E7A" w:rsidRDefault="00BA6C4E" w:rsidP="00597F31">
      <w:pPr>
        <w:pStyle w:val="1"/>
        <w:numPr>
          <w:ilvl w:val="0"/>
          <w:numId w:val="35"/>
        </w:numPr>
        <w:shd w:val="clear" w:color="auto" w:fill="auto"/>
        <w:tabs>
          <w:tab w:val="left" w:pos="567"/>
          <w:tab w:val="left" w:pos="2127"/>
        </w:tabs>
        <w:ind w:firstLine="0"/>
        <w:rPr>
          <w:sz w:val="22"/>
          <w:szCs w:val="22"/>
        </w:rPr>
      </w:pPr>
      <w:r>
        <w:rPr>
          <w:sz w:val="22"/>
          <w:szCs w:val="22"/>
        </w:rPr>
        <w:t>я группа — Г, П, Т, Б, Ф, Д.</w:t>
      </w:r>
    </w:p>
    <w:p w:rsidR="008F3E7A" w:rsidRDefault="00BA6C4E" w:rsidP="00597F31">
      <w:pPr>
        <w:pStyle w:val="1"/>
        <w:shd w:val="clear" w:color="auto" w:fill="auto"/>
        <w:tabs>
          <w:tab w:val="left" w:pos="567"/>
          <w:tab w:val="left" w:pos="2127"/>
        </w:tabs>
        <w:ind w:firstLine="0"/>
        <w:rPr>
          <w:sz w:val="22"/>
          <w:szCs w:val="22"/>
        </w:rPr>
      </w:pPr>
      <w:r>
        <w:rPr>
          <w:sz w:val="22"/>
          <w:szCs w:val="22"/>
        </w:rPr>
        <w:t>Выполнение письменных упражнений по учебнику в соответствии с заданием.</w:t>
      </w:r>
    </w:p>
    <w:p w:rsidR="008F3E7A" w:rsidRDefault="00BA6C4E" w:rsidP="00597F31">
      <w:pPr>
        <w:pStyle w:val="1"/>
        <w:shd w:val="clear" w:color="auto" w:fill="auto"/>
        <w:tabs>
          <w:tab w:val="left" w:pos="567"/>
          <w:tab w:val="left" w:pos="2127"/>
        </w:tabs>
        <w:ind w:firstLine="0"/>
        <w:rPr>
          <w:sz w:val="22"/>
          <w:szCs w:val="22"/>
        </w:rPr>
      </w:pPr>
      <w:r>
        <w:rPr>
          <w:sz w:val="22"/>
          <w:szCs w:val="22"/>
        </w:rPr>
        <w:t>Списывание рукописного и печатного текстов целыми словами и словосочетания.</w:t>
      </w:r>
    </w:p>
    <w:p w:rsidR="008F3E7A" w:rsidRDefault="00BA6C4E" w:rsidP="00597F31">
      <w:pPr>
        <w:pStyle w:val="1"/>
        <w:shd w:val="clear" w:color="auto" w:fill="auto"/>
        <w:tabs>
          <w:tab w:val="left" w:pos="567"/>
          <w:tab w:val="left" w:pos="2127"/>
        </w:tabs>
        <w:ind w:firstLine="0"/>
        <w:rPr>
          <w:sz w:val="22"/>
          <w:szCs w:val="22"/>
        </w:rPr>
      </w:pPr>
      <w:r>
        <w:rPr>
          <w:sz w:val="22"/>
          <w:szCs w:val="22"/>
        </w:rPr>
        <w:t>Списывание предложений и связных текстов со вставкой пропущенных букв или слов.</w:t>
      </w:r>
    </w:p>
    <w:p w:rsidR="008F3E7A" w:rsidRDefault="00BA6C4E" w:rsidP="00597F31">
      <w:pPr>
        <w:pStyle w:val="1"/>
        <w:shd w:val="clear" w:color="auto" w:fill="auto"/>
        <w:tabs>
          <w:tab w:val="left" w:pos="567"/>
          <w:tab w:val="left" w:pos="2127"/>
        </w:tabs>
        <w:ind w:firstLine="0"/>
        <w:rPr>
          <w:sz w:val="22"/>
          <w:szCs w:val="22"/>
        </w:rPr>
      </w:pPr>
      <w:r>
        <w:rPr>
          <w:sz w:val="22"/>
          <w:szCs w:val="22"/>
        </w:rPr>
        <w:t>Выборочное списывание по указанию учителя.</w:t>
      </w:r>
    </w:p>
    <w:p w:rsidR="008F3E7A" w:rsidRDefault="00BA6C4E" w:rsidP="00597F31">
      <w:pPr>
        <w:pStyle w:val="1"/>
        <w:shd w:val="clear" w:color="auto" w:fill="auto"/>
        <w:tabs>
          <w:tab w:val="left" w:pos="567"/>
          <w:tab w:val="left" w:pos="2127"/>
        </w:tabs>
        <w:ind w:firstLine="0"/>
        <w:rPr>
          <w:sz w:val="22"/>
          <w:szCs w:val="22"/>
        </w:rPr>
      </w:pPr>
      <w:r>
        <w:rPr>
          <w:sz w:val="22"/>
          <w:szCs w:val="22"/>
        </w:rPr>
        <w:t>Письмо под диктовку предложений и связных текстов с соблюдением правил правописания.</w:t>
      </w:r>
    </w:p>
    <w:p w:rsidR="008F3E7A" w:rsidRDefault="00BA6C4E" w:rsidP="00597F31">
      <w:pPr>
        <w:pStyle w:val="1"/>
        <w:shd w:val="clear" w:color="auto" w:fill="auto"/>
        <w:tabs>
          <w:tab w:val="left" w:pos="567"/>
          <w:tab w:val="left" w:pos="2127"/>
        </w:tabs>
        <w:ind w:firstLine="0"/>
        <w:rPr>
          <w:sz w:val="22"/>
          <w:szCs w:val="22"/>
        </w:rPr>
      </w:pPr>
      <w:r>
        <w:rPr>
          <w:sz w:val="22"/>
          <w:szCs w:val="22"/>
        </w:rPr>
        <w:t>Восстановление нарушенного порядка слов в предложении, письмо прописных и строчных букв в алфавитном порядке.</w:t>
      </w:r>
    </w:p>
    <w:p w:rsidR="008F3E7A" w:rsidRDefault="00BA6C4E" w:rsidP="00597F31">
      <w:pPr>
        <w:pStyle w:val="1"/>
        <w:shd w:val="clear" w:color="auto" w:fill="auto"/>
        <w:tabs>
          <w:tab w:val="left" w:pos="567"/>
          <w:tab w:val="left" w:pos="2127"/>
        </w:tabs>
        <w:ind w:firstLine="0"/>
        <w:rPr>
          <w:sz w:val="22"/>
          <w:szCs w:val="22"/>
        </w:rPr>
      </w:pPr>
      <w:r>
        <w:rPr>
          <w:sz w:val="22"/>
          <w:szCs w:val="22"/>
        </w:rPr>
        <w:t>Устная речь.</w:t>
      </w:r>
    </w:p>
    <w:p w:rsidR="008F3E7A" w:rsidRDefault="00BA6C4E" w:rsidP="00597F31">
      <w:pPr>
        <w:pStyle w:val="1"/>
        <w:shd w:val="clear" w:color="auto" w:fill="auto"/>
        <w:tabs>
          <w:tab w:val="left" w:pos="567"/>
          <w:tab w:val="left" w:pos="2127"/>
        </w:tabs>
        <w:ind w:firstLine="0"/>
        <w:rPr>
          <w:sz w:val="22"/>
          <w:szCs w:val="22"/>
        </w:rPr>
      </w:pPr>
      <w:r>
        <w:rPr>
          <w:sz w:val="22"/>
          <w:szCs w:val="22"/>
        </w:rPr>
        <w:t>Правильное составление простых распространенных предложений и сложных посредством союзов и, а, но, потому что, чтобы (с помощью учителя).</w:t>
      </w:r>
    </w:p>
    <w:p w:rsidR="008F3E7A" w:rsidRDefault="00BA6C4E" w:rsidP="00597F31">
      <w:pPr>
        <w:pStyle w:val="1"/>
        <w:shd w:val="clear" w:color="auto" w:fill="auto"/>
        <w:tabs>
          <w:tab w:val="left" w:pos="567"/>
          <w:tab w:val="left" w:pos="2127"/>
        </w:tabs>
        <w:ind w:firstLine="0"/>
        <w:rPr>
          <w:sz w:val="22"/>
          <w:szCs w:val="22"/>
        </w:rPr>
      </w:pPr>
      <w:r>
        <w:rPr>
          <w:sz w:val="22"/>
          <w:szCs w:val="22"/>
        </w:rPr>
        <w:t>Связное высказывание по затрагиваемым в беседе вопросам.</w:t>
      </w:r>
    </w:p>
    <w:p w:rsidR="008F3E7A" w:rsidRDefault="00BA6C4E" w:rsidP="00597F31">
      <w:pPr>
        <w:pStyle w:val="1"/>
        <w:shd w:val="clear" w:color="auto" w:fill="auto"/>
        <w:tabs>
          <w:tab w:val="left" w:pos="567"/>
          <w:tab w:val="left" w:pos="2127"/>
        </w:tabs>
        <w:ind w:firstLine="0"/>
        <w:rPr>
          <w:sz w:val="22"/>
          <w:szCs w:val="22"/>
        </w:rPr>
      </w:pPr>
      <w:r>
        <w:rPr>
          <w:sz w:val="22"/>
          <w:szCs w:val="22"/>
        </w:rPr>
        <w:t>Составление небольших рассказов на предложенную учителем тему.</w:t>
      </w:r>
    </w:p>
    <w:p w:rsidR="008F3E7A" w:rsidRDefault="00BA6C4E" w:rsidP="00597F31">
      <w:pPr>
        <w:pStyle w:val="1"/>
        <w:shd w:val="clear" w:color="auto" w:fill="auto"/>
        <w:tabs>
          <w:tab w:val="left" w:pos="567"/>
          <w:tab w:val="left" w:pos="2127"/>
        </w:tabs>
        <w:ind w:firstLine="0"/>
        <w:rPr>
          <w:sz w:val="22"/>
          <w:szCs w:val="22"/>
        </w:rPr>
      </w:pPr>
      <w:r>
        <w:rPr>
          <w:sz w:val="22"/>
          <w:szCs w:val="22"/>
        </w:rPr>
        <w:t xml:space="preserve">Использование в своей речи вновь усвоенных слов и оборотов речи, выражение связей и отношений </w:t>
      </w:r>
      <w:r>
        <w:rPr>
          <w:sz w:val="22"/>
          <w:szCs w:val="22"/>
        </w:rPr>
        <w:lastRenderedPageBreak/>
        <w:t>между реальными объектами с помощью предлогов, союзов, некоторых наречий.</w:t>
      </w:r>
    </w:p>
    <w:p w:rsidR="008F3E7A" w:rsidRDefault="00BA6C4E" w:rsidP="00597F31">
      <w:pPr>
        <w:pStyle w:val="1"/>
        <w:shd w:val="clear" w:color="auto" w:fill="auto"/>
        <w:tabs>
          <w:tab w:val="left" w:pos="567"/>
          <w:tab w:val="left" w:pos="2127"/>
        </w:tabs>
        <w:ind w:firstLine="0"/>
        <w:rPr>
          <w:sz w:val="22"/>
          <w:szCs w:val="22"/>
        </w:rPr>
      </w:pPr>
      <w:r>
        <w:rPr>
          <w:sz w:val="22"/>
          <w:szCs w:val="22"/>
        </w:rPr>
        <w:t>Повторение пройденного.</w:t>
      </w:r>
    </w:p>
    <w:p w:rsidR="008F3E7A" w:rsidRDefault="00BA6C4E" w:rsidP="00597F31">
      <w:pPr>
        <w:pStyle w:val="1"/>
        <w:shd w:val="clear" w:color="auto" w:fill="auto"/>
        <w:tabs>
          <w:tab w:val="left" w:pos="567"/>
          <w:tab w:val="left" w:pos="2127"/>
        </w:tabs>
        <w:ind w:firstLine="0"/>
        <w:jc w:val="center"/>
        <w:rPr>
          <w:sz w:val="22"/>
          <w:szCs w:val="22"/>
        </w:rPr>
      </w:pPr>
      <w:r>
        <w:rPr>
          <w:b/>
          <w:bCs/>
          <w:sz w:val="22"/>
          <w:szCs w:val="22"/>
        </w:rPr>
        <w:t>Русский язык 5-9 классы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Пояснительная записка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Содержание программы по русскому языку составляют два раздела: «Грамматика, правописание и развитие речи», «Чтение и развитие речи». Коммуникативная направленность является основной отличительной чертой каждого из двух разделов.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Цель программы: развитие коммуникативно-речевых навыков и коррекция недостатков мыслительной деятельности.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Задачи:</w:t>
      </w:r>
    </w:p>
    <w:p w:rsidR="008F3E7A" w:rsidRDefault="00BA6C4E" w:rsidP="00597F31">
      <w:pPr>
        <w:pStyle w:val="1"/>
        <w:numPr>
          <w:ilvl w:val="0"/>
          <w:numId w:val="36"/>
        </w:numPr>
        <w:shd w:val="clear" w:color="auto" w:fill="auto"/>
        <w:tabs>
          <w:tab w:val="left" w:pos="405"/>
          <w:tab w:val="left" w:pos="567"/>
          <w:tab w:val="left" w:pos="2127"/>
        </w:tabs>
        <w:ind w:firstLine="0"/>
        <w:jc w:val="both"/>
        <w:rPr>
          <w:sz w:val="22"/>
          <w:szCs w:val="22"/>
        </w:rPr>
      </w:pPr>
      <w:r>
        <w:rPr>
          <w:sz w:val="22"/>
          <w:szCs w:val="22"/>
        </w:rPr>
        <w:t>расширение представлений о языке как важнейшем средстве человеческого общения;</w:t>
      </w:r>
    </w:p>
    <w:p w:rsidR="008F3E7A" w:rsidRDefault="00BA6C4E" w:rsidP="00597F31">
      <w:pPr>
        <w:pStyle w:val="1"/>
        <w:numPr>
          <w:ilvl w:val="0"/>
          <w:numId w:val="36"/>
        </w:numPr>
        <w:shd w:val="clear" w:color="auto" w:fill="auto"/>
        <w:tabs>
          <w:tab w:val="left" w:pos="405"/>
          <w:tab w:val="left" w:pos="567"/>
          <w:tab w:val="left" w:pos="2127"/>
        </w:tabs>
        <w:ind w:firstLine="0"/>
        <w:jc w:val="both"/>
        <w:rPr>
          <w:sz w:val="22"/>
          <w:szCs w:val="22"/>
        </w:rPr>
      </w:pPr>
      <w:r>
        <w:rPr>
          <w:sz w:val="22"/>
          <w:szCs w:val="22"/>
        </w:rPr>
        <w:t>ознакомление с некоторыми грамматическими понятиями и формирование на этой основе грамматических знаний и умений;</w:t>
      </w:r>
    </w:p>
    <w:p w:rsidR="008F3E7A" w:rsidRDefault="00BA6C4E" w:rsidP="00597F31">
      <w:pPr>
        <w:pStyle w:val="1"/>
        <w:numPr>
          <w:ilvl w:val="0"/>
          <w:numId w:val="36"/>
        </w:numPr>
        <w:shd w:val="clear" w:color="auto" w:fill="auto"/>
        <w:tabs>
          <w:tab w:val="left" w:pos="410"/>
          <w:tab w:val="left" w:pos="567"/>
          <w:tab w:val="left" w:pos="2127"/>
        </w:tabs>
        <w:ind w:firstLine="0"/>
        <w:jc w:val="both"/>
        <w:rPr>
          <w:sz w:val="22"/>
          <w:szCs w:val="22"/>
        </w:rPr>
      </w:pPr>
      <w:r>
        <w:rPr>
          <w:sz w:val="22"/>
          <w:szCs w:val="22"/>
        </w:rPr>
        <w:t>использование усвоенных грамматико-орфографических знаний и умений для решения практических (коммуникативно-речевых) задач;</w:t>
      </w:r>
    </w:p>
    <w:p w:rsidR="008F3E7A" w:rsidRDefault="00BA6C4E" w:rsidP="00597F31">
      <w:pPr>
        <w:pStyle w:val="1"/>
        <w:numPr>
          <w:ilvl w:val="0"/>
          <w:numId w:val="36"/>
        </w:numPr>
        <w:shd w:val="clear" w:color="auto" w:fill="auto"/>
        <w:tabs>
          <w:tab w:val="left" w:pos="405"/>
          <w:tab w:val="left" w:pos="567"/>
          <w:tab w:val="left" w:pos="2127"/>
        </w:tabs>
        <w:ind w:firstLine="0"/>
        <w:jc w:val="both"/>
        <w:rPr>
          <w:sz w:val="22"/>
          <w:szCs w:val="22"/>
        </w:rPr>
      </w:pPr>
      <w:r>
        <w:rPr>
          <w:sz w:val="22"/>
          <w:szCs w:val="22"/>
        </w:rPr>
        <w:t>совершенствование навыка полноценного чтения как основы понимания художественного и научно</w:t>
      </w:r>
      <w:r>
        <w:rPr>
          <w:sz w:val="22"/>
          <w:szCs w:val="22"/>
        </w:rPr>
        <w:softHyphen/>
        <w:t>познавательного текстов;</w:t>
      </w:r>
    </w:p>
    <w:p w:rsidR="008F3E7A" w:rsidRDefault="00BA6C4E" w:rsidP="00597F31">
      <w:pPr>
        <w:pStyle w:val="1"/>
        <w:numPr>
          <w:ilvl w:val="0"/>
          <w:numId w:val="36"/>
        </w:numPr>
        <w:shd w:val="clear" w:color="auto" w:fill="auto"/>
        <w:tabs>
          <w:tab w:val="left" w:pos="405"/>
          <w:tab w:val="left" w:pos="567"/>
          <w:tab w:val="left" w:pos="2127"/>
        </w:tabs>
        <w:ind w:firstLine="0"/>
        <w:jc w:val="both"/>
        <w:rPr>
          <w:sz w:val="22"/>
          <w:szCs w:val="22"/>
        </w:rPr>
      </w:pPr>
      <w:r>
        <w:rPr>
          <w:sz w:val="22"/>
          <w:szCs w:val="22"/>
        </w:rPr>
        <w:t>развитие навыков речевого общения на материале доступных для понимания художественных и научно</w:t>
      </w:r>
      <w:r>
        <w:rPr>
          <w:sz w:val="22"/>
          <w:szCs w:val="22"/>
        </w:rPr>
        <w:softHyphen/>
        <w:t>познавательных текстов;</w:t>
      </w:r>
    </w:p>
    <w:p w:rsidR="008F3E7A" w:rsidRDefault="00BA6C4E" w:rsidP="00597F31">
      <w:pPr>
        <w:pStyle w:val="1"/>
        <w:numPr>
          <w:ilvl w:val="0"/>
          <w:numId w:val="36"/>
        </w:numPr>
        <w:shd w:val="clear" w:color="auto" w:fill="auto"/>
        <w:tabs>
          <w:tab w:val="left" w:pos="405"/>
          <w:tab w:val="left" w:pos="567"/>
          <w:tab w:val="left" w:pos="2127"/>
        </w:tabs>
        <w:ind w:firstLine="0"/>
        <w:jc w:val="both"/>
        <w:rPr>
          <w:sz w:val="22"/>
          <w:szCs w:val="22"/>
        </w:rPr>
      </w:pPr>
      <w:r>
        <w:rPr>
          <w:sz w:val="22"/>
          <w:szCs w:val="22"/>
        </w:rPr>
        <w:t>развитие положительных качеств и свойств личности.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Место предмета в учебном плане.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 соответствии с учебным планом и примерной адаптированной основной общеобразовательной программой образования обучающихся с умственной отсталостью (интеллектуальными нарушениями) область «Язык и речевая практика» изучается с 1 по 9 класс.</w:t>
      </w:r>
    </w:p>
    <w:p w:rsidR="008F3E7A" w:rsidRDefault="00BA6C4E" w:rsidP="00597F31">
      <w:pPr>
        <w:pStyle w:val="1"/>
        <w:numPr>
          <w:ilvl w:val="0"/>
          <w:numId w:val="32"/>
        </w:numPr>
        <w:shd w:val="clear" w:color="auto" w:fill="auto"/>
        <w:tabs>
          <w:tab w:val="left" w:pos="567"/>
          <w:tab w:val="left" w:pos="2127"/>
        </w:tabs>
        <w:ind w:firstLine="0"/>
        <w:jc w:val="both"/>
        <w:rPr>
          <w:sz w:val="22"/>
          <w:szCs w:val="22"/>
        </w:rPr>
      </w:pPr>
      <w:r>
        <w:rPr>
          <w:sz w:val="22"/>
          <w:szCs w:val="22"/>
        </w:rPr>
        <w:t>класс-9 класс.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Русский язык 136 часа (34 недели по 4 часа в неделю).</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Чтение (Литературное чтение) 136 часов (34 недели по 4 часа в неделю).</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Общий объём учебного времени составляет 272 часов в год.</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Грамматика, правописание и развитие речи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Фонетика. Звуки и буквы. Обозначение звуков на письме. Гласные и согласные. Согласные твердые и мягкие. Обозначение мягкости согласных на письме буквами ь, е, ё, и, ю, я. Согласные глухие и звонкие. Согласные парные и непарные по твердости - мягкости, звонкости - глухости. Разделительный ь. Ударение. Гласные ударные и безударные. Проверка написания безударных гласных путем изменения формы слова. Слог. Перенос слов. Алфавит.</w:t>
      </w:r>
    </w:p>
    <w:p w:rsidR="008F3E7A" w:rsidRDefault="00BA6C4E" w:rsidP="00597F31">
      <w:pPr>
        <w:pStyle w:val="1"/>
        <w:shd w:val="clear" w:color="auto" w:fill="auto"/>
        <w:tabs>
          <w:tab w:val="left" w:pos="567"/>
          <w:tab w:val="left" w:pos="2127"/>
        </w:tabs>
        <w:ind w:firstLine="0"/>
        <w:rPr>
          <w:sz w:val="22"/>
          <w:szCs w:val="22"/>
        </w:rPr>
      </w:pPr>
      <w:r>
        <w:rPr>
          <w:sz w:val="22"/>
          <w:szCs w:val="22"/>
        </w:rPr>
        <w:t>Морфология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Состав слова. Корень и однокоренные слова. Окончание. Приставка. Суффикс. Образование слов с помощью приставок и суффиксов. Разбор слов по составу. Сложные слова: образование сложных слов с соединительными гласными и без соединительных гласных. Сложносокращенные слова.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Правописание проверяемых безударных гласных, звонких и глухих согласных в корне слова. Единообразное написание ударных и безударных гласных, звонких и глухих согласных в корнях слов. Непроверяемые гласные и согласные в корне слов.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Правописание приставок. Единообразное написание ряда приставок. Приставка и предлог. Разделительный ъ.</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Части речи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Имя существительное, глагол, имя прилагательное, имя числительное, местоимение, наречие, предлог. Различение частей речи по вопросам и значению.</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Предлог: общее понятие, значение в речи. Раздельное написание предлогов со словами.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Имя существительное: общее значение. Имена существительные собственные и нарицательные, одушевленные и неодушевленные. Род имен существительных. Написание мягкого знака (ь) после шипящих в конце слов у существительных женского рода. Число имен существительных. Имена существительные, употребляемые только в единственном или множественном числе. Понятие о 1, 2, 3-м склонениях имен существительных. Склонение имен существительных в единственном и множественном числе. Падеж. Изменение существительных по падежам. Правописание падежных </w:t>
      </w:r>
      <w:r>
        <w:rPr>
          <w:sz w:val="22"/>
          <w:szCs w:val="22"/>
        </w:rPr>
        <w:lastRenderedPageBreak/>
        <w:t>окончаний имён существительных единственного и множественного числа. Несклоняемые имена существительные.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Имя прилагательное: понятие, значение в речи. Определение рода, числа и падежа имени прилагательного по роду, числу и падежу имени существительного. Согласование имени прилагательного с существительным в роде, числе и падеже. Спряжение имен прилагательных.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Правописание родовых и падежных окончаний имен прилагательных в единственном и множественном числе.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Глагол как часть речи. Изменение глагола по временам (настоящее, прошедшее, будущее). Изменение глагола по лицам и числам. Правописание окончаний глаголов 2-го лица -шь, -шься. Глаголы на -ся (-сь). Изменение глаголов в прошедшем времени по родам и числам. Неопределенная форма глагола. Спряжение глаголов. Правописание безударных личных окончаний глаголов </w:t>
      </w:r>
      <w:r>
        <w:rPr>
          <w:sz w:val="22"/>
          <w:szCs w:val="22"/>
          <w:lang w:val="en-US" w:eastAsia="en-US" w:bidi="en-US"/>
        </w:rPr>
        <w:t>I</w:t>
      </w:r>
      <w:r w:rsidRPr="00FD03E1">
        <w:rPr>
          <w:sz w:val="22"/>
          <w:szCs w:val="22"/>
          <w:lang w:eastAsia="en-US" w:bidi="en-US"/>
        </w:rPr>
        <w:t xml:space="preserve"> </w:t>
      </w:r>
      <w:r>
        <w:rPr>
          <w:sz w:val="22"/>
          <w:szCs w:val="22"/>
        </w:rPr>
        <w:t xml:space="preserve">и </w:t>
      </w:r>
      <w:r>
        <w:rPr>
          <w:sz w:val="22"/>
          <w:szCs w:val="22"/>
          <w:lang w:val="en-US" w:eastAsia="en-US" w:bidi="en-US"/>
        </w:rPr>
        <w:t>II</w:t>
      </w:r>
      <w:r w:rsidRPr="00FD03E1">
        <w:rPr>
          <w:sz w:val="22"/>
          <w:szCs w:val="22"/>
          <w:lang w:eastAsia="en-US" w:bidi="en-US"/>
        </w:rPr>
        <w:t xml:space="preserve"> </w:t>
      </w:r>
      <w:r>
        <w:rPr>
          <w:sz w:val="22"/>
          <w:szCs w:val="22"/>
        </w:rPr>
        <w:t>спряжения. Правописание глаголов с -ться, -тся. Повелительная форма глагола. Правописание глаголов повелительной формы единственного и множественного числа. Правописание частицы НЕ с глаголами.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Местоимение. Понятие о местоимении. Значение местоимений в речи. Личные местоимения единственного и множественного числа. Лицо и число местоимений. Склонение местоимений. Правописание личных местоимений.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Имя числительное. Понятие об имени числительном. Числительные количественные и порядковые. Правописание числительных.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Наречие. Понятие о наречии. Наречия, обозначающие время, место, способ действия. Правописание наречий. Синтаксис. Словосочетание. Предложение. Простые и сложные предложения. Повествовательные, вопросительные и восклицательные предложения. Знаки препинания в конце предложений. Главные и второстепенные члены предложения. Предложения распространенные и нераспространенные.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Установление последовательности предложений в тексте. Связь предложений в тексте с помощью различных языковых средств (личных местоимений, наречий, повтора существительного, синонимической замены и др.).</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Однородные члены предложения. Союзы в простом и сложном предложении, знаки препинания перед союзами. Обращение, знаки препинания при обращении. Прямая речь. Знаки препинания при прямой речи.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Сложное предложение. Сложные предложения без союзов и с сочинительными союзами И. А, НО. Сравнение простых предложений с однородными членами и сложных предложений. Сложные предложения с союзами ЧТО, ЧТОБЫ, ПОТОМУ ЧТО, КОГДА, КОТОРЫЙ.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Развитие речи, работа с текстом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Текст, признаки текста. Отличие текстов от предложения. Типы текстов: описание, повествование, рассуждение. Заголовок текста, подбор заголовков к данному тексту. Работа с деформированным текстом. Распространение текста.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Стили речи (на основе практической работы с текстами): разговорный, деловой и художественный. Основные признаки стилей речи. Элементарный стилистический анализ текстов.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Составление рассказа по серии сюжетных картин, картине, по опорным словам, материалам наблюдения, по предложенной теме, по плану.</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Изложение текста с опорой на заранее составленный план. Изложение по коллективно составленному плану. Сочинение творческого характера по картине, по личным наблюдениям, с привлечением сведений из практической деятельности, книг.</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Деловое письмо</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Адрес на открытке и конверте, поздравительная открытка, письмо. Записки: личные и деловые. Заметка в стенгазету, объявление, заявление, автобиография, анкета, доверенность, расписка и др.</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Письмо с элементами творческой деятельности.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Содержание учебного предмета 5 класс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Раздел «Звуки и буквы»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Повторение. Звуки и буквы. Звуки речи: гласные и согласные. Характеристика гласных (слогообразующая роль, ударные и безударные) и согласных (мягкие — твердые, звонкие — глухие). Буквенная азбука — алфавит. Установление несовпадения звука и буквы в слове. Знакомство с орфографическим словарем.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lastRenderedPageBreak/>
        <w:t>Мягкие и твердые согласные перед и, е, ю, я. Дифференциация мягких и твердых согласных. Обозначение мягкости согласных на письме буквами ь, е, ё, ю, 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Мягкий знак. Разделительный ь. Правописание слов с разделительным мягким знаком (ь Дифференциация слитного и раздельного произношения согласных и гласных в слогах (ля — лья). Употребление ь как показателя раздельного произношения согласного и гласного.</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Парные звонкие и глухие согласные, их правописание на конце слова. Дифференциация звонких и глухих согласных. Установление несоответствия звука и буквы. Правописание звонких и глухих согласных на конце и в середине слова.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Ударные и безударные гласные. Соответствие звука и буквы под ударением и несоответствие в безударной позиции. Введение термина орфограмма. Проверка написания безударной гласной. Непроверяемые безударные гласные.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Раздел «Слово. Состав слова»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Корень и однокоренные слова. Нахождение общей части в родственных словах, подбор однокоренных слов, общее и различия в значении однокоренных слов. Включение однокоренных слов в предложения.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Окончание. Окончание - изменяемая часть слова. Связь слов в предложении с помощью окончания. Приставка. Приставка как часть слова. Наблюдение за изменением значения слова в зависимости от приставки. Составление словосочетаний, противоположных по значению. Приставка и предлог. Их различение. Разделительный ъ в словах с приставками.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Суффикс. Суффикс как часть слова. Изменение значения слова в зависимости от суффикса. Суффиксы с уменьшительно-ласкательным значением (-оньк- — -еньк-, -ушк- — -юшк-, -ик- и др.).</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Правописание безударных гласных в корне слова. Правописание проверяемых безударных гласных в корнях слов путем изменения формы слова или подбора однокоренных слов. Наблюдение за единообразным написанием орфограмм в ряду однокоренных слов. Проверяемые и проверочные слова в группе однокоренных слов.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Правописание звонких и глухих согласных в корне слова. Правописание проверяемых звонких и глухих согласных в корнях слов путем изменения формы слова или подбора однокоренных слов. Наблюдение за единообразным написанием орфограмм в ряду однокоренных слов.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Непроверяемые написания в корне слова. Непроверяемые безударные гласные. Непроизносимые согласные в корне. Составление словаря слов с непроизносимыми согласными, размещение их по алфавиту. Двойные согласные в корне. Составление словаря с двойными согласными в корне. Наблюдение за единообразным написанием орфограмм в ряду однокоренных слов.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Раздел «Части речи».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Названия предметов, действий, признаков. Употребление разных частей речи в предложении и тексте. Понятие о частях речи. Существительное. Глагол. Прилагательное.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Части речи. Имя существительное, имя прилагательное, глагол. Их значение и вопросы как средство для выявления этих частей речи. Различение частей речи по вопросам и значениям. Употребление разных частей речи в предложении и тексте.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Имя существительное. Значение существительных в речи. Значение в речи. Разделение существительных на слова различных смысловых категорий: люди, их профессии, животные, растения, явления природы, состояние и т. д. Существительные, близкие (предмет один, а слов много) и противоположные по значению. Имена существительные одушевленные и неодушевленные. Имена существительные одушевленные и неодушевленные, различение их с помощью вопросов «кто это?», «что это?».</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Имена существительные собственные и нарицательные. Имена собственные и нарицательные, различение имен предметов. Различение имен нарицательных и собственных, делать вывод о правилах правописания имен собственных. Правописание имен собственных.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Изменение имен существительных по числам. Понятие о единственном и множественном числе. Употребление существительных в единственном и множественном числе. Изменение существительных по числам.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Род существительных. Понятие «рода». Существительные мужского, женского, среднего рода. Различение существительных по родам.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Имя прилагательное. Значение прилагательных в речи. Значение в речи (оценить предмет, определить его качественные стороны). Признаки, обозначаемые прилагательными: цвет, размер, форма, вкус, </w:t>
      </w:r>
      <w:r>
        <w:rPr>
          <w:sz w:val="22"/>
          <w:szCs w:val="22"/>
        </w:rPr>
        <w:lastRenderedPageBreak/>
        <w:t>материал, из которого сделан предмет, его оценочная характеристика. Упражнения в образовании прилагательных от существительных. Прилагательные, близкие и противоположные по смыслу. Использование имен прилагательных для выражения сравнения, художественных определений, переносного значения. Выделение из текста словосочетаний существительных с прилагательными и коллективное восстановление текста по опорным словосочетаниям.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Изменение прилагательных по родам. Род прилагательных. Его зависимость от рода имен существительных. Окончания имен прилагательных мужского, женского и среднего родов. Подбор к существительным нескольких прилагательных по смыслу. Их согласование с существительным.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Глагол. Значение глагола в речи. Значение в речи. Семантические группы глаголов (глаголы движения, речи, мысли, труда, чувства).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Изменение глаголов по временам. Употребление в речи глаголов различных временных категорий. Настоящее время глагола. Прошедшее время глагола. Будущее время глагола.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Раздел «Предложение»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Главные и второстепенные члены предложения. Главные и второстепенные члены предложения. Постановка вопросов от главных членов к второстепенным членам.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Нераспространенное и распространенное предложения. Распространение предложения. Использование структурных схем с изменением порядка слов в предложении. Выделение из предложения словосочетаний. Постановка вопросов от главного слова к зависимому. Составление предложений с данными словосочетаниями.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Однородные члены предложения. Практическое знакомство с однородными членами предложения. Интонация перечисления. Дополнение предложений однородными членами.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Интонация предложений. Точка, вопросительный, восклицательный знаки в конце предложения. Выделение вопросительных слов в предложении. Составление вопросительных предложений с данными вопросительными словами и без них. Правильное интонирование. Упражнения в составлении восклицательных предложений. Интонация в восклицательном предложении.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Раздел «Повторение»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Состав слова. Имя существительное. Имя прилагательное. Глагол. Предложение.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«Связная речь»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Составление рассказа по серии сюжетных картинок. Коллективное составление рассказа по серии сюжетных картинок с обсуждением темы, средств связи предложений и частей текста. Озаглавливание текста в связи с выделенной темой. Запись текста на доске и в тетрадях.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Изложение текста по плану и опорным словам. Коллективное изложение зрительно воспринимаемого текста по данному плану и опорным словам. Обсуждение темы и основной мысли. Отражение в заголовке идеи текста. Наблюдение за средствами связи и образными словами, использование их в качестве опорных слов. Запись текста на доске и в тетрадях.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Составление рассказа по сюжетной картинке. Составление рассказа по сюжетной картинке и данному плану с обсуждением темы, структуры текста, отбором словаря, построением предложений, использованием средств связи между ними. Озаглавливание рассказа. Коллективная запись начала рассказа с последующим самостоятельным воспроизведением частей текста (наиболее простых).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Составление текста письма. Составление текста письма к родственникам (друзьям). Анализ структуры письма. Отбор содержания и речевых средств для основной части письма. Коллективная запись на доске и в тетрадях.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Содержание программы учебного предмета 6 класс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Повторение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Главные и второстепенные члены предложения. Предложения нераспространенные и распространенные. Однородные члены предложения. Перечисление без союзов и с одиночным союзом и. Знаки препинания при однородных членах.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Звуки и буквы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Звуки и буквы. Алфавит. Звуки гласные и согласные. Правописание безударных гласных, звонких и глухих согласных. Слова с разделительным ь. Двойные и непроизносимые согласные.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Слово</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Состав слова. Однокоренные слова. Корень, приставка, суффикс и окончание. Образование слов с помощью приставок и суффиксов.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lastRenderedPageBreak/>
        <w:t>Правописание проверяемых безударных гласных, звонких и глухих согласных в корне слов. Непроверяемые гласные и согласные в корне слов.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Правописание приставок. Приставка и предлог. Разделительный ъ.</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Имя существительное. Значение имени существительного и его основные грамматические признаки: род, число, падеж.</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Правописание падежных окончаний имен существительных единственного числа.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Склонение имен существительных во множественном числе. Правописание падежных окончаний. Правописание родительного падежа существительных женского и среднего рода с основой на шипящий. Знакомство с именами существительными, употребляемыми только в единственном или только во множественном числе.</w:t>
      </w:r>
    </w:p>
    <w:p w:rsidR="008F3E7A" w:rsidRDefault="00BA6C4E" w:rsidP="00597F31">
      <w:pPr>
        <w:pStyle w:val="1"/>
        <w:shd w:val="clear" w:color="auto" w:fill="auto"/>
        <w:tabs>
          <w:tab w:val="left" w:pos="567"/>
          <w:tab w:val="left" w:pos="2127"/>
        </w:tabs>
        <w:ind w:firstLine="0"/>
        <w:rPr>
          <w:sz w:val="22"/>
          <w:szCs w:val="22"/>
        </w:rPr>
      </w:pPr>
      <w:r>
        <w:rPr>
          <w:sz w:val="22"/>
          <w:szCs w:val="22"/>
        </w:rPr>
        <w:t>Имя прилагательное. Понятие об имени прилагательном. Значение имени прилагательного в речи.</w:t>
      </w:r>
    </w:p>
    <w:p w:rsidR="008F3E7A" w:rsidRDefault="00BA6C4E" w:rsidP="00597F31">
      <w:pPr>
        <w:pStyle w:val="1"/>
        <w:shd w:val="clear" w:color="auto" w:fill="auto"/>
        <w:tabs>
          <w:tab w:val="left" w:pos="567"/>
          <w:tab w:val="left" w:pos="2127"/>
        </w:tabs>
        <w:ind w:firstLine="0"/>
        <w:rPr>
          <w:sz w:val="22"/>
          <w:szCs w:val="22"/>
        </w:rPr>
      </w:pPr>
      <w:r>
        <w:rPr>
          <w:sz w:val="22"/>
          <w:szCs w:val="22"/>
        </w:rPr>
        <w:t>Умение различать род, число, падеж прилагательного по роду, числу и падежу существительного и согласовывать прилагательное с существительным в роде, числе и падеже.</w:t>
      </w:r>
    </w:p>
    <w:p w:rsidR="008F3E7A" w:rsidRDefault="00BA6C4E" w:rsidP="00597F31">
      <w:pPr>
        <w:pStyle w:val="1"/>
        <w:shd w:val="clear" w:color="auto" w:fill="auto"/>
        <w:tabs>
          <w:tab w:val="left" w:pos="567"/>
          <w:tab w:val="left" w:pos="2127"/>
        </w:tabs>
        <w:ind w:firstLine="0"/>
        <w:rPr>
          <w:sz w:val="22"/>
          <w:szCs w:val="22"/>
        </w:rPr>
      </w:pPr>
      <w:r>
        <w:rPr>
          <w:sz w:val="22"/>
          <w:szCs w:val="22"/>
        </w:rPr>
        <w:t>Правописание падежных окончаний имен прилагательных в единственном и множественном числе. Предложение</w:t>
      </w:r>
    </w:p>
    <w:p w:rsidR="008F3E7A" w:rsidRDefault="00BA6C4E" w:rsidP="00597F31">
      <w:pPr>
        <w:pStyle w:val="1"/>
        <w:shd w:val="clear" w:color="auto" w:fill="auto"/>
        <w:tabs>
          <w:tab w:val="left" w:pos="567"/>
          <w:tab w:val="left" w:pos="2127"/>
        </w:tabs>
        <w:ind w:firstLine="0"/>
        <w:rPr>
          <w:sz w:val="22"/>
          <w:szCs w:val="22"/>
        </w:rPr>
      </w:pPr>
      <w:r>
        <w:rPr>
          <w:sz w:val="22"/>
          <w:szCs w:val="22"/>
        </w:rPr>
        <w:t>Простое предложение. Простые предложения с однородными членами.</w:t>
      </w:r>
    </w:p>
    <w:p w:rsidR="008F3E7A" w:rsidRDefault="00BA6C4E" w:rsidP="00597F31">
      <w:pPr>
        <w:pStyle w:val="1"/>
        <w:shd w:val="clear" w:color="auto" w:fill="auto"/>
        <w:tabs>
          <w:tab w:val="left" w:pos="567"/>
          <w:tab w:val="left" w:pos="2127"/>
        </w:tabs>
        <w:ind w:firstLine="0"/>
        <w:rPr>
          <w:sz w:val="22"/>
          <w:szCs w:val="22"/>
        </w:rPr>
      </w:pPr>
      <w:r>
        <w:rPr>
          <w:sz w:val="22"/>
          <w:szCs w:val="22"/>
        </w:rPr>
        <w:t>Главные и второстепенные члены предложения в качестве однородных. Перечисление без союзов, с одиночным союзом и, с союзами а, но. Знаки препинания при однородных членах.</w:t>
      </w:r>
    </w:p>
    <w:p w:rsidR="008F3E7A" w:rsidRDefault="00BA6C4E" w:rsidP="00597F31">
      <w:pPr>
        <w:pStyle w:val="1"/>
        <w:shd w:val="clear" w:color="auto" w:fill="auto"/>
        <w:tabs>
          <w:tab w:val="left" w:pos="567"/>
          <w:tab w:val="left" w:pos="2127"/>
        </w:tabs>
        <w:ind w:firstLine="0"/>
        <w:rPr>
          <w:sz w:val="22"/>
          <w:szCs w:val="22"/>
        </w:rPr>
      </w:pPr>
      <w:r>
        <w:rPr>
          <w:sz w:val="22"/>
          <w:szCs w:val="22"/>
        </w:rPr>
        <w:t>Сложное предложение. Сложные предложения с союзами и, а, но. Знаки препинания перед союзами. Практическое употребление обращения. Знаки препинания при обращении.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Связная речь1</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Работа с деформированным текстом.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Распространение текста путем включения в него имен прилагательных.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Изложение рассказа по коллективно составленному плану (тематика: общественные дела, достойный поступок товарища и т. д.).</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Составление рассказа по картине по коллективно составленному плану</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Составление рассказа по картине и данному началу с включением в рассказ имен прилагательных.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Составление рассказа по опорным словам и данному плану. Составление рассказа с помощью учителя по предложенным темам («Прогулка в лес», «Летом на реке», «Лес осенью», «Катание на лыжах» и др.).</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Сочинение по коллективно составленному плану на материале экскурсий, личных наблюдений, практической деятельности.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Деловое письмо: письмо товарищу, заметка в стенгазету (о проведенных мероприятиях в классе, хороших и плохих поступках детей и др.), объявление (о предстоящих внеклассных и общешкольных мероприятиях). Содержание учебного предмета 7 класс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Раздел «Повторение». Звуковая характеристика языка: гласные и согласные звуки, ударные и безударные гласные, звонкие и глухие, твердые и мягкие согласные. Их дифференциация. Соотношение произношения и написания (соответствие и несоответствие произношения написанию в корне, приставке, окончании). Общий способ решения орфографических задач. Развитие умений находить орфограмму, устанавливать ее место (приставка, корень, окончание), выбирать способ решения орфографической задачи (подбор или подстановка проверочного слова). Употребление разделительных ь и ъ знаков в словах. Работа со школьным орфографическим словарем. Алфавит. Единство темы, наличие основной мысли и ее развитие, части текста (вступление, основное содержание, заключение), изобразительные средства языка (сравнение, определение, употребление слов в переносном значении).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Раздел «Состав слова». Образование разных частей речи с помощью приставок и суффиксов. Их дифференциация. Определение значений слов. Выделение приставки, корня, суффикса и окончания. Эмоционально-оценочные слова. Их значение в тексте. Описание предметов, обозначенных словами с различной эмоциональной оценкой. Подбор однокоренных слов. Определение значений слов. Общее и различное в значении родственных слов. Единообразное написание гласных и согласных в корнях однокоренных слов. Способы проверки орфограмм в корне слова и в окончаниях существительных. Зависимость способа проверки от места орфограммы в слове. Слова с непроверяемыми безударными гласными, непроизносимыми и двойными согласными в корне. Правописание приставок на а и о, приставка пере-. Разделительный твердый знак (ъ) после приставок. Составление групп слов с </w:t>
      </w:r>
      <w:r>
        <w:rPr>
          <w:sz w:val="22"/>
          <w:szCs w:val="22"/>
        </w:rPr>
        <w:lastRenderedPageBreak/>
        <w:t>разделительным твердым знаком (ъ). Сложные слова с соединительными гласными о, е. Подбор сложных слов по единой теме, составление текста с этими словами.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Раздел «Имя существительное». Роль в речи. Расширение круга имен существительных за счет слов, обозначающих состояние человека и природы, события, действия, профессии людей, черту характера. Существительные, близкие и противоположные по значению. Использование их в контексте. Определение грамматических признаков существительного (род, число, падеж, склонение) с опорой на таблицу. Правописание безударных падежных окончаний имен существительных в единственном числе. Проверка окончаний способом подстановки существительного того же склонения и падежа, но с ударным окончанием. Склонение существительных во множественном числе. Правописание существительных в родительном падеже с шипящей на конце. Дифференциация правописания существительных с шипящей на конце в единственном и во множественном числе (тишь, врач, туч). Выделение опорных слов из короткого текста и восстановление повествования с ориентацией на опорные слова.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Раздел «Имя прилагательное». Роль в речи. Расширение круга имен прилагательных за счет обозначения пространственного расположения предметов (близкий, далекий), оценочной характеристики (мужественный, добродушный). Правописание родовых окончаний прилагательных. Дифференциация окончаний единственного и множественного числа: -ее, -ие. Упражнения в подборе прилагательных, помогающих описать предмет. Согласование прилагательного с существительным в роде и числе. Использование образных средств языка (определение, сравнение). Склонение имен прилагательных. Правописание падежных окончаний прилагательных в единственном числе. Проверка безударных окончаний прилагательных с помощью вопроса. Составление словосочетаний прилагательных с существительными в косвенных падежах. Подбор словосочетаний на определенную тему, составление текста по опорным словосочетаниям.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Раздел «Местоимение». Значение личных местоимений в речи. Упражнения в правильном соотнесении местоимений с существительными. Личные местоимения 1, 2, 3-го лица единственного и множественного числа. Склонение и правописание личных местоимений единственного и множественного числа. Раздельное написание предлогов с местоимениями. Упражнения в правильном использовании местоимений как средства связи предложений в тексте.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Раздел «Глагол». Роль в речи. Семантические группы глаголов (глаголы движения, труда, чувства, цвета, звучания). Слова, близкие и противоположные по значению. Включение их в предложения. Начальная форма глагола (неопределенная форма) на -ть, -ться, -ти, -чь, -чься (что делать? что сделать?). Изменение глагола по временам и числам. Лицо глагола в настоящем и будущем времени. Род глагола в прошедшем времени. Дифференциация глаголов 3-го лица единственного числа и неопределенной формы (-тся, -ться). Изменение глаголов с ударным окончанием по лицам и числам (спряжение). Правописание частицы не с глаголами. Выделение из текста глагольной лексики с последующим восстановлением текста с опорой на эту лексику и средства связи.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Раздел «Предложение». Сложное предложение с союзами и, а, но и без союзов. Сравнение его с простым предложением. Смысловая и интонационная законченность сложного предложения. Наблюдение за простым предложением с однородными членами с союзами и, а, но и сложным предложением с теми же союзами. Их сравнение. Использование схем. Знаки препинания. Выделение простых и сложных предложений из литературного текста. Составление предложений различных конструкций по картинкам, по ситуации, по теме.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«Связная речь»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Составление рассказа по серии сюжетных картинок. Коллективное составление рассказа по серии сюжетных картинок с обсуждением темы, средств связи предложений и частей текста. Озаглавливание текста в связи с выделенной темой. Запись текста на доске и в тетрадях.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Изложение текста по плану и опорным словам. Коллективное изложение зрительно воспринимаемого текста по данному плану и опорным словам. Обсуждение темы и основной мысли. Отражение в заголовке идеи текста. Наблюдение за средствами связи и образными словами, использование их в качестве опорных слов. Запись текста на доске и в тетрадях.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Составление рассказа по сюжетной картинке. Составление рассказа по сюжетной картинке и данному плану с обсуждением темы, структуры текста, отбором словаря, построением предложений, использованием средств связи между ними. Озаглавливание рассказа. Коллективная запись начала </w:t>
      </w:r>
      <w:r>
        <w:rPr>
          <w:sz w:val="22"/>
          <w:szCs w:val="22"/>
        </w:rPr>
        <w:lastRenderedPageBreak/>
        <w:t>рассказа с последующим самостоятельным воспроизведением частей текста (наиболее простых).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Составление текста письма. Составление текста письма к родственникам (друзьям). Анализ структуры письма. Отбор содержания и речевых средств для основной части письма. Коллективная запись на доске и в тетрадях.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Содержание программы учебного предмета 8 класс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Повторение.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Простое и сложное предложение. Подлежащее и сказуемое в простом и сложном предложении.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Сложные предложения с союзами и, а, но и без союзов. Простое предложение с однородными членами. Слово. Состав слова.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Однокоренные слова. Подбор однокоренных слов, относящихся к различным частям речи. Разбор однокоренных слов по составу. Единообразное написание звонких и глухих согласных в корне слов.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Правописание ударных и безударных гласных в корне слов. Образование слов с помощью приставок и суффиксов. Правописание приставок. Приставка и предлог. Единообразное написание приставок на согласные вне зависимости от произношения. Сложные слова. Образование сложных слов с соединительными гласными и без соединительных гласных.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Имя существительное.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Основные грамматические категории имени существительного. Имя собственное. Склонение имён существительных. Правописание падежных окончаний имён существительных единственного числа. Правописание падежных окончаний имён существительных множественного числа. Несклоняемые существительные.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Имя прилагательное.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Согласование имени прилагательного с именем существительным в роде, числе, падеже. Правописание падежных окончаний имён прилагательных в единственном числе. Правописание падежных окончаний имён прилагательных во множественном числе. Имена прилагательные на -ий, -ье, -ья, -ьи, их склонение и правописание.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Личные местоимения.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Лицо и число местоимений. Склонение местоимений. Правописание личных местоимений. Род местоимений 3 -го лица единственного числа.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Глагол.</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Значение глагола. Неопределенная форма глагола на -ть, -ти, -чь. Изменение глаголов по временам.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Изменение глаголов прошедшего времени по родам и числам. Изменение глаголов по лицам.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Правописание глаголов 2 лица единственного числа. Глаголы 3 лица. Правописание глаголов с - тся и -ться. Изменение глаголов в настоящем и будущем времени по лицам и числам (спряжение). Различение окончаний глаголов </w:t>
      </w:r>
      <w:r>
        <w:rPr>
          <w:sz w:val="22"/>
          <w:szCs w:val="22"/>
          <w:lang w:val="en-US" w:eastAsia="en-US" w:bidi="en-US"/>
        </w:rPr>
        <w:t>I</w:t>
      </w:r>
      <w:r w:rsidRPr="00FD03E1">
        <w:rPr>
          <w:sz w:val="22"/>
          <w:szCs w:val="22"/>
          <w:lang w:eastAsia="en-US" w:bidi="en-US"/>
        </w:rPr>
        <w:t xml:space="preserve"> </w:t>
      </w:r>
      <w:r>
        <w:rPr>
          <w:sz w:val="22"/>
          <w:szCs w:val="22"/>
        </w:rPr>
        <w:t xml:space="preserve">и </w:t>
      </w:r>
      <w:r>
        <w:rPr>
          <w:sz w:val="22"/>
          <w:szCs w:val="22"/>
          <w:lang w:val="en-US" w:eastAsia="en-US" w:bidi="en-US"/>
        </w:rPr>
        <w:t>II</w:t>
      </w:r>
      <w:r w:rsidRPr="00FD03E1">
        <w:rPr>
          <w:sz w:val="22"/>
          <w:szCs w:val="22"/>
          <w:lang w:eastAsia="en-US" w:bidi="en-US"/>
        </w:rPr>
        <w:t xml:space="preserve"> </w:t>
      </w:r>
      <w:r>
        <w:rPr>
          <w:sz w:val="22"/>
          <w:szCs w:val="22"/>
        </w:rPr>
        <w:t xml:space="preserve">спряжения. Правописание безударных личных окончаний глаголов </w:t>
      </w:r>
      <w:r>
        <w:rPr>
          <w:sz w:val="22"/>
          <w:szCs w:val="22"/>
          <w:lang w:val="en-US" w:eastAsia="en-US" w:bidi="en-US"/>
        </w:rPr>
        <w:t>I</w:t>
      </w:r>
      <w:r w:rsidRPr="00FD03E1">
        <w:rPr>
          <w:sz w:val="22"/>
          <w:szCs w:val="22"/>
          <w:lang w:eastAsia="en-US" w:bidi="en-US"/>
        </w:rPr>
        <w:t xml:space="preserve"> </w:t>
      </w:r>
      <w:r>
        <w:rPr>
          <w:sz w:val="22"/>
          <w:szCs w:val="22"/>
        </w:rPr>
        <w:t xml:space="preserve">и </w:t>
      </w:r>
      <w:r>
        <w:rPr>
          <w:sz w:val="22"/>
          <w:szCs w:val="22"/>
          <w:lang w:val="en-US" w:eastAsia="en-US" w:bidi="en-US"/>
        </w:rPr>
        <w:t>II</w:t>
      </w:r>
      <w:r w:rsidRPr="00FD03E1">
        <w:rPr>
          <w:sz w:val="22"/>
          <w:szCs w:val="22"/>
          <w:lang w:eastAsia="en-US" w:bidi="en-US"/>
        </w:rPr>
        <w:t xml:space="preserve"> </w:t>
      </w:r>
      <w:r>
        <w:rPr>
          <w:sz w:val="22"/>
          <w:szCs w:val="22"/>
        </w:rPr>
        <w:t xml:space="preserve">спряжения. Правописание личных окончаний глаголов </w:t>
      </w:r>
      <w:r>
        <w:rPr>
          <w:sz w:val="22"/>
          <w:szCs w:val="22"/>
          <w:lang w:val="en-US" w:eastAsia="en-US" w:bidi="en-US"/>
        </w:rPr>
        <w:t>I</w:t>
      </w:r>
      <w:r w:rsidRPr="00FD03E1">
        <w:rPr>
          <w:sz w:val="22"/>
          <w:szCs w:val="22"/>
          <w:lang w:eastAsia="en-US" w:bidi="en-US"/>
        </w:rPr>
        <w:t xml:space="preserve"> </w:t>
      </w:r>
      <w:r>
        <w:rPr>
          <w:sz w:val="22"/>
          <w:szCs w:val="22"/>
        </w:rPr>
        <w:t xml:space="preserve">и </w:t>
      </w:r>
      <w:r>
        <w:rPr>
          <w:sz w:val="22"/>
          <w:szCs w:val="22"/>
          <w:lang w:val="en-US" w:eastAsia="en-US" w:bidi="en-US"/>
        </w:rPr>
        <w:t>II</w:t>
      </w:r>
      <w:r w:rsidRPr="00FD03E1">
        <w:rPr>
          <w:sz w:val="22"/>
          <w:szCs w:val="22"/>
          <w:lang w:eastAsia="en-US" w:bidi="en-US"/>
        </w:rPr>
        <w:t xml:space="preserve"> </w:t>
      </w:r>
      <w:r>
        <w:rPr>
          <w:sz w:val="22"/>
          <w:szCs w:val="22"/>
        </w:rPr>
        <w:t>спряжения.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Предложения.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Простое предложение. Предложения нераспространённые и распространённые. Главные и второстепенные члены предложений. Простое предложение с однородными членами. Знаки препинания при однородных членах. Нераспространённые и распространённые однородные члены предложения. Обращение. Знаки препинания при обращении. Виды предложений по интонации.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Знаки препинания в конце предложений. Сложное предложение. Сложные предложения с союзами и, а, но и без союзов. Сравнение простых предложений с однородными членами со сложными предложениями. Сложные предложения с союзными словами который, когда, где, что, чтобы, потому что. Повторение. Правила правописания в разных частях слова. Простые предложения.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Сложные предложения.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Содержание программы учебного предмета 9 класс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Повторение.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Простое предложение. Простое предложение с однородными членами. Обращение.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Сложное предложение с союзами и, а, но. Сложное предложение со словами который, когда, где, что, чтобы, потому что.</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Звуки и буквы.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Звуки гласные и согласные. Согласные твердые и мягкие, звонкие и глухие, гласные ударные и безударные. Обозначение мягкости согласных буквой ь. Обозначение звонких и глухих согласных на </w:t>
      </w:r>
      <w:r>
        <w:rPr>
          <w:sz w:val="22"/>
          <w:szCs w:val="22"/>
        </w:rPr>
        <w:lastRenderedPageBreak/>
        <w:t>письме. Буквы е, ё, ю, я в начале слова. Разделительные ь и ъ знаки. Количество звуков и букв в слове.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Слово. Состав слова.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Разбор слов по составу. Единообразное написание ударных и безударных гласных в корне слова, звонких и глухих согласных в корне слова. Единообразное написание ряда приставок на согласную вне зависимости от произношения. Правописание приставок, меняющих конечную согласную, в зависимости от произношения: без- (бес); воз- (вос); из- (ис); раз- (рас). Сложные слова. Образование сложных слов. Сложносокращенные слова.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Имя существительное.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Роль существительного в речи. Основные грамматические категории имени существительного.</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Правописание падежных окончаний имён существительных. Несклоняемые имена существительные.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Имя прилагательное.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Роль прилагательного в речи. Согласование имени прилагательного с именем существительным. Правописание падежных окончаний имён прилагательных.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Личные местоимения.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Роль личных местоимений в речи. Правописание личных местоимений.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Глагол.</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Роль глагола в речи. Неопределенная форма глагола. Спряжение глаголов. Повелительная форма глагола. Правописание глаголов повелительной формы единственного и множественного числа. Частица не с глаголами.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Наречие.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Понятие о наречии. Наречия, обозначающие время, место, способ действия. Правописание наречий с о и а на конце.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Имя числительное.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Понятие об имени числительном. Числительные количественные и порядковые. Правописание числительных от 5 до 20; 30; от 50 до 80 и от 500 до 900. Правописание числительных 4; 200, 300,400; 40,90, 100.</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Части речи.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Имя существительное, имя прилагательное, глагол. Имя числительное, наречие, предлог. Употребление в речи.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Предложение.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Простое предложение. Главные и второстепенные члены предложения. Предложения распространенные и нераспространенные. Предложения с однородными членами. Обращение. Сложное предложение. Сложные предложения с союзами и, а, но и без союзов. Сложные предложения со словами который, когда, где, что чтобы, потому что. Составление простых и сложных предложений. Постановка знаков препинания в предложениях. Прямая речь (после слов автора). Кавычки при прямой речи и двоеточие перед ней. Большая буква в прямой речи.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Повторение.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Правописание приставок. Сложные и сложносокращенные слова. Правописание падежных окончаний имен прилагательных. Правописание личных местоимений. Правописание глаголов повелительной формы. Числительные количественные и порядковые. Правописание наречий с о и а на конце.</w:t>
      </w:r>
    </w:p>
    <w:p w:rsidR="008F3E7A" w:rsidRDefault="00BA6C4E" w:rsidP="00597F31">
      <w:pPr>
        <w:pStyle w:val="1"/>
        <w:numPr>
          <w:ilvl w:val="2"/>
          <w:numId w:val="30"/>
        </w:numPr>
        <w:shd w:val="clear" w:color="auto" w:fill="auto"/>
        <w:tabs>
          <w:tab w:val="left" w:pos="567"/>
          <w:tab w:val="left" w:pos="2127"/>
        </w:tabs>
        <w:ind w:firstLine="0"/>
        <w:jc w:val="center"/>
        <w:rPr>
          <w:sz w:val="22"/>
          <w:szCs w:val="22"/>
        </w:rPr>
      </w:pPr>
      <w:r>
        <w:rPr>
          <w:b/>
          <w:bCs/>
          <w:sz w:val="22"/>
          <w:szCs w:val="22"/>
        </w:rPr>
        <w:t>Чтение 2 - 4 класс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Особенности реализации программы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Содержание чтения (круг чтения). Произведения устного народного творчества (пословица, скороговорка, загадка, потешка, закличка, песня, сказка, былина). Небольшие рассказы и стихотворения русских и зарубежных писателей о природе родного края, о жизни детей и взрослых, о труде, о народных праздниках, о нравственных и этических нормах поведения. Статьи занимательного характера об интересном и необычном в окружающем мире, о культуре поведения, об искусстве, историческом прошлом и пр.</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Примерная тематика произведений: произведения о Родине, родной природе, об отношении человека к природе, к животным, труду, друг другу; о жизни детей, их дружбе и товариществе; произведении о добре и зле.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Жанровое разнообразие: сказки, рассказы, стихотворения, басни, пословицы, поговорки, загадки, считалки, потешки.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lastRenderedPageBreak/>
        <w:t>Навык чтения: осознанное, правильное плавное чтение с переходом на чтение целыми словами вслух и «про себя». Формирование умения самоконтроля и самооценки. Формирование навыков выразительного чтения (соблюдение пауз на знаках препинания, выбор соответствующего тона голоса, чтение по ролям и драматизация разобранных диалогов).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Работа с текстом. Понимание слов и выражений, употребляемых в тексте. Различение простейших случаев многозначности и сравнений. Деление текста на части, составление простейшего плана и определение основной мысли произведения под руководством учителя. Составление картинного плана. Пересказ текста или части текста по плану и опорным словам.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Внеклассное чтение. Чтение детских книг русских и зарубежных писателей. Знание заглавия и автора произведения. Ориентировка в книге по оглавлению. Ответы на вопросы о прочитанном, пересказ. Отчет о прочитанной книге.</w:t>
      </w:r>
    </w:p>
    <w:p w:rsidR="008F3E7A" w:rsidRDefault="00BA6C4E" w:rsidP="00597F31">
      <w:pPr>
        <w:pStyle w:val="1"/>
        <w:shd w:val="clear" w:color="auto" w:fill="auto"/>
        <w:tabs>
          <w:tab w:val="left" w:pos="567"/>
          <w:tab w:val="left" w:pos="2127"/>
        </w:tabs>
        <w:ind w:firstLine="0"/>
        <w:jc w:val="center"/>
        <w:rPr>
          <w:sz w:val="22"/>
          <w:szCs w:val="22"/>
        </w:rPr>
      </w:pPr>
      <w:r>
        <w:rPr>
          <w:sz w:val="22"/>
          <w:szCs w:val="22"/>
        </w:rPr>
        <w:t>Чтение</w:t>
      </w:r>
    </w:p>
    <w:p w:rsidR="008F3E7A" w:rsidRDefault="00BA6C4E" w:rsidP="00597F31">
      <w:pPr>
        <w:pStyle w:val="1"/>
        <w:shd w:val="clear" w:color="auto" w:fill="auto"/>
        <w:tabs>
          <w:tab w:val="left" w:pos="567"/>
          <w:tab w:val="left" w:pos="2127"/>
        </w:tabs>
        <w:ind w:firstLine="0"/>
        <w:jc w:val="center"/>
        <w:rPr>
          <w:sz w:val="22"/>
          <w:szCs w:val="22"/>
        </w:rPr>
      </w:pPr>
      <w:r>
        <w:rPr>
          <w:sz w:val="22"/>
          <w:szCs w:val="22"/>
        </w:rPr>
        <w:t>4 класс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Техника чтения.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Составление и чтение слов со сходными по звучанию и артикуляции звуками, со стечением согласных, с разделительными ь и ъ знаками.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Осознанное, правильное чтение слов по слогам. Постепенный переход к чтению целыми словами. Соблюдение при чтении интонации в соответствии со знаками препинания.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Понимание читаемого.</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Ответы на вопросы по содержанию прочитанного в связи с рассматриванием иллюстраций к тексту, картин; нахождение в тексте предложений для ответа на вопросы; элементарная оценка прочитанного.</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Развитие устной речи.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Пересказ содержания прочитанного по вопросам учителя с постепенным переходом к самостоятельному пересказу, близкому к тексту.</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Разучивание по учебнику или с голоса учителя коротких стихотворений, чтение их перед классом. Внеклассное чтение.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Развитие интереса к книгам. Знакомство с доступными детскими книгами в чтении учителя; рассматривание читаемой книги, правильное называние книги, автора; ответы на вопросы: о ком она, о чем в ней рассказывается?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Примерная тематика.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Небольшие по объему произведения, отрывки из произведений о жизни детей в школе, об обязанностях и делах школьников; о хороших и плохих поступках детей; о дружбе и товарищеской взаимопомощи; о семье; о труде взрослых; об участии в домашнем труде детей; о знаменательных событиях; об изменениях в природе, о жизни животных и растений в разное время года.</w:t>
      </w:r>
    </w:p>
    <w:p w:rsidR="008F3E7A" w:rsidRDefault="00BA6C4E" w:rsidP="00597F31">
      <w:pPr>
        <w:pStyle w:val="1"/>
        <w:shd w:val="clear" w:color="auto" w:fill="auto"/>
        <w:tabs>
          <w:tab w:val="left" w:pos="567"/>
          <w:tab w:val="left" w:pos="2127"/>
        </w:tabs>
        <w:ind w:firstLine="0"/>
        <w:jc w:val="center"/>
        <w:rPr>
          <w:sz w:val="22"/>
          <w:szCs w:val="22"/>
        </w:rPr>
      </w:pPr>
      <w:r>
        <w:rPr>
          <w:b/>
          <w:bCs/>
          <w:sz w:val="22"/>
          <w:szCs w:val="22"/>
        </w:rPr>
        <w:t>Чтение (Литературное чтение)</w:t>
      </w:r>
    </w:p>
    <w:p w:rsidR="008F3E7A" w:rsidRDefault="00BA6C4E" w:rsidP="00597F31">
      <w:pPr>
        <w:pStyle w:val="1"/>
        <w:shd w:val="clear" w:color="auto" w:fill="auto"/>
        <w:tabs>
          <w:tab w:val="left" w:pos="567"/>
          <w:tab w:val="left" w:pos="2127"/>
        </w:tabs>
        <w:ind w:firstLine="0"/>
        <w:jc w:val="center"/>
        <w:rPr>
          <w:sz w:val="22"/>
          <w:szCs w:val="22"/>
        </w:rPr>
      </w:pPr>
      <w:r>
        <w:rPr>
          <w:sz w:val="22"/>
          <w:szCs w:val="22"/>
        </w:rPr>
        <w:t>Содержание учебного предмета 5 класс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Примерная тематика курса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Рассказы, статьи, стихотворения о прошлом нашего народа, о его героизме в труде и ратных подвигах; о политических событиях в жизни страны; о труде людей, их отношении к Родине, друг к другу; о родной природе и бережном к ней отношении, о жизни животных.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Раздел «Устное народное творчество».</w:t>
      </w:r>
    </w:p>
    <w:p w:rsidR="008F3E7A" w:rsidRDefault="00BA6C4E" w:rsidP="00597F31">
      <w:pPr>
        <w:pStyle w:val="1"/>
        <w:shd w:val="clear" w:color="auto" w:fill="auto"/>
        <w:tabs>
          <w:tab w:val="left" w:pos="567"/>
          <w:tab w:val="left" w:pos="2127"/>
        </w:tabs>
        <w:ind w:firstLine="0"/>
        <w:rPr>
          <w:sz w:val="22"/>
          <w:szCs w:val="22"/>
        </w:rPr>
      </w:pPr>
      <w:r>
        <w:rPr>
          <w:sz w:val="22"/>
          <w:szCs w:val="22"/>
        </w:rPr>
        <w:t>Считалки, заклички - приговорки, потешки, пословицы и поговорки, загадки.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Народные сказки: «Никита Кожемяка», «Как наказали медведя», «Золотые руки», «Морозко», «Два Мороза», «Три дочери».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Литературные сказки: А.С. Пушкин «Сказка о мертвой царевне и о семи богатырях», Д. Мамин - Сибиряк «Серая Шейка».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Раздел «Картины родной природы».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Русские писатели о природе: Г. Скребицкий «Июнь», «Сентябрь», «Добро пожаловать», «Декабрь», «Всяк по - своему», «Март», «От первых проталин до первой грозы», А. Платонов «Июльская гроза», И. Соколов - Микитов «Золотая осень», «Весна», В. Астафьев «Осенние грусти», А. Толстой «Весенние ручьи».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Стихи русских поэтов о природе: И. Суриков «Ярко светит солнце...», А. Прокофьев «Берёзка», Ю. Гордиенко «Вот и клонится лето к закату.», К. Бальмонт «Первый снег», «К зиме», Ф. Тютчев </w:t>
      </w:r>
      <w:r>
        <w:rPr>
          <w:sz w:val="22"/>
          <w:szCs w:val="22"/>
        </w:rPr>
        <w:lastRenderedPageBreak/>
        <w:t>«Чародейкою Зимою.», С. Есенин «Поёт зима - аукает.», «Берёза», «Черемуха», А. Пушкин «Зимняя дорога», «Гонимы вешними лучами.», А. Толстой «Вот уж снег последний в поле тает.», А. Блок «Ворона», Е. Серова «Подснежник», И. Бунин «Крупный дождь в лесу зеленом..», Я. Аким «Весна, весною, о весне».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Раздел «О друзьях - товарищах».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Ю. Яковлев «Колючка», «Рыцарь Вася».</w:t>
      </w:r>
    </w:p>
    <w:p w:rsidR="008F3E7A" w:rsidRDefault="00BA6C4E" w:rsidP="00597F31">
      <w:pPr>
        <w:pStyle w:val="1"/>
        <w:shd w:val="clear" w:color="auto" w:fill="auto"/>
        <w:tabs>
          <w:tab w:val="left" w:pos="567"/>
          <w:tab w:val="left" w:pos="2127"/>
        </w:tabs>
        <w:ind w:firstLine="0"/>
        <w:rPr>
          <w:sz w:val="22"/>
          <w:szCs w:val="22"/>
        </w:rPr>
      </w:pPr>
      <w:r>
        <w:rPr>
          <w:sz w:val="22"/>
          <w:szCs w:val="22"/>
        </w:rPr>
        <w:t>Н. Носов «Витя Малеев в школе и дома» (отрывок из повести).</w:t>
      </w:r>
    </w:p>
    <w:p w:rsidR="008F3E7A" w:rsidRDefault="00BA6C4E" w:rsidP="00597F31">
      <w:pPr>
        <w:pStyle w:val="1"/>
        <w:shd w:val="clear" w:color="auto" w:fill="auto"/>
        <w:tabs>
          <w:tab w:val="left" w:pos="567"/>
          <w:tab w:val="left" w:pos="2127"/>
        </w:tabs>
        <w:ind w:firstLine="0"/>
        <w:rPr>
          <w:sz w:val="22"/>
          <w:szCs w:val="22"/>
        </w:rPr>
      </w:pPr>
      <w:r>
        <w:rPr>
          <w:sz w:val="22"/>
          <w:szCs w:val="22"/>
        </w:rPr>
        <w:t>В. Медведев «Фосфорический мальчик».</w:t>
      </w:r>
    </w:p>
    <w:p w:rsidR="008F3E7A" w:rsidRDefault="00BA6C4E" w:rsidP="00597F31">
      <w:pPr>
        <w:pStyle w:val="1"/>
        <w:shd w:val="clear" w:color="auto" w:fill="auto"/>
        <w:tabs>
          <w:tab w:val="left" w:pos="567"/>
          <w:tab w:val="left" w:pos="2127"/>
        </w:tabs>
        <w:ind w:firstLine="0"/>
        <w:rPr>
          <w:sz w:val="22"/>
          <w:szCs w:val="22"/>
        </w:rPr>
      </w:pPr>
      <w:r>
        <w:rPr>
          <w:sz w:val="22"/>
          <w:szCs w:val="22"/>
        </w:rPr>
        <w:t>Л. Воронкова «Дорогой подарок».</w:t>
      </w:r>
    </w:p>
    <w:p w:rsidR="008F3E7A" w:rsidRDefault="00BA6C4E" w:rsidP="00597F31">
      <w:pPr>
        <w:pStyle w:val="1"/>
        <w:shd w:val="clear" w:color="auto" w:fill="auto"/>
        <w:tabs>
          <w:tab w:val="left" w:pos="567"/>
          <w:tab w:val="left" w:pos="2127"/>
        </w:tabs>
        <w:ind w:firstLine="0"/>
        <w:rPr>
          <w:sz w:val="22"/>
          <w:szCs w:val="22"/>
        </w:rPr>
      </w:pPr>
      <w:r>
        <w:rPr>
          <w:sz w:val="22"/>
          <w:szCs w:val="22"/>
        </w:rPr>
        <w:t>Я. Аким «Твой друг».</w:t>
      </w:r>
    </w:p>
    <w:p w:rsidR="008F3E7A" w:rsidRDefault="00BA6C4E" w:rsidP="00597F31">
      <w:pPr>
        <w:pStyle w:val="1"/>
        <w:shd w:val="clear" w:color="auto" w:fill="auto"/>
        <w:tabs>
          <w:tab w:val="left" w:pos="567"/>
          <w:tab w:val="left" w:pos="2127"/>
        </w:tabs>
        <w:ind w:firstLine="0"/>
        <w:rPr>
          <w:sz w:val="22"/>
          <w:szCs w:val="22"/>
        </w:rPr>
      </w:pPr>
      <w:r>
        <w:rPr>
          <w:sz w:val="22"/>
          <w:szCs w:val="22"/>
        </w:rPr>
        <w:t>Раздел « Басни И. Крылова».</w:t>
      </w:r>
    </w:p>
    <w:p w:rsidR="008F3E7A" w:rsidRDefault="00BA6C4E" w:rsidP="00597F31">
      <w:pPr>
        <w:pStyle w:val="1"/>
        <w:shd w:val="clear" w:color="auto" w:fill="auto"/>
        <w:tabs>
          <w:tab w:val="left" w:pos="567"/>
          <w:tab w:val="left" w:pos="2127"/>
        </w:tabs>
        <w:ind w:firstLine="0"/>
        <w:rPr>
          <w:sz w:val="22"/>
          <w:szCs w:val="22"/>
        </w:rPr>
      </w:pPr>
      <w:r>
        <w:rPr>
          <w:sz w:val="22"/>
          <w:szCs w:val="22"/>
        </w:rPr>
        <w:t>И. Крылов. «Ворона и лисица», «Щука и кот», «Квартет».</w:t>
      </w:r>
    </w:p>
    <w:p w:rsidR="008F3E7A" w:rsidRDefault="00BA6C4E" w:rsidP="00597F31">
      <w:pPr>
        <w:pStyle w:val="1"/>
        <w:shd w:val="clear" w:color="auto" w:fill="auto"/>
        <w:tabs>
          <w:tab w:val="left" w:pos="567"/>
          <w:tab w:val="left" w:pos="2127"/>
        </w:tabs>
        <w:ind w:firstLine="0"/>
        <w:rPr>
          <w:sz w:val="22"/>
          <w:szCs w:val="22"/>
        </w:rPr>
      </w:pPr>
      <w:r>
        <w:rPr>
          <w:sz w:val="22"/>
          <w:szCs w:val="22"/>
        </w:rPr>
        <w:t>Раздел «Спешите делать добрые дела».</w:t>
      </w:r>
    </w:p>
    <w:p w:rsidR="008F3E7A" w:rsidRDefault="00BA6C4E" w:rsidP="00597F31">
      <w:pPr>
        <w:pStyle w:val="1"/>
        <w:shd w:val="clear" w:color="auto" w:fill="auto"/>
        <w:tabs>
          <w:tab w:val="left" w:pos="567"/>
          <w:tab w:val="left" w:pos="2127"/>
        </w:tabs>
        <w:ind w:firstLine="0"/>
        <w:rPr>
          <w:sz w:val="22"/>
          <w:szCs w:val="22"/>
        </w:rPr>
      </w:pPr>
      <w:r>
        <w:rPr>
          <w:sz w:val="22"/>
          <w:szCs w:val="22"/>
        </w:rPr>
        <w:t>Н. Хмелик «Будущий олимпиец».</w:t>
      </w:r>
    </w:p>
    <w:p w:rsidR="008F3E7A" w:rsidRDefault="00BA6C4E" w:rsidP="00597F31">
      <w:pPr>
        <w:pStyle w:val="1"/>
        <w:shd w:val="clear" w:color="auto" w:fill="auto"/>
        <w:tabs>
          <w:tab w:val="left" w:pos="397"/>
          <w:tab w:val="left" w:pos="567"/>
          <w:tab w:val="left" w:pos="2127"/>
        </w:tabs>
        <w:ind w:firstLine="0"/>
        <w:rPr>
          <w:sz w:val="22"/>
          <w:szCs w:val="22"/>
        </w:rPr>
      </w:pPr>
      <w:r>
        <w:rPr>
          <w:sz w:val="22"/>
          <w:szCs w:val="22"/>
        </w:rPr>
        <w:t>O.</w:t>
      </w:r>
      <w:r>
        <w:rPr>
          <w:sz w:val="22"/>
          <w:szCs w:val="22"/>
        </w:rPr>
        <w:tab/>
        <w:t>Бондарчук «Слепой домик».</w:t>
      </w:r>
    </w:p>
    <w:p w:rsidR="008F3E7A" w:rsidRDefault="00BA6C4E" w:rsidP="00597F31">
      <w:pPr>
        <w:pStyle w:val="1"/>
        <w:shd w:val="clear" w:color="auto" w:fill="auto"/>
        <w:tabs>
          <w:tab w:val="left" w:pos="567"/>
          <w:tab w:val="left" w:pos="2127"/>
        </w:tabs>
        <w:ind w:firstLine="0"/>
        <w:rPr>
          <w:sz w:val="22"/>
          <w:szCs w:val="22"/>
        </w:rPr>
      </w:pPr>
      <w:r>
        <w:rPr>
          <w:sz w:val="22"/>
          <w:szCs w:val="22"/>
        </w:rPr>
        <w:t>В. Осеева «Бабка».</w:t>
      </w:r>
    </w:p>
    <w:p w:rsidR="008F3E7A" w:rsidRDefault="00BA6C4E" w:rsidP="00597F31">
      <w:pPr>
        <w:pStyle w:val="1"/>
        <w:numPr>
          <w:ilvl w:val="0"/>
          <w:numId w:val="37"/>
        </w:numPr>
        <w:shd w:val="clear" w:color="auto" w:fill="auto"/>
        <w:tabs>
          <w:tab w:val="left" w:pos="392"/>
          <w:tab w:val="left" w:pos="567"/>
          <w:tab w:val="left" w:pos="2127"/>
        </w:tabs>
        <w:ind w:firstLine="0"/>
        <w:rPr>
          <w:sz w:val="22"/>
          <w:szCs w:val="22"/>
        </w:rPr>
      </w:pPr>
      <w:r>
        <w:rPr>
          <w:sz w:val="22"/>
          <w:szCs w:val="22"/>
        </w:rPr>
        <w:t>Платонов «Сухой Хлеб».</w:t>
      </w:r>
    </w:p>
    <w:p w:rsidR="008F3E7A" w:rsidRDefault="00BA6C4E" w:rsidP="00597F31">
      <w:pPr>
        <w:pStyle w:val="1"/>
        <w:numPr>
          <w:ilvl w:val="0"/>
          <w:numId w:val="37"/>
        </w:numPr>
        <w:shd w:val="clear" w:color="auto" w:fill="auto"/>
        <w:tabs>
          <w:tab w:val="left" w:pos="392"/>
          <w:tab w:val="left" w:pos="567"/>
          <w:tab w:val="left" w:pos="2127"/>
        </w:tabs>
        <w:ind w:firstLine="0"/>
        <w:rPr>
          <w:sz w:val="22"/>
          <w:szCs w:val="22"/>
        </w:rPr>
      </w:pPr>
      <w:r>
        <w:rPr>
          <w:sz w:val="22"/>
          <w:szCs w:val="22"/>
        </w:rPr>
        <w:t>Распутин «Люся», В. Брюсов «Труд».</w:t>
      </w:r>
    </w:p>
    <w:p w:rsidR="008F3E7A" w:rsidRDefault="00BA6C4E" w:rsidP="00597F31">
      <w:pPr>
        <w:pStyle w:val="1"/>
        <w:shd w:val="clear" w:color="auto" w:fill="auto"/>
        <w:tabs>
          <w:tab w:val="left" w:pos="397"/>
          <w:tab w:val="left" w:pos="567"/>
          <w:tab w:val="left" w:pos="2127"/>
        </w:tabs>
        <w:ind w:firstLine="0"/>
        <w:rPr>
          <w:sz w:val="22"/>
          <w:szCs w:val="22"/>
        </w:rPr>
      </w:pPr>
      <w:r>
        <w:rPr>
          <w:sz w:val="22"/>
          <w:szCs w:val="22"/>
        </w:rPr>
        <w:t>P.</w:t>
      </w:r>
      <w:r>
        <w:rPr>
          <w:sz w:val="22"/>
          <w:szCs w:val="22"/>
        </w:rPr>
        <w:tab/>
        <w:t>Рождественский «Огромное небо».</w:t>
      </w:r>
    </w:p>
    <w:p w:rsidR="008F3E7A" w:rsidRDefault="00BA6C4E" w:rsidP="00597F31">
      <w:pPr>
        <w:pStyle w:val="1"/>
        <w:shd w:val="clear" w:color="auto" w:fill="auto"/>
        <w:tabs>
          <w:tab w:val="left" w:pos="567"/>
          <w:tab w:val="left" w:pos="2127"/>
        </w:tabs>
        <w:ind w:firstLine="0"/>
        <w:rPr>
          <w:sz w:val="22"/>
          <w:szCs w:val="22"/>
        </w:rPr>
      </w:pPr>
      <w:r>
        <w:rPr>
          <w:sz w:val="22"/>
          <w:szCs w:val="22"/>
        </w:rPr>
        <w:t>Раздел « О животных».</w:t>
      </w:r>
    </w:p>
    <w:p w:rsidR="008F3E7A" w:rsidRDefault="00BA6C4E" w:rsidP="00597F31">
      <w:pPr>
        <w:pStyle w:val="1"/>
        <w:shd w:val="clear" w:color="auto" w:fill="auto"/>
        <w:tabs>
          <w:tab w:val="left" w:pos="567"/>
          <w:tab w:val="left" w:pos="2127"/>
        </w:tabs>
        <w:ind w:firstLine="0"/>
        <w:rPr>
          <w:sz w:val="22"/>
          <w:szCs w:val="22"/>
        </w:rPr>
      </w:pPr>
      <w:r>
        <w:rPr>
          <w:sz w:val="22"/>
          <w:szCs w:val="22"/>
        </w:rPr>
        <w:t>Н. Гарин - Михайловский «Тёма и Жучка» (отрывок из повести «Детство Тёмы»).</w:t>
      </w:r>
    </w:p>
    <w:p w:rsidR="008F3E7A" w:rsidRDefault="00BA6C4E" w:rsidP="00597F31">
      <w:pPr>
        <w:pStyle w:val="1"/>
        <w:shd w:val="clear" w:color="auto" w:fill="auto"/>
        <w:tabs>
          <w:tab w:val="left" w:pos="567"/>
          <w:tab w:val="left" w:pos="2127"/>
        </w:tabs>
        <w:ind w:firstLine="0"/>
        <w:rPr>
          <w:sz w:val="22"/>
          <w:szCs w:val="22"/>
        </w:rPr>
      </w:pPr>
      <w:r>
        <w:rPr>
          <w:sz w:val="22"/>
          <w:szCs w:val="22"/>
        </w:rPr>
        <w:t>А. Толстой «Желтухин» (отрывок из повести «Детство Никиты).</w:t>
      </w:r>
    </w:p>
    <w:p w:rsidR="008F3E7A" w:rsidRDefault="00BA6C4E" w:rsidP="00597F31">
      <w:pPr>
        <w:pStyle w:val="1"/>
        <w:shd w:val="clear" w:color="auto" w:fill="auto"/>
        <w:tabs>
          <w:tab w:val="left" w:pos="567"/>
          <w:tab w:val="left" w:pos="2127"/>
        </w:tabs>
        <w:ind w:firstLine="0"/>
        <w:rPr>
          <w:sz w:val="22"/>
          <w:szCs w:val="22"/>
        </w:rPr>
      </w:pPr>
      <w:r>
        <w:rPr>
          <w:sz w:val="22"/>
          <w:szCs w:val="22"/>
        </w:rPr>
        <w:t>К. Паустовский «Кот Ворюга».</w:t>
      </w:r>
    </w:p>
    <w:p w:rsidR="008F3E7A" w:rsidRDefault="00BA6C4E" w:rsidP="00597F31">
      <w:pPr>
        <w:pStyle w:val="1"/>
        <w:shd w:val="clear" w:color="auto" w:fill="auto"/>
        <w:tabs>
          <w:tab w:val="left" w:pos="567"/>
          <w:tab w:val="left" w:pos="2127"/>
        </w:tabs>
        <w:ind w:firstLine="0"/>
        <w:rPr>
          <w:sz w:val="22"/>
          <w:szCs w:val="22"/>
        </w:rPr>
      </w:pPr>
      <w:r>
        <w:rPr>
          <w:sz w:val="22"/>
          <w:szCs w:val="22"/>
        </w:rPr>
        <w:t>Б. Житков «Про обезьянку».</w:t>
      </w:r>
    </w:p>
    <w:p w:rsidR="008F3E7A" w:rsidRDefault="00BA6C4E" w:rsidP="00597F31">
      <w:pPr>
        <w:pStyle w:val="1"/>
        <w:shd w:val="clear" w:color="auto" w:fill="auto"/>
        <w:tabs>
          <w:tab w:val="left" w:pos="382"/>
          <w:tab w:val="left" w:pos="567"/>
          <w:tab w:val="left" w:pos="2127"/>
        </w:tabs>
        <w:ind w:firstLine="0"/>
        <w:rPr>
          <w:sz w:val="22"/>
          <w:szCs w:val="22"/>
        </w:rPr>
      </w:pPr>
      <w:r>
        <w:rPr>
          <w:sz w:val="22"/>
          <w:szCs w:val="22"/>
        </w:rPr>
        <w:t>Э.</w:t>
      </w:r>
      <w:r>
        <w:rPr>
          <w:sz w:val="22"/>
          <w:szCs w:val="22"/>
        </w:rPr>
        <w:tab/>
        <w:t>Асадов «Дачники».</w:t>
      </w:r>
    </w:p>
    <w:p w:rsidR="008F3E7A" w:rsidRDefault="00BA6C4E" w:rsidP="00597F31">
      <w:pPr>
        <w:pStyle w:val="1"/>
        <w:shd w:val="clear" w:color="auto" w:fill="auto"/>
        <w:tabs>
          <w:tab w:val="left" w:pos="567"/>
          <w:tab w:val="left" w:pos="2127"/>
        </w:tabs>
        <w:ind w:firstLine="0"/>
        <w:rPr>
          <w:sz w:val="22"/>
          <w:szCs w:val="22"/>
        </w:rPr>
      </w:pPr>
      <w:r>
        <w:rPr>
          <w:sz w:val="22"/>
          <w:szCs w:val="22"/>
        </w:rPr>
        <w:t>Ф. Абрамов «Из рассказов Алены Даниловны».</w:t>
      </w:r>
    </w:p>
    <w:p w:rsidR="008F3E7A" w:rsidRDefault="00BA6C4E" w:rsidP="00597F31">
      <w:pPr>
        <w:pStyle w:val="1"/>
        <w:numPr>
          <w:ilvl w:val="0"/>
          <w:numId w:val="37"/>
        </w:numPr>
        <w:shd w:val="clear" w:color="auto" w:fill="auto"/>
        <w:tabs>
          <w:tab w:val="left" w:pos="392"/>
          <w:tab w:val="left" w:pos="567"/>
          <w:tab w:val="left" w:pos="2127"/>
        </w:tabs>
        <w:ind w:firstLine="0"/>
        <w:rPr>
          <w:sz w:val="22"/>
          <w:szCs w:val="22"/>
        </w:rPr>
      </w:pPr>
      <w:r>
        <w:rPr>
          <w:sz w:val="22"/>
          <w:szCs w:val="22"/>
        </w:rPr>
        <w:t>Михалков «Будь человеком».</w:t>
      </w:r>
    </w:p>
    <w:p w:rsidR="008F3E7A" w:rsidRDefault="00BA6C4E" w:rsidP="00597F31">
      <w:pPr>
        <w:pStyle w:val="1"/>
        <w:shd w:val="clear" w:color="auto" w:fill="auto"/>
        <w:tabs>
          <w:tab w:val="left" w:pos="567"/>
          <w:tab w:val="left" w:pos="2127"/>
        </w:tabs>
        <w:ind w:firstLine="0"/>
        <w:rPr>
          <w:sz w:val="22"/>
          <w:szCs w:val="22"/>
        </w:rPr>
      </w:pPr>
      <w:r>
        <w:rPr>
          <w:sz w:val="22"/>
          <w:szCs w:val="22"/>
        </w:rPr>
        <w:t>Раздел « Из прошлого нашего народа».</w:t>
      </w:r>
    </w:p>
    <w:p w:rsidR="008F3E7A" w:rsidRDefault="00BA6C4E" w:rsidP="00597F31">
      <w:pPr>
        <w:pStyle w:val="1"/>
        <w:shd w:val="clear" w:color="auto" w:fill="auto"/>
        <w:tabs>
          <w:tab w:val="left" w:pos="567"/>
          <w:tab w:val="left" w:pos="2127"/>
        </w:tabs>
        <w:ind w:firstLine="0"/>
        <w:rPr>
          <w:sz w:val="22"/>
          <w:szCs w:val="22"/>
        </w:rPr>
      </w:pPr>
      <w:r>
        <w:rPr>
          <w:sz w:val="22"/>
          <w:szCs w:val="22"/>
        </w:rPr>
        <w:t>О. Тихомиров «На поле Куликовом».</w:t>
      </w:r>
    </w:p>
    <w:p w:rsidR="008F3E7A" w:rsidRDefault="00BA6C4E" w:rsidP="00597F31">
      <w:pPr>
        <w:pStyle w:val="1"/>
        <w:shd w:val="clear" w:color="auto" w:fill="auto"/>
        <w:tabs>
          <w:tab w:val="left" w:pos="567"/>
          <w:tab w:val="left" w:pos="2127"/>
        </w:tabs>
        <w:ind w:firstLine="0"/>
        <w:rPr>
          <w:sz w:val="22"/>
          <w:szCs w:val="22"/>
        </w:rPr>
      </w:pPr>
      <w:r>
        <w:rPr>
          <w:sz w:val="22"/>
          <w:szCs w:val="22"/>
        </w:rPr>
        <w:t>С. Алексеев «Рассказы о войне 1812 года».</w:t>
      </w:r>
    </w:p>
    <w:p w:rsidR="008F3E7A" w:rsidRDefault="00BA6C4E" w:rsidP="00597F31">
      <w:pPr>
        <w:pStyle w:val="1"/>
        <w:shd w:val="clear" w:color="auto" w:fill="auto"/>
        <w:tabs>
          <w:tab w:val="left" w:pos="567"/>
          <w:tab w:val="left" w:pos="2127"/>
        </w:tabs>
        <w:ind w:firstLine="0"/>
        <w:rPr>
          <w:sz w:val="22"/>
          <w:szCs w:val="22"/>
        </w:rPr>
      </w:pPr>
      <w:r>
        <w:rPr>
          <w:sz w:val="22"/>
          <w:szCs w:val="22"/>
        </w:rPr>
        <w:t>Н. Некрасов «И снится ей жаркое лето.» (отрывок из поэмы «Мороз, Красный нос»).</w:t>
      </w:r>
    </w:p>
    <w:p w:rsidR="008F3E7A" w:rsidRDefault="00BA6C4E" w:rsidP="00597F31">
      <w:pPr>
        <w:pStyle w:val="1"/>
        <w:shd w:val="clear" w:color="auto" w:fill="auto"/>
        <w:tabs>
          <w:tab w:val="left" w:pos="567"/>
          <w:tab w:val="left" w:pos="2127"/>
        </w:tabs>
        <w:ind w:firstLine="0"/>
        <w:rPr>
          <w:sz w:val="22"/>
          <w:szCs w:val="22"/>
        </w:rPr>
      </w:pPr>
      <w:r>
        <w:rPr>
          <w:sz w:val="22"/>
          <w:szCs w:val="22"/>
        </w:rPr>
        <w:t>А. Куприн «Белый пудель» (отрывки).</w:t>
      </w:r>
    </w:p>
    <w:p w:rsidR="008F3E7A" w:rsidRDefault="00BA6C4E" w:rsidP="00597F31">
      <w:pPr>
        <w:pStyle w:val="1"/>
        <w:shd w:val="clear" w:color="auto" w:fill="auto"/>
        <w:tabs>
          <w:tab w:val="left" w:pos="567"/>
          <w:tab w:val="left" w:pos="2127"/>
        </w:tabs>
        <w:ind w:firstLine="0"/>
        <w:rPr>
          <w:sz w:val="22"/>
          <w:szCs w:val="22"/>
        </w:rPr>
      </w:pPr>
      <w:r>
        <w:rPr>
          <w:sz w:val="22"/>
          <w:szCs w:val="22"/>
        </w:rPr>
        <w:t>Л. Жариков «Снега, поднимитесь метелью...».</w:t>
      </w:r>
    </w:p>
    <w:p w:rsidR="008F3E7A" w:rsidRDefault="00BA6C4E" w:rsidP="00597F31">
      <w:pPr>
        <w:pStyle w:val="1"/>
        <w:shd w:val="clear" w:color="auto" w:fill="auto"/>
        <w:tabs>
          <w:tab w:val="left" w:pos="567"/>
          <w:tab w:val="left" w:pos="2127"/>
        </w:tabs>
        <w:ind w:firstLine="0"/>
        <w:rPr>
          <w:sz w:val="22"/>
          <w:szCs w:val="22"/>
        </w:rPr>
      </w:pPr>
      <w:r>
        <w:rPr>
          <w:sz w:val="22"/>
          <w:szCs w:val="22"/>
        </w:rPr>
        <w:t>Ю. Коринец «У Могилы Неизвестного Солдата».</w:t>
      </w:r>
    </w:p>
    <w:p w:rsidR="008F3E7A" w:rsidRDefault="00BA6C4E" w:rsidP="00597F31">
      <w:pPr>
        <w:pStyle w:val="1"/>
        <w:shd w:val="clear" w:color="auto" w:fill="auto"/>
        <w:tabs>
          <w:tab w:val="left" w:pos="567"/>
          <w:tab w:val="left" w:pos="2127"/>
        </w:tabs>
        <w:ind w:firstLine="0"/>
        <w:rPr>
          <w:sz w:val="22"/>
          <w:szCs w:val="22"/>
        </w:rPr>
      </w:pPr>
      <w:r>
        <w:rPr>
          <w:sz w:val="22"/>
          <w:szCs w:val="22"/>
        </w:rPr>
        <w:t>Раздел « Из произведений зарубежных писателей».</w:t>
      </w:r>
    </w:p>
    <w:p w:rsidR="008F3E7A" w:rsidRDefault="00BA6C4E" w:rsidP="00597F31">
      <w:pPr>
        <w:pStyle w:val="1"/>
        <w:numPr>
          <w:ilvl w:val="0"/>
          <w:numId w:val="38"/>
        </w:numPr>
        <w:shd w:val="clear" w:color="auto" w:fill="auto"/>
        <w:tabs>
          <w:tab w:val="left" w:pos="382"/>
          <w:tab w:val="left" w:pos="567"/>
          <w:tab w:val="left" w:pos="2127"/>
        </w:tabs>
        <w:ind w:firstLine="0"/>
        <w:rPr>
          <w:sz w:val="22"/>
          <w:szCs w:val="22"/>
        </w:rPr>
      </w:pPr>
      <w:r>
        <w:rPr>
          <w:sz w:val="22"/>
          <w:szCs w:val="22"/>
        </w:rPr>
        <w:t>Гюго «Гаврош» (отрывки).</w:t>
      </w:r>
    </w:p>
    <w:p w:rsidR="008F3E7A" w:rsidRDefault="00BA6C4E" w:rsidP="00597F31">
      <w:pPr>
        <w:pStyle w:val="1"/>
        <w:shd w:val="clear" w:color="auto" w:fill="auto"/>
        <w:tabs>
          <w:tab w:val="left" w:pos="567"/>
          <w:tab w:val="left" w:pos="2127"/>
        </w:tabs>
        <w:ind w:firstLine="0"/>
        <w:rPr>
          <w:sz w:val="22"/>
          <w:szCs w:val="22"/>
        </w:rPr>
      </w:pPr>
      <w:r>
        <w:rPr>
          <w:sz w:val="22"/>
          <w:szCs w:val="22"/>
        </w:rPr>
        <w:t>М. Твен «Приключения Тома Сойера»(отрывок).</w:t>
      </w:r>
    </w:p>
    <w:p w:rsidR="008F3E7A" w:rsidRDefault="00BA6C4E" w:rsidP="00597F31">
      <w:pPr>
        <w:pStyle w:val="1"/>
        <w:numPr>
          <w:ilvl w:val="0"/>
          <w:numId w:val="38"/>
        </w:numPr>
        <w:shd w:val="clear" w:color="auto" w:fill="auto"/>
        <w:tabs>
          <w:tab w:val="left" w:pos="382"/>
          <w:tab w:val="left" w:pos="567"/>
          <w:tab w:val="left" w:pos="2127"/>
        </w:tabs>
        <w:ind w:firstLine="0"/>
        <w:rPr>
          <w:sz w:val="22"/>
          <w:szCs w:val="22"/>
        </w:rPr>
      </w:pPr>
      <w:r>
        <w:rPr>
          <w:sz w:val="22"/>
          <w:szCs w:val="22"/>
        </w:rPr>
        <w:t>Лагерлёф «Чудесное путешествие Нильса с дикими гусями» (отрывки).</w:t>
      </w:r>
    </w:p>
    <w:p w:rsidR="008F3E7A" w:rsidRDefault="00BA6C4E" w:rsidP="00597F31">
      <w:pPr>
        <w:pStyle w:val="1"/>
        <w:shd w:val="clear" w:color="auto" w:fill="auto"/>
        <w:tabs>
          <w:tab w:val="left" w:pos="567"/>
          <w:tab w:val="left" w:pos="2127"/>
        </w:tabs>
        <w:ind w:firstLine="0"/>
        <w:rPr>
          <w:sz w:val="22"/>
          <w:szCs w:val="22"/>
        </w:rPr>
      </w:pPr>
      <w:r>
        <w:rPr>
          <w:sz w:val="22"/>
          <w:szCs w:val="22"/>
        </w:rPr>
        <w:t>Г.Х. Андерсен «Русалочка» (отрывок).</w:t>
      </w:r>
    </w:p>
    <w:p w:rsidR="008F3E7A" w:rsidRDefault="00BA6C4E" w:rsidP="00597F31">
      <w:pPr>
        <w:pStyle w:val="1"/>
        <w:shd w:val="clear" w:color="auto" w:fill="auto"/>
        <w:tabs>
          <w:tab w:val="left" w:pos="567"/>
          <w:tab w:val="left" w:pos="2127"/>
        </w:tabs>
        <w:ind w:firstLine="0"/>
        <w:jc w:val="center"/>
        <w:rPr>
          <w:sz w:val="22"/>
          <w:szCs w:val="22"/>
        </w:rPr>
      </w:pPr>
      <w:r>
        <w:rPr>
          <w:sz w:val="22"/>
          <w:szCs w:val="22"/>
        </w:rPr>
        <w:t>Содержание программы «Чтение (Литературное чтение)» 6 класс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Рассказы, статьи, стихотворения и доступные по содержанию и языку отрывки из художественных произведений о героическом прошлом и настоящем нашей Родины; событиях в мире; труде людей; родной природе и бережном отношении к ней; знаменательных событиях в жизни страны.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Навыки чтения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Сознательное, правильное, беглое, выразительное чтение вслух в соответствии с нормами литературного произношения; чтение "про себя".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Выделение главной мысли произведения и его частей. Определение основных черт характера действующих лиц.</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Разбор содержания, читаемого с помощью вопросов учителя. Выделение непонятных слов; подбор слов со сходными и противоположными значениями; объяснение с помощью учителя слов, данных в переносном значении, и образных выражений, характеризующих поступки героев, картины природы.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Деление текста на части. Составление под руководством учителя простого плана, в некоторых случаях использование слов самого текста.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lastRenderedPageBreak/>
        <w:t>Пересказ прочитанного по составленному плану. Полный и выборочный пересказ.</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Самостоятельное чтение с различными заданиями: подготовиться к выразительному чтению, выделить отдельные места по вопросам, подготовить пересказ.</w:t>
      </w:r>
    </w:p>
    <w:p w:rsidR="008F3E7A" w:rsidRDefault="00BA6C4E" w:rsidP="00597F31">
      <w:pPr>
        <w:pStyle w:val="1"/>
        <w:shd w:val="clear" w:color="auto" w:fill="auto"/>
        <w:tabs>
          <w:tab w:val="left" w:pos="567"/>
          <w:tab w:val="left" w:pos="2127"/>
        </w:tabs>
        <w:ind w:firstLine="0"/>
        <w:rPr>
          <w:sz w:val="22"/>
          <w:szCs w:val="22"/>
        </w:rPr>
      </w:pPr>
      <w:r>
        <w:rPr>
          <w:sz w:val="22"/>
          <w:szCs w:val="22"/>
        </w:rPr>
        <w:t>Заучивание наизусть стихотворений.</w:t>
      </w:r>
    </w:p>
    <w:p w:rsidR="008F3E7A" w:rsidRDefault="00BA6C4E" w:rsidP="00597F31">
      <w:pPr>
        <w:pStyle w:val="1"/>
        <w:shd w:val="clear" w:color="auto" w:fill="auto"/>
        <w:tabs>
          <w:tab w:val="left" w:pos="567"/>
          <w:tab w:val="left" w:pos="2127"/>
        </w:tabs>
        <w:ind w:firstLine="0"/>
        <w:rPr>
          <w:sz w:val="22"/>
          <w:szCs w:val="22"/>
        </w:rPr>
      </w:pPr>
      <w:r>
        <w:rPr>
          <w:sz w:val="22"/>
          <w:szCs w:val="22"/>
        </w:rPr>
        <w:t>Внеклассное чтение (урок внеклассного чтения проводится 1 раз в месяц).</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Систематическое чтение детской художественной литературы, детских газет и журналов. Ведение дневника или стенда внеклассного чтения по данной учителем форме.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Обсуждение прочитанных произведений, коллективное составление кратких отзывов о книгах, пересказ содержания прочитанного по заданию учителя, называние главных действующих лиц, выявление своего к ним отношения.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Рекомендуемая литература (на выбор)</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Астафьев ВЛ. "Васюткино озеро", "Зачем я убил коростыля?", "Белогрудка", "Злодейка".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Бажов ПЛ. "Живой огонек", "Аметистовое дело", "Марков камень", "Надпись на камне", "У старого рудника", "Уральские были".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Беляев А.Р. "Остров погибших кораблей", "Последний человек из Атлантиды".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Бианки ВВ. "Дробинка", "Птичья песенка", "Голубые лягушки", "Сумасшедшая птица", "Морской чертенок Волков А. М. "Огненный бог марранов", "Желтый туман", "Тайна заброшенного замка".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Гайдар АЛ. "Тимур и его команда".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Кассиль Л А. "Все вернется", "Держись, капитан", "У классной доски", "Улица младшего сына".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Катаев В.Л. "Белеет парус одинокий".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Маршак С.Я. "Быль-небылица", "Мистер-Твистер", "Почта военная", "Ледяной остров", "Приключения в дороге".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Мамин-Сибиряк А.Н. "Умнее всех сказка", "Емеля-охотник", "Дедушкино золото", "Приемыш", "Сказка про Воробья Воробеича".</w:t>
      </w:r>
    </w:p>
    <w:p w:rsidR="008F3E7A" w:rsidRDefault="00BA6C4E" w:rsidP="00597F31">
      <w:pPr>
        <w:pStyle w:val="1"/>
        <w:shd w:val="clear" w:color="auto" w:fill="auto"/>
        <w:tabs>
          <w:tab w:val="left" w:pos="567"/>
          <w:tab w:val="left" w:pos="2127"/>
        </w:tabs>
        <w:ind w:firstLine="0"/>
        <w:rPr>
          <w:sz w:val="22"/>
          <w:szCs w:val="22"/>
        </w:rPr>
      </w:pPr>
      <w:r>
        <w:rPr>
          <w:sz w:val="22"/>
          <w:szCs w:val="22"/>
        </w:rPr>
        <w:t>Носов Н.Н. "Приключения Незнайки и его друзей", "Незнайка в солнечном городе", "Незнайка на Луне". Олеша Ю.К. "Три толстяка".</w:t>
      </w:r>
    </w:p>
    <w:p w:rsidR="008F3E7A" w:rsidRDefault="00BA6C4E" w:rsidP="00597F31">
      <w:pPr>
        <w:pStyle w:val="1"/>
        <w:shd w:val="clear" w:color="auto" w:fill="auto"/>
        <w:tabs>
          <w:tab w:val="left" w:pos="567"/>
          <w:tab w:val="left" w:pos="2127"/>
        </w:tabs>
        <w:ind w:firstLine="0"/>
        <w:rPr>
          <w:sz w:val="22"/>
          <w:szCs w:val="22"/>
        </w:rPr>
      </w:pPr>
      <w:r>
        <w:rPr>
          <w:sz w:val="22"/>
          <w:szCs w:val="22"/>
        </w:rPr>
        <w:t>Паустовский К.Г. "Золотой ясень", "Сивый мерин", "Кот-ворюга", "Прощание с летом".</w:t>
      </w:r>
    </w:p>
    <w:p w:rsidR="008F3E7A" w:rsidRDefault="00BA6C4E" w:rsidP="00597F31">
      <w:pPr>
        <w:pStyle w:val="1"/>
        <w:shd w:val="clear" w:color="auto" w:fill="auto"/>
        <w:tabs>
          <w:tab w:val="left" w:pos="567"/>
          <w:tab w:val="left" w:pos="2127"/>
        </w:tabs>
        <w:ind w:firstLine="0"/>
        <w:rPr>
          <w:sz w:val="22"/>
          <w:szCs w:val="22"/>
        </w:rPr>
      </w:pPr>
      <w:r>
        <w:rPr>
          <w:sz w:val="22"/>
          <w:szCs w:val="22"/>
        </w:rPr>
        <w:t>Пермяк Е.А. "Волшебные истории", "Голубые белки", "Лесной", "Волшебная правда".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Пришвин М.М. "Кладовая солнца", "Лесной хозяин", "Наш сад", "Барсук", "Лесной доктор", "Птицы под снегом".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Джанни Родари "Путешествие голубой стрелы".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Русские народные сказки. Сказки народов мира.</w:t>
      </w:r>
    </w:p>
    <w:p w:rsidR="008F3E7A" w:rsidRDefault="00BA6C4E" w:rsidP="00597F31">
      <w:pPr>
        <w:pStyle w:val="1"/>
        <w:shd w:val="clear" w:color="auto" w:fill="auto"/>
        <w:tabs>
          <w:tab w:val="left" w:pos="567"/>
          <w:tab w:val="left" w:pos="2127"/>
        </w:tabs>
        <w:ind w:firstLine="0"/>
        <w:rPr>
          <w:sz w:val="22"/>
          <w:szCs w:val="22"/>
        </w:rPr>
      </w:pPr>
      <w:r>
        <w:rPr>
          <w:sz w:val="22"/>
          <w:szCs w:val="22"/>
        </w:rPr>
        <w:t>Скребицкий Г.А. "Длинноносые рыболовы", "Замечательный сторож".</w:t>
      </w:r>
    </w:p>
    <w:p w:rsidR="008F3E7A" w:rsidRDefault="00BA6C4E" w:rsidP="00597F31">
      <w:pPr>
        <w:pStyle w:val="1"/>
        <w:shd w:val="clear" w:color="auto" w:fill="auto"/>
        <w:tabs>
          <w:tab w:val="left" w:pos="567"/>
          <w:tab w:val="left" w:pos="2127"/>
        </w:tabs>
        <w:ind w:firstLine="0"/>
        <w:rPr>
          <w:sz w:val="22"/>
          <w:szCs w:val="22"/>
        </w:rPr>
      </w:pPr>
      <w:r>
        <w:rPr>
          <w:sz w:val="22"/>
          <w:szCs w:val="22"/>
        </w:rPr>
        <w:t>Толстой А.Н. "Золотой ключик или приключения Буратино".</w:t>
      </w:r>
    </w:p>
    <w:p w:rsidR="008F3E7A" w:rsidRDefault="00BA6C4E" w:rsidP="00597F31">
      <w:pPr>
        <w:pStyle w:val="1"/>
        <w:shd w:val="clear" w:color="auto" w:fill="auto"/>
        <w:tabs>
          <w:tab w:val="left" w:pos="567"/>
          <w:tab w:val="left" w:pos="2127"/>
        </w:tabs>
        <w:ind w:firstLine="0"/>
        <w:jc w:val="center"/>
        <w:rPr>
          <w:sz w:val="22"/>
          <w:szCs w:val="22"/>
        </w:rPr>
      </w:pPr>
      <w:r>
        <w:rPr>
          <w:b/>
          <w:bCs/>
          <w:sz w:val="22"/>
          <w:szCs w:val="22"/>
        </w:rPr>
        <w:t>Содержание программы «Чтение (Литературное чтение)» 7 класс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Доступные художественные произведения и отрывки из художественных произведений классиков русской и отечественной литературы. Краткие сведения об их жизни и творчестве.</w:t>
      </w:r>
    </w:p>
    <w:p w:rsidR="008F3E7A" w:rsidRDefault="00BA6C4E" w:rsidP="00597F31">
      <w:pPr>
        <w:pStyle w:val="1"/>
        <w:shd w:val="clear" w:color="auto" w:fill="auto"/>
        <w:tabs>
          <w:tab w:val="left" w:pos="567"/>
          <w:tab w:val="left" w:pos="2127"/>
        </w:tabs>
        <w:ind w:firstLine="0"/>
        <w:rPr>
          <w:sz w:val="22"/>
          <w:szCs w:val="22"/>
        </w:rPr>
      </w:pPr>
      <w:r>
        <w:rPr>
          <w:sz w:val="22"/>
          <w:szCs w:val="22"/>
        </w:rPr>
        <w:t>Произведения устного народного творчества: сказки, загадки, былины.</w:t>
      </w:r>
    </w:p>
    <w:p w:rsidR="008F3E7A" w:rsidRDefault="00BA6C4E" w:rsidP="00597F31">
      <w:pPr>
        <w:pStyle w:val="1"/>
        <w:shd w:val="clear" w:color="auto" w:fill="auto"/>
        <w:tabs>
          <w:tab w:val="left" w:pos="567"/>
          <w:tab w:val="left" w:pos="2127"/>
        </w:tabs>
        <w:ind w:firstLine="0"/>
        <w:rPr>
          <w:sz w:val="22"/>
          <w:szCs w:val="22"/>
        </w:rPr>
      </w:pPr>
      <w:r>
        <w:rPr>
          <w:sz w:val="22"/>
          <w:szCs w:val="22"/>
        </w:rPr>
        <w:t>Литературные сказки.</w:t>
      </w:r>
    </w:p>
    <w:p w:rsidR="008F3E7A" w:rsidRDefault="00BA6C4E" w:rsidP="00597F31">
      <w:pPr>
        <w:pStyle w:val="1"/>
        <w:shd w:val="clear" w:color="auto" w:fill="auto"/>
        <w:tabs>
          <w:tab w:val="left" w:pos="567"/>
          <w:tab w:val="left" w:pos="2127"/>
        </w:tabs>
        <w:ind w:firstLine="0"/>
        <w:rPr>
          <w:sz w:val="22"/>
          <w:szCs w:val="22"/>
        </w:rPr>
      </w:pPr>
      <w:r>
        <w:rPr>
          <w:sz w:val="22"/>
          <w:szCs w:val="22"/>
        </w:rPr>
        <w:t>Произведения современных писателей русской и зарубежной литературы.</w:t>
      </w:r>
    </w:p>
    <w:p w:rsidR="008F3E7A" w:rsidRDefault="00BA6C4E" w:rsidP="00597F31">
      <w:pPr>
        <w:pStyle w:val="1"/>
        <w:shd w:val="clear" w:color="auto" w:fill="auto"/>
        <w:tabs>
          <w:tab w:val="left" w:pos="567"/>
          <w:tab w:val="left" w:pos="2127"/>
        </w:tabs>
        <w:ind w:firstLine="0"/>
        <w:rPr>
          <w:sz w:val="22"/>
          <w:szCs w:val="22"/>
        </w:rPr>
      </w:pPr>
      <w:r>
        <w:rPr>
          <w:sz w:val="22"/>
          <w:szCs w:val="22"/>
        </w:rPr>
        <w:t>На примере чтения художественной литературы воспитание морально-этических и нравственных качеств личности подростка.</w:t>
      </w:r>
    </w:p>
    <w:p w:rsidR="008F3E7A" w:rsidRDefault="00BA6C4E" w:rsidP="00597F31">
      <w:pPr>
        <w:pStyle w:val="1"/>
        <w:shd w:val="clear" w:color="auto" w:fill="auto"/>
        <w:tabs>
          <w:tab w:val="left" w:pos="567"/>
          <w:tab w:val="left" w:pos="2127"/>
        </w:tabs>
        <w:ind w:firstLine="0"/>
        <w:rPr>
          <w:sz w:val="22"/>
          <w:szCs w:val="22"/>
        </w:rPr>
      </w:pPr>
      <w:r>
        <w:rPr>
          <w:sz w:val="22"/>
          <w:szCs w:val="22"/>
        </w:rPr>
        <w:t>Произведения А.С. Пушкина, И.А. Крылова, М.Ю. Лермонтова, Н.А. Некрасова, , А.Н. Толстого, В.Г. Короленко, А.П. Чехова.</w:t>
      </w:r>
    </w:p>
    <w:p w:rsidR="008F3E7A" w:rsidRDefault="00BA6C4E" w:rsidP="00597F31">
      <w:pPr>
        <w:pStyle w:val="1"/>
        <w:shd w:val="clear" w:color="auto" w:fill="auto"/>
        <w:tabs>
          <w:tab w:val="left" w:pos="567"/>
          <w:tab w:val="left" w:pos="2127"/>
        </w:tabs>
        <w:ind w:firstLine="0"/>
        <w:rPr>
          <w:sz w:val="22"/>
          <w:szCs w:val="22"/>
        </w:rPr>
      </w:pPr>
      <w:r>
        <w:rPr>
          <w:sz w:val="22"/>
          <w:szCs w:val="22"/>
        </w:rPr>
        <w:t>Произведения А.М. Горького, К.Г. Паустовского, К.М., К.М.Симонова, В.П.Катаева, Ю.И.Коваля, А.Г. Алексина, Е.И. Носова, , РП. Погодина. М.М.Зощенко, Н.И.Рыленкова, Ю.Я.Яковлева, К.Я.Ваншенкина, М.В.Исаковского</w:t>
      </w:r>
    </w:p>
    <w:p w:rsidR="008F3E7A" w:rsidRDefault="00BA6C4E" w:rsidP="00597F31">
      <w:pPr>
        <w:pStyle w:val="1"/>
        <w:shd w:val="clear" w:color="auto" w:fill="auto"/>
        <w:tabs>
          <w:tab w:val="left" w:pos="567"/>
          <w:tab w:val="left" w:pos="2127"/>
        </w:tabs>
        <w:ind w:firstLine="0"/>
        <w:rPr>
          <w:sz w:val="22"/>
          <w:szCs w:val="22"/>
        </w:rPr>
      </w:pPr>
      <w:r>
        <w:rPr>
          <w:sz w:val="22"/>
          <w:szCs w:val="22"/>
        </w:rPr>
        <w:t>Навыки чтения</w:t>
      </w:r>
    </w:p>
    <w:p w:rsidR="008F3E7A" w:rsidRDefault="00BA6C4E" w:rsidP="00597F31">
      <w:pPr>
        <w:pStyle w:val="1"/>
        <w:shd w:val="clear" w:color="auto" w:fill="auto"/>
        <w:tabs>
          <w:tab w:val="left" w:pos="567"/>
          <w:tab w:val="left" w:pos="2127"/>
        </w:tabs>
        <w:ind w:firstLine="0"/>
        <w:rPr>
          <w:sz w:val="22"/>
          <w:szCs w:val="22"/>
        </w:rPr>
      </w:pPr>
      <w:r>
        <w:rPr>
          <w:sz w:val="22"/>
          <w:szCs w:val="22"/>
        </w:rPr>
        <w:t>Совершенствование техники чтения, соблюдение логических пауз, не совпадающих со знаками препинания. Выделение главной мысли произведения. Называние главных действующих лиц, описание их внешности, ха,рактеристика их поступков, подтверждение своего заключения словами текста. Составление характеристики героя с помощью учителя.</w:t>
      </w:r>
    </w:p>
    <w:p w:rsidR="008F3E7A" w:rsidRDefault="00BA6C4E" w:rsidP="00597F31">
      <w:pPr>
        <w:pStyle w:val="1"/>
        <w:shd w:val="clear" w:color="auto" w:fill="auto"/>
        <w:tabs>
          <w:tab w:val="left" w:pos="567"/>
          <w:tab w:val="left" w:pos="2127"/>
        </w:tabs>
        <w:ind w:firstLine="0"/>
        <w:rPr>
          <w:sz w:val="22"/>
          <w:szCs w:val="22"/>
        </w:rPr>
      </w:pPr>
      <w:r>
        <w:rPr>
          <w:sz w:val="22"/>
          <w:szCs w:val="22"/>
        </w:rPr>
        <w:t>Деление прочитанного на части, составление плана. Пересказ по плану.</w:t>
      </w:r>
    </w:p>
    <w:p w:rsidR="008F3E7A" w:rsidRDefault="00BA6C4E" w:rsidP="00597F31">
      <w:pPr>
        <w:pStyle w:val="1"/>
        <w:shd w:val="clear" w:color="auto" w:fill="auto"/>
        <w:tabs>
          <w:tab w:val="left" w:pos="567"/>
          <w:tab w:val="left" w:pos="2127"/>
        </w:tabs>
        <w:ind w:firstLine="0"/>
        <w:rPr>
          <w:sz w:val="22"/>
          <w:szCs w:val="22"/>
        </w:rPr>
      </w:pPr>
      <w:r>
        <w:rPr>
          <w:sz w:val="22"/>
          <w:szCs w:val="22"/>
        </w:rPr>
        <w:lastRenderedPageBreak/>
        <w:t>Выделение в тексте метких выражений, художественных определений и сравнений.</w:t>
      </w:r>
    </w:p>
    <w:p w:rsidR="008F3E7A" w:rsidRDefault="00BA6C4E" w:rsidP="00597F31">
      <w:pPr>
        <w:pStyle w:val="1"/>
        <w:shd w:val="clear" w:color="auto" w:fill="auto"/>
        <w:tabs>
          <w:tab w:val="left" w:pos="567"/>
          <w:tab w:val="left" w:pos="2127"/>
        </w:tabs>
        <w:ind w:firstLine="0"/>
        <w:rPr>
          <w:sz w:val="22"/>
          <w:szCs w:val="22"/>
        </w:rPr>
      </w:pPr>
      <w:r>
        <w:rPr>
          <w:sz w:val="22"/>
          <w:szCs w:val="22"/>
        </w:rPr>
        <w:t>Подробный и краткий пересказ прочитанного. Пересказ с изменением лица рассказчика. Заучивание наизусть стихотворений.</w:t>
      </w:r>
    </w:p>
    <w:p w:rsidR="008F3E7A" w:rsidRDefault="00BA6C4E" w:rsidP="00597F31">
      <w:pPr>
        <w:pStyle w:val="1"/>
        <w:shd w:val="clear" w:color="auto" w:fill="auto"/>
        <w:tabs>
          <w:tab w:val="left" w:pos="567"/>
          <w:tab w:val="left" w:pos="2127"/>
        </w:tabs>
        <w:ind w:firstLine="0"/>
        <w:rPr>
          <w:sz w:val="22"/>
          <w:szCs w:val="22"/>
        </w:rPr>
      </w:pPr>
      <w:r>
        <w:rPr>
          <w:sz w:val="22"/>
          <w:szCs w:val="22"/>
        </w:rPr>
        <w:t>Внеклассное чтение (урок внеклассного чтения проводится 1 раз в месяц)</w:t>
      </w:r>
    </w:p>
    <w:p w:rsidR="008F3E7A" w:rsidRDefault="00BA6C4E" w:rsidP="00597F31">
      <w:pPr>
        <w:pStyle w:val="1"/>
        <w:shd w:val="clear" w:color="auto" w:fill="auto"/>
        <w:tabs>
          <w:tab w:val="left" w:pos="567"/>
          <w:tab w:val="left" w:pos="2127"/>
        </w:tabs>
        <w:ind w:firstLine="0"/>
        <w:rPr>
          <w:sz w:val="22"/>
          <w:szCs w:val="22"/>
        </w:rPr>
      </w:pPr>
      <w:r>
        <w:rPr>
          <w:sz w:val="22"/>
          <w:szCs w:val="22"/>
        </w:rPr>
        <w:t>Знание основных сведений из жизни писателей.</w:t>
      </w:r>
    </w:p>
    <w:p w:rsidR="008F3E7A" w:rsidRDefault="00BA6C4E" w:rsidP="00597F31">
      <w:pPr>
        <w:pStyle w:val="1"/>
        <w:shd w:val="clear" w:color="auto" w:fill="auto"/>
        <w:tabs>
          <w:tab w:val="left" w:pos="567"/>
          <w:tab w:val="left" w:pos="2127"/>
        </w:tabs>
        <w:ind w:firstLine="0"/>
        <w:rPr>
          <w:sz w:val="22"/>
          <w:szCs w:val="22"/>
        </w:rPr>
      </w:pPr>
      <w:r>
        <w:rPr>
          <w:sz w:val="22"/>
          <w:szCs w:val="22"/>
        </w:rPr>
        <w:t>Чтение книг из школьной и районной библиотек. Самостоятельное чтение статей в газетах и детских журналах.</w:t>
      </w:r>
    </w:p>
    <w:p w:rsidR="008F3E7A" w:rsidRDefault="00BA6C4E" w:rsidP="00597F31">
      <w:pPr>
        <w:pStyle w:val="1"/>
        <w:shd w:val="clear" w:color="auto" w:fill="auto"/>
        <w:tabs>
          <w:tab w:val="left" w:pos="567"/>
          <w:tab w:val="left" w:pos="2127"/>
        </w:tabs>
        <w:ind w:firstLine="0"/>
        <w:rPr>
          <w:sz w:val="22"/>
          <w:szCs w:val="22"/>
        </w:rPr>
      </w:pPr>
      <w:r>
        <w:rPr>
          <w:sz w:val="22"/>
          <w:szCs w:val="22"/>
        </w:rPr>
        <w:t>Обсуждение прочитанных книг, статей. Составление отзывов.</w:t>
      </w:r>
    </w:p>
    <w:p w:rsidR="008F3E7A" w:rsidRDefault="00BA6C4E" w:rsidP="00597F31">
      <w:pPr>
        <w:pStyle w:val="1"/>
        <w:shd w:val="clear" w:color="auto" w:fill="auto"/>
        <w:tabs>
          <w:tab w:val="left" w:pos="567"/>
          <w:tab w:val="left" w:pos="2127"/>
        </w:tabs>
        <w:ind w:firstLine="0"/>
        <w:rPr>
          <w:sz w:val="22"/>
          <w:szCs w:val="22"/>
        </w:rPr>
      </w:pPr>
      <w:r>
        <w:rPr>
          <w:sz w:val="22"/>
          <w:szCs w:val="22"/>
        </w:rPr>
        <w:t>Умение передать главную мысль произведения, оценить поступки действующих лиц.</w:t>
      </w:r>
    </w:p>
    <w:p w:rsidR="008F3E7A" w:rsidRDefault="00BA6C4E" w:rsidP="00597F31">
      <w:pPr>
        <w:pStyle w:val="1"/>
        <w:shd w:val="clear" w:color="auto" w:fill="auto"/>
        <w:tabs>
          <w:tab w:val="left" w:pos="567"/>
          <w:tab w:val="left" w:pos="2127"/>
        </w:tabs>
        <w:ind w:firstLine="0"/>
        <w:rPr>
          <w:sz w:val="22"/>
          <w:szCs w:val="22"/>
        </w:rPr>
      </w:pPr>
      <w:r>
        <w:rPr>
          <w:sz w:val="22"/>
          <w:szCs w:val="22"/>
        </w:rPr>
        <w:t>Ведение дневника или стенда внеклассного чтения. Рекомендуемая литература (на выбор)</w:t>
      </w:r>
    </w:p>
    <w:p w:rsidR="008F3E7A" w:rsidRDefault="00BA6C4E" w:rsidP="00597F31">
      <w:pPr>
        <w:pStyle w:val="1"/>
        <w:shd w:val="clear" w:color="auto" w:fill="auto"/>
        <w:tabs>
          <w:tab w:val="left" w:pos="567"/>
          <w:tab w:val="left" w:pos="2127"/>
        </w:tabs>
        <w:ind w:firstLine="0"/>
        <w:rPr>
          <w:sz w:val="22"/>
          <w:szCs w:val="22"/>
        </w:rPr>
      </w:pPr>
      <w:r>
        <w:rPr>
          <w:sz w:val="22"/>
          <w:szCs w:val="22"/>
        </w:rPr>
        <w:t>Астафьев ВЛ. "Осенние грусти и радости", "Стрижонок Скрип", "Гуси в полынье", "Каиалуха".</w:t>
      </w:r>
    </w:p>
    <w:p w:rsidR="008F3E7A" w:rsidRDefault="00BA6C4E" w:rsidP="00597F31">
      <w:pPr>
        <w:pStyle w:val="1"/>
        <w:shd w:val="clear" w:color="auto" w:fill="auto"/>
        <w:tabs>
          <w:tab w:val="left" w:pos="567"/>
          <w:tab w:val="left" w:pos="2127"/>
        </w:tabs>
        <w:ind w:firstLine="0"/>
        <w:rPr>
          <w:sz w:val="22"/>
          <w:szCs w:val="22"/>
        </w:rPr>
      </w:pPr>
      <w:r>
        <w:rPr>
          <w:sz w:val="22"/>
          <w:szCs w:val="22"/>
        </w:rPr>
        <w:t>Беляев А.Р. "Чудесное окно".</w:t>
      </w:r>
    </w:p>
    <w:p w:rsidR="008F3E7A" w:rsidRDefault="00BA6C4E" w:rsidP="00597F31">
      <w:pPr>
        <w:pStyle w:val="1"/>
        <w:shd w:val="clear" w:color="auto" w:fill="auto"/>
        <w:tabs>
          <w:tab w:val="left" w:pos="567"/>
          <w:tab w:val="left" w:pos="2127"/>
        </w:tabs>
        <w:ind w:firstLine="0"/>
        <w:rPr>
          <w:sz w:val="22"/>
          <w:szCs w:val="22"/>
        </w:rPr>
      </w:pPr>
      <w:r>
        <w:rPr>
          <w:sz w:val="22"/>
          <w:szCs w:val="22"/>
        </w:rPr>
        <w:t>Бианки В.В. "Бешеный бельчонок", "Приказ на снегу", "Лупленый Бочок", "Мышарик", "Вести из леса".</w:t>
      </w:r>
    </w:p>
    <w:p w:rsidR="008F3E7A" w:rsidRDefault="00BA6C4E" w:rsidP="00597F31">
      <w:pPr>
        <w:pStyle w:val="1"/>
        <w:shd w:val="clear" w:color="auto" w:fill="auto"/>
        <w:tabs>
          <w:tab w:val="left" w:pos="567"/>
          <w:tab w:val="left" w:pos="2127"/>
        </w:tabs>
        <w:ind w:firstLine="0"/>
        <w:rPr>
          <w:sz w:val="22"/>
          <w:szCs w:val="22"/>
        </w:rPr>
      </w:pPr>
      <w:r>
        <w:rPr>
          <w:sz w:val="22"/>
          <w:szCs w:val="22"/>
        </w:rPr>
        <w:t>Гайдар АЛ. "Судьба барабанщика". Горький А.М. "Детство". Дефо Д. "Робинзон Крузо". Жюль Берн "Дети капитана Гранта".</w:t>
      </w:r>
    </w:p>
    <w:p w:rsidR="008F3E7A" w:rsidRDefault="00BA6C4E" w:rsidP="00597F31">
      <w:pPr>
        <w:pStyle w:val="1"/>
        <w:shd w:val="clear" w:color="auto" w:fill="auto"/>
        <w:tabs>
          <w:tab w:val="left" w:pos="567"/>
          <w:tab w:val="left" w:pos="2127"/>
        </w:tabs>
        <w:ind w:firstLine="0"/>
        <w:rPr>
          <w:sz w:val="22"/>
          <w:szCs w:val="22"/>
        </w:rPr>
      </w:pPr>
      <w:r>
        <w:rPr>
          <w:sz w:val="22"/>
          <w:szCs w:val="22"/>
        </w:rPr>
        <w:t>Кассиль Л. "Ночная ромашка", "Огнеопасный груз", "Солнце светит". Катаев ВЛ. "Хуторок в степи".</w:t>
      </w:r>
    </w:p>
    <w:p w:rsidR="008F3E7A" w:rsidRDefault="00BA6C4E" w:rsidP="00597F31">
      <w:pPr>
        <w:pStyle w:val="1"/>
        <w:shd w:val="clear" w:color="auto" w:fill="auto"/>
        <w:tabs>
          <w:tab w:val="left" w:pos="567"/>
          <w:tab w:val="left" w:pos="2127"/>
        </w:tabs>
        <w:ind w:firstLine="0"/>
        <w:rPr>
          <w:sz w:val="22"/>
          <w:szCs w:val="22"/>
        </w:rPr>
      </w:pPr>
      <w:r>
        <w:rPr>
          <w:sz w:val="22"/>
          <w:szCs w:val="22"/>
        </w:rPr>
        <w:t>Короленко В.Г. "Купленные мальчики", "Чудная", "Последний луч", "Дети подземелья". Лагин ЛЛ. "Старик Хоттабыч".</w:t>
      </w:r>
    </w:p>
    <w:p w:rsidR="008F3E7A" w:rsidRDefault="00BA6C4E" w:rsidP="00597F31">
      <w:pPr>
        <w:pStyle w:val="1"/>
        <w:shd w:val="clear" w:color="auto" w:fill="auto"/>
        <w:tabs>
          <w:tab w:val="left" w:pos="567"/>
          <w:tab w:val="left" w:pos="2127"/>
        </w:tabs>
        <w:ind w:firstLine="0"/>
        <w:rPr>
          <w:sz w:val="22"/>
          <w:szCs w:val="22"/>
        </w:rPr>
      </w:pPr>
      <w:r>
        <w:rPr>
          <w:sz w:val="22"/>
          <w:szCs w:val="22"/>
        </w:rPr>
        <w:t>Паустовский К.Г. "Ручьи, где плещется форель", "Старый повар", "Степная гроза", "Жильцы старого дома". Свифт Дж. "Путешествие Гулливера".</w:t>
      </w:r>
    </w:p>
    <w:p w:rsidR="008F3E7A" w:rsidRDefault="00BA6C4E" w:rsidP="00597F31">
      <w:pPr>
        <w:pStyle w:val="1"/>
        <w:shd w:val="clear" w:color="auto" w:fill="auto"/>
        <w:tabs>
          <w:tab w:val="left" w:pos="567"/>
          <w:tab w:val="left" w:pos="2127"/>
        </w:tabs>
        <w:ind w:firstLine="0"/>
        <w:rPr>
          <w:sz w:val="22"/>
          <w:szCs w:val="22"/>
        </w:rPr>
      </w:pPr>
      <w:r>
        <w:rPr>
          <w:sz w:val="22"/>
          <w:szCs w:val="22"/>
        </w:rPr>
        <w:t>Сурков А.А. Стихотворения из цикла "Победители" ("В громе яростных битв", "Под вечер в гестапо ее привели", "Утро в окопе", "Песня о слепом баянисте", "Защитник Сталинграда").</w:t>
      </w:r>
    </w:p>
    <w:p w:rsidR="008F3E7A" w:rsidRDefault="00BA6C4E" w:rsidP="00597F31">
      <w:pPr>
        <w:pStyle w:val="1"/>
        <w:shd w:val="clear" w:color="auto" w:fill="auto"/>
        <w:tabs>
          <w:tab w:val="left" w:pos="567"/>
          <w:tab w:val="left" w:pos="2127"/>
        </w:tabs>
        <w:ind w:firstLine="0"/>
        <w:rPr>
          <w:sz w:val="22"/>
          <w:szCs w:val="22"/>
        </w:rPr>
      </w:pPr>
      <w:r>
        <w:rPr>
          <w:sz w:val="22"/>
          <w:szCs w:val="22"/>
        </w:rPr>
        <w:t>Чехов АЛ. "Спать хочется", "Каштанка".</w:t>
      </w:r>
    </w:p>
    <w:p w:rsidR="008F3E7A" w:rsidRDefault="00BA6C4E" w:rsidP="00597F31">
      <w:pPr>
        <w:pStyle w:val="1"/>
        <w:shd w:val="clear" w:color="auto" w:fill="auto"/>
        <w:tabs>
          <w:tab w:val="left" w:pos="567"/>
          <w:tab w:val="left" w:pos="2127"/>
        </w:tabs>
        <w:ind w:firstLine="0"/>
        <w:jc w:val="center"/>
        <w:rPr>
          <w:sz w:val="22"/>
          <w:szCs w:val="22"/>
        </w:rPr>
      </w:pPr>
      <w:r>
        <w:rPr>
          <w:b/>
          <w:bCs/>
          <w:sz w:val="22"/>
          <w:szCs w:val="22"/>
        </w:rPr>
        <w:t>Содержание программы учебного предмета 8 класс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Примерная тематика.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Художественные произведения и отрывки из художественных произведений классиков русской и отечественной литературы.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Краткие сведения об их жизни и творчестве.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Произведения устного народного творчества: сказки, загадки, поговорки, былины, баллады. Литературные сказки.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Произведения современных писателей русской и зарубежной литературы.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На примере чтения художественной литературы воспитание морально-этических и нравственных качеств личности подростка.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Произведения А.С. Пушкина, М.Ю. Лермонтова, И.А. Крылова, Н.В. Гоголя, Н.А. Некрасова, А.В. Кольцова, И.С. Никитина, Л.Н. Толстого, АН. Майкова, Ф.И. Тютчева, А.А. Фета, А.П. Чехова. Произведения А.М. Горького, А.Н. Толстого, В.В. Маяковского, С.А. Есенина, А.А. Фадеева, М.А. Шолохова, В.П. Катаева, Б.Н. Полевого, А.А. Суркова, Ю.М. Нагибина, А.Г. Алексина, Л.И. Ошанина, СВ. Михалкова, А. Рыбакова. Навыки чтения.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Совершенствование техники чтения, соблюдение при чтении норм русской орфоэпии. Выделение главной мысли произведения, составление характеристики героев с помощью учителя, иллюстрирование черт характера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Внеклассное чтение (урок внеклассного чтения проводится 1 раз в месяц). Самостоятельное чтение книг, газет и журналов.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Обсуждение прочитанного.</w:t>
      </w:r>
    </w:p>
    <w:p w:rsidR="008F3E7A" w:rsidRDefault="00BA6C4E" w:rsidP="00597F31">
      <w:pPr>
        <w:pStyle w:val="1"/>
        <w:shd w:val="clear" w:color="auto" w:fill="auto"/>
        <w:tabs>
          <w:tab w:val="left" w:pos="567"/>
          <w:tab w:val="left" w:pos="2127"/>
        </w:tabs>
        <w:ind w:firstLine="0"/>
        <w:rPr>
          <w:sz w:val="22"/>
          <w:szCs w:val="22"/>
        </w:rPr>
      </w:pPr>
      <w:r>
        <w:rPr>
          <w:sz w:val="22"/>
          <w:szCs w:val="22"/>
        </w:rPr>
        <w:t>Составление отзыва о прочитанной книге, статье из газеты или журнала.</w:t>
      </w:r>
    </w:p>
    <w:p w:rsidR="008F3E7A" w:rsidRDefault="00BA6C4E" w:rsidP="00597F31">
      <w:pPr>
        <w:pStyle w:val="1"/>
        <w:shd w:val="clear" w:color="auto" w:fill="auto"/>
        <w:tabs>
          <w:tab w:val="left" w:pos="567"/>
          <w:tab w:val="left" w:pos="2127"/>
        </w:tabs>
        <w:ind w:firstLine="0"/>
        <w:rPr>
          <w:sz w:val="22"/>
          <w:szCs w:val="22"/>
        </w:rPr>
      </w:pPr>
      <w:r>
        <w:rPr>
          <w:sz w:val="22"/>
          <w:szCs w:val="22"/>
        </w:rPr>
        <w:t>Ведение дневника или стенда внеклассного чтения. Рекомендуемая литература (на выбор):</w:t>
      </w:r>
    </w:p>
    <w:p w:rsidR="008F3E7A" w:rsidRDefault="00BA6C4E" w:rsidP="00597F31">
      <w:pPr>
        <w:pStyle w:val="1"/>
        <w:shd w:val="clear" w:color="auto" w:fill="auto"/>
        <w:tabs>
          <w:tab w:val="left" w:pos="567"/>
          <w:tab w:val="left" w:pos="2127"/>
        </w:tabs>
        <w:ind w:firstLine="0"/>
        <w:rPr>
          <w:sz w:val="22"/>
          <w:szCs w:val="22"/>
        </w:rPr>
      </w:pPr>
      <w:r>
        <w:rPr>
          <w:sz w:val="22"/>
          <w:szCs w:val="22"/>
        </w:rPr>
        <w:t>Астафьев В.П. «Конь с розовой гривой», «Монарх в новых штанах», «Бабушка с малиной», «Запах сена», «Фотография, на которой меня нет», «Последний поклон».</w:t>
      </w:r>
    </w:p>
    <w:p w:rsidR="008F3E7A" w:rsidRDefault="00BA6C4E" w:rsidP="00597F31">
      <w:pPr>
        <w:pStyle w:val="1"/>
        <w:shd w:val="clear" w:color="auto" w:fill="auto"/>
        <w:tabs>
          <w:tab w:val="left" w:pos="567"/>
          <w:tab w:val="left" w:pos="2127"/>
        </w:tabs>
        <w:ind w:firstLine="0"/>
        <w:rPr>
          <w:sz w:val="22"/>
          <w:szCs w:val="22"/>
        </w:rPr>
      </w:pPr>
      <w:r>
        <w:rPr>
          <w:sz w:val="22"/>
          <w:szCs w:val="22"/>
        </w:rPr>
        <w:t>Беляев А.Р. «Золотая гора», «Прыжок в ничто».</w:t>
      </w:r>
    </w:p>
    <w:p w:rsidR="008F3E7A" w:rsidRDefault="00BA6C4E" w:rsidP="00597F31">
      <w:pPr>
        <w:pStyle w:val="1"/>
        <w:shd w:val="clear" w:color="auto" w:fill="auto"/>
        <w:tabs>
          <w:tab w:val="left" w:pos="567"/>
          <w:tab w:val="left" w:pos="2127"/>
        </w:tabs>
        <w:ind w:firstLine="0"/>
        <w:rPr>
          <w:sz w:val="22"/>
          <w:szCs w:val="22"/>
        </w:rPr>
      </w:pPr>
      <w:r>
        <w:rPr>
          <w:sz w:val="22"/>
          <w:szCs w:val="22"/>
        </w:rPr>
        <w:t>Бондарев Ю.В. «На большой реке», «Юность командиров», «Батальон просит огня». Ваншенкин К.Я. Стихотворения.</w:t>
      </w:r>
    </w:p>
    <w:p w:rsidR="008F3E7A" w:rsidRDefault="00BA6C4E" w:rsidP="00597F31">
      <w:pPr>
        <w:pStyle w:val="1"/>
        <w:shd w:val="clear" w:color="auto" w:fill="auto"/>
        <w:tabs>
          <w:tab w:val="left" w:pos="567"/>
          <w:tab w:val="left" w:pos="2127"/>
        </w:tabs>
        <w:ind w:firstLine="0"/>
        <w:rPr>
          <w:sz w:val="22"/>
          <w:szCs w:val="22"/>
        </w:rPr>
      </w:pPr>
      <w:r>
        <w:rPr>
          <w:sz w:val="22"/>
          <w:szCs w:val="22"/>
        </w:rPr>
        <w:t>Гайдар А.П. «Школа».</w:t>
      </w:r>
    </w:p>
    <w:p w:rsidR="008F3E7A" w:rsidRDefault="00BA6C4E" w:rsidP="00597F31">
      <w:pPr>
        <w:pStyle w:val="1"/>
        <w:shd w:val="clear" w:color="auto" w:fill="auto"/>
        <w:tabs>
          <w:tab w:val="left" w:pos="567"/>
          <w:tab w:val="left" w:pos="2127"/>
        </w:tabs>
        <w:ind w:firstLine="0"/>
        <w:rPr>
          <w:sz w:val="22"/>
          <w:szCs w:val="22"/>
        </w:rPr>
      </w:pPr>
      <w:r>
        <w:rPr>
          <w:sz w:val="22"/>
          <w:szCs w:val="22"/>
        </w:rPr>
        <w:lastRenderedPageBreak/>
        <w:t>Есенин С.А. Стихотворения.</w:t>
      </w:r>
    </w:p>
    <w:p w:rsidR="008F3E7A" w:rsidRDefault="00BA6C4E" w:rsidP="00597F31">
      <w:pPr>
        <w:pStyle w:val="1"/>
        <w:shd w:val="clear" w:color="auto" w:fill="auto"/>
        <w:tabs>
          <w:tab w:val="left" w:pos="567"/>
          <w:tab w:val="left" w:pos="2127"/>
        </w:tabs>
        <w:ind w:firstLine="0"/>
        <w:rPr>
          <w:sz w:val="22"/>
          <w:szCs w:val="22"/>
        </w:rPr>
      </w:pPr>
      <w:r>
        <w:rPr>
          <w:sz w:val="22"/>
          <w:szCs w:val="22"/>
        </w:rPr>
        <w:t>Искандер Ф.А. «Пиры Валтасара», «Молельное дерево».</w:t>
      </w:r>
    </w:p>
    <w:p w:rsidR="008F3E7A" w:rsidRDefault="00BA6C4E" w:rsidP="00597F31">
      <w:pPr>
        <w:pStyle w:val="1"/>
        <w:shd w:val="clear" w:color="auto" w:fill="auto"/>
        <w:tabs>
          <w:tab w:val="left" w:pos="567"/>
          <w:tab w:val="left" w:pos="2127"/>
        </w:tabs>
        <w:ind w:firstLine="0"/>
        <w:rPr>
          <w:sz w:val="22"/>
          <w:szCs w:val="22"/>
        </w:rPr>
      </w:pPr>
      <w:r>
        <w:rPr>
          <w:sz w:val="22"/>
          <w:szCs w:val="22"/>
        </w:rPr>
        <w:t>Каверин В. Л. «Два капитана».</w:t>
      </w:r>
    </w:p>
    <w:p w:rsidR="008F3E7A" w:rsidRDefault="00BA6C4E" w:rsidP="00597F31">
      <w:pPr>
        <w:pStyle w:val="1"/>
        <w:shd w:val="clear" w:color="auto" w:fill="auto"/>
        <w:tabs>
          <w:tab w:val="left" w:pos="567"/>
          <w:tab w:val="left" w:pos="2127"/>
        </w:tabs>
        <w:ind w:firstLine="0"/>
        <w:rPr>
          <w:sz w:val="22"/>
          <w:szCs w:val="22"/>
        </w:rPr>
      </w:pPr>
      <w:r>
        <w:rPr>
          <w:sz w:val="22"/>
          <w:szCs w:val="22"/>
        </w:rPr>
        <w:t>Макаренко А.С. «Педагогическая поэма» (отрывки).</w:t>
      </w:r>
    </w:p>
    <w:p w:rsidR="008F3E7A" w:rsidRDefault="00BA6C4E" w:rsidP="00597F31">
      <w:pPr>
        <w:pStyle w:val="1"/>
        <w:shd w:val="clear" w:color="auto" w:fill="auto"/>
        <w:tabs>
          <w:tab w:val="left" w:pos="567"/>
          <w:tab w:val="left" w:pos="2127"/>
        </w:tabs>
        <w:ind w:firstLine="0"/>
        <w:rPr>
          <w:sz w:val="22"/>
          <w:szCs w:val="22"/>
        </w:rPr>
      </w:pPr>
      <w:r>
        <w:rPr>
          <w:sz w:val="22"/>
          <w:szCs w:val="22"/>
        </w:rPr>
        <w:t>Полевой Б.Н. «Повесть о настоящем человеке».</w:t>
      </w:r>
    </w:p>
    <w:p w:rsidR="008F3E7A" w:rsidRDefault="00BA6C4E" w:rsidP="00597F31">
      <w:pPr>
        <w:pStyle w:val="1"/>
        <w:shd w:val="clear" w:color="auto" w:fill="auto"/>
        <w:tabs>
          <w:tab w:val="left" w:pos="567"/>
          <w:tab w:val="left" w:pos="2127"/>
        </w:tabs>
        <w:ind w:firstLine="0"/>
        <w:rPr>
          <w:sz w:val="22"/>
          <w:szCs w:val="22"/>
        </w:rPr>
      </w:pPr>
      <w:r>
        <w:rPr>
          <w:sz w:val="22"/>
          <w:szCs w:val="22"/>
        </w:rPr>
        <w:t>Рубцов И.М. Стихотворения. Симонов К.М. Стихотворения.</w:t>
      </w:r>
    </w:p>
    <w:p w:rsidR="008F3E7A" w:rsidRDefault="00BA6C4E" w:rsidP="00597F31">
      <w:pPr>
        <w:pStyle w:val="1"/>
        <w:shd w:val="clear" w:color="auto" w:fill="auto"/>
        <w:tabs>
          <w:tab w:val="left" w:pos="567"/>
          <w:tab w:val="left" w:pos="2127"/>
        </w:tabs>
        <w:ind w:firstLine="0"/>
        <w:rPr>
          <w:sz w:val="22"/>
          <w:szCs w:val="22"/>
        </w:rPr>
      </w:pPr>
      <w:r>
        <w:rPr>
          <w:sz w:val="22"/>
          <w:szCs w:val="22"/>
        </w:rPr>
        <w:t>Сурков А.А. Стихотворения.</w:t>
      </w:r>
    </w:p>
    <w:p w:rsidR="008F3E7A" w:rsidRDefault="00BA6C4E" w:rsidP="00597F31">
      <w:pPr>
        <w:pStyle w:val="1"/>
        <w:shd w:val="clear" w:color="auto" w:fill="auto"/>
        <w:tabs>
          <w:tab w:val="left" w:pos="567"/>
          <w:tab w:val="left" w:pos="2127"/>
        </w:tabs>
        <w:ind w:firstLine="0"/>
        <w:rPr>
          <w:sz w:val="22"/>
          <w:szCs w:val="22"/>
        </w:rPr>
      </w:pPr>
      <w:r>
        <w:rPr>
          <w:sz w:val="22"/>
          <w:szCs w:val="22"/>
        </w:rPr>
        <w:t>Чехов А.П. «Толстый и тонкий», «Унтер Пришибеев».</w:t>
      </w:r>
    </w:p>
    <w:p w:rsidR="008F3E7A" w:rsidRDefault="00BA6C4E" w:rsidP="00597F31">
      <w:pPr>
        <w:pStyle w:val="1"/>
        <w:shd w:val="clear" w:color="auto" w:fill="auto"/>
        <w:tabs>
          <w:tab w:val="left" w:pos="567"/>
          <w:tab w:val="left" w:pos="2127"/>
        </w:tabs>
        <w:ind w:firstLine="0"/>
        <w:rPr>
          <w:sz w:val="22"/>
          <w:szCs w:val="22"/>
        </w:rPr>
      </w:pPr>
      <w:r>
        <w:rPr>
          <w:sz w:val="22"/>
          <w:szCs w:val="22"/>
        </w:rPr>
        <w:t>Шукшин В.М. «Сильные идут дальше», «Сны матери», «Хозяин бани и огорода».</w:t>
      </w:r>
    </w:p>
    <w:p w:rsidR="008F3E7A" w:rsidRDefault="00BA6C4E" w:rsidP="00597F31">
      <w:pPr>
        <w:pStyle w:val="1"/>
        <w:shd w:val="clear" w:color="auto" w:fill="auto"/>
        <w:tabs>
          <w:tab w:val="left" w:pos="567"/>
          <w:tab w:val="left" w:pos="2127"/>
        </w:tabs>
        <w:ind w:firstLine="0"/>
        <w:jc w:val="center"/>
        <w:rPr>
          <w:sz w:val="22"/>
          <w:szCs w:val="22"/>
        </w:rPr>
      </w:pPr>
      <w:r>
        <w:rPr>
          <w:b/>
          <w:bCs/>
          <w:sz w:val="22"/>
          <w:szCs w:val="22"/>
        </w:rPr>
        <w:t>Содержание программы учебного предмета 9 класс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Примерная тематика.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Художественные произведения и отрывки из художественных произведений классиков русской и отечественной литературы. Краткие сведения об их жизни и творчестве.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Произведения устного народного творчества: сказки, загадки, поговорки, былины, баллады. Литературные сказки.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Произведения современных писателей русской и зарубежной литературы.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На примере художественной литературы воспитание морально-этических и нравственных качеств личности подростка.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Произведения А.С. Пушкина, М.Ю. Лермонтова, И.А. Крылова, Н.В. Гоголя, Н.А. Некрасова, Л.Н. Толстого, А.Н. Майкова, Ф.И.Тютчева, А.А. Фета, А.П. Чехова, А.И. Куприна, И.А. Бунина. Произведения А.М. Горького, В.В. Маяковского, С.А. Есенина, А.Н. Толстого, А.А. Фадеева, М.А. Шолохова, К.Г. Паустовского, К.М. Симонова, В.М. Инбер, Р. Гамзатова, В.М. Шукшина, Ф. А. Абрамова, Ч. Айтматова, Л.Н. Ошанина, СВ. Михалкова, Ф.А. Искандера, А. Рыбакова, Б. Окуджава.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Навыки чтения.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Совершенствование техники чтения, соблюдение при чтении норм русской орфоэпии.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Выделение главной мысли произведения.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Составление характеристик героев, обоснование своего отношения к героям и их поступкам, объяснение причин тех или иных поступков героев (с помощью учителя).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Работа над планом, средствами языковой выразительности.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Пересказ содержания прочитанного; составление рассказа по предложенной теме на материале нескольких произведений.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Знание основных сведений о жизни писателей. Заучивание наизусть стихотворений, прозаических отрывков.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Внеклассное чтение (урок внеклассного чтения проводится 1 раз в месяц). Самостоятельное чтение книг, газет и журналов.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Обсуждение прочитанного.</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Составление отзыва о прочитанной книге, статье из газеты или журнала.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Ведение дневника или стенда внеклассного чтения. Рекомендуемая литература (на выбор).</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Ахматова А.Н. Стихотворения.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Беляев А.Р. «Человек-амфибия».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Богомолов В.О. «Иван».</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Бондарев Ю.В. «Последние залпы», «Горячий снег».</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Быков В.В. «Альпийская баллада», «Обелиск».</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Васильев Б.Л. «А зори здесь тихие».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Жюль Верн «Таинственный остров».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Воскресенская 3.И. «Сердце матери».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Горький А.М. «В людях», «Мои университеты».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Есенин С.А. Стихотворения.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Зощенко М.М. Рассказы.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Искандер Ф.А. «Сандро из Чегема».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Паустовский К.Г. «Во глубине России», «Великий сказочник», «Разливы рек», «Исаак Левитан», «Приточная трава».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Сурков А.А. Стихотворения.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lastRenderedPageBreak/>
        <w:t>Толстой Л.Н. «Севастопольские рассказы» (выборочно).</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Цветаева М.И. Стихотворения.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Чехов А.П. «Дом с мезонином».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Шукшин В.М. «Кляуза», «Мечты», «Чужие», «Жил человек», «Привет Сивому».</w:t>
      </w:r>
    </w:p>
    <w:p w:rsidR="008F3E7A" w:rsidRDefault="00BA6C4E" w:rsidP="00597F31">
      <w:pPr>
        <w:pStyle w:val="1"/>
        <w:numPr>
          <w:ilvl w:val="0"/>
          <w:numId w:val="39"/>
        </w:numPr>
        <w:shd w:val="clear" w:color="auto" w:fill="auto"/>
        <w:tabs>
          <w:tab w:val="left" w:pos="567"/>
          <w:tab w:val="left" w:pos="646"/>
          <w:tab w:val="left" w:pos="2127"/>
        </w:tabs>
        <w:ind w:firstLine="0"/>
        <w:jc w:val="center"/>
        <w:rPr>
          <w:sz w:val="22"/>
          <w:szCs w:val="22"/>
        </w:rPr>
      </w:pPr>
      <w:r>
        <w:rPr>
          <w:b/>
          <w:bCs/>
          <w:sz w:val="22"/>
          <w:szCs w:val="22"/>
        </w:rPr>
        <w:t>Речевая практика</w:t>
      </w:r>
    </w:p>
    <w:p w:rsidR="008F3E7A" w:rsidRDefault="00BA6C4E" w:rsidP="00597F31">
      <w:pPr>
        <w:pStyle w:val="1"/>
        <w:numPr>
          <w:ilvl w:val="0"/>
          <w:numId w:val="40"/>
        </w:numPr>
        <w:shd w:val="clear" w:color="auto" w:fill="auto"/>
        <w:tabs>
          <w:tab w:val="left" w:pos="567"/>
          <w:tab w:val="left" w:pos="2127"/>
        </w:tabs>
        <w:ind w:firstLine="0"/>
        <w:jc w:val="center"/>
        <w:rPr>
          <w:sz w:val="22"/>
          <w:szCs w:val="22"/>
        </w:rPr>
      </w:pPr>
      <w:r>
        <w:rPr>
          <w:b/>
          <w:bCs/>
          <w:sz w:val="22"/>
          <w:szCs w:val="22"/>
        </w:rPr>
        <w:t>4 классы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Содержание программы учебного предмета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Введение в программу «Русский язык» раздела «Речевая практика» (1-4 классы) обусловлено несовершенством речевой практики дошкольников с нарушением интеллекта, что задерживает развитие их речи, как средства общения, затрудняет включение детей в разнообразные нормы коммуникации. Задачи раздела «Речевая практика»: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способствовать совершенствованию речевого опыта учащихся;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коррегировать и обогащать языковую базу устных высказываний детей;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формировать выразительную сторону речи;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учить строить устные связные высказывания;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воспитывать культуру речевого общения.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Аудирование и понимание речи. Выполнение простых и составных устных инструкций учителя, словесный отчет о выполненных действиях. Прослушивание и выполнение инструкций, записанных на аудионосители. Чтение и выполнение словесных инструкций, предъявленных в письменном виде.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Соотнесение речи и изображения (выбор картинки, соответствующей слову, предложению). Повторение и воспроизведение по подобию, по памяти отдельных слогов, слов, предложений.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Слушание небольших литературных произведений в изложении педагога и с аудио-носителей. Ответы на вопросы по прослушанному тексту, пересказ.</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Дикция и выразительность речи. Развитие артикуляционной моторики. Формирование правильного речевого дыхания. Практическое использование силы голоса, тона, темпа речи в речевых ситуациях. Использование мимики и жестов в общении.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Общение и его значение в жизни. Речевое и неречевое общение. Правила речевого общения. Письменное общение (афиши, реклама, письма, открытки и др.). Условные знаки в общении людей.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Общение на расстоянии. Кино, телевидение, радио». Виртуальное общение. Общение в социальных сетях.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Влияние речи на мысли, чувства, поступки людей.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Организация речевого общения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Базовые формулы речевого общения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Обращение, привлечение внимания. «Ты» и «Вы», обращение по имени и отчеству, по фамилии, обращение к знакомым взрослым и ровесникам. Грубое обращение, нежелательное обращение (по фамилии). Ласковые обращения. Грубые и негрубые обращения. Бытовые (неофициальные) обращения к сверстникам, в семье. Именные, бытовые, ласковые обращения. Функциональные обращения (к продавцу, к сотруднику полиции и др.). Специфика половозрастных обращений (дедушка, бабушка, тетенька, девушка, мужчина и др.). Вступление в речевой контакт с незнакомым человеком без обращения («Скажите, пожалуйста...»). Обращение в письме, в поздравительной открытке.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Знакомство, представление, приветствие. Формулы «Давай познакомимся», «Меня зовут .», «Меня зовут ., а тебя?». Формулы «Это .», «Познакомься пожалуйста, это .». Ответные реплики на приглашение познакомиться («Очень приятно!», «Рад познакомиться!»).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Приветствие и прощание. Употребление различных формул приветствия и прощания в зависимости от адресата (взрослый или сверстник). Формулы «здравствуй», «здравствуйте», «до свидания». Развертывание формул с помощью обращения по имени и отчеству. Жесты приветствия и прощания. Этикетные правила приветствия: замедлить шаг или остановиться, посмотреть в глаза человеку.</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Формулы «Доброе утро», «Добрый день», «Добрый вечер», «Спокойной ночи». Неофициальные разговорные формулы «привет», «салют», «счастливо», «пока». Грубые (фамильярные) формулы «здорово», «бывай», «чао» и др. (в зависимости от условий школы). Недопустимость дублирования этикетных формул, использованных невоспитанными взрослыми. Развертывание формул с помощью обращений.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Формулы, сопровождающие ситуации приветствия и прощания «Как дела?», «Как живешь?», «До </w:t>
      </w:r>
      <w:r>
        <w:rPr>
          <w:sz w:val="22"/>
          <w:szCs w:val="22"/>
        </w:rPr>
        <w:lastRenderedPageBreak/>
        <w:t>завтра», «Всего хорошего» и др. Просьбы при прощании «Приходи(те) еще», «Заходи(те», «Звони(те)».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Приглашение, предложение. Приглашение домой. Правила поведения в гостях.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Поздравление, пожелание. Формулы «Поздравляю с .», «Поздравляю с праздником .» и их развертывание с помощью обращения по имени и отчеству.</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Пожелания близким и малознакомым людям, сверстникам и старшим. Различия пожеланий в связи с разными праздниками. Формулы «Желаю тебе .», «Желаю Вам .», «Я хочу пожелать .». Неречевые средства: улыбка, взгляд, доброжелательность тона.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Поздравительные открытки.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Формулы, сопровождающие вручение подарка «Это Вам (тебе)», «Я хочу подарить тебе .» и др. Этикетные и эмоциональные реакции на поздравления и подарки.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Одобрение, комплимент. Формулы «Мне очень нравится твой .», «Как хорошо ты .», «Как красиво!» и др. Телефонный разговор. Формулы обращения, привлечения внимания в телефонном разговоре. Значение сигналов телефонной связи (гудки, обращения автоответчика сотовой связи). Выражение просьбы позвать к телефону («Позовите пожалуйста .», «Попросите пожалуйста.», «Можно попросить (позвать). »). Распространение этих формул с помощью приветствия. Ответные реплики адресата «алло», «да», «Я слушаю».</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Просьба, совет. Обращение с просьбой к учителю, соседу по парте на уроке или на перемене. Обращение с просьбой к незнакомому человеку. Обращение с просьбой к сверстнику, к близким людям.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Развертывание просьбы с помощью мотивировки. Формулы «Пожалуйста, .», «Можно ., пожалуйста!», «Разрешите..», «Можно мне .», «Можно я .».</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Мотивировка отказа. Формулы «Извините, но .».</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Благодарность. Формулы «спасибо», «большое спасибо», «пожалуйста». Благодарность за поздравления и подарки («Спасибо . имя»), благодарность как ответная реакция на выполнение просьбы. Мотивировка благодарности. Формулы «Очень приятно», «Я очень рада» и др. как мотивировка благодарности. Ответные реплики на поздравление, пожелание («Спасибо за поздравление», «Я тоже поздравляю тебя (Вас)». «Спасибо, и тебя (Вас) поздравляю»).</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Замечание, извинение. Формулы «извините пожалуйста» с обращением и без него. Правильная реакция на замечания. Мотивировка извинения («Я нечаянно», «Я не хотел» и др.). Использование форм обращения при извинении. Извинение перед старшим, ровесником. Обращение и мотивировка при извинении.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Сочувствие, утешение. Сочувствие заболевшему сверстнику, взрослому. Слова поддержки, утешения. Одобрение, комплимент. Одобрение как реакция на поздравления, подарки: «Молодец!», «Умница!», «Как красиво!»</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Примерные темы речевых ситуаций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«Я - дома» (общение с близкими людьми, прием гостей)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«Я и мои товарищи» (игры и общение со сверстниками, общение в школе, в секции, в творческой студии)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«Я за порогом дома» (покупка, поездка в транспорте, обращение за помощью (в т.ч. в экстренной ситуации), поведение в общественных местах (кино, кафе и др.)</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«Я в мире природы» (общение с животными, поведение в парке, в лесу)</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Темы речевых ситуаций формулируются исходя из уровня развития коммуникативных и речевых умений обучающихся и социальной ситуации их жизни. Например, в рамках лексической темы «Я за порогом дома» для отработки этикетных форм знакомства на уроках могут быть организованы речевые ситуации «Давайте познакомимся!», «Знакомство во дворе», «Знакомство в гостях».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Алгоритм работы над темой речевой ситуации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Выявление и расширение представлений по теме речевой ситуации.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Актуализация, уточнение и расширение словарного запаса о теме ситуации.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Составление предложений по теме ситуации, в т.ч. ответы на вопросы и формулирование вопросов учителю, одноклассникам.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Конструирование диалогов, участие в диалогах по теме ситуации.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Выбор атрибутов к ролевой игре по теме речевой ситуации. Уточнение ролей, сюжета игры, его вариативности.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Моделирование речевой ситуации. Составление устного текста (диалогического или несложного </w:t>
      </w:r>
      <w:r>
        <w:rPr>
          <w:sz w:val="22"/>
          <w:szCs w:val="22"/>
        </w:rPr>
        <w:lastRenderedPageBreak/>
        <w:t>монологического) по теме ситуации.</w:t>
      </w:r>
    </w:p>
    <w:p w:rsidR="008F3E7A" w:rsidRDefault="00BA6C4E" w:rsidP="00597F31">
      <w:pPr>
        <w:pStyle w:val="1"/>
        <w:numPr>
          <w:ilvl w:val="0"/>
          <w:numId w:val="39"/>
        </w:numPr>
        <w:shd w:val="clear" w:color="auto" w:fill="auto"/>
        <w:tabs>
          <w:tab w:val="left" w:pos="567"/>
          <w:tab w:val="left" w:pos="600"/>
          <w:tab w:val="left" w:pos="2127"/>
        </w:tabs>
        <w:ind w:firstLine="0"/>
        <w:jc w:val="center"/>
        <w:rPr>
          <w:sz w:val="22"/>
          <w:szCs w:val="22"/>
        </w:rPr>
      </w:pPr>
      <w:r>
        <w:rPr>
          <w:b/>
          <w:bCs/>
          <w:sz w:val="22"/>
          <w:szCs w:val="22"/>
        </w:rPr>
        <w:t>Математика</w:t>
      </w:r>
    </w:p>
    <w:p w:rsidR="008F3E7A" w:rsidRDefault="00BA6C4E" w:rsidP="00597F31">
      <w:pPr>
        <w:pStyle w:val="1"/>
        <w:shd w:val="clear" w:color="auto" w:fill="auto"/>
        <w:tabs>
          <w:tab w:val="left" w:pos="567"/>
          <w:tab w:val="left" w:pos="2127"/>
        </w:tabs>
        <w:ind w:firstLine="0"/>
        <w:jc w:val="center"/>
        <w:rPr>
          <w:sz w:val="22"/>
          <w:szCs w:val="22"/>
        </w:rPr>
      </w:pPr>
      <w:r>
        <w:rPr>
          <w:sz w:val="22"/>
          <w:szCs w:val="22"/>
        </w:rPr>
        <w:t>Пояснительная записка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Программа учебного предмета «Математика» составлена в соответствии с требованиями ФГОС для обучающихся с УО(ИН), Примерной адаптированной основной общеобразовательной программой образования обучающихся с умственной отсталостью (интеллектуальными нарушениями) (решение федерального учебно-методического объединения по общему образованию протокол от 22 декабря 2015 г. № 4/15), с учетом межпредметных и внутрипредметных связей, логики учебного процесса, задачи формирования у младшего школьника умения учиться.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«Математика» является одним из важных общеобразовательных предметов в образовательных организациях, осуществляющих обучение учащихся с умственной отсталостью (интеллектуальными нарушениями).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Целью обучения математике является овладение учащимися системой доступных математических знаний, умений и навыков, необходимых в жизни в современном обществе и в будущей профессии.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Задачами обучения математике являются:</w:t>
      </w:r>
    </w:p>
    <w:p w:rsidR="008F3E7A" w:rsidRDefault="00BA6C4E" w:rsidP="00597F31">
      <w:pPr>
        <w:pStyle w:val="1"/>
        <w:numPr>
          <w:ilvl w:val="0"/>
          <w:numId w:val="41"/>
        </w:numPr>
        <w:shd w:val="clear" w:color="auto" w:fill="auto"/>
        <w:tabs>
          <w:tab w:val="left" w:pos="321"/>
          <w:tab w:val="left" w:pos="567"/>
          <w:tab w:val="left" w:pos="2127"/>
        </w:tabs>
        <w:ind w:firstLine="0"/>
        <w:jc w:val="both"/>
        <w:rPr>
          <w:sz w:val="22"/>
          <w:szCs w:val="22"/>
        </w:rPr>
      </w:pPr>
      <w:r>
        <w:rPr>
          <w:sz w:val="22"/>
          <w:szCs w:val="22"/>
        </w:rPr>
        <w:t>Овладение доступными математическими знаниями и умениями, необходимыми для решения учебно</w:t>
      </w:r>
      <w:r>
        <w:rPr>
          <w:sz w:val="22"/>
          <w:szCs w:val="22"/>
        </w:rPr>
        <w:softHyphen/>
        <w:t>познавательных, учебно-практических, житейских и профессиональных задач и развитие способности их использования при решении соответствующих возрасту учащихся задач;</w:t>
      </w:r>
    </w:p>
    <w:p w:rsidR="008F3E7A" w:rsidRDefault="00BA6C4E" w:rsidP="00597F31">
      <w:pPr>
        <w:pStyle w:val="1"/>
        <w:numPr>
          <w:ilvl w:val="0"/>
          <w:numId w:val="41"/>
        </w:numPr>
        <w:shd w:val="clear" w:color="auto" w:fill="auto"/>
        <w:tabs>
          <w:tab w:val="left" w:pos="321"/>
          <w:tab w:val="left" w:pos="567"/>
          <w:tab w:val="left" w:pos="2127"/>
        </w:tabs>
        <w:ind w:firstLine="0"/>
        <w:jc w:val="both"/>
        <w:rPr>
          <w:sz w:val="22"/>
          <w:szCs w:val="22"/>
        </w:rPr>
      </w:pPr>
      <w:r>
        <w:rPr>
          <w:sz w:val="22"/>
          <w:szCs w:val="22"/>
        </w:rPr>
        <w:t>Формирование начальных математических знаний о числах, мерах, величинах и геометрических фигурах для описания и объяснения окружающих предметов, процессов, явлений, а также оценки их количественных и пространственных отношений;</w:t>
      </w:r>
    </w:p>
    <w:p w:rsidR="008F3E7A" w:rsidRDefault="00BA6C4E" w:rsidP="00597F31">
      <w:pPr>
        <w:pStyle w:val="1"/>
        <w:numPr>
          <w:ilvl w:val="0"/>
          <w:numId w:val="41"/>
        </w:numPr>
        <w:shd w:val="clear" w:color="auto" w:fill="auto"/>
        <w:tabs>
          <w:tab w:val="left" w:pos="321"/>
          <w:tab w:val="left" w:pos="567"/>
          <w:tab w:val="left" w:pos="2127"/>
        </w:tabs>
        <w:ind w:firstLine="0"/>
        <w:jc w:val="both"/>
        <w:rPr>
          <w:sz w:val="22"/>
          <w:szCs w:val="22"/>
        </w:rPr>
      </w:pPr>
      <w:r>
        <w:rPr>
          <w:sz w:val="22"/>
          <w:szCs w:val="22"/>
        </w:rPr>
        <w:t>Формирование положительных качеств личности, в частности аккуратности, настойчивости, трудолюбия, самостоятельности, терпеливости, любознательности, умений планировать свою деятельность, доводить начатое дело до конца, осуществлять контроль и самоконтроль.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Принципы, лежащие в основе построения программы: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Органическое сочетание обучения и воспитания.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Усвоение математических знаний.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Развитие познавательных способностей младших школьников.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Практическая направленность обучения и выработка, необходимых для этого умений.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Учет возрастных и индивидуальных особенностей детей.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Дифференцированный подход к обучению.</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Особенности реализации программы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Специфика программы. Математика как учебный предмет содержит необходимые предпосылки для развития познавательных способностей учащихся. Развивая элементарное математическое мышление, она формирует и корригирует такие формы мышления, как сравнение, анализ, синтез, развивает способность к обобщению и конкретизации, создаёт условия для коррекции памяти, внимания и других психических функций.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 процессе изучения курса математики у младших школьников формируются представления о числах как результате счета и измерения, о принципе записи чисел. Учащиеся учатся выполнять устные и письменные арифметические действия с числами, составлять числовые выражения и находить их значение в соответствии с правилами порядка выполнения действий; накапливают опыт решения арифметических задач. В процессе наблюдений и опытов они знакомятся с простейшими геометрическими формами, приобретают начальные навыки изображения геометрических фигур, овладевают способами измерения длин.</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 процессе изучения курса математики развивается речь учащихся. Младшие школьники знакомятся с математическим языком. Они учатся высказывать суждения с использованием математических терминов и понятий, ставить вопросы по ходу выполнения задания, обосновывать этапы решения учебной задачи, характеризовать результаты своего учебного труда.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Курс математики в старших классах является логическим продолжением изучения этого предмета в 1—4 классах. Распределение учебного материала, так же, как и ранее, осуществляется концентрическим путем, что позволяет обеспечивать постепенный переход от практического изучения математики к практико</w:t>
      </w:r>
      <w:r>
        <w:rPr>
          <w:sz w:val="22"/>
          <w:szCs w:val="22"/>
        </w:rPr>
        <w:softHyphen/>
        <w:t>теоретическому уровню.</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Особенностью расположения материала в программе является «забегание» вперёд, наличие </w:t>
      </w:r>
      <w:r>
        <w:rPr>
          <w:sz w:val="22"/>
          <w:szCs w:val="22"/>
        </w:rPr>
        <w:lastRenderedPageBreak/>
        <w:t>подготовительных упражнений, которые подводят учащихся к формированию того или иного понятия. Программный материал каждого класса дан в сравнительно небольшом объёме, т.к. учащиеся с умственной отсталостью усваивают новые знания медленно, затрачивая при этом много времени. Программа предусматривает наряду с изучением нового материала постоянное закрепление и повторение изученного. Программа каждого класса начинается с повторения основного материала предыдущих лет обучения. Причём повторение предполагает постепенное расширение, а главное, углубление ранее изученных знаний. Математическое содержание позволяет развивать организационные умения: умения планировать этапы предстоящей работы, определять последовательность учебных действий; осуществлять контроль и оценку их правильности, поиск путей преодоления ошибок.</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 процессе обучения математике школьники учатся участвовать в совместной деятельности: договариваться, обсуждать, приходить к общему мнению, проявлять инициативу и самостоятельность.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Основные разделы.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Пропедевтика (1 класс)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Нумерация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Единицы измерения и их соотношения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Арифметические действия Арифметические задачи Геометрический материал</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Начальный курс математики - интегрированный: в нём объединены арифметический и геометрический материалы.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Особенностью расположения материала в программе является «забегание» вперёд, наличие подготовительных упражнений, которые подводят учащихся к формированию того или иного понятия. Программный материал каждого класса дан в сравнительно небольшом объёме, т.к. учащиеся с умственной отсталостью усваивают новые знания медленно, затрачивая при этом много времени. Программа предусматривает наряду с изучением нового материала постоянное закрепление и повторение изученного. Программа каждого класса начинается с повторения основного материала предыдущих лет обучения. Причём повторение предполагает постепенное расширение, а главное, углубление ранее изученных знаний.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 процессе обучения математике учитель должен опираться на примеры сравнения, сопоставления и противопоставления, широко использовать наглядный и дидактический материал, вооружать учащихся практическими умениями и навыками. Учителю необходимо дифференцировать учебные требования к разным категориям детей по их обучаемости математике.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Концентрическое построение курса, связанное с последовательным расширением области чисел, позволяет соблюдать необходимую постепенность в нарастании трудности учебного материала и создаёт хорошие условия для совершенствования формируемых знаний, умений и навыков.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Система оценки результатов освоения учебного предмета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Освоение предмета «Математика» предполагает достижение учащимися предметных и личностных результатов, овладение базовыми учебными действиями.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Оценка достижения предметных результатов освоения учебного предмета проводится один раз в полугодие с использованием 10-ти бальной шкалы, результаты заносятся в карту оценки предметных результатов освоения АООП учащихся.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Оценка достижения личностных результатов при освоении учебного предмета проводится один раз в полугодие по 10 бальной шкале методом экспертной группы. Результаты оценки личностных достижений фиксируются членом экспертной группы, реализующим программу данного учебного предмета, в соответствующем протоколе и в карте личностных результатов освоения АООП учащихся.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Оценка уровня сформированности БУД учащегося проводится в конце учебного года с использованием 10- ти бальной шкалы, результаты заносятся в карту оценки БУД при освоении АООП учащимися.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Содержание программы</w:t>
      </w:r>
    </w:p>
    <w:p w:rsidR="008F3E7A" w:rsidRDefault="00BA6C4E" w:rsidP="00597F31">
      <w:pPr>
        <w:pStyle w:val="1"/>
        <w:numPr>
          <w:ilvl w:val="0"/>
          <w:numId w:val="42"/>
        </w:numPr>
        <w:shd w:val="clear" w:color="auto" w:fill="auto"/>
        <w:tabs>
          <w:tab w:val="left" w:pos="217"/>
          <w:tab w:val="left" w:pos="567"/>
          <w:tab w:val="left" w:pos="2127"/>
        </w:tabs>
        <w:ind w:firstLine="0"/>
        <w:jc w:val="center"/>
        <w:rPr>
          <w:sz w:val="22"/>
          <w:szCs w:val="22"/>
        </w:rPr>
      </w:pPr>
      <w:r>
        <w:rPr>
          <w:sz w:val="22"/>
          <w:szCs w:val="22"/>
        </w:rPr>
        <w:t>класс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Пропедевтический период</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СВОЙСТВА ПРЕДМЕТОВ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Предметы, обладающие определенными свойствами: цвет, форма, размер (величина), назначение. Слова: каждый, все, кроме, остальные (оставшиеся), другие.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СРАВНЕНИЕ ПРЕДМЕТОВ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lastRenderedPageBreak/>
        <w:t>Сравнение двух предметов, серии предметов.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Сравнение предметов, имеющих объем, площадь, по величине: большой, маленький, больше, меньше, равные, одинаковые по величине, равной, одинаковой, такой же величины.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Сравнение предметов по размеру. Сравнение двух предметов: длинный, короткий (широкий, узкий, высокий, низкий, глубокий, мелкий, толстый, тонкий); длиннее, короче (шире, уже, выше, ниже, глубже, мельче, толще, тоньше); равные, одинаковые по длине (ширине, высоте, глубине, толщине); равной, одинаковой, такой же длины (ширины, высоты, глубины, толщины)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Сравнение трех-четырех предметов по длине (ширине, высоте, глубине, толщине); длиннее, короче (шире, уже, выше, ниже, глубже, мельче, тоньше, толще); самый длинный, самый короткий (самый широкий, узкий, высокий, низкий, глубокий, мелкий, толстый, тонкий).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Сравнение двух предметов по массе (весу): тяжелый, легкий, тяжелее, легче, равные, одинаковые по тяжести (весу), равной, одинаковой, такой же тяжести (равного, одинакового, такого же веса).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Сравнение трех-четырех предметов по тяжести (весу): тяжелее, легче, самый тяжелый, самый легкий. СРАВНЕНИЕ ПРЕДМЕТНЫХ СОВОКУПНОСТЕЙ ПО КОЛИЧЕСТВУ ПРЕДМЕТОВ, ИХ СОСТАВЛЯЮЩИХ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Сравнение двух-трех предметных совокупностей. Слова: сколько, много, мало, больше, меньше, столько же, равное, одинаковое количество, немного, несколько, один, ни одного.</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Сравнение количества предметов одной совокупности до и после изменения количества предметов, ее составляющих.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Сравнение небольших предметных совокупностей путем установления взаимно однозначного соответствия их элементов: больше, меньше, одинаковое, равное количество, столько же, сколько, лишние, недостающие предметы.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СРАВНЕНИЕ ОБЪЕМОВ ЖИДКОСТЕЙ, СЫПУЧИХ ВЕЩЕСТВ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Сравнение объемов жидкостей, сыпучих веществ в одинаковых емкостях. Слова: больше, меньше, одинаково, равно, столько же.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Сравнение объемов жидкостей, сыпучего вещества в одной емкости до и после изменения объема. ПОЛОЖЕНИЕ ПРЕДМЕТОВ В ПРОСТРАНСТВЕ, НА ПЛОСКОСТИ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Положение предметов в пространстве, на плоскости относительно учащегося, по отношению друг к другу: впереди, сзади, справа, слева, правее, левее, вверху, внизу, выше, ниже, далеко, близко, дальше, ближе, рядом, около, здесь, там, на, в, внутри, перед, за, над, под, напротив, между, в середине, в центре.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Ориентировка на листе бумаги: вверху, внизу, справа, слева, в середине (центре); верхний, нижний, правый, левый край листа; то же для сторон: верхняя, нижняя, правая, левая половина, верхний правый, левый, нижний правый, левый углы.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Отношения порядка следования: первый, последний, крайний, после, за, следом, следующий за. ВРЕМЕННЫЕ ПРЕДСТАВЛЕНИЯ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Сутки: утро, день, вечер, ночь. Сегодня, завтра, вчера, на следующий день, рано, поздно, вовремя, давно, недавно, медленно, быстро.</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Сравнение по возрасту: молодой, старый, моложе, старше.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ГЕОМЕТРИЧЕСКИЕ ФОРМЫ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Круг, квадрат, прямоугольник, треугольник. Шар, куб, брус.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Числа. Величины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Названия, обозначение чисел от 1 до 9. Счет по 1 и равными группами по 2, 3 (счет предметов и отвлеченный счет). Количественные, порядковые числительные. Число и цифра 0. Соответствие количества, числительного, цифры. Место каждого числа в числовом ряду (0-9). Сравнение чисел. Установление отношения больше, меньше, равно.</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Число 10. Число и цифра. Десять единиц — 1 десяток.</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Состав чисел первого десятка из двух слагаемых. Приемы сложения и вычитания. Таблицы состава чисел в пределах 10, ее использование при выполнении действия вычитания. Название компонентов и результатов сложения и вычитания (в речи учителя). Переместительное свойство сложения (практическое использование).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Название, обозначение, десятичный состав чисел 11-20. Числа однозначные, двузначные. Сопоставление чисел 1-10 с рядом чисел 11-20. Числовой ряд 1-20, сравнение чисел (больше, меньше, равно, лишние, недостающие единицы, десяток). Счет от заданного числа до заданного, </w:t>
      </w:r>
      <w:r>
        <w:rPr>
          <w:sz w:val="22"/>
          <w:szCs w:val="22"/>
        </w:rPr>
        <w:lastRenderedPageBreak/>
        <w:t>присчитывание, отсчитывание по 1, 2, 3, 4, 5. Сложение десятка и единиц, соответствующие случаи вычитания.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Единицы (меры) стоимости - копейка, рубль. Обозначение: 1к., 1р. Монеты: 1к., 5к., 10к, 1р., 2р., 5р. Размен и замена.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Арифметические задачи на нахождение суммы и разности (остатка).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Точка. Прямая и кривая линии. Вычерчивание прямой линии с помощью линейки в различном положении по отношению к краю листа бумаги. Прямая, отрезок. Длина отрезка. Черчение прямых, проходящих через 1—2 точки.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Единицы (меры) длины - сантиметр. Обозначение: 1см. Измерение отрезка, вычерчивание отрезка заданной длины.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Единицы (меры) массы, емкости — килограмм, литр. Обозначение: 1кг, 1л.</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Единица времени — сутки. Обозначение: 1сут. Неделя — семь суток, порядок дней недели.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Вычерчивание прямоугольника, квадрата, треугольника по заданным вершинам.</w:t>
      </w:r>
    </w:p>
    <w:p w:rsidR="008F3E7A" w:rsidRDefault="00BA6C4E" w:rsidP="00597F31">
      <w:pPr>
        <w:pStyle w:val="1"/>
        <w:numPr>
          <w:ilvl w:val="0"/>
          <w:numId w:val="43"/>
        </w:numPr>
        <w:shd w:val="clear" w:color="auto" w:fill="auto"/>
        <w:tabs>
          <w:tab w:val="left" w:pos="567"/>
          <w:tab w:val="left" w:pos="2127"/>
        </w:tabs>
        <w:ind w:firstLine="0"/>
        <w:jc w:val="center"/>
        <w:rPr>
          <w:sz w:val="22"/>
          <w:szCs w:val="22"/>
        </w:rPr>
      </w:pPr>
      <w:r>
        <w:rPr>
          <w:sz w:val="22"/>
          <w:szCs w:val="22"/>
        </w:rPr>
        <w:t>класс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Счет в пределах 20</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Присчитывание, отсчитывание по 1, 2, 3, 4, 5, 6 в пределах 20 в прямой и обратной последовательности. Сравнение чисел. Знаки отношений больше (&gt;), меньше (&lt;), равно (=). Состав чисел из десятков и единиц, сложение и вычитание чисел без перехода через десяток.</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Сложение однозначных чисел с переходом через десяток путем разложения второго слагаемого на два числа. Вычитание однозначных чисел из двузначных с переходом через десяток путем разложения вычитаемого на два числа.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Таблицы состава двузначных чисел (11—18) из двух однозначных чисел с переходом через десяток. Вычисление остатка с помощью данной таблицы.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Названия компонентов и результатов сложения и вычитания в речи учащихся.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Число 0 как компонент сложения.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Единица (мера) длины — дециметр. Обозначение: 1 дм. Соотношение: 1 дм = 10 см.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Сложение и вычитание чисел, полученных при измерении одной мерой стоимости, длины (сумма (остаток) может быть меньше, равна или больше 1 дм), массы, времени.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Понятия «столько же», «больше (меньше) на несколько единиц».</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Простые арифметические задачи на увеличение (уменьшение) чисел на несколько единиц. Составные арифметические задачи в два действия.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Прямая, луч, отрезок. Сравнение отрезков.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Угол. Элементы угла: вершина, стороны. Виды углов: прямой, тупой, острый. Сравнение углов с прямым углом. Черчение прямого угла с помощью чертежного треугольника.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Четырехугольники: прямоугольник, квадрат. Свойства углов, сторон. Треугольник: вершины, углы, стороны. Черчение прямоугольника, квадрата, треугольника на бумаге в клетку по заданным вершинам.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Часы, циферблат, стрелки. Измерение времени в часах, направление движения стрелок. Единица (мера) времени — час. Обозначение: 1 ч. Измерение времени по часам с точностью до 1 ч. Половина часа (полчаса). Деление предметных совокупностей на две равные части (поровну).</w:t>
      </w:r>
    </w:p>
    <w:p w:rsidR="008F3E7A" w:rsidRDefault="00BA6C4E" w:rsidP="00597F31">
      <w:pPr>
        <w:pStyle w:val="1"/>
        <w:numPr>
          <w:ilvl w:val="0"/>
          <w:numId w:val="43"/>
        </w:numPr>
        <w:shd w:val="clear" w:color="auto" w:fill="auto"/>
        <w:tabs>
          <w:tab w:val="left" w:pos="567"/>
          <w:tab w:val="left" w:pos="2127"/>
        </w:tabs>
        <w:ind w:firstLine="0"/>
        <w:jc w:val="center"/>
        <w:rPr>
          <w:sz w:val="22"/>
          <w:szCs w:val="22"/>
        </w:rPr>
      </w:pPr>
      <w:r>
        <w:rPr>
          <w:sz w:val="22"/>
          <w:szCs w:val="22"/>
        </w:rPr>
        <w:t>класс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Нумерация чисел в пределах 100. Получение ряда круглых десятков, сложение и вычитание круглых десятков. Получение полных двузначных чисел из десятков и единиц. Разложение полных двузначных чисел на десятки и единицы. Числовой ряд 1—100, присчитывание, отсчитывание по 1, по 2, равными группами по 5, по 4. Сравнение в числовом ряду рядом стоящих чисел, сравнение чисел по количеству разрядов, по количеству десятков и единиц. Понятие разряда. Разрядная таблица. Увеличение и уменьшение чисел на несколько десятков, единиц. Числа четные и нечетные.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Сложение и вычитание чисел в пределах 100 без перехода через разряд (60 + 7; 60 + 17; 61 + 7; 61 + 27; 61 + 9; 61 + 29; 92 + 8; 61 + 39 и соответствующие случаи вычитания).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Нуль в качестве компонента сложения и вычитания.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Умножение как сложение нескольких одинаковых слагаемых, замена его арифметическим действием умножения. Знак умножения (х). Запись и чтение действия умножения. Название компонентов и результата умножения в речи учителя.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Таблица умножения числа 2.</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lastRenderedPageBreak/>
        <w:t>Деление на равные части. Деление предметных совокупностей на 2, 3, 4, 5 равных частей (поровну), запись деления предметных совокупностей на равные части арифметическим действием деления. Знак деления (:). Чтение действия деления. Таблица деления на 2. Название компонентов и результата деления в речи учителя. Таблица умножения чисел 3, 4, 5, 6 и деления на 3, 4, 5, 6 равных частей в пределах 20. Взаимосвязь таблиц умножения и деления.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Соотношение: 1 р. = 100 к.</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Скобки. Действия </w:t>
      </w:r>
      <w:r>
        <w:rPr>
          <w:sz w:val="22"/>
          <w:szCs w:val="22"/>
          <w:lang w:val="en-US" w:eastAsia="en-US" w:bidi="en-US"/>
        </w:rPr>
        <w:t>I</w:t>
      </w:r>
      <w:r w:rsidRPr="00FD03E1">
        <w:rPr>
          <w:sz w:val="22"/>
          <w:szCs w:val="22"/>
          <w:lang w:eastAsia="en-US" w:bidi="en-US"/>
        </w:rPr>
        <w:t xml:space="preserve"> </w:t>
      </w:r>
      <w:r>
        <w:rPr>
          <w:sz w:val="22"/>
          <w:szCs w:val="22"/>
        </w:rPr>
        <w:t xml:space="preserve">и </w:t>
      </w:r>
      <w:r>
        <w:rPr>
          <w:sz w:val="22"/>
          <w:szCs w:val="22"/>
          <w:lang w:val="en-US" w:eastAsia="en-US" w:bidi="en-US"/>
        </w:rPr>
        <w:t>II</w:t>
      </w:r>
      <w:r w:rsidRPr="00FD03E1">
        <w:rPr>
          <w:sz w:val="22"/>
          <w:szCs w:val="22"/>
          <w:lang w:eastAsia="en-US" w:bidi="en-US"/>
        </w:rPr>
        <w:t xml:space="preserve"> </w:t>
      </w:r>
      <w:r>
        <w:rPr>
          <w:sz w:val="22"/>
          <w:szCs w:val="22"/>
        </w:rPr>
        <w:t>ступени.</w:t>
      </w:r>
    </w:p>
    <w:p w:rsidR="008F3E7A" w:rsidRDefault="00BA6C4E" w:rsidP="00597F31">
      <w:pPr>
        <w:pStyle w:val="1"/>
        <w:shd w:val="clear" w:color="auto" w:fill="auto"/>
        <w:tabs>
          <w:tab w:val="left" w:pos="567"/>
          <w:tab w:val="left" w:pos="2127"/>
        </w:tabs>
        <w:ind w:firstLine="0"/>
        <w:rPr>
          <w:sz w:val="22"/>
          <w:szCs w:val="22"/>
        </w:rPr>
      </w:pPr>
      <w:r>
        <w:rPr>
          <w:sz w:val="22"/>
          <w:szCs w:val="22"/>
        </w:rPr>
        <w:t>Единица (мера) длины — метр. Обозначение: 1 м. Соотношения: 1 м = 10 дм, 1 м = 100 см.</w:t>
      </w:r>
    </w:p>
    <w:p w:rsidR="008F3E7A" w:rsidRDefault="00BA6C4E" w:rsidP="00597F31">
      <w:pPr>
        <w:pStyle w:val="1"/>
        <w:shd w:val="clear" w:color="auto" w:fill="auto"/>
        <w:tabs>
          <w:tab w:val="left" w:pos="567"/>
          <w:tab w:val="left" w:pos="2127"/>
        </w:tabs>
        <w:ind w:firstLine="0"/>
        <w:rPr>
          <w:sz w:val="22"/>
          <w:szCs w:val="22"/>
        </w:rPr>
      </w:pPr>
      <w:r>
        <w:rPr>
          <w:sz w:val="22"/>
          <w:szCs w:val="22"/>
        </w:rPr>
        <w:t>Числа, получаемые при счете и при измерении одной, двумя мерами (рубли с копейками, метры с сантиметрами).</w:t>
      </w:r>
    </w:p>
    <w:p w:rsidR="008F3E7A" w:rsidRDefault="00BA6C4E" w:rsidP="00597F31">
      <w:pPr>
        <w:pStyle w:val="1"/>
        <w:shd w:val="clear" w:color="auto" w:fill="auto"/>
        <w:tabs>
          <w:tab w:val="left" w:pos="567"/>
          <w:tab w:val="left" w:pos="2127"/>
        </w:tabs>
        <w:ind w:firstLine="0"/>
        <w:rPr>
          <w:sz w:val="22"/>
          <w:szCs w:val="22"/>
        </w:rPr>
      </w:pPr>
      <w:r>
        <w:rPr>
          <w:sz w:val="22"/>
          <w:szCs w:val="22"/>
        </w:rPr>
        <w:t>Единицы (меры) времени — минута, месяц, год. Обозначение: 1 мин, 1 мес, 1 год. Соотношения: 1 ч = 60 мин, 1 сут. = 24 ч, 1 мес. = 30 или 31 сут., 1 год = 12 мес. Порядок месяцев. Календарь. Определение времени по часам с точностью до 5 мин (10 ч 25 мин и без 15 мин 11 ч).</w:t>
      </w:r>
    </w:p>
    <w:p w:rsidR="008F3E7A" w:rsidRDefault="00BA6C4E" w:rsidP="00597F31">
      <w:pPr>
        <w:pStyle w:val="1"/>
        <w:shd w:val="clear" w:color="auto" w:fill="auto"/>
        <w:tabs>
          <w:tab w:val="left" w:pos="567"/>
          <w:tab w:val="left" w:pos="2127"/>
        </w:tabs>
        <w:ind w:firstLine="0"/>
        <w:rPr>
          <w:sz w:val="22"/>
          <w:szCs w:val="22"/>
        </w:rPr>
      </w:pPr>
      <w:r>
        <w:rPr>
          <w:sz w:val="22"/>
          <w:szCs w:val="22"/>
        </w:rPr>
        <w:t>Простые арифметические задачи на нахождение произведения, частного (деление на равные части и по содержанию).</w:t>
      </w:r>
    </w:p>
    <w:p w:rsidR="008F3E7A" w:rsidRDefault="00BA6C4E" w:rsidP="00597F31">
      <w:pPr>
        <w:pStyle w:val="1"/>
        <w:shd w:val="clear" w:color="auto" w:fill="auto"/>
        <w:tabs>
          <w:tab w:val="left" w:pos="567"/>
          <w:tab w:val="left" w:pos="2127"/>
        </w:tabs>
        <w:ind w:firstLine="0"/>
        <w:rPr>
          <w:sz w:val="22"/>
          <w:szCs w:val="22"/>
        </w:rPr>
      </w:pPr>
      <w:r>
        <w:rPr>
          <w:sz w:val="22"/>
          <w:szCs w:val="22"/>
        </w:rPr>
        <w:t>Вычисление стоимости на основе зависимости между ценой, количеством и стоимостью. Составные арифметические задачи в два действия: сложения, вычитания, умножения, деления. Построение отрезка такой же длины, больше (меньше) данного. Пересечение линий. Точка пересечения. Окружность, круг. Циркуль. Центр, радиус. Построение окружности с помощью циркуля.</w:t>
      </w:r>
    </w:p>
    <w:p w:rsidR="008F3E7A" w:rsidRDefault="00BA6C4E" w:rsidP="00597F31">
      <w:pPr>
        <w:pStyle w:val="1"/>
        <w:shd w:val="clear" w:color="auto" w:fill="auto"/>
        <w:tabs>
          <w:tab w:val="left" w:pos="567"/>
          <w:tab w:val="left" w:pos="2127"/>
        </w:tabs>
        <w:ind w:firstLine="0"/>
        <w:rPr>
          <w:sz w:val="22"/>
          <w:szCs w:val="22"/>
        </w:rPr>
      </w:pPr>
      <w:r>
        <w:rPr>
          <w:sz w:val="22"/>
          <w:szCs w:val="22"/>
        </w:rPr>
        <w:t>Четырехугольник. Прямоугольник и квадрат. Многоугольник. Вершины, углы, стороны.</w:t>
      </w:r>
    </w:p>
    <w:p w:rsidR="008F3E7A" w:rsidRDefault="00BA6C4E" w:rsidP="00597F31">
      <w:pPr>
        <w:pStyle w:val="1"/>
        <w:numPr>
          <w:ilvl w:val="0"/>
          <w:numId w:val="43"/>
        </w:numPr>
        <w:shd w:val="clear" w:color="auto" w:fill="auto"/>
        <w:tabs>
          <w:tab w:val="left" w:pos="567"/>
          <w:tab w:val="left" w:pos="2127"/>
          <w:tab w:val="left" w:pos="5089"/>
        </w:tabs>
        <w:ind w:firstLine="0"/>
        <w:rPr>
          <w:sz w:val="22"/>
          <w:szCs w:val="22"/>
        </w:rPr>
      </w:pPr>
      <w:r>
        <w:rPr>
          <w:sz w:val="22"/>
          <w:szCs w:val="22"/>
        </w:rPr>
        <w:t>класс Сложение и вычитание чисел в пределах 100 без перехода через разряд (все случаи). Сложение двузначного числа с однозначным и вычитание однозначного числа из двузначного с переходом через разряд.</w:t>
      </w:r>
    </w:p>
    <w:p w:rsidR="008F3E7A" w:rsidRDefault="00BA6C4E" w:rsidP="00597F31">
      <w:pPr>
        <w:pStyle w:val="1"/>
        <w:shd w:val="clear" w:color="auto" w:fill="auto"/>
        <w:tabs>
          <w:tab w:val="left" w:pos="567"/>
          <w:tab w:val="left" w:pos="2127"/>
        </w:tabs>
        <w:ind w:firstLine="0"/>
        <w:rPr>
          <w:sz w:val="22"/>
          <w:szCs w:val="22"/>
        </w:rPr>
      </w:pPr>
      <w:r>
        <w:rPr>
          <w:sz w:val="22"/>
          <w:szCs w:val="22"/>
        </w:rPr>
        <w:t>Письменное сложение и вычитание двузначных чисел с переходом через разряд. Присчитывание и отсчитывание по 3, 6, 9, 4, 8, 7.</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Таблица умножения чисел 3, 4, 5, 6, 7, 8, 9. Таблица деления на 3, 4, 5, 6, 7, 8, 9 равных частей. Взаимосвязь умножения и деления.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Умножение 1, 0, 10 и на 1, 0, 10. Деление 0, деление на 1, на 10. Названия компонентов и результатов умножения и деления в речи учащихся.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Единица (мера) массы — центнер. Обозначение: 1 ц. Соотношение: 1 ц = 100 кг. Единица (мера) длины — миллиметр. Обозначение: 1 мм. Соотношение: 1 см = 10 мм.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Единица (мера) времени — секунда. Обозначение: 1 с. Соотношение: 1 мин = 60 с. Секундная стрелка. Секундомер. Определение времени по часам с точностью до 1 мин (5 ч 18 мин, без 13 мин 6 ч, 18 мин 9-го). Двойное обозначение времени.</w:t>
      </w:r>
    </w:p>
    <w:p w:rsidR="008F3E7A" w:rsidRDefault="00BA6C4E" w:rsidP="00597F31">
      <w:pPr>
        <w:pStyle w:val="1"/>
        <w:shd w:val="clear" w:color="auto" w:fill="auto"/>
        <w:tabs>
          <w:tab w:val="left" w:pos="567"/>
          <w:tab w:val="left" w:pos="2127"/>
        </w:tabs>
        <w:ind w:firstLine="0"/>
        <w:rPr>
          <w:sz w:val="22"/>
          <w:szCs w:val="22"/>
        </w:rPr>
      </w:pPr>
      <w:r>
        <w:rPr>
          <w:sz w:val="22"/>
          <w:szCs w:val="22"/>
        </w:rPr>
        <w:t>Простая арифметическая задача на увеличение (уменьшение) числа в несколько раз.</w:t>
      </w:r>
    </w:p>
    <w:p w:rsidR="008F3E7A" w:rsidRDefault="00BA6C4E" w:rsidP="00597F31">
      <w:pPr>
        <w:pStyle w:val="1"/>
        <w:shd w:val="clear" w:color="auto" w:fill="auto"/>
        <w:tabs>
          <w:tab w:val="left" w:pos="567"/>
          <w:tab w:val="left" w:pos="2127"/>
        </w:tabs>
        <w:ind w:firstLine="0"/>
        <w:rPr>
          <w:sz w:val="22"/>
          <w:szCs w:val="22"/>
        </w:rPr>
      </w:pPr>
      <w:r>
        <w:rPr>
          <w:sz w:val="22"/>
          <w:szCs w:val="22"/>
        </w:rPr>
        <w:t>Зависимость между стоимостью, ценой, количеством (все случаи). Составные задачи, решаемые двумя арифметическими действиями.</w:t>
      </w:r>
    </w:p>
    <w:p w:rsidR="008F3E7A" w:rsidRDefault="00BA6C4E" w:rsidP="00597F31">
      <w:pPr>
        <w:pStyle w:val="1"/>
        <w:shd w:val="clear" w:color="auto" w:fill="auto"/>
        <w:tabs>
          <w:tab w:val="left" w:pos="567"/>
          <w:tab w:val="left" w:pos="2127"/>
        </w:tabs>
        <w:ind w:firstLine="0"/>
        <w:rPr>
          <w:sz w:val="22"/>
          <w:szCs w:val="22"/>
        </w:rPr>
      </w:pPr>
      <w:r>
        <w:rPr>
          <w:sz w:val="22"/>
          <w:szCs w:val="22"/>
        </w:rPr>
        <w:t>Замкнутые и незамкнутые кривые: окружность, дуга. Ломаные линии — замкнутая, незамкнутая. Граница многоугольника — замкнутая ломаная линия. Измерение отрезков ломаной и вычисление ее длины. Построение отрезка, равного длине ломаной. Построение ломаной по данной длине ее отрезков.</w:t>
      </w:r>
    </w:p>
    <w:p w:rsidR="008F3E7A" w:rsidRDefault="00BA6C4E" w:rsidP="00597F31">
      <w:pPr>
        <w:pStyle w:val="1"/>
        <w:shd w:val="clear" w:color="auto" w:fill="auto"/>
        <w:tabs>
          <w:tab w:val="left" w:pos="567"/>
          <w:tab w:val="left" w:pos="2127"/>
        </w:tabs>
        <w:ind w:firstLine="0"/>
        <w:rPr>
          <w:sz w:val="22"/>
          <w:szCs w:val="22"/>
        </w:rPr>
      </w:pPr>
      <w:r>
        <w:rPr>
          <w:sz w:val="22"/>
          <w:szCs w:val="22"/>
        </w:rPr>
        <w:t>Взаимное положение на плоскости геометрических фигур (пересечение, точки пересечения). Прямоугольник и квадрат. Квадрат как частный случай прямоугольника.</w:t>
      </w:r>
    </w:p>
    <w:p w:rsidR="008F3E7A" w:rsidRDefault="00BA6C4E" w:rsidP="00597F31">
      <w:pPr>
        <w:pStyle w:val="1"/>
        <w:shd w:val="clear" w:color="auto" w:fill="auto"/>
        <w:tabs>
          <w:tab w:val="left" w:pos="567"/>
          <w:tab w:val="left" w:pos="2127"/>
        </w:tabs>
        <w:ind w:firstLine="0"/>
        <w:rPr>
          <w:sz w:val="22"/>
          <w:szCs w:val="22"/>
        </w:rPr>
      </w:pPr>
      <w:r>
        <w:rPr>
          <w:sz w:val="22"/>
          <w:szCs w:val="22"/>
        </w:rPr>
        <w:t>Построение прямоугольника (квадрата) с помощью чертежного треугольника.</w:t>
      </w:r>
    </w:p>
    <w:p w:rsidR="008F3E7A" w:rsidRDefault="00BA6C4E" w:rsidP="00597F31">
      <w:pPr>
        <w:pStyle w:val="1"/>
        <w:shd w:val="clear" w:color="auto" w:fill="auto"/>
        <w:tabs>
          <w:tab w:val="left" w:pos="567"/>
          <w:tab w:val="left" w:pos="2127"/>
        </w:tabs>
        <w:ind w:firstLine="0"/>
        <w:rPr>
          <w:sz w:val="22"/>
          <w:szCs w:val="22"/>
        </w:rPr>
      </w:pPr>
      <w:r>
        <w:rPr>
          <w:sz w:val="22"/>
          <w:szCs w:val="22"/>
        </w:rPr>
        <w:t>Название сторон прямоугольника: основания (верхнее, нижнее), боковые стороны (правая, левая), противоположные, смежные стороны.</w:t>
      </w:r>
    </w:p>
    <w:p w:rsidR="008F3E7A" w:rsidRDefault="00BA6C4E" w:rsidP="00597F31">
      <w:pPr>
        <w:pStyle w:val="1"/>
        <w:numPr>
          <w:ilvl w:val="0"/>
          <w:numId w:val="43"/>
        </w:numPr>
        <w:shd w:val="clear" w:color="auto" w:fill="auto"/>
        <w:tabs>
          <w:tab w:val="left" w:pos="567"/>
          <w:tab w:val="left" w:pos="2127"/>
          <w:tab w:val="left" w:pos="5089"/>
        </w:tabs>
        <w:ind w:firstLine="0"/>
        <w:rPr>
          <w:sz w:val="22"/>
          <w:szCs w:val="22"/>
        </w:rPr>
      </w:pPr>
      <w:r>
        <w:rPr>
          <w:sz w:val="22"/>
          <w:szCs w:val="22"/>
        </w:rPr>
        <w:t>класс Нумерация</w:t>
      </w:r>
    </w:p>
    <w:p w:rsidR="008F3E7A" w:rsidRDefault="00BA6C4E" w:rsidP="00597F31">
      <w:pPr>
        <w:pStyle w:val="1"/>
        <w:shd w:val="clear" w:color="auto" w:fill="auto"/>
        <w:tabs>
          <w:tab w:val="left" w:pos="567"/>
          <w:tab w:val="left" w:pos="2127"/>
        </w:tabs>
        <w:ind w:firstLine="0"/>
        <w:rPr>
          <w:sz w:val="22"/>
          <w:szCs w:val="22"/>
        </w:rPr>
      </w:pPr>
      <w:r>
        <w:rPr>
          <w:sz w:val="22"/>
          <w:szCs w:val="22"/>
        </w:rPr>
        <w:t>Нумерация чисел в пределах 1 000. Получение круглых сотен в пределах 1 000. Получение трехзначных чисел из сотен, десятков, единиц; из сотен и десятков; из сотен и единиц. Разложение трехзначных чисел на сотни, десятки, единицы.</w:t>
      </w:r>
    </w:p>
    <w:p w:rsidR="008F3E7A" w:rsidRDefault="00BA6C4E" w:rsidP="00597F31">
      <w:pPr>
        <w:pStyle w:val="1"/>
        <w:shd w:val="clear" w:color="auto" w:fill="auto"/>
        <w:tabs>
          <w:tab w:val="left" w:pos="567"/>
          <w:tab w:val="left" w:pos="2127"/>
        </w:tabs>
        <w:ind w:firstLine="0"/>
        <w:rPr>
          <w:sz w:val="22"/>
          <w:szCs w:val="22"/>
        </w:rPr>
      </w:pPr>
      <w:r>
        <w:rPr>
          <w:sz w:val="22"/>
          <w:szCs w:val="22"/>
        </w:rPr>
        <w:t xml:space="preserve">Разряды: единицы, десятки, сотни, единицы тысяч. Класс единиц. Счет до 1 000 и от 1 000 разрядными единицами и числовыми группами по 2, 20, 200; по 5, 50, 500; по 25, 250 устно и с записью чисел. Изображение трехзначных чисел на калькуляторе. Округление чисел до десятков, </w:t>
      </w:r>
      <w:r>
        <w:rPr>
          <w:sz w:val="22"/>
          <w:szCs w:val="22"/>
        </w:rPr>
        <w:lastRenderedPageBreak/>
        <w:t>сотен; знак округления</w:t>
      </w:r>
    </w:p>
    <w:p w:rsidR="008F3E7A" w:rsidRDefault="00BA6C4E" w:rsidP="00597F31">
      <w:pPr>
        <w:pStyle w:val="1"/>
        <w:shd w:val="clear" w:color="auto" w:fill="auto"/>
        <w:tabs>
          <w:tab w:val="left" w:pos="567"/>
          <w:tab w:val="left" w:pos="2127"/>
        </w:tabs>
        <w:ind w:firstLine="0"/>
        <w:rPr>
          <w:sz w:val="22"/>
          <w:szCs w:val="22"/>
        </w:rPr>
      </w:pPr>
      <w:r>
        <w:rPr>
          <w:sz w:val="22"/>
          <w:szCs w:val="22"/>
        </w:rPr>
        <w:t xml:space="preserve">Определение количества разрядных единиц и общего количества сотен, десятков, единиц в числе. Римские цифры. Обозначение чисел </w:t>
      </w:r>
      <w:r>
        <w:rPr>
          <w:sz w:val="22"/>
          <w:szCs w:val="22"/>
          <w:lang w:val="en-US" w:eastAsia="en-US" w:bidi="en-US"/>
        </w:rPr>
        <w:t>I</w:t>
      </w:r>
      <w:r w:rsidRPr="00FD03E1">
        <w:rPr>
          <w:sz w:val="22"/>
          <w:szCs w:val="22"/>
          <w:lang w:eastAsia="en-US" w:bidi="en-US"/>
        </w:rPr>
        <w:t>—</w:t>
      </w:r>
      <w:r>
        <w:rPr>
          <w:sz w:val="22"/>
          <w:szCs w:val="22"/>
          <w:lang w:val="en-US" w:eastAsia="en-US" w:bidi="en-US"/>
        </w:rPr>
        <w:t>XII</w:t>
      </w:r>
      <w:r w:rsidRPr="00FD03E1">
        <w:rPr>
          <w:sz w:val="22"/>
          <w:szCs w:val="22"/>
          <w:lang w:eastAsia="en-US" w:bidi="en-US"/>
        </w:rPr>
        <w:t>.</w:t>
      </w:r>
    </w:p>
    <w:p w:rsidR="008F3E7A" w:rsidRDefault="00BA6C4E" w:rsidP="00597F31">
      <w:pPr>
        <w:pStyle w:val="1"/>
        <w:shd w:val="clear" w:color="auto" w:fill="auto"/>
        <w:tabs>
          <w:tab w:val="left" w:pos="567"/>
          <w:tab w:val="left" w:pos="2127"/>
        </w:tabs>
        <w:ind w:firstLine="0"/>
        <w:rPr>
          <w:sz w:val="22"/>
          <w:szCs w:val="22"/>
        </w:rPr>
      </w:pPr>
      <w:r>
        <w:rPr>
          <w:sz w:val="22"/>
          <w:szCs w:val="22"/>
        </w:rPr>
        <w:t>Единицы измерения и их соотношения Единица измерения (мера) длины — километр (1 км). Соотношение: 1 км = 1 000 м.Единицы измерения (меры) массы — грамм (1 г); центнер (1 ц);тонна (1 т). Соотношения: 1 кг = 1 000 г; 1 ц = 100 кг; 1 т = 1 000 кг;1 т = 10 ц. Денежные купюры достоинством 10 р., 50 р., 100 р., 500 р.,1 000 р.; размен, замена нескольких купюр одной. Соотношение: 1 год = 365 (366) сут. Високосный год.</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Преобразования чисел, полученных при измерении стоимости, длины, массы.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Арифметические действия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Нахождение неизвестного компонента сложения и вычитания(в пределах 100). Сложение и вычитание круглых сотен в пределах 1000. Сложение и вычитание чисел в пределах 1 000 на основе устных и письменных вычислительных приемов, их проверка. Умножение чисел 10 и 100, деление на 10 и 100 без остаткаи с остатком. Умножение и деление круглых десятков, сотен на однозначное число (40 • 2; 400 • 2; 420 • 2; 4 : 2; 400 : 2; 460 : 2; 250 : 5). Умножение и деление двузначных и трехзначных чисел без перехода через разряд(24 • 2; 243 • 2; 48 : 2; 468 : 2) приемами устных вычислений. Умножение и деление двузначных и трехзначных чисел на однозначное число с переходом через разряд приемами письменных вычислений; проверка правильности вычислений. Сложение и вычитание чисел, полученных при измерении одной ,двумя единицами (мерами) длины, стоимости приемами устных вычислений (55 см ± 16 см; 55 см ± 45 см; 1 м - 45 см; 8 м 55 см ± 3 м 16 см;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8 м 55 см ± 16 см; 8 м 55 см ± 3 м; 8 м ± 16 см; 8 м ± 3 м 16 см).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Дроби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Получение одной, нескольких долей предмета, числа. Обыкновенные дроби, числитель, знаменатель дроби. Сравнение долей, дробей с одинаковыми числителями или знаменателями. Количество долей в одной целой. Сравнение обыкновенных дробейс единицей. Дроби правильные, неправильные.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Арифметические задачи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Простые арифметические задачи на нахождение части числа. Простые арифметические задачи на нахождение неизвестного слагаемого, уменьшаемого, вычитаемого.Простые арифметические задачи на сравнение (отношение) чисел</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 вопросами: «На сколько больше (меньше)?», «Во сколько раз больше (меньше)?» .Составные задачи, решаемые в 2—3 арифметических действия.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Геометрический материал</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Периметр (Р). Нахождение периметра многоугольника. Треугольник. Стороны. треугольника: основание, боковые стороны. Классификация треугольников по видам углов и длинам сторон. Построение треугольников по трем данным сторонам с помощью циркуля и линейки. Диагонали прямоугольника (квадрата), их свойства. Линии в круге: радиус, диаметр, хорда. Обозначение: радиус </w:t>
      </w:r>
      <w:r w:rsidRPr="00FD03E1">
        <w:rPr>
          <w:sz w:val="22"/>
          <w:szCs w:val="22"/>
          <w:lang w:eastAsia="en-US" w:bidi="en-US"/>
        </w:rPr>
        <w:t>(</w:t>
      </w:r>
      <w:r>
        <w:rPr>
          <w:sz w:val="22"/>
          <w:szCs w:val="22"/>
          <w:lang w:val="en-US" w:eastAsia="en-US" w:bidi="en-US"/>
        </w:rPr>
        <w:t>R</w:t>
      </w:r>
      <w:r w:rsidRPr="00FD03E1">
        <w:rPr>
          <w:sz w:val="22"/>
          <w:szCs w:val="22"/>
          <w:lang w:eastAsia="en-US" w:bidi="en-US"/>
        </w:rPr>
        <w:t>),</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диаметр ф).Масштаб: 1 : 2; 1 : 5; 1 : 10; 1 : 100.Буквы латинского алфавита: А, В, С, </w:t>
      </w:r>
      <w:r>
        <w:rPr>
          <w:sz w:val="22"/>
          <w:szCs w:val="22"/>
          <w:lang w:val="en-US" w:eastAsia="en-US" w:bidi="en-US"/>
        </w:rPr>
        <w:t>D</w:t>
      </w:r>
      <w:r w:rsidRPr="00FD03E1">
        <w:rPr>
          <w:sz w:val="22"/>
          <w:szCs w:val="22"/>
          <w:lang w:eastAsia="en-US" w:bidi="en-US"/>
        </w:rPr>
        <w:t xml:space="preserve">, </w:t>
      </w:r>
      <w:r>
        <w:rPr>
          <w:sz w:val="22"/>
          <w:szCs w:val="22"/>
        </w:rPr>
        <w:t xml:space="preserve">Е, К, М, О, Р, </w:t>
      </w:r>
      <w:r>
        <w:rPr>
          <w:sz w:val="22"/>
          <w:szCs w:val="22"/>
          <w:lang w:val="en-US" w:eastAsia="en-US" w:bidi="en-US"/>
        </w:rPr>
        <w:t>S</w:t>
      </w:r>
      <w:r w:rsidRPr="00FD03E1">
        <w:rPr>
          <w:sz w:val="22"/>
          <w:szCs w:val="22"/>
          <w:lang w:eastAsia="en-US" w:bidi="en-US"/>
        </w:rPr>
        <w:t xml:space="preserve">, </w:t>
      </w:r>
      <w:r>
        <w:rPr>
          <w:sz w:val="22"/>
          <w:szCs w:val="22"/>
        </w:rPr>
        <w:t>их использование для обозначения геометрических фигур.</w:t>
      </w:r>
    </w:p>
    <w:p w:rsidR="008F3E7A" w:rsidRDefault="00BA6C4E" w:rsidP="00597F31">
      <w:pPr>
        <w:pStyle w:val="1"/>
        <w:numPr>
          <w:ilvl w:val="0"/>
          <w:numId w:val="43"/>
        </w:numPr>
        <w:shd w:val="clear" w:color="auto" w:fill="auto"/>
        <w:tabs>
          <w:tab w:val="left" w:pos="236"/>
          <w:tab w:val="left" w:pos="567"/>
          <w:tab w:val="left" w:pos="2127"/>
        </w:tabs>
        <w:ind w:firstLine="0"/>
        <w:jc w:val="center"/>
        <w:rPr>
          <w:sz w:val="22"/>
          <w:szCs w:val="22"/>
        </w:rPr>
      </w:pPr>
      <w:r>
        <w:rPr>
          <w:sz w:val="22"/>
          <w:szCs w:val="22"/>
        </w:rPr>
        <w:t>класс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Нумерация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Нумерация чисел в пределах 1 000 000. Получение единиц тысяч, десятков тысяч, сотен тысяч. Получение четырех-, пяти-, шестизначных чисел из разрядных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слагаемых; разложение чисел в пределах 1 000 000 на разрядные слагаемые. Чтение, запись под диктовку, изображение на калькуляторе чисел в пределах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1 000 000.Разряды: единицы, десятки, сотни тысяч; класс тысяч. Нумерационная таблица, сравнение соседних разрядов, сравнение классов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тысяч и единиц. Сравнение чисел в пределах 1 000 000.Числа простые и составные. Обозначение римскими цифрами чисел </w:t>
      </w:r>
      <w:r>
        <w:rPr>
          <w:sz w:val="22"/>
          <w:szCs w:val="22"/>
          <w:lang w:val="en-US" w:eastAsia="en-US" w:bidi="en-US"/>
        </w:rPr>
        <w:t>XIII</w:t>
      </w:r>
      <w:r w:rsidRPr="00FD03E1">
        <w:rPr>
          <w:sz w:val="22"/>
          <w:szCs w:val="22"/>
          <w:lang w:eastAsia="en-US" w:bidi="en-US"/>
        </w:rPr>
        <w:t>—</w:t>
      </w:r>
      <w:r>
        <w:rPr>
          <w:sz w:val="22"/>
          <w:szCs w:val="22"/>
          <w:lang w:val="en-US" w:eastAsia="en-US" w:bidi="en-US"/>
        </w:rPr>
        <w:t>XX</w:t>
      </w:r>
      <w:r w:rsidRPr="00FD03E1">
        <w:rPr>
          <w:sz w:val="22"/>
          <w:szCs w:val="22"/>
          <w:lang w:eastAsia="en-US" w:bidi="en-US"/>
        </w:rPr>
        <w:t>.</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Единицы измерения и их соотношения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Запись чисел, полученных при измерении одной, двумя единицами (мерами) стоимости, длины, массы, в виде обыкновенных дробей.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Арифметические действия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lastRenderedPageBreak/>
        <w:t>Сложение и вычитание круглых чисел в пределах 1 000 000 (легкие случаи). Сложение, вычитание, умножение, деление на однозначное число и круглые десятки чисел в пределах 10 000 устно (легкие случаи) и письменно. Деление с остатком. Проверка арифметических действий. Сложение и вычитание чисел, полученных при измерении двумя единицами (мерами) стоимости, длины, массы, устно и письменно.</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Дроби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Смешанные числа, их сравнение. Основное свойство обыкновенных дробей. Преобразования: замена мелких долей более крупными (сокращение), неправильных дробей целыми или смешанными числами. Сложение и вычитание обыкновенных дробей (включая смешанные числа) с одинаковыми знаменателями.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Арифметические задачи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Простые арифметические задачи на нахождение дроби от числа. Простые арифметические задачи на прямую пропорциональную зависимость, на соотношение: расстояние, скорость, время. Составные задачи на встречное движение (равномерное, прямолинейное) двух тел.</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Геометрический материал</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Взаимное положение прямых на плоскости (пересекаются, в томчисле перпендикулярные; не пересекаются, т. е. параллельные),в пространстве (наклонные, горизонтальные, вертикальные). Знаки:!, ||. Уровень, отвес. Высота треугольника, прямоугольника, квадрата.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Геометрические тела: куб, брус. Элементы куба, бруса: грани, ребра, вершины; их количество, свойства. Масштаб: 1 : 1 000; 1 : 10 000; 2 : 1; 10 : 1; 100 : 1.</w:t>
      </w:r>
    </w:p>
    <w:p w:rsidR="008F3E7A" w:rsidRDefault="00BA6C4E" w:rsidP="00597F31">
      <w:pPr>
        <w:pStyle w:val="1"/>
        <w:numPr>
          <w:ilvl w:val="0"/>
          <w:numId w:val="43"/>
        </w:numPr>
        <w:shd w:val="clear" w:color="auto" w:fill="auto"/>
        <w:tabs>
          <w:tab w:val="left" w:pos="250"/>
          <w:tab w:val="left" w:pos="567"/>
          <w:tab w:val="left" w:pos="2127"/>
        </w:tabs>
        <w:ind w:firstLine="0"/>
        <w:jc w:val="center"/>
        <w:rPr>
          <w:sz w:val="22"/>
          <w:szCs w:val="22"/>
        </w:rPr>
      </w:pPr>
      <w:r>
        <w:rPr>
          <w:sz w:val="22"/>
          <w:szCs w:val="22"/>
        </w:rPr>
        <w:t>класс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Нумерация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Числовой ряд в пределах 1 000 000. Присчитывание, отсчитывание по 1 ед. тыс., 1 дес. тыс., 1 сот. тыс. в пределах 1 000 000.</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Единицы измерения и их соотношения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Запись чисел, полученных при измерении двумя, одной единицами (мерами) стоимости, длины, массы, виде десятичных дробей и обратное преобразование.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Арифметические действия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Сложение и вычитание чисел в пределах 1 000 000 устно (легкие случаи) и письменно. Умножение и деление на однозначное число, круглые десятки чисел в пределах 1 000 000 устно (легкие случаи)и письменно. Умножение и деление чисел в пределах 1 000 000 на двузначное число письменно. Деление с остатком в пределах 1 000 000.Проверка арифметических действий. Сложение и вычитание чисел с помощью калькулятора. Сложение и вычитание чисел, полученных при измерении двумя единицами (мерами) времени, письменно (легкие случаи).Умножение и деление чисел, полученных при измерении двумя единицами (мерами) стоимости, длины, массы, на однозначное число, круглые десятки, двузначное число письменно.</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Дроби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Приведение обыкновенных дробей к общему знаменателю (легкие случаи). Сложение и вычитание обыкновенных дробей с разными знаменателями (легкие случаи).Десятичные дроби. Запись без знаменателя, чтение. Запись под диктовку. Сравнение десятичных долей и дробей. Преобразования: выражение десятичных дробей в более крупных (мелких), одинаковых долях. Место десятичных дробей в нумерационной таблице. Нахождение десятичной дроби от числа. Сложение и вычитание десятичных дробей с одинаковыми и разными знаменателями.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Арифметические задачи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Простые арифметические задачи на определение продолжительности, начала и окончания события.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Простые арифметические задачи на нахождение десятичной дроби от числа. Составные задачи на прямое и обратное приведение к единице; на движение в одном и противоположном направлениях двух тел.Составные задачи, решаемые в 3—4 арифметических действия.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Геометрический материал</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Параллелограмм, ромб. Свойства элементов. Высота параллелограмма (ромба). Построение параллелограмма (ромба).Симметрия. Симметричные предметы, геометрические фигуры; ось, центр симметрии. Предметы, геометрические фигуры, симметрично расположенные относительно оси, центра симметрии. Построение точки, симметричной данной относительно оси, центра симметрии.</w:t>
      </w:r>
    </w:p>
    <w:p w:rsidR="008F3E7A" w:rsidRDefault="00BA6C4E" w:rsidP="00597F31">
      <w:pPr>
        <w:pStyle w:val="1"/>
        <w:numPr>
          <w:ilvl w:val="0"/>
          <w:numId w:val="43"/>
        </w:numPr>
        <w:shd w:val="clear" w:color="auto" w:fill="auto"/>
        <w:tabs>
          <w:tab w:val="left" w:pos="250"/>
          <w:tab w:val="left" w:pos="567"/>
          <w:tab w:val="left" w:pos="2127"/>
        </w:tabs>
        <w:ind w:firstLine="0"/>
        <w:jc w:val="center"/>
        <w:rPr>
          <w:sz w:val="22"/>
          <w:szCs w:val="22"/>
        </w:rPr>
      </w:pPr>
      <w:r>
        <w:rPr>
          <w:sz w:val="22"/>
          <w:szCs w:val="22"/>
        </w:rPr>
        <w:lastRenderedPageBreak/>
        <w:t>класс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Нумерация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Присчитывание, отсчитывание равными числовыми группами по2, 20, 200, 2 000, 20 000; по 5, 50, 500, 5 000, 50 000; по 25, 250, 2 500,25 000 в пределах 1 000 000, устно и с записью получаемых при счете чисел.</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Единицы измерения и их соотношения. Числа, полученные при измерении одной, двумя единицами площади, их преобразования, выражение в десятичных дробях (легкие случаи).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Единицы измерения площади: 1 кв. мм (1 мм2), 1 кв. см (1 см2),1 кв. дм (1 дм2), 1 кв. м (1 м2), 1 кв. км (1 км2); их соотношения:1 см2 = 100 мм2, 1 дм2 = 100 см2, 1м2 = 100 дм2, 1 м2 = 10 000 см2,1 км2 = 1 000 000 м2.Единицы измерения земельных площадей: 1 га, 1 а. Соотношения: 1 а = 100 м2, 1 га = 100 а, 1 га = 10 000 м2.. Арифметические действия. Сложение, вычитание, умножение и деление на однозначное, двузначное число (легкие случаи) чисел, полученных при измерении одной, двумя единицами (мерами) стоимости, длины, массы, выраженных в десятичных дробях, письменно. Дроби. Замена целых и смешанных чисел неправильными дробями. Умножение и деление обыкновенных и десятичных дробей на однозначное, двузначное число (легкие случаи).Умножение и деление десятичных дробей на 10, 100, 1 000.</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Арифметические задачи. Простые арифметические задачи на нахождение числа по одной его доле, выраженной обыкновенной или десятичной дробью. Простые арифметические задачи на нахождение среднего арифметического двух чисел. Составные задачи на пропорциональное деление, «на части», способом принятия общего количества за единицу.</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Геометрический материал</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Градус. Обозначение: 1°. Градусное измерение углов. Величина прямого, острого, тупого, развернутого, полного углов. Транспортир, элементы транспортира. Построение и измерение углов с помощью транспортира. Смежные углы, сумма смежных углов, углов треугольника. Построение треугольников по заданным длинам двух сторон и градусной мере угла, заключенного между ними; по длине стороны и градусной мере двух углов, прилежащих к ней. Площадь. Обозначение: </w:t>
      </w:r>
      <w:r>
        <w:rPr>
          <w:sz w:val="22"/>
          <w:szCs w:val="22"/>
          <w:lang w:val="en-US" w:eastAsia="en-US" w:bidi="en-US"/>
        </w:rPr>
        <w:t>S</w:t>
      </w:r>
      <w:r w:rsidRPr="00FD03E1">
        <w:rPr>
          <w:sz w:val="22"/>
          <w:szCs w:val="22"/>
          <w:lang w:eastAsia="en-US" w:bidi="en-US"/>
        </w:rPr>
        <w:t xml:space="preserve">. </w:t>
      </w:r>
      <w:r>
        <w:rPr>
          <w:sz w:val="22"/>
          <w:szCs w:val="22"/>
        </w:rPr>
        <w:t xml:space="preserve">Измерение и вычисление площади прямоугольника (квадрата).Длина окружности: С = </w:t>
      </w:r>
      <w:r w:rsidRPr="00FD03E1">
        <w:rPr>
          <w:sz w:val="22"/>
          <w:szCs w:val="22"/>
          <w:lang w:eastAsia="en-US" w:bidi="en-US"/>
        </w:rPr>
        <w:t>2</w:t>
      </w:r>
      <w:r>
        <w:rPr>
          <w:sz w:val="22"/>
          <w:szCs w:val="22"/>
          <w:lang w:val="en-US" w:eastAsia="en-US" w:bidi="en-US"/>
        </w:rPr>
        <w:t>nR</w:t>
      </w:r>
      <w:r w:rsidRPr="00FD03E1">
        <w:rPr>
          <w:sz w:val="22"/>
          <w:szCs w:val="22"/>
          <w:lang w:eastAsia="en-US" w:bidi="en-US"/>
        </w:rPr>
        <w:t xml:space="preserve"> </w:t>
      </w:r>
      <w:r>
        <w:rPr>
          <w:sz w:val="22"/>
          <w:szCs w:val="22"/>
        </w:rPr>
        <w:t xml:space="preserve">(С = </w:t>
      </w:r>
      <w:r>
        <w:rPr>
          <w:sz w:val="22"/>
          <w:szCs w:val="22"/>
          <w:lang w:val="en-US" w:eastAsia="en-US" w:bidi="en-US"/>
        </w:rPr>
        <w:t>nD</w:t>
      </w:r>
      <w:r w:rsidRPr="00FD03E1">
        <w:rPr>
          <w:sz w:val="22"/>
          <w:szCs w:val="22"/>
          <w:lang w:eastAsia="en-US" w:bidi="en-US"/>
        </w:rPr>
        <w:t xml:space="preserve">). </w:t>
      </w:r>
      <w:r>
        <w:rPr>
          <w:sz w:val="22"/>
          <w:szCs w:val="22"/>
        </w:rPr>
        <w:t xml:space="preserve">Сектор, сегмент. Площадь круга: </w:t>
      </w:r>
      <w:r>
        <w:rPr>
          <w:sz w:val="22"/>
          <w:szCs w:val="22"/>
          <w:lang w:val="en-US" w:eastAsia="en-US" w:bidi="en-US"/>
        </w:rPr>
        <w:t>S</w:t>
      </w:r>
      <w:r w:rsidRPr="00FD03E1">
        <w:rPr>
          <w:sz w:val="22"/>
          <w:szCs w:val="22"/>
          <w:lang w:eastAsia="en-US" w:bidi="en-US"/>
        </w:rPr>
        <w:t xml:space="preserve"> </w:t>
      </w:r>
      <w:r>
        <w:rPr>
          <w:sz w:val="22"/>
          <w:szCs w:val="22"/>
        </w:rPr>
        <w:t xml:space="preserve">= </w:t>
      </w:r>
      <w:r>
        <w:rPr>
          <w:sz w:val="22"/>
          <w:szCs w:val="22"/>
          <w:lang w:val="en-US" w:eastAsia="en-US" w:bidi="en-US"/>
        </w:rPr>
        <w:t>nR</w:t>
      </w:r>
      <w:r w:rsidRPr="00FD03E1">
        <w:rPr>
          <w:sz w:val="22"/>
          <w:szCs w:val="22"/>
          <w:lang w:eastAsia="en-US" w:bidi="en-US"/>
        </w:rPr>
        <w:t>2.</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Линейные, столбчатые, круговые диаграммы. Построение отрезка, треугольника, четырехугольника, окружности, симметричных относительно оси, центра симметрии и более чисел.</w:t>
      </w:r>
    </w:p>
    <w:p w:rsidR="008F3E7A" w:rsidRDefault="00BA6C4E" w:rsidP="00597F31">
      <w:pPr>
        <w:pStyle w:val="1"/>
        <w:numPr>
          <w:ilvl w:val="0"/>
          <w:numId w:val="43"/>
        </w:numPr>
        <w:shd w:val="clear" w:color="auto" w:fill="auto"/>
        <w:tabs>
          <w:tab w:val="left" w:pos="250"/>
          <w:tab w:val="left" w:pos="567"/>
          <w:tab w:val="left" w:pos="2127"/>
        </w:tabs>
        <w:ind w:firstLine="0"/>
        <w:jc w:val="center"/>
        <w:rPr>
          <w:sz w:val="22"/>
          <w:szCs w:val="22"/>
        </w:rPr>
      </w:pPr>
      <w:r>
        <w:rPr>
          <w:sz w:val="22"/>
          <w:szCs w:val="22"/>
        </w:rPr>
        <w:t>класс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Нумерация.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Чтение и запись чисел от </w:t>
      </w:r>
      <w:r w:rsidRPr="00FD03E1">
        <w:rPr>
          <w:sz w:val="22"/>
          <w:szCs w:val="22"/>
          <w:lang w:eastAsia="en-US" w:bidi="en-US"/>
        </w:rPr>
        <w:t xml:space="preserve">0 </w:t>
      </w:r>
      <w:r>
        <w:rPr>
          <w:sz w:val="22"/>
          <w:szCs w:val="22"/>
        </w:rPr>
        <w:t xml:space="preserve">до </w:t>
      </w:r>
      <w:r w:rsidRPr="00FD03E1">
        <w:rPr>
          <w:sz w:val="22"/>
          <w:szCs w:val="22"/>
          <w:lang w:eastAsia="en-US" w:bidi="en-US"/>
        </w:rPr>
        <w:t xml:space="preserve">1 000 000. </w:t>
      </w:r>
      <w:r>
        <w:rPr>
          <w:sz w:val="22"/>
          <w:szCs w:val="22"/>
        </w:rPr>
        <w:t xml:space="preserve">Классы и разряды. Представление многозначных чисел в виде суммы разрядных слагаемых. Сравнение и упорядочение многозначных чисел. Единицы измерения и их соотношения. Величины (стоимость, длина, масса, емкость, время, площадь, объем) и единицы их измерения. Единицы измерения стоимости: копейка </w:t>
      </w:r>
      <w:r w:rsidRPr="00FD03E1">
        <w:rPr>
          <w:sz w:val="22"/>
          <w:szCs w:val="22"/>
          <w:lang w:eastAsia="en-US" w:bidi="en-US"/>
        </w:rPr>
        <w:t xml:space="preserve">(1 </w:t>
      </w:r>
      <w:r>
        <w:rPr>
          <w:sz w:val="22"/>
          <w:szCs w:val="22"/>
        </w:rPr>
        <w:t xml:space="preserve">к.), рубль </w:t>
      </w:r>
      <w:r w:rsidRPr="00FD03E1">
        <w:rPr>
          <w:sz w:val="22"/>
          <w:szCs w:val="22"/>
          <w:lang w:eastAsia="en-US" w:bidi="en-US"/>
        </w:rPr>
        <w:t xml:space="preserve">(1 </w:t>
      </w:r>
      <w:r>
        <w:rPr>
          <w:sz w:val="22"/>
          <w:szCs w:val="22"/>
        </w:rPr>
        <w:t>р.).</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Единицы измерения длины: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миллиметр </w:t>
      </w:r>
      <w:r w:rsidRPr="00FD03E1">
        <w:rPr>
          <w:sz w:val="22"/>
          <w:szCs w:val="22"/>
          <w:lang w:eastAsia="en-US" w:bidi="en-US"/>
        </w:rPr>
        <w:t xml:space="preserve">(1 </w:t>
      </w:r>
      <w:r>
        <w:rPr>
          <w:sz w:val="22"/>
          <w:szCs w:val="22"/>
        </w:rPr>
        <w:t xml:space="preserve">мм), сантиметр </w:t>
      </w:r>
      <w:r w:rsidRPr="00FD03E1">
        <w:rPr>
          <w:sz w:val="22"/>
          <w:szCs w:val="22"/>
          <w:lang w:eastAsia="en-US" w:bidi="en-US"/>
        </w:rPr>
        <w:t xml:space="preserve">(1 </w:t>
      </w:r>
      <w:r>
        <w:rPr>
          <w:sz w:val="22"/>
          <w:szCs w:val="22"/>
        </w:rPr>
        <w:t xml:space="preserve">см), дециметр </w:t>
      </w:r>
      <w:r w:rsidRPr="00FD03E1">
        <w:rPr>
          <w:sz w:val="22"/>
          <w:szCs w:val="22"/>
          <w:lang w:eastAsia="en-US" w:bidi="en-US"/>
        </w:rPr>
        <w:t xml:space="preserve">(1 </w:t>
      </w:r>
      <w:r>
        <w:rPr>
          <w:sz w:val="22"/>
          <w:szCs w:val="22"/>
        </w:rPr>
        <w:t xml:space="preserve">дм), метр </w:t>
      </w:r>
      <w:r w:rsidRPr="00FD03E1">
        <w:rPr>
          <w:sz w:val="22"/>
          <w:szCs w:val="22"/>
          <w:lang w:eastAsia="en-US" w:bidi="en-US"/>
        </w:rPr>
        <w:t xml:space="preserve">(1 </w:t>
      </w:r>
      <w:r>
        <w:rPr>
          <w:sz w:val="22"/>
          <w:szCs w:val="22"/>
        </w:rPr>
        <w:t xml:space="preserve">м), километр </w:t>
      </w:r>
      <w:r w:rsidRPr="00FD03E1">
        <w:rPr>
          <w:sz w:val="22"/>
          <w:szCs w:val="22"/>
          <w:lang w:eastAsia="en-US" w:bidi="en-US"/>
        </w:rPr>
        <w:t xml:space="preserve">(1 </w:t>
      </w:r>
      <w:r>
        <w:rPr>
          <w:sz w:val="22"/>
          <w:szCs w:val="22"/>
        </w:rPr>
        <w:t xml:space="preserve">км). Единицы измерения массы: грамм </w:t>
      </w:r>
      <w:r w:rsidRPr="00FD03E1">
        <w:rPr>
          <w:sz w:val="22"/>
          <w:szCs w:val="22"/>
          <w:lang w:eastAsia="en-US" w:bidi="en-US"/>
        </w:rPr>
        <w:t xml:space="preserve">(1 </w:t>
      </w:r>
      <w:r>
        <w:rPr>
          <w:sz w:val="22"/>
          <w:szCs w:val="22"/>
        </w:rPr>
        <w:t xml:space="preserve">г), килограмм </w:t>
      </w:r>
      <w:r w:rsidRPr="00FD03E1">
        <w:rPr>
          <w:sz w:val="22"/>
          <w:szCs w:val="22"/>
          <w:lang w:eastAsia="en-US" w:bidi="en-US"/>
        </w:rPr>
        <w:t xml:space="preserve">(1 </w:t>
      </w:r>
      <w:r>
        <w:rPr>
          <w:sz w:val="22"/>
          <w:szCs w:val="22"/>
        </w:rPr>
        <w:t xml:space="preserve">кг), центнер </w:t>
      </w:r>
      <w:r w:rsidRPr="00FD03E1">
        <w:rPr>
          <w:sz w:val="22"/>
          <w:szCs w:val="22"/>
          <w:lang w:eastAsia="en-US" w:bidi="en-US"/>
        </w:rPr>
        <w:t xml:space="preserve">(1 </w:t>
      </w:r>
      <w:r>
        <w:rPr>
          <w:sz w:val="22"/>
          <w:szCs w:val="22"/>
        </w:rPr>
        <w:t xml:space="preserve">ц), тонна </w:t>
      </w:r>
      <w:r w:rsidRPr="00FD03E1">
        <w:rPr>
          <w:sz w:val="22"/>
          <w:szCs w:val="22"/>
          <w:lang w:eastAsia="en-US" w:bidi="en-US"/>
        </w:rPr>
        <w:t xml:space="preserve">(1 </w:t>
      </w:r>
      <w:r>
        <w:rPr>
          <w:sz w:val="22"/>
          <w:szCs w:val="22"/>
        </w:rPr>
        <w:t xml:space="preserve">т). Единица измерения емкости: литр </w:t>
      </w:r>
      <w:r w:rsidRPr="00FD03E1">
        <w:rPr>
          <w:sz w:val="22"/>
          <w:szCs w:val="22"/>
          <w:lang w:eastAsia="en-US" w:bidi="en-US"/>
        </w:rPr>
        <w:t xml:space="preserve">(1 </w:t>
      </w:r>
      <w:r>
        <w:rPr>
          <w:sz w:val="22"/>
          <w:szCs w:val="22"/>
        </w:rPr>
        <w:t xml:space="preserve">л). Единицы измерения времени: секунда </w:t>
      </w:r>
      <w:r w:rsidRPr="00FD03E1">
        <w:rPr>
          <w:sz w:val="22"/>
          <w:szCs w:val="22"/>
          <w:lang w:eastAsia="en-US" w:bidi="en-US"/>
        </w:rPr>
        <w:t xml:space="preserve">(1 </w:t>
      </w:r>
      <w:r>
        <w:rPr>
          <w:sz w:val="22"/>
          <w:szCs w:val="22"/>
        </w:rPr>
        <w:t xml:space="preserve">с), минута </w:t>
      </w:r>
      <w:r w:rsidRPr="00FD03E1">
        <w:rPr>
          <w:sz w:val="22"/>
          <w:szCs w:val="22"/>
          <w:lang w:eastAsia="en-US" w:bidi="en-US"/>
        </w:rPr>
        <w:t xml:space="preserve">(1 </w:t>
      </w:r>
      <w:r>
        <w:rPr>
          <w:sz w:val="22"/>
          <w:szCs w:val="22"/>
        </w:rPr>
        <w:t xml:space="preserve">мин), час </w:t>
      </w:r>
      <w:r w:rsidRPr="00FD03E1">
        <w:rPr>
          <w:sz w:val="22"/>
          <w:szCs w:val="22"/>
          <w:lang w:eastAsia="en-US" w:bidi="en-US"/>
        </w:rPr>
        <w:t xml:space="preserve">(1 </w:t>
      </w:r>
      <w:r>
        <w:rPr>
          <w:sz w:val="22"/>
          <w:szCs w:val="22"/>
        </w:rPr>
        <w:t xml:space="preserve">ч), сутки </w:t>
      </w:r>
      <w:r w:rsidRPr="00FD03E1">
        <w:rPr>
          <w:sz w:val="22"/>
          <w:szCs w:val="22"/>
          <w:lang w:eastAsia="en-US" w:bidi="en-US"/>
        </w:rPr>
        <w:t xml:space="preserve">(1 </w:t>
      </w:r>
      <w:r>
        <w:rPr>
          <w:sz w:val="22"/>
          <w:szCs w:val="22"/>
        </w:rPr>
        <w:t xml:space="preserve">сут.), неделя </w:t>
      </w:r>
      <w:r w:rsidRPr="00FD03E1">
        <w:rPr>
          <w:sz w:val="22"/>
          <w:szCs w:val="22"/>
          <w:lang w:eastAsia="en-US" w:bidi="en-US"/>
        </w:rPr>
        <w:t xml:space="preserve">(1 </w:t>
      </w:r>
      <w:r>
        <w:rPr>
          <w:sz w:val="22"/>
          <w:szCs w:val="22"/>
        </w:rPr>
        <w:t xml:space="preserve">нед.), месяц </w:t>
      </w:r>
      <w:r w:rsidRPr="00FD03E1">
        <w:rPr>
          <w:sz w:val="22"/>
          <w:szCs w:val="22"/>
          <w:lang w:eastAsia="en-US" w:bidi="en-US"/>
        </w:rPr>
        <w:t xml:space="preserve">(1 </w:t>
      </w:r>
      <w:r>
        <w:rPr>
          <w:sz w:val="22"/>
          <w:szCs w:val="22"/>
        </w:rPr>
        <w:t xml:space="preserve">мес.), год </w:t>
      </w:r>
      <w:r w:rsidRPr="00FD03E1">
        <w:rPr>
          <w:sz w:val="22"/>
          <w:szCs w:val="22"/>
          <w:lang w:eastAsia="en-US" w:bidi="en-US"/>
        </w:rPr>
        <w:t xml:space="preserve">(1 </w:t>
      </w:r>
      <w:r>
        <w:rPr>
          <w:sz w:val="22"/>
          <w:szCs w:val="22"/>
        </w:rPr>
        <w:t xml:space="preserve">год), век </w:t>
      </w:r>
      <w:r w:rsidRPr="00FD03E1">
        <w:rPr>
          <w:sz w:val="22"/>
          <w:szCs w:val="22"/>
          <w:lang w:eastAsia="en-US" w:bidi="en-US"/>
        </w:rPr>
        <w:t xml:space="preserve">(1 </w:t>
      </w:r>
      <w:r>
        <w:rPr>
          <w:sz w:val="22"/>
          <w:szCs w:val="22"/>
        </w:rPr>
        <w:t xml:space="preserve">в.). Единицы измерения площади: квадратный миллиметр </w:t>
      </w:r>
      <w:r w:rsidRPr="00FD03E1">
        <w:rPr>
          <w:sz w:val="22"/>
          <w:szCs w:val="22"/>
          <w:lang w:eastAsia="en-US" w:bidi="en-US"/>
        </w:rPr>
        <w:t xml:space="preserve">(1 </w:t>
      </w:r>
      <w:r>
        <w:rPr>
          <w:sz w:val="22"/>
          <w:szCs w:val="22"/>
        </w:rPr>
        <w:t xml:space="preserve">кв. мм), квадратный сантиметр </w:t>
      </w:r>
      <w:r w:rsidRPr="00FD03E1">
        <w:rPr>
          <w:sz w:val="22"/>
          <w:szCs w:val="22"/>
          <w:lang w:eastAsia="en-US" w:bidi="en-US"/>
        </w:rPr>
        <w:t xml:space="preserve">(1 </w:t>
      </w:r>
      <w:r>
        <w:rPr>
          <w:sz w:val="22"/>
          <w:szCs w:val="22"/>
        </w:rPr>
        <w:t xml:space="preserve">кв. см), квадратный дециметр </w:t>
      </w:r>
      <w:r w:rsidRPr="00FD03E1">
        <w:rPr>
          <w:sz w:val="22"/>
          <w:szCs w:val="22"/>
          <w:lang w:eastAsia="en-US" w:bidi="en-US"/>
        </w:rPr>
        <w:t xml:space="preserve">(1 </w:t>
      </w:r>
      <w:r>
        <w:rPr>
          <w:sz w:val="22"/>
          <w:szCs w:val="22"/>
        </w:rPr>
        <w:t xml:space="preserve">кв. дм), квадратный метр </w:t>
      </w:r>
      <w:r w:rsidRPr="00FD03E1">
        <w:rPr>
          <w:sz w:val="22"/>
          <w:szCs w:val="22"/>
          <w:lang w:eastAsia="en-US" w:bidi="en-US"/>
        </w:rPr>
        <w:t xml:space="preserve">(1 </w:t>
      </w:r>
      <w:r>
        <w:rPr>
          <w:sz w:val="22"/>
          <w:szCs w:val="22"/>
        </w:rPr>
        <w:t xml:space="preserve">кв. м), квадратный километр </w:t>
      </w:r>
      <w:r w:rsidRPr="00FD03E1">
        <w:rPr>
          <w:sz w:val="22"/>
          <w:szCs w:val="22"/>
          <w:lang w:eastAsia="en-US" w:bidi="en-US"/>
        </w:rPr>
        <w:t xml:space="preserve">(1 </w:t>
      </w:r>
      <w:r>
        <w:rPr>
          <w:sz w:val="22"/>
          <w:szCs w:val="22"/>
        </w:rPr>
        <w:t xml:space="preserve">кв. км). Единицы измерения объема: кубический миллиметр </w:t>
      </w:r>
      <w:r w:rsidRPr="00FD03E1">
        <w:rPr>
          <w:sz w:val="22"/>
          <w:szCs w:val="22"/>
          <w:lang w:eastAsia="en-US" w:bidi="en-US"/>
        </w:rPr>
        <w:t xml:space="preserve">(1 </w:t>
      </w:r>
      <w:r>
        <w:rPr>
          <w:sz w:val="22"/>
          <w:szCs w:val="22"/>
        </w:rPr>
        <w:t xml:space="preserve">куб. мм), кубический сантиметр </w:t>
      </w:r>
      <w:r w:rsidRPr="00FD03E1">
        <w:rPr>
          <w:sz w:val="22"/>
          <w:szCs w:val="22"/>
          <w:lang w:eastAsia="en-US" w:bidi="en-US"/>
        </w:rPr>
        <w:t xml:space="preserve">(1 </w:t>
      </w:r>
      <w:r>
        <w:rPr>
          <w:sz w:val="22"/>
          <w:szCs w:val="22"/>
        </w:rPr>
        <w:t xml:space="preserve">куб. см), кубический дециметр </w:t>
      </w:r>
      <w:r w:rsidRPr="00FD03E1">
        <w:rPr>
          <w:sz w:val="22"/>
          <w:szCs w:val="22"/>
          <w:lang w:eastAsia="en-US" w:bidi="en-US"/>
        </w:rPr>
        <w:t xml:space="preserve">(1 </w:t>
      </w:r>
      <w:r>
        <w:rPr>
          <w:sz w:val="22"/>
          <w:szCs w:val="22"/>
        </w:rPr>
        <w:t xml:space="preserve">куб. дм), кубический метр </w:t>
      </w:r>
      <w:r w:rsidRPr="00FD03E1">
        <w:rPr>
          <w:sz w:val="22"/>
          <w:szCs w:val="22"/>
          <w:lang w:eastAsia="en-US" w:bidi="en-US"/>
        </w:rPr>
        <w:t xml:space="preserve">(1 </w:t>
      </w:r>
      <w:r>
        <w:rPr>
          <w:sz w:val="22"/>
          <w:szCs w:val="22"/>
        </w:rPr>
        <w:t xml:space="preserve">куб. м), кубический километр </w:t>
      </w:r>
      <w:r w:rsidRPr="00FD03E1">
        <w:rPr>
          <w:sz w:val="22"/>
          <w:szCs w:val="22"/>
          <w:lang w:eastAsia="en-US" w:bidi="en-US"/>
        </w:rPr>
        <w:t xml:space="preserve">(1 </w:t>
      </w:r>
      <w:r>
        <w:rPr>
          <w:sz w:val="22"/>
          <w:szCs w:val="22"/>
        </w:rPr>
        <w:t>куб. км). Соотношения между единицами измерения однородных величин. Сравнение и упорядочение однородных величин. Преобразования чисел, полученных при измерении стоимости, длины, массы. Запись чисел, полученных при измерении длины, стоимости, массы, в виде десятичной дроби и обратное преобразование. Арифметические действия.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Сложение, вычитание, умножение и деление. Названия компонентов арифметических действий, знаки действий. Все виды устных вычислений с разрядными единицами в пределах </w:t>
      </w:r>
      <w:r w:rsidRPr="00FD03E1">
        <w:rPr>
          <w:sz w:val="22"/>
          <w:szCs w:val="22"/>
          <w:lang w:eastAsia="en-US" w:bidi="en-US"/>
        </w:rPr>
        <w:t xml:space="preserve">1 000 000; </w:t>
      </w:r>
      <w:r>
        <w:rPr>
          <w:sz w:val="22"/>
          <w:szCs w:val="22"/>
        </w:rPr>
        <w:t xml:space="preserve">с целыми числами, полученными при счете и при измерении, в пределах </w:t>
      </w:r>
      <w:r w:rsidRPr="00FD03E1">
        <w:rPr>
          <w:sz w:val="22"/>
          <w:szCs w:val="22"/>
          <w:lang w:eastAsia="en-US" w:bidi="en-US"/>
        </w:rPr>
        <w:t xml:space="preserve">100, </w:t>
      </w:r>
      <w:r>
        <w:rPr>
          <w:sz w:val="22"/>
          <w:szCs w:val="22"/>
        </w:rPr>
        <w:t xml:space="preserve">легкие случаи в пределах </w:t>
      </w:r>
      <w:r w:rsidRPr="00FD03E1">
        <w:rPr>
          <w:sz w:val="22"/>
          <w:szCs w:val="22"/>
          <w:lang w:eastAsia="en-US" w:bidi="en-US"/>
        </w:rPr>
        <w:t xml:space="preserve">1 000 000. </w:t>
      </w:r>
      <w:r>
        <w:rPr>
          <w:sz w:val="22"/>
          <w:szCs w:val="22"/>
        </w:rPr>
        <w:t xml:space="preserve">Алгоритмы письменного сложения, вычитания, умножения и деления многозначных чисел. Нахождение неизвестного компонента сложения и вычитания. Способы проверки правильности </w:t>
      </w:r>
      <w:r>
        <w:rPr>
          <w:sz w:val="22"/>
          <w:szCs w:val="22"/>
        </w:rPr>
        <w:lastRenderedPageBreak/>
        <w:t xml:space="preserve">вычислений (алгоритм, обратное действие, оценка достоверности результата). Сложение и вычитание чисел, полученных при измерении одной, двумя мерами, без преобразования и с преобразованием, в пределах </w:t>
      </w:r>
      <w:r w:rsidRPr="00FD03E1">
        <w:rPr>
          <w:sz w:val="22"/>
          <w:szCs w:val="22"/>
          <w:lang w:eastAsia="en-US" w:bidi="en-US"/>
        </w:rPr>
        <w:t xml:space="preserve">100 000. </w:t>
      </w:r>
      <w:r>
        <w:rPr>
          <w:sz w:val="22"/>
          <w:szCs w:val="22"/>
        </w:rPr>
        <w:t>Умножение и деление целых чисел, полученных при счете и при измерении, на однозначное, двузначное число. Порядок действий. Нахождение значения числового выражения, состоящего из 3-4 арифметических действий. Использование микрокалькулятора для всех видов вычислений в пределах 1 000 000 с целыми числами и числами, полученными при измерении, с проверкой результата повторным вычислением на микрокалькуляторе. Дроби.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Доля величины (половина, треть, четверть, десятая, сотая, тысячная). Получение долей. Сравнение долей. Образование, запись и чтение обыкновенных дробей. Числитель и знаменатель дроби. Правильные и неправильные дроби. Сравнение дробей с одинаковыми числителями, с одинаковыми знаменателями. Смешанное число. Получение, чтение, запись, сравнение смешанных чисел. Основное свойство обыкновенных дробей. Преобразования обыкновенных дробей (легкие случаи): замена мелких долей более крупными (сокращение), неправильных дробей целыми или смешанными числами, целых и смешанных чисел неправильными дробями. Приведение обыкновенных дробей к общему знаменателю (легкие случаи). Сравнение дробей с разными числителями и знаменателями. Сложение и вычитание обыкновенных дробей с одинаковыми знаменателями. Нахождение одной или нескольких частей числа. Десятичная дробь. Чтение, запись десятичных дробей. Выражение десятичных дробей в более крупных (мелких), одинаковых долях. Сравнение десятичных дробей. Сложение и вычитание десятичных дробей (все случаи). Умножение и деление десятичной дроби на однозначное, двузначное число. Действия сложения, вычитания, умножения и деления с числами, полученными при измерении и выраженными десятичной дробью. Нахождение десятичной дроби от числа. Использование микрокалькулятора для выполнения арифметических действий с десятичными дробями с проверкой результата повторным вычислением накалькуляторе.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Понятие «процента». Нахождение одного процента от числа. Нахождение нескольких процентов от числа.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Арифметические задачи.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Простые и составные (в 3-4 арифметических действия) задачи. Задачи на нахождение неизвестного слагаемого, уменьшаемого, вычитаемого, на разностное и кратное сравнение. Задачи, содержащие отношения «больше на (в)...», «меньше на (в)...». Задачи на пропорциональное деление. Задачи, содержащие зависимость, характеризующую процессы: движения (скорость, время, пройденный путь), работы (производительность труда, время, объем всей работы), изготовления товара (расход на предмет, количество предметов, общий расход). Задачи на расчет стоимости (цена, количество, общая стоимость товара). Задачи на время (начало, конец, продолжительность события). Задачи на нахождение части целого. Простые и составные задачи геометрического содержания, требующие вычисления периметра многоугольника, площади прямоугольника (квадрата), объема прямоугольного параллелепипеда (куба). Планирование хода решения задачи. Арифметические задачи, связанные с программой профильного труда. Геометрический материал.</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Распознавание и изображение геометрических фигур: точка, линия (кривая, прямая), отрезок, ломаная, угол, многоугольник, треугольник, прямоугольник, квадрат, окружность, круг, параллелограмм, ромб. Использование чертежных инструментов для выполнения построений. Взаимное положение на плоскости геометрических фигур (пересечение, точки пересечения) и линий (пересекаются, в том числе перпендикулярные; не пересекаются, в том числе параллельные). Углы, виды углов, смежные углы. Градус как мера угла. Сумма смежных углов. Сумма углов треугольника. Симметрия. Ось симметрии. Симметричные предметы, геометрические фигуры. Предметы, геометрические фигуры, симметрично расположенные относительно оси симметрии. Построение геометрических симметрично расположенных относительно оси симметрии. Периметр. Вычисление периметра треугольника, прямоугольника, квадрата. Площадь геометрической фигуры. Обозначение: </w:t>
      </w:r>
      <w:r>
        <w:rPr>
          <w:sz w:val="22"/>
          <w:szCs w:val="22"/>
          <w:lang w:val="en-US" w:eastAsia="en-US" w:bidi="en-US"/>
        </w:rPr>
        <w:t>S</w:t>
      </w:r>
      <w:r w:rsidRPr="00FD03E1">
        <w:rPr>
          <w:sz w:val="22"/>
          <w:szCs w:val="22"/>
          <w:lang w:eastAsia="en-US" w:bidi="en-US"/>
        </w:rPr>
        <w:t xml:space="preserve">. </w:t>
      </w:r>
      <w:r>
        <w:rPr>
          <w:sz w:val="22"/>
          <w:szCs w:val="22"/>
        </w:rPr>
        <w:t xml:space="preserve">Вычисление площади прямоугольника (квадрата). Геометрические тела: куб, шар, параллелепипед, пирамида, призма, цилиндр, конус. Узнавание, называние. Элементы и свойства прямоугольного параллелепипеда (в том числе куба). Развертка прямоугольного параллелепипеда (в том числе куба). Площадь боковой и полной поверхности прямоугольного параллелепипеда (в том числе куба). Объем геометрического тела. Обозначение: </w:t>
      </w:r>
      <w:r>
        <w:rPr>
          <w:sz w:val="22"/>
          <w:szCs w:val="22"/>
          <w:lang w:val="en-US" w:eastAsia="en-US" w:bidi="en-US"/>
        </w:rPr>
        <w:t>V</w:t>
      </w:r>
      <w:r w:rsidRPr="00FD03E1">
        <w:rPr>
          <w:sz w:val="22"/>
          <w:szCs w:val="22"/>
          <w:lang w:eastAsia="en-US" w:bidi="en-US"/>
        </w:rPr>
        <w:t xml:space="preserve">. </w:t>
      </w:r>
      <w:r>
        <w:rPr>
          <w:sz w:val="22"/>
          <w:szCs w:val="22"/>
        </w:rPr>
        <w:t>Измерение и вычисление объема прямоугольного параллелепипеда (в том числе куба). Геометрические формы в окружающем мире.</w:t>
      </w:r>
    </w:p>
    <w:p w:rsidR="008F3E7A" w:rsidRDefault="00BA6C4E" w:rsidP="00597F31">
      <w:pPr>
        <w:pStyle w:val="1"/>
        <w:numPr>
          <w:ilvl w:val="0"/>
          <w:numId w:val="39"/>
        </w:numPr>
        <w:shd w:val="clear" w:color="auto" w:fill="auto"/>
        <w:tabs>
          <w:tab w:val="left" w:pos="567"/>
          <w:tab w:val="left" w:pos="2127"/>
        </w:tabs>
        <w:ind w:firstLine="0"/>
        <w:jc w:val="center"/>
        <w:rPr>
          <w:sz w:val="22"/>
          <w:szCs w:val="22"/>
        </w:rPr>
      </w:pPr>
      <w:r>
        <w:rPr>
          <w:b/>
          <w:bCs/>
          <w:sz w:val="22"/>
          <w:szCs w:val="22"/>
        </w:rPr>
        <w:lastRenderedPageBreak/>
        <w:t>ИНФОРМАТИКА (7-9 классы)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Пояснительная записка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 результате изучения курса информатики у учащихся с умственной отсталостью (интеллектуальными нарушениями) будут сформированы представления, знания и умения, необходимые для жизни и работы в современном высокотехнологичном обществе. Обучающиеся познакомятся с приёмами работы с компьютером и другими средствами икт, необходимыми для решения учебно-познавательных, учебно</w:t>
      </w:r>
      <w:r>
        <w:rPr>
          <w:sz w:val="22"/>
          <w:szCs w:val="22"/>
        </w:rPr>
        <w:softHyphen/>
        <w:t>практических, житейских и профессиональных задач. Кроме того, изучение информатики будет способствовать коррекции и развитию познавательной деятельности и личностных качеств, обучающихся с умственной отсталостью (интеллектуальными нарушениями) с учетом их индивидуальных возможностей.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Цель программы: формирование общеучебных умений и навыков на основе средств и методов информатики и ИКТ, в том числе овладение умениями работать с различными видами информации.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Задачи:</w:t>
      </w:r>
    </w:p>
    <w:p w:rsidR="008F3E7A" w:rsidRDefault="00BA6C4E" w:rsidP="00597F31">
      <w:pPr>
        <w:pStyle w:val="1"/>
        <w:numPr>
          <w:ilvl w:val="0"/>
          <w:numId w:val="44"/>
        </w:numPr>
        <w:shd w:val="clear" w:color="auto" w:fill="auto"/>
        <w:tabs>
          <w:tab w:val="left" w:pos="212"/>
          <w:tab w:val="left" w:pos="567"/>
          <w:tab w:val="left" w:pos="2127"/>
        </w:tabs>
        <w:ind w:firstLine="0"/>
        <w:jc w:val="both"/>
        <w:rPr>
          <w:sz w:val="22"/>
          <w:szCs w:val="22"/>
        </w:rPr>
      </w:pPr>
      <w:r>
        <w:rPr>
          <w:sz w:val="22"/>
          <w:szCs w:val="22"/>
        </w:rPr>
        <w:t>выполнение элементарных действий с компьютером и другими средствами ИКТ, используя безопасные для органов зрения, нервной системы, опорно-двигательного аппарата эргономичные приёмы работы;</w:t>
      </w:r>
    </w:p>
    <w:p w:rsidR="008F3E7A" w:rsidRDefault="00BA6C4E" w:rsidP="00597F31">
      <w:pPr>
        <w:pStyle w:val="1"/>
        <w:numPr>
          <w:ilvl w:val="0"/>
          <w:numId w:val="44"/>
        </w:numPr>
        <w:shd w:val="clear" w:color="auto" w:fill="auto"/>
        <w:tabs>
          <w:tab w:val="left" w:pos="212"/>
          <w:tab w:val="left" w:pos="567"/>
          <w:tab w:val="left" w:pos="2127"/>
        </w:tabs>
        <w:ind w:firstLine="0"/>
        <w:jc w:val="both"/>
        <w:rPr>
          <w:sz w:val="22"/>
          <w:szCs w:val="22"/>
        </w:rPr>
      </w:pPr>
      <w:r>
        <w:rPr>
          <w:sz w:val="22"/>
          <w:szCs w:val="22"/>
        </w:rPr>
        <w:t>развитие познавательного интереса к использованию информационных и коммуникационных технологий.</w:t>
      </w:r>
    </w:p>
    <w:p w:rsidR="008F3E7A" w:rsidRDefault="00BA6C4E" w:rsidP="00597F31">
      <w:pPr>
        <w:pStyle w:val="1"/>
        <w:numPr>
          <w:ilvl w:val="0"/>
          <w:numId w:val="44"/>
        </w:numPr>
        <w:shd w:val="clear" w:color="auto" w:fill="auto"/>
        <w:tabs>
          <w:tab w:val="left" w:pos="212"/>
          <w:tab w:val="left" w:pos="567"/>
          <w:tab w:val="left" w:pos="2127"/>
        </w:tabs>
        <w:ind w:firstLine="0"/>
        <w:jc w:val="both"/>
        <w:rPr>
          <w:sz w:val="22"/>
          <w:szCs w:val="22"/>
        </w:rPr>
      </w:pPr>
      <w:r>
        <w:rPr>
          <w:sz w:val="22"/>
          <w:szCs w:val="22"/>
        </w:rPr>
        <w:t>формирование умений работы с цифровыми образовательными ресурсами, готовыми материалами на электронных носителях.</w:t>
      </w:r>
    </w:p>
    <w:p w:rsidR="008F3E7A" w:rsidRDefault="00BA6C4E" w:rsidP="00597F31">
      <w:pPr>
        <w:pStyle w:val="1"/>
        <w:numPr>
          <w:ilvl w:val="0"/>
          <w:numId w:val="44"/>
        </w:numPr>
        <w:shd w:val="clear" w:color="auto" w:fill="auto"/>
        <w:tabs>
          <w:tab w:val="left" w:pos="567"/>
          <w:tab w:val="left" w:pos="732"/>
          <w:tab w:val="left" w:pos="2127"/>
        </w:tabs>
        <w:ind w:firstLine="0"/>
        <w:jc w:val="both"/>
        <w:rPr>
          <w:sz w:val="22"/>
          <w:szCs w:val="22"/>
        </w:rPr>
      </w:pPr>
      <w:r>
        <w:rPr>
          <w:sz w:val="22"/>
          <w:szCs w:val="22"/>
        </w:rPr>
        <w:t>воспитание бережного отношения к техническим устройствам;</w:t>
      </w:r>
    </w:p>
    <w:p w:rsidR="008F3E7A" w:rsidRDefault="00BA6C4E" w:rsidP="00597F31">
      <w:pPr>
        <w:pStyle w:val="1"/>
        <w:numPr>
          <w:ilvl w:val="0"/>
          <w:numId w:val="44"/>
        </w:numPr>
        <w:shd w:val="clear" w:color="auto" w:fill="auto"/>
        <w:tabs>
          <w:tab w:val="left" w:pos="567"/>
          <w:tab w:val="left" w:pos="732"/>
          <w:tab w:val="left" w:pos="2127"/>
        </w:tabs>
        <w:ind w:firstLine="0"/>
        <w:jc w:val="both"/>
        <w:rPr>
          <w:sz w:val="22"/>
          <w:szCs w:val="22"/>
        </w:rPr>
      </w:pPr>
      <w:r>
        <w:rPr>
          <w:sz w:val="22"/>
          <w:szCs w:val="22"/>
        </w:rPr>
        <w:t>развитие положительных качеств и свойств личности.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Система оценки достижения учащихся</w:t>
      </w:r>
    </w:p>
    <w:p w:rsidR="008F3E7A" w:rsidRDefault="00BA6C4E" w:rsidP="00597F31">
      <w:pPr>
        <w:pStyle w:val="1"/>
        <w:shd w:val="clear" w:color="auto" w:fill="auto"/>
        <w:tabs>
          <w:tab w:val="left" w:pos="567"/>
          <w:tab w:val="left" w:pos="2127"/>
          <w:tab w:val="left" w:pos="9230"/>
        </w:tabs>
        <w:ind w:firstLine="0"/>
        <w:rPr>
          <w:sz w:val="22"/>
          <w:szCs w:val="22"/>
        </w:rPr>
      </w:pPr>
      <w:r>
        <w:rPr>
          <w:sz w:val="22"/>
          <w:szCs w:val="22"/>
        </w:rPr>
        <w:t>с легкой умственной отсталостью (интеллектуальными нарушениями) планируемых результатов освоения адаптированной основной общеобразовательной программы Предметные результаты связаны с овладением обучающимися содержанием образовательной области и характеризуют</w:t>
      </w:r>
      <w:r>
        <w:rPr>
          <w:sz w:val="22"/>
          <w:szCs w:val="22"/>
        </w:rPr>
        <w:tab/>
        <w:t>достижения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обучающихся в усвоении знаний и умений, способность их применять в практической деятельности.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Основными критериями оценки планируемых результатов являются соответствие / несоответствие науке и практике; прочность усвоения (полнота и надежность). Чем больше верно выполненных заданий к общему объему, тем выше показатель надежности полученных результатов. Результаты, продемонстрированные учеником, соотносятся с оценками следующим образом:</w:t>
      </w:r>
    </w:p>
    <w:p w:rsidR="008F3E7A" w:rsidRDefault="00BA6C4E" w:rsidP="00597F31">
      <w:pPr>
        <w:pStyle w:val="1"/>
        <w:shd w:val="clear" w:color="auto" w:fill="auto"/>
        <w:tabs>
          <w:tab w:val="left" w:pos="567"/>
          <w:tab w:val="left" w:pos="2127"/>
        </w:tabs>
        <w:ind w:firstLine="0"/>
        <w:jc w:val="center"/>
        <w:rPr>
          <w:sz w:val="22"/>
          <w:szCs w:val="22"/>
        </w:rPr>
      </w:pPr>
      <w:r>
        <w:rPr>
          <w:sz w:val="22"/>
          <w:szCs w:val="22"/>
        </w:rPr>
        <w:t>Содержание программы учебного предмета 7 класс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Практика работы на компьютере.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Техника безопасности в кабинете информатики. Компьютеры в нашей жизни. Состав основных устройств компьютера, их назначение и информационное взаимодействие. Включение и выключение компьютера и подключаемых к нему устройств. Вид рабочего стола, знакомство с элементами рабочего стола </w:t>
      </w:r>
      <w:r>
        <w:rPr>
          <w:sz w:val="22"/>
          <w:szCs w:val="22"/>
          <w:lang w:val="en-US" w:eastAsia="en-US" w:bidi="en-US"/>
        </w:rPr>
        <w:t>Windows</w:t>
      </w:r>
      <w:r w:rsidRPr="00FD03E1">
        <w:rPr>
          <w:sz w:val="22"/>
          <w:szCs w:val="22"/>
          <w:lang w:eastAsia="en-US" w:bidi="en-US"/>
        </w:rPr>
        <w:t xml:space="preserve">. </w:t>
      </w:r>
      <w:r>
        <w:rPr>
          <w:sz w:val="22"/>
          <w:szCs w:val="22"/>
        </w:rPr>
        <w:t>Клавиатура, Элементарное представление о правилах клавиатурного письма.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Работа с простыми информационными объектами.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Текст (создание, сохранение). Текст (преобразование, сохранение). Текст (удаление). Ввод небольшого текста. Редактирование текста. Таблица (создание, сохранение). Таблица (преобразование, сохранение). Таблица (удаление). Вывод текста на принтер.</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Поиск и обработка информации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Информация, её сбор, анализ и систематизация.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Способы получения, хранения, переработки информации.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Поиск информации в Интернете.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Поиск информации внутри компьютера, на съёмном носителе.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Общение в цифровой среде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Создание почтового ящика.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Создание и передача сообщений.</w:t>
      </w:r>
    </w:p>
    <w:p w:rsidR="008F3E7A" w:rsidRDefault="00BA6C4E" w:rsidP="00597F31">
      <w:pPr>
        <w:pStyle w:val="1"/>
        <w:shd w:val="clear" w:color="auto" w:fill="auto"/>
        <w:tabs>
          <w:tab w:val="left" w:pos="567"/>
          <w:tab w:val="left" w:pos="2127"/>
        </w:tabs>
        <w:ind w:firstLine="0"/>
        <w:jc w:val="center"/>
        <w:rPr>
          <w:sz w:val="22"/>
          <w:szCs w:val="22"/>
        </w:rPr>
      </w:pPr>
      <w:r>
        <w:rPr>
          <w:sz w:val="22"/>
          <w:szCs w:val="22"/>
        </w:rPr>
        <w:t>8 класс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Практика работы на компьютере.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Назначение основных устройств компьютера для ввода, вывода, обработки информации. Включение и </w:t>
      </w:r>
      <w:r>
        <w:rPr>
          <w:sz w:val="22"/>
          <w:szCs w:val="22"/>
        </w:rPr>
        <w:lastRenderedPageBreak/>
        <w:t>выключение компьютера и подключаемых к нему устройств. Клавиатура. Клавиши и их назначение при наборе текста. Основные приемы работы с манипулятором мышь: перемещение, выделение, выполнение действий с помощью нажатия левой и правой кнопки мыши.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Работа с простыми информационными объектами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Текст (создание, преобразование, сохранение, удаление, ввод) . Редактирование текста. Таблица (создание, сохранение). Таблица (преобразование, сохранение).Таблица (удаление).Работа с таблицей. Вывод текста на принтер. Работа с рисунками в графическом редакторе.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Поиск и обработка информации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Информация, её сбор, анализ и систематизация. Способы получения, хранения, переработки информации. Поиск информации в Интернете. Информационные сайты. Поиск информации внутри компьютера. Поиск информации на съёмном носителе. Создание новых файлов и папок. Сохранение на внешних носителях файлов и папок.</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Общение в цифровой среде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Создание почтового ящика. Вход в созданный почтовый ящик. Создание и передача сообщений.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Технология ввода информации в компьютер</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Ввод текста. Запись звука с помощью микрофона. Запись изображения с помощью видеокамеры. Сканирование рисунков. сканированных рисунков. Сканирование фотографий. Редактирование сканированных фотографий. Сканирование текста. Сканирование таблицы. Распечатка текста. Распечатка рисунков, фотографий.</w:t>
      </w:r>
    </w:p>
    <w:p w:rsidR="008F3E7A" w:rsidRDefault="00BA6C4E" w:rsidP="00597F31">
      <w:pPr>
        <w:pStyle w:val="1"/>
        <w:shd w:val="clear" w:color="auto" w:fill="auto"/>
        <w:tabs>
          <w:tab w:val="left" w:pos="567"/>
          <w:tab w:val="left" w:pos="2127"/>
        </w:tabs>
        <w:ind w:firstLine="0"/>
        <w:jc w:val="center"/>
        <w:rPr>
          <w:sz w:val="22"/>
          <w:szCs w:val="22"/>
        </w:rPr>
      </w:pPr>
      <w:r>
        <w:rPr>
          <w:sz w:val="22"/>
          <w:szCs w:val="22"/>
        </w:rPr>
        <w:t>9 класс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Практика работы на компьютере.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Техника безопасности в кабинете информатики. Устройство компьютера. Периферийные устройства компьютера. Приемы работы на компьютере. Подключение внешних устройств (мышь, </w:t>
      </w:r>
      <w:r>
        <w:rPr>
          <w:sz w:val="22"/>
          <w:szCs w:val="22"/>
          <w:lang w:val="en-US" w:eastAsia="en-US" w:bidi="en-US"/>
        </w:rPr>
        <w:t>Flash</w:t>
      </w:r>
      <w:r>
        <w:rPr>
          <w:sz w:val="22"/>
          <w:szCs w:val="22"/>
        </w:rPr>
        <w:t>-память, клавиатура, монитор). Использование простейших средств текстового редактора.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Работа с простыми информационными объектами.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Работа с рисунками в графическом редакторе. Организация системы файлов и папок для хранения собственной информации в компьютере, именование файлов и папок. Работа в программах </w:t>
      </w:r>
      <w:r>
        <w:rPr>
          <w:sz w:val="22"/>
          <w:szCs w:val="22"/>
          <w:lang w:val="en-US" w:eastAsia="en-US" w:bidi="en-US"/>
        </w:rPr>
        <w:t>Word</w:t>
      </w:r>
      <w:r w:rsidRPr="00FD03E1">
        <w:rPr>
          <w:sz w:val="22"/>
          <w:szCs w:val="22"/>
          <w:lang w:eastAsia="en-US" w:bidi="en-US"/>
        </w:rPr>
        <w:t xml:space="preserve"> </w:t>
      </w:r>
      <w:r>
        <w:rPr>
          <w:sz w:val="22"/>
          <w:szCs w:val="22"/>
        </w:rPr>
        <w:t xml:space="preserve">и </w:t>
      </w:r>
      <w:r>
        <w:rPr>
          <w:sz w:val="22"/>
          <w:szCs w:val="22"/>
          <w:lang w:val="en-US" w:eastAsia="en-US" w:bidi="en-US"/>
        </w:rPr>
        <w:t>Power</w:t>
      </w:r>
      <w:r w:rsidRPr="00FD03E1">
        <w:rPr>
          <w:sz w:val="22"/>
          <w:szCs w:val="22"/>
          <w:lang w:eastAsia="en-US" w:bidi="en-US"/>
        </w:rPr>
        <w:t xml:space="preserve"> </w:t>
      </w:r>
      <w:r>
        <w:rPr>
          <w:sz w:val="22"/>
          <w:szCs w:val="22"/>
          <w:lang w:val="en-US" w:eastAsia="en-US" w:bidi="en-US"/>
        </w:rPr>
        <w:t>Point</w:t>
      </w:r>
      <w:r w:rsidRPr="00FD03E1">
        <w:rPr>
          <w:sz w:val="22"/>
          <w:szCs w:val="22"/>
          <w:lang w:eastAsia="en-US" w:bidi="en-US"/>
        </w:rPr>
        <w:t xml:space="preserve">. </w:t>
      </w:r>
      <w:r>
        <w:rPr>
          <w:sz w:val="22"/>
          <w:szCs w:val="22"/>
        </w:rPr>
        <w:t>Поиск и обработка информации. Поиск информации в компьютере и в сети Интернет, на съёмном носителе (флешке). Перенос информации в документ, систематизация и анализ найденной информацию. Общение в цифровой среде. Создание странички в социальной сети. Вход на свою страницу. Прием и передача сообщений. Правила безопасного нахождения в социальных сетях.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Технология ввода информации в компьютер</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Использование сменных носителей (флэш-карт). Учёт ограничений в объёме записываемой информации. Создание презентаций. Размер слайда. Шаблон оформления (дизайн слайда). Разметка слайда (расположение заголовков, текста и объектов на слайде). Эффект перехода от слайда к слайду. Способы вывода презентаций.</w:t>
      </w:r>
    </w:p>
    <w:p w:rsidR="008F3E7A" w:rsidRDefault="00BA6C4E" w:rsidP="00597F31">
      <w:pPr>
        <w:pStyle w:val="1"/>
        <w:numPr>
          <w:ilvl w:val="0"/>
          <w:numId w:val="39"/>
        </w:numPr>
        <w:shd w:val="clear" w:color="auto" w:fill="auto"/>
        <w:tabs>
          <w:tab w:val="left" w:pos="567"/>
          <w:tab w:val="left" w:pos="2127"/>
        </w:tabs>
        <w:ind w:firstLine="0"/>
        <w:jc w:val="center"/>
        <w:rPr>
          <w:sz w:val="22"/>
          <w:szCs w:val="22"/>
        </w:rPr>
      </w:pPr>
      <w:r>
        <w:rPr>
          <w:b/>
          <w:bCs/>
          <w:sz w:val="22"/>
          <w:szCs w:val="22"/>
        </w:rPr>
        <w:t>Ознакомление с окружающим миром/ окружающий мир</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Пояснительная записка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Курс «Ознакомление с окружающим миром/ окружающий мир» является начальным звеном формирования естествоведческих знаний, пропедевтическим этапом формирования у учащихся умений наблюдать, анализировать, взаимодействовать с окружающим миром. Содержание дисциплины предусматривает знакомство с объектами и явлениями окружающего мира и дает возможность постепенно раскрывать причинно-следственные связи между природными явлениями и жизнью человека. При отборе содержания курса ««Ознакомление с окружающим миром/ окружающий мир»» учтены современные научные данные об особенностях познавательной деятельности, эмоционально волевой регуляции, поведения младших школьников с умственной отсталостью (интеллектуальными нарушениями). Программа реализует современный взгляд на обучение естествоведческим дисциплинам, который выдвигает на первый план обеспечение:</w:t>
      </w:r>
    </w:p>
    <w:p w:rsidR="008F3E7A" w:rsidRDefault="00BA6C4E" w:rsidP="00597F31">
      <w:pPr>
        <w:pStyle w:val="1"/>
        <w:numPr>
          <w:ilvl w:val="0"/>
          <w:numId w:val="44"/>
        </w:numPr>
        <w:shd w:val="clear" w:color="auto" w:fill="auto"/>
        <w:tabs>
          <w:tab w:val="left" w:pos="351"/>
          <w:tab w:val="left" w:pos="567"/>
          <w:tab w:val="left" w:pos="2127"/>
        </w:tabs>
        <w:ind w:firstLine="0"/>
        <w:jc w:val="both"/>
        <w:rPr>
          <w:sz w:val="22"/>
          <w:szCs w:val="22"/>
        </w:rPr>
      </w:pPr>
      <w:r>
        <w:rPr>
          <w:sz w:val="22"/>
          <w:szCs w:val="22"/>
        </w:rPr>
        <w:t>полисенсорности восприятия объектов;</w:t>
      </w:r>
    </w:p>
    <w:p w:rsidR="008F3E7A" w:rsidRDefault="00BA6C4E" w:rsidP="00597F31">
      <w:pPr>
        <w:pStyle w:val="1"/>
        <w:numPr>
          <w:ilvl w:val="0"/>
          <w:numId w:val="44"/>
        </w:numPr>
        <w:shd w:val="clear" w:color="auto" w:fill="auto"/>
        <w:tabs>
          <w:tab w:val="left" w:pos="420"/>
          <w:tab w:val="left" w:pos="567"/>
          <w:tab w:val="left" w:pos="2127"/>
        </w:tabs>
        <w:ind w:firstLine="0"/>
        <w:jc w:val="both"/>
        <w:rPr>
          <w:sz w:val="22"/>
          <w:szCs w:val="22"/>
        </w:rPr>
      </w:pPr>
      <w:r>
        <w:rPr>
          <w:sz w:val="22"/>
          <w:szCs w:val="22"/>
        </w:rPr>
        <w:t>практического взаимодействия обучающихся с умственной отсталостью (интеллектуальными нарушениями) с предметами познания, по возможности в натуральном виде и в естественных условиях или в виде макетов в специально созданных учебных ситуациях;</w:t>
      </w:r>
    </w:p>
    <w:p w:rsidR="008F3E7A" w:rsidRDefault="00BA6C4E" w:rsidP="00597F31">
      <w:pPr>
        <w:pStyle w:val="1"/>
        <w:numPr>
          <w:ilvl w:val="0"/>
          <w:numId w:val="44"/>
        </w:numPr>
        <w:shd w:val="clear" w:color="auto" w:fill="auto"/>
        <w:tabs>
          <w:tab w:val="left" w:pos="420"/>
          <w:tab w:val="left" w:pos="567"/>
          <w:tab w:val="left" w:pos="2127"/>
        </w:tabs>
        <w:ind w:firstLine="0"/>
        <w:jc w:val="both"/>
        <w:rPr>
          <w:sz w:val="22"/>
          <w:szCs w:val="22"/>
        </w:rPr>
      </w:pPr>
      <w:r>
        <w:rPr>
          <w:sz w:val="22"/>
          <w:szCs w:val="22"/>
        </w:rPr>
        <w:t xml:space="preserve">накопления представлений об объектах и явлениях окружающего мира через взаимодействие с </w:t>
      </w:r>
      <w:r>
        <w:rPr>
          <w:sz w:val="22"/>
          <w:szCs w:val="22"/>
        </w:rPr>
        <w:lastRenderedPageBreak/>
        <w:t>различными носителями информации: устным и печатным словом, иллюстрациями, практической деятельностью в процессе решения учебно-познавательных задач, в совместной деятельности друг с другом в процессе решения проблемных ситуаций и т.п.;</w:t>
      </w:r>
    </w:p>
    <w:p w:rsidR="008F3E7A" w:rsidRDefault="00BA6C4E" w:rsidP="00597F31">
      <w:pPr>
        <w:pStyle w:val="1"/>
        <w:numPr>
          <w:ilvl w:val="0"/>
          <w:numId w:val="44"/>
        </w:numPr>
        <w:shd w:val="clear" w:color="auto" w:fill="auto"/>
        <w:tabs>
          <w:tab w:val="left" w:pos="420"/>
          <w:tab w:val="left" w:pos="567"/>
          <w:tab w:val="left" w:pos="2127"/>
        </w:tabs>
        <w:ind w:firstLine="0"/>
        <w:jc w:val="both"/>
        <w:rPr>
          <w:sz w:val="22"/>
          <w:szCs w:val="22"/>
        </w:rPr>
      </w:pPr>
      <w:r>
        <w:rPr>
          <w:sz w:val="22"/>
          <w:szCs w:val="22"/>
        </w:rPr>
        <w:t>закрепления представлений, постоянное обращение к уже изученному, систематизации знаний и накоплению опыта взаимодействия с предметами познания в игровой, коммуникативной и учебной деятельности;</w:t>
      </w:r>
    </w:p>
    <w:p w:rsidR="008F3E7A" w:rsidRDefault="00BA6C4E" w:rsidP="00597F31">
      <w:pPr>
        <w:pStyle w:val="1"/>
        <w:numPr>
          <w:ilvl w:val="0"/>
          <w:numId w:val="44"/>
        </w:numPr>
        <w:shd w:val="clear" w:color="auto" w:fill="auto"/>
        <w:tabs>
          <w:tab w:val="left" w:pos="420"/>
          <w:tab w:val="left" w:pos="567"/>
          <w:tab w:val="left" w:pos="2127"/>
        </w:tabs>
        <w:ind w:firstLine="0"/>
        <w:jc w:val="both"/>
        <w:rPr>
          <w:sz w:val="22"/>
          <w:szCs w:val="22"/>
        </w:rPr>
      </w:pPr>
      <w:r>
        <w:rPr>
          <w:sz w:val="22"/>
          <w:szCs w:val="22"/>
        </w:rPr>
        <w:t>постепенного усложнения содержания предмета: расширение характеристик предмета познания, преемственность изучаемых тем. Основное внимание при изучении курса «Мир природы и человека» уделено формированию представлений об окружающем мире: живой и неживой природе, человеке, месте человека в природе, взаимосвязях человека и общества с природой. Практическая направленность учебного предмета реализуется через развитие способности к использованию знаний о живой и неживой природе, об особенностях человека как биосоциального существа для осмысленной и самостоятельной организации безопасной жизни в конкретных условиях. Структура курса представлена следующими разделами: «Сезонные изменения», «Неживая природа», «Живая природа (в том числе человек)», «Безопасное поведение». Повышение эффективности усвоения учебного содержания требует организации большого количества наблюдений, упражнений, практических работ, игр, экскурсий для ознакомления и накопления опыта первичного взаимодействия с изучаемыми объектами и явлениями.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Цель: формирование первоначальных знаний о живой и неживой природе; понимания простейших взаимосвязей, существующих между миром природы и человека, изучение основ современной экологии. Задачи:</w:t>
      </w:r>
    </w:p>
    <w:p w:rsidR="008F3E7A" w:rsidRDefault="00BA6C4E" w:rsidP="00597F31">
      <w:pPr>
        <w:pStyle w:val="1"/>
        <w:numPr>
          <w:ilvl w:val="0"/>
          <w:numId w:val="44"/>
        </w:numPr>
        <w:shd w:val="clear" w:color="auto" w:fill="auto"/>
        <w:tabs>
          <w:tab w:val="left" w:pos="351"/>
          <w:tab w:val="left" w:pos="567"/>
          <w:tab w:val="left" w:pos="2127"/>
        </w:tabs>
        <w:ind w:firstLine="0"/>
        <w:jc w:val="both"/>
        <w:rPr>
          <w:sz w:val="22"/>
          <w:szCs w:val="22"/>
        </w:rPr>
      </w:pPr>
      <w:r>
        <w:rPr>
          <w:sz w:val="22"/>
          <w:szCs w:val="22"/>
        </w:rPr>
        <w:t>способствовать формированию представлений о природе, человеке и обществе;</w:t>
      </w:r>
    </w:p>
    <w:p w:rsidR="008F3E7A" w:rsidRDefault="00BA6C4E" w:rsidP="00597F31">
      <w:pPr>
        <w:pStyle w:val="1"/>
        <w:numPr>
          <w:ilvl w:val="0"/>
          <w:numId w:val="44"/>
        </w:numPr>
        <w:shd w:val="clear" w:color="auto" w:fill="auto"/>
        <w:tabs>
          <w:tab w:val="left" w:pos="212"/>
          <w:tab w:val="left" w:pos="567"/>
          <w:tab w:val="left" w:pos="2127"/>
        </w:tabs>
        <w:ind w:firstLine="0"/>
        <w:jc w:val="both"/>
        <w:rPr>
          <w:sz w:val="22"/>
          <w:szCs w:val="22"/>
        </w:rPr>
      </w:pPr>
      <w:r>
        <w:rPr>
          <w:sz w:val="22"/>
          <w:szCs w:val="22"/>
        </w:rPr>
        <w:t>познакомить учащихся с простейшими взаимосвязями и взаимозависимостями между миром живой и неживой природы и умением их устанавливать;</w:t>
      </w:r>
    </w:p>
    <w:p w:rsidR="008F3E7A" w:rsidRDefault="00BA6C4E" w:rsidP="00597F31">
      <w:pPr>
        <w:pStyle w:val="1"/>
        <w:numPr>
          <w:ilvl w:val="0"/>
          <w:numId w:val="44"/>
        </w:numPr>
        <w:shd w:val="clear" w:color="auto" w:fill="auto"/>
        <w:tabs>
          <w:tab w:val="left" w:pos="212"/>
          <w:tab w:val="left" w:pos="567"/>
          <w:tab w:val="left" w:pos="2127"/>
        </w:tabs>
        <w:ind w:firstLine="0"/>
        <w:jc w:val="both"/>
        <w:rPr>
          <w:sz w:val="22"/>
          <w:szCs w:val="22"/>
        </w:rPr>
      </w:pPr>
      <w:r>
        <w:rPr>
          <w:sz w:val="22"/>
          <w:szCs w:val="22"/>
        </w:rPr>
        <w:t>способствовать овладению доступными способами изучения природных явлений, процессов и некоторых социальных объектов;</w:t>
      </w:r>
    </w:p>
    <w:p w:rsidR="008F3E7A" w:rsidRDefault="00BA6C4E" w:rsidP="00597F31">
      <w:pPr>
        <w:pStyle w:val="1"/>
        <w:numPr>
          <w:ilvl w:val="0"/>
          <w:numId w:val="44"/>
        </w:numPr>
        <w:shd w:val="clear" w:color="auto" w:fill="auto"/>
        <w:tabs>
          <w:tab w:val="left" w:pos="212"/>
          <w:tab w:val="left" w:pos="567"/>
          <w:tab w:val="left" w:pos="2127"/>
        </w:tabs>
        <w:ind w:firstLine="0"/>
        <w:jc w:val="both"/>
        <w:rPr>
          <w:sz w:val="22"/>
          <w:szCs w:val="22"/>
        </w:rPr>
      </w:pPr>
      <w:r>
        <w:rPr>
          <w:sz w:val="22"/>
          <w:szCs w:val="22"/>
        </w:rPr>
        <w:t>развивать целостное восприятие окружающего мира;</w:t>
      </w:r>
    </w:p>
    <w:p w:rsidR="008F3E7A" w:rsidRDefault="00BA6C4E" w:rsidP="00597F31">
      <w:pPr>
        <w:pStyle w:val="1"/>
        <w:numPr>
          <w:ilvl w:val="0"/>
          <w:numId w:val="44"/>
        </w:numPr>
        <w:shd w:val="clear" w:color="auto" w:fill="auto"/>
        <w:tabs>
          <w:tab w:val="left" w:pos="212"/>
          <w:tab w:val="left" w:pos="567"/>
          <w:tab w:val="left" w:pos="2127"/>
        </w:tabs>
        <w:ind w:firstLine="0"/>
        <w:jc w:val="both"/>
        <w:rPr>
          <w:sz w:val="22"/>
          <w:szCs w:val="22"/>
        </w:rPr>
      </w:pPr>
      <w:r>
        <w:rPr>
          <w:sz w:val="22"/>
          <w:szCs w:val="22"/>
        </w:rPr>
        <w:t>развивать умения наблюдать, сравнивать и давать элементарную оценку предметам и явлениям живой и неживой природы;</w:t>
      </w:r>
    </w:p>
    <w:p w:rsidR="008F3E7A" w:rsidRDefault="00BA6C4E" w:rsidP="00597F31">
      <w:pPr>
        <w:pStyle w:val="1"/>
        <w:numPr>
          <w:ilvl w:val="0"/>
          <w:numId w:val="44"/>
        </w:numPr>
        <w:shd w:val="clear" w:color="auto" w:fill="auto"/>
        <w:tabs>
          <w:tab w:val="left" w:pos="212"/>
          <w:tab w:val="left" w:pos="567"/>
          <w:tab w:val="left" w:pos="2127"/>
        </w:tabs>
        <w:ind w:firstLine="0"/>
        <w:jc w:val="both"/>
        <w:rPr>
          <w:sz w:val="22"/>
          <w:szCs w:val="22"/>
        </w:rPr>
      </w:pPr>
      <w:r>
        <w:rPr>
          <w:sz w:val="22"/>
          <w:szCs w:val="22"/>
        </w:rPr>
        <w:t>способствовать овладению навыками фенологических и краеведческих наблюдений;</w:t>
      </w:r>
    </w:p>
    <w:p w:rsidR="008F3E7A" w:rsidRDefault="00BA6C4E" w:rsidP="00597F31">
      <w:pPr>
        <w:pStyle w:val="1"/>
        <w:numPr>
          <w:ilvl w:val="0"/>
          <w:numId w:val="44"/>
        </w:numPr>
        <w:shd w:val="clear" w:color="auto" w:fill="auto"/>
        <w:tabs>
          <w:tab w:val="left" w:pos="212"/>
          <w:tab w:val="left" w:pos="567"/>
          <w:tab w:val="left" w:pos="2127"/>
        </w:tabs>
        <w:ind w:firstLine="0"/>
        <w:jc w:val="both"/>
        <w:rPr>
          <w:sz w:val="22"/>
          <w:szCs w:val="22"/>
        </w:rPr>
      </w:pPr>
      <w:r>
        <w:rPr>
          <w:sz w:val="22"/>
          <w:szCs w:val="22"/>
        </w:rPr>
        <w:t>обучать знаниям и навыкам безопасного поведения в окружающей среде, как природной, так и техногенной;</w:t>
      </w:r>
    </w:p>
    <w:p w:rsidR="008F3E7A" w:rsidRDefault="00BA6C4E" w:rsidP="00597F31">
      <w:pPr>
        <w:pStyle w:val="1"/>
        <w:numPr>
          <w:ilvl w:val="0"/>
          <w:numId w:val="44"/>
        </w:numPr>
        <w:shd w:val="clear" w:color="auto" w:fill="auto"/>
        <w:tabs>
          <w:tab w:val="left" w:pos="212"/>
          <w:tab w:val="left" w:pos="567"/>
          <w:tab w:val="left" w:pos="2127"/>
        </w:tabs>
        <w:ind w:firstLine="0"/>
        <w:jc w:val="both"/>
        <w:rPr>
          <w:sz w:val="22"/>
          <w:szCs w:val="22"/>
        </w:rPr>
      </w:pPr>
      <w:r>
        <w:rPr>
          <w:sz w:val="22"/>
          <w:szCs w:val="22"/>
        </w:rPr>
        <w:t>воспитывать гуманного, творческого, социально активного человека, уважительно и бережно относящегося к среде своего обитания, природному и культурному достоянию человечества;</w:t>
      </w:r>
    </w:p>
    <w:p w:rsidR="008F3E7A" w:rsidRDefault="00BA6C4E" w:rsidP="00597F31">
      <w:pPr>
        <w:pStyle w:val="1"/>
        <w:numPr>
          <w:ilvl w:val="0"/>
          <w:numId w:val="44"/>
        </w:numPr>
        <w:shd w:val="clear" w:color="auto" w:fill="auto"/>
        <w:tabs>
          <w:tab w:val="left" w:pos="212"/>
          <w:tab w:val="left" w:pos="567"/>
          <w:tab w:val="left" w:pos="2127"/>
        </w:tabs>
        <w:ind w:firstLine="0"/>
        <w:jc w:val="both"/>
        <w:rPr>
          <w:sz w:val="22"/>
          <w:szCs w:val="22"/>
        </w:rPr>
      </w:pPr>
      <w:r>
        <w:rPr>
          <w:sz w:val="22"/>
          <w:szCs w:val="22"/>
        </w:rPr>
        <w:t>формировать умения оценивать свои поступки в природе;</w:t>
      </w:r>
    </w:p>
    <w:p w:rsidR="008F3E7A" w:rsidRDefault="00BA6C4E" w:rsidP="00597F31">
      <w:pPr>
        <w:pStyle w:val="1"/>
        <w:numPr>
          <w:ilvl w:val="0"/>
          <w:numId w:val="44"/>
        </w:numPr>
        <w:shd w:val="clear" w:color="auto" w:fill="auto"/>
        <w:tabs>
          <w:tab w:val="left" w:pos="212"/>
          <w:tab w:val="left" w:pos="567"/>
          <w:tab w:val="left" w:pos="2127"/>
        </w:tabs>
        <w:ind w:firstLine="0"/>
        <w:jc w:val="both"/>
        <w:rPr>
          <w:sz w:val="22"/>
          <w:szCs w:val="22"/>
        </w:rPr>
      </w:pPr>
      <w:r>
        <w:rPr>
          <w:sz w:val="22"/>
          <w:szCs w:val="22"/>
        </w:rPr>
        <w:t>расширять кругозор детей в области экологии;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-развивать практическую деятельность учащихся по изучению и охране окружающей среды.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Особенности реализации программы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 мере реализации программы по классам учащиеся обогащаются новыми знаниями, новыми способами деятельности и методами познания. Все образовательные блоки предусматривают не только усвоение теоретических знаний, но и формирование деятельностно - практического опыта. Практические задания способствуют развитию у детей творческих способностей, умения применять их в жизни. Программа предполагает активные формы физической деятельности: учебные походы, ближние и дальние экскурсии, а также и проектную деятельность. С учётом важности расширения чувственного опыта младших школьников и необходимости связи обучения с жизнью в программе предусмотрены экскурсии и практические работы, доступные детям в этом возрасте. Изучение данного курса требует использования нетрадиционных форм проведения уроков, организации занятий вне класса (в уголке природы, в парке, музее, спортивном зале и пр.). Средствами учебного предмета целенаправленно создаются условия для развития у учащихся познавательных процессов, речи, эмоциональной сферы, творческих способностей, формирования учебной деятельности. Содержание курса охватывает весьма широкий круг вопросов: от элементарных правил личной гигиены до знаний о нашей планете, о странах и народах мира. При этом человек, природа и общество рассматриваются в их неразрывном, органичном единстве.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lastRenderedPageBreak/>
        <w:t>Место учебного предмета в учебном плане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Предмет ««Ознакомление с окружающим миром/ окружающий мир»» входит в обязательную часть адаптированной основной общеобразовательной программы для обучающихся с умственной отсталостью (интеллектуальными нарушениями) и реализуется в урочной деятельности в соответствии с санитарно</w:t>
      </w:r>
      <w:r>
        <w:rPr>
          <w:sz w:val="22"/>
          <w:szCs w:val="22"/>
        </w:rPr>
        <w:softHyphen/>
        <w:t>эпидемиологическими правилами и нормами.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Система оценки результатов освоения учебного предмета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Освоение предмета ««Ознакомление с окружающим миром/ окружающий мир»» предполагает достижение учащимися предметных и личностных результатов, овладение базовыми учебными действиями.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Оценка достижения предметных результатов освоения учебного предмета проводится один раз в полугодие с использованием 10-ти бальной шкалы, результаты заносятся в карту оценки предметных результатов освоения АООП учащихся.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Оценка достижения личностных результатов при освоении учебного предмета проводится один раз в полугодие по 10 бальной шкале методом экспертной группы. Результаты оценки личностных достижений фиксируются членом экспертной группы, реализующим программу данного учебного предмета, в соответствующем протоколе и в карте личностных результатов освоения АООП учащихся.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Оценка уровня сформированности БУД учащегося проводится в конце учебного года с использованием 10- ти бальной шкалы, результаты заносятся в карту оценки БУД при освоении АООП учащимися.</w:t>
      </w:r>
    </w:p>
    <w:p w:rsidR="008F3E7A" w:rsidRDefault="00BA6C4E" w:rsidP="00597F31">
      <w:pPr>
        <w:pStyle w:val="1"/>
        <w:shd w:val="clear" w:color="auto" w:fill="auto"/>
        <w:tabs>
          <w:tab w:val="left" w:pos="567"/>
          <w:tab w:val="left" w:pos="2127"/>
        </w:tabs>
        <w:ind w:firstLine="0"/>
        <w:jc w:val="center"/>
        <w:rPr>
          <w:sz w:val="22"/>
          <w:szCs w:val="22"/>
        </w:rPr>
      </w:pPr>
      <w:r>
        <w:rPr>
          <w:sz w:val="22"/>
          <w:szCs w:val="22"/>
        </w:rPr>
        <w:t>Содержание программы</w:t>
      </w:r>
    </w:p>
    <w:p w:rsidR="008F3E7A" w:rsidRDefault="00BA6C4E" w:rsidP="00597F31">
      <w:pPr>
        <w:pStyle w:val="1"/>
        <w:numPr>
          <w:ilvl w:val="0"/>
          <w:numId w:val="45"/>
        </w:numPr>
        <w:shd w:val="clear" w:color="auto" w:fill="auto"/>
        <w:tabs>
          <w:tab w:val="left" w:pos="250"/>
          <w:tab w:val="left" w:pos="567"/>
          <w:tab w:val="left" w:pos="2127"/>
        </w:tabs>
        <w:ind w:firstLine="0"/>
        <w:jc w:val="center"/>
        <w:rPr>
          <w:sz w:val="22"/>
          <w:szCs w:val="22"/>
        </w:rPr>
      </w:pPr>
      <w:r>
        <w:rPr>
          <w:sz w:val="22"/>
          <w:szCs w:val="22"/>
        </w:rPr>
        <w:t>класс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СЕЗОННЫЕ ИЗМЕНЕНИЯ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изменения. День, вечер, ночь, утро. Сутки, время суток. Дни недели, порядок следования, рабочие и выходные дни. Неделя и месяц. Времена года: Осень. Зима. Весна. Лето. Основные признаки каждого времени года(изменения в неживой природе, жизни растений, животных и человека). Месяцы осенние, зимние, весенние, летние. Порядок месяцев в сезоне; в году, начиная с января. Календарь. Осень — начальная осень, середина сезона, поздняя осень. Зима - начало, середина, конец зимы. Весна - ранняя, середина весны, поздняя весна. Смена времен года.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Сезонные изменения в неживой природе. Изменения, происходящие в природе в разное время года, с постепенным нарастанием подробности описания качественных изменений: температура воздуха (тепло - холодно, жара, мороз, замеры температуры); осадки (снег -дождь, иней, град); ветер (холодный - теплый, направление и сила, на основе наблюдений); солнце (яркое - тусклое, большое-маленькое, греет, светит), облака (облака, тучи, гроза), состояние водоемов (ручьи, лужи, покрылись льдом, теплая - холодная вода), почвы (сухая -влажная -заморозки).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Растения и животные в разное время года. Жизнь растений и животных (звери, птицы, рыбы, насекомые) в разные сезоны года. Сбор листьев, плодов и семян. Ознакомление с названиями растений и животных. Подкормка птиц. Весенний сбор веток для гнездования птиц. Одежда людей, игры детей, труд людей в разное время года.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Одежда людей в разное время года. Одевание на прогулку.</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НЕЖИВАЯ ПРИРОДА. Солнце, облака, луна, звезды. Воздух. Узнавание и называние объектов неживой природы. Простейшие признаки объектов неживой природы по основным параметрам: внешний вид, наиболее существенные и заметные свойства (выделяемые при наблюдении ребенком), место в природе, значение.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ЖИВАЯ ПРИРОДА.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Растения. Растения культурные. Овощи. Фрукты. Ягоды. Внешний вид, место произрастания, использование. Значение для жизни человека. Употребление в пищу. Растения комнатные. Название. Внешнее строение (корень, стебель, лист). Уход.</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Животные. Животные домашние. Звери. Птицы. Названия. Внешнее строение: части тела. Место обитания, чем кормятся сами животные, чем кормят их люди. Животные дикие. Звери. Птицы. Названия. Внешнее строение: названия частей тела. Место обитания, питание, образ жизни. Помощь птицам зимой (подкормка, изготовление кормушек) и весной в период гнездования (сбор веток для гнезд, соблюдение тишины и уединенности птиц на природе). Охрана природы: наблюдения за жизнью живой природы, уход за комнатными растениями, посадка и уход за растением, бережное отношение к дикорастущим растениям, правили сбора урожая грибов и лесных ягод.</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lastRenderedPageBreak/>
        <w:t>Человек. Строение тела человека (голова, туловище, ноги и руки (конечности). Ориентировка в схеме тела на картинке и на себе. Голова, лицо: глаза, нос, рот, уши. Покровы тела: кожа, ногти, волосы. Гигиена кожи, ногтей, волос (мытье, расчесывание, обстригание). Зубы. Гигиена полости рта (чистка зубов, полоскание). Гигиена рук (мытье). Органы чувств человека (глаза, уши, нос, язык, кожа).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БЕЗОПАСНОЕ ПОВЕДЕНИЕ. Правила поведения на улице. Движения по улице группой. Изучение ПДД: сигналы светофора, пешеходный переход, правила нахождения ребенка на улице (сопровождение взрослым, движение по тротуару, переход улицы по пешеходному переходу). Правила безопасного поведения в общественном транспорте.</w:t>
      </w:r>
    </w:p>
    <w:p w:rsidR="008F3E7A" w:rsidRDefault="00BA6C4E" w:rsidP="00597F31">
      <w:pPr>
        <w:pStyle w:val="1"/>
        <w:numPr>
          <w:ilvl w:val="0"/>
          <w:numId w:val="45"/>
        </w:numPr>
        <w:shd w:val="clear" w:color="auto" w:fill="auto"/>
        <w:tabs>
          <w:tab w:val="left" w:pos="250"/>
          <w:tab w:val="left" w:pos="567"/>
          <w:tab w:val="left" w:pos="2127"/>
        </w:tabs>
        <w:ind w:firstLine="0"/>
        <w:jc w:val="center"/>
        <w:rPr>
          <w:sz w:val="22"/>
          <w:szCs w:val="22"/>
        </w:rPr>
      </w:pPr>
      <w:r>
        <w:rPr>
          <w:sz w:val="22"/>
          <w:szCs w:val="22"/>
        </w:rPr>
        <w:t>класс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СЕЗОННЫЕ ИЗМЕНЕНИЯ.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Временные изменения.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Сутки, время суток. Время суток и солнце (по результатам наблюдений).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Растения и животные в разное время года.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Жизнь растений и животных (звери, птицы, рыбы, насекомые) в разные сезоны года. Сбор листьев, плодов и семян.</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Одежда людей, игры детей, труд людей в разное время года. Учет времени года, погоды, предполагаемых занятий (игры, наблюдения, Игры детей в разные сезоны года.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НЕЖИВАЯ ПРИРОДА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Земля: песок, глина, камни. Почва. Вода. Узнавание и называние объектов неживой природы. Простейшие признаки объектов неживой природы по основным параметрам: внешний вид, наиболее существенные и заметные свойства (выделяемые при наблюдении ребенком), место в природе, значение.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ЖИВАЯ ПРИРОДА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Растения. Овощи. Фрукты. Внешний вид, место произрастания, использование. Значение для жизни человека. Употребление в пищу.</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Животные. Животные домашние. Звери. Птицы. Названия. Внешнее строение: части тела. Условия обитания, чем кормятся сами животные, чем кормят их люди. Место в жизни человека, забота и уход за животным. Скотный двор, птичник, ферма. Животные дикие. Рыбы. Насекомые. Названия. Внешнее строение: названия частей тела. Место обитания, питание, образ жизни.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Человек. Здоровый образ жизни: гигиена жилища (проветривание, регулярная уборка), гигиена питания (полноценное и регулярное питание: овощи, фрукты, ягоды, хлеб, молочные продукты, мясо, рыба). Режим сна, работы. Личная гигиена (умывание, прием ванной), прогулки и занятия спортом .Человек - член общества: член семьи, ученик, одноклассник, друг. Личные вещи ребенка: гигиенические принадлежности, игрушки, учебные вещи, одежда, обувь. Вещи мальчиков и девочек. Профессии людей ближайшего окружения ребенка.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БЕЗОПАСНОЕ ПОВЕДЕНИЕ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Безопасное поведение в природе. Правила поведения человека при контакте с домашним животным. Правила поведения человека с диким животным в зоопарке, в природе. Правила поведение в лесу, на воде, в грозу. Предупреждение отравления ядовитыми грибами, ягодами. Признаки. Вызов скорой помощи по телефону. Описание состояния больного. Правила поведения с незнакомыми людьми, в незнакомом месте.</w:t>
      </w:r>
    </w:p>
    <w:p w:rsidR="008F3E7A" w:rsidRDefault="00BA6C4E" w:rsidP="00597F31">
      <w:pPr>
        <w:pStyle w:val="1"/>
        <w:numPr>
          <w:ilvl w:val="0"/>
          <w:numId w:val="45"/>
        </w:numPr>
        <w:shd w:val="clear" w:color="auto" w:fill="auto"/>
        <w:tabs>
          <w:tab w:val="left" w:pos="250"/>
          <w:tab w:val="left" w:pos="567"/>
          <w:tab w:val="left" w:pos="2127"/>
        </w:tabs>
        <w:ind w:firstLine="0"/>
        <w:jc w:val="center"/>
        <w:rPr>
          <w:sz w:val="22"/>
          <w:szCs w:val="22"/>
        </w:rPr>
      </w:pPr>
      <w:r>
        <w:rPr>
          <w:sz w:val="22"/>
          <w:szCs w:val="22"/>
        </w:rPr>
        <w:t>класс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СЕЗОННЫЕ ИЗМЕНЕНИЯ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Временные изменения. Время суток на циферблате часов. Осень — начальная осень, середина сезона, поздняя осень. Зима — начало, середина, конец зимы. Весна — ранняя, середина весны, поздняя весна. Смена времен года. Значение солнечного тепла и света. Сезонные изменения в неживой природе. Солнце и изменения в неживой и живой природе. Долгота дня зимой и летом. Растения и животные в разное время года Сад, огород. Поле, лес в разное время года. Домашние и дикие животные в разное время года. Одежда людей, игры детей, труд людей в разное время года. Труд людей в сельской местности и городе в разное время года. Предупреждение простудных заболеваний, гриппа, травм в связи с сезонными особенностями (похолодание, гололед, жара и пр.)</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НЕЖИВАЯ ПРИРОДА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Элементарные сведения о Земле, как планете, и Солнце - звезде, вокруг которой в космосе двигается </w:t>
      </w:r>
      <w:r>
        <w:rPr>
          <w:sz w:val="22"/>
          <w:szCs w:val="22"/>
        </w:rPr>
        <w:lastRenderedPageBreak/>
        <w:t>Земля. ЖИВАЯ ПРИРОДА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Растения. Растения культурные. Ягоды. Арбуз, дыня, тыква. Зерновые культуры. Внешний вид, место произрастания, использование. Значение для жизни человека. Употребление в пищу. Растения дикорастущие. Деревья. Кустарники. Травянистые растения. Корень, стебель, лист, цветок, плод и семена.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Животные. Животные домашние. Названия. Внешнее строение: части тела. Условия обитания, чем кормятся сами животные, чем кормят их люди. Место в жизни человека, забота и уход за животным. Скотный двор, птичник, ферма. Животные дикие. Змеи. Лягушка. Названия. Внешнее строение: названия частей тела. Место обитания, питание, образ жизни. Роль в природе. Охрана природы: ознакомление с правилами ухода за домашними животными, подкормка птиц зимой, сбор веток в период гнездования, ознакомление с видами помощи диким животным, и т.п.</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Человек. Магазины («овощи-фрукты», продуктовый, промтоварный (одежда, обувь, бытовая техника или др.), книжный). Зоопарк или краеведческий музей. Почта. Больница. Поликлиника. Аптека. Назначение учреждения. Основные профессии людей, работающих в учреждении. Правила поведения в магазине.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БЕЗОПАСНОЕ ПОВЕДЕНИЕ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Предупреждение заболеваний и травм. Профилактика простуд: закаливание, одевание по погоде, проветривание помещений, предупреждение появления сквозняков. Профилактика вирусных заболеваний (гриппа) - прием витаминов, гигиена полости носа и рта, предупреждение контактов с больными людьми. Поведение во время простудной (постельный режим, соблюдение назначений врача) и инфекционной болезни (изоляция больного, проветривание, отдельная посуда и стирка белья, прием лекарств по назначению врача, постельный режим). Вызов врача из поликлиники. Случаи обращения в больницу. Простейшие действия при получении травмы: обращение за помощью к учителю, элементарное описание ситуации приведшей к травме и своего состояния (что и где болит). Поведение при оказании медицинской помощи.</w:t>
      </w:r>
    </w:p>
    <w:p w:rsidR="008F3E7A" w:rsidRDefault="00BA6C4E" w:rsidP="00597F31">
      <w:pPr>
        <w:pStyle w:val="1"/>
        <w:numPr>
          <w:ilvl w:val="0"/>
          <w:numId w:val="45"/>
        </w:numPr>
        <w:shd w:val="clear" w:color="auto" w:fill="auto"/>
        <w:tabs>
          <w:tab w:val="left" w:pos="250"/>
          <w:tab w:val="left" w:pos="567"/>
          <w:tab w:val="left" w:pos="2127"/>
        </w:tabs>
        <w:ind w:firstLine="0"/>
        <w:jc w:val="center"/>
        <w:rPr>
          <w:sz w:val="22"/>
          <w:szCs w:val="22"/>
        </w:rPr>
      </w:pPr>
      <w:r>
        <w:rPr>
          <w:sz w:val="22"/>
          <w:szCs w:val="22"/>
        </w:rPr>
        <w:t>класс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СЕЗОННЫЕ ИЗМЕНЕНИЯ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Временные изменения. Сутки, время суток. Время суток и солнце (по результатам наблюдений). Время суток на циферблате часов. Времена года. Преемственность сезонных изменений. Взаимозависимость изменений в неживой и живой природе, жизни людей (в том числе и по результатам наблюдений).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Растения и животные в разное время года. Раннецветущие, летние и осенние растения. Увядание и появление растений. Подкормка птиц. Весенний сбор веток для гнездования птиц.</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ЖИВАЯ ПРИРОДА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Первичные представление о способах размножения. Развитие растение из семени на примере гороха или фасоли. Значение растений в природе. Охрана, использование человеком.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Грибы. Шляпочные грибы: съедобные и не съедобные. Название. Место произрастания. Внешний вид. Значение в природе. Использование человеком.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Человек. Транспорт. Назначение. Называние отдельных видов транспорта (машины легковые и грузовые, метро, маршрутные такси, трамваи, троллейбусы, автобусы). Городской пассажирский транспорт. Транспорт междугородний. Вокзалы и аэропорты. Правила поведения. Наша Родина - Россия. Наш город. Населенные пункты. Столица. Флаг, Герб, Гимн России. Президент России. Наша национальность. Некоторые другие национальности. Национальные костюмы. Россия - многонациональная страна. Праздники нашей страны. Достижение нашей страны в науке и искусствах. Великие люди страны или края. Деньги нашей страны. Получение и расходование денег.</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БЕЗОПАСНОЕ ПОВЕДЕНИЕ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Правила безопасного использование учебных принадлежностей, инструментов для практических работ и опытов, с инвентарем для уборки класса. Правила обращения с горячей водой (в кране, в чайнике), электричеством, газом (на кухне). Телефоны первой помощи. Звонок по телефону экстренных служб.</w:t>
      </w:r>
    </w:p>
    <w:p w:rsidR="008F3E7A" w:rsidRDefault="00BA6C4E" w:rsidP="00597F31">
      <w:pPr>
        <w:pStyle w:val="1"/>
        <w:numPr>
          <w:ilvl w:val="0"/>
          <w:numId w:val="39"/>
        </w:numPr>
        <w:shd w:val="clear" w:color="auto" w:fill="auto"/>
        <w:tabs>
          <w:tab w:val="left" w:pos="567"/>
          <w:tab w:val="left" w:pos="2127"/>
        </w:tabs>
        <w:ind w:firstLine="0"/>
        <w:jc w:val="center"/>
        <w:rPr>
          <w:sz w:val="22"/>
          <w:szCs w:val="22"/>
        </w:rPr>
      </w:pPr>
      <w:r>
        <w:rPr>
          <w:b/>
          <w:bCs/>
          <w:sz w:val="22"/>
          <w:szCs w:val="22"/>
        </w:rPr>
        <w:t>ПРИРОДОВЕДЕНИЕ (5-6 классы)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Пояснительная записка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Курс «Природоведение» ставит своей целью расширить кругозор и подготовить учащихся к усвоению систематических биологических и географических знаний. Основными задачами курса «Природоведение» являются:</w:t>
      </w:r>
    </w:p>
    <w:p w:rsidR="008F3E7A" w:rsidRDefault="00BA6C4E" w:rsidP="00597F31">
      <w:pPr>
        <w:pStyle w:val="1"/>
        <w:numPr>
          <w:ilvl w:val="0"/>
          <w:numId w:val="46"/>
        </w:numPr>
        <w:shd w:val="clear" w:color="auto" w:fill="auto"/>
        <w:tabs>
          <w:tab w:val="left" w:pos="351"/>
          <w:tab w:val="left" w:pos="567"/>
          <w:tab w:val="left" w:pos="2127"/>
        </w:tabs>
        <w:ind w:firstLine="0"/>
        <w:jc w:val="both"/>
        <w:rPr>
          <w:sz w:val="22"/>
          <w:szCs w:val="22"/>
        </w:rPr>
      </w:pPr>
      <w:r>
        <w:rPr>
          <w:sz w:val="22"/>
          <w:szCs w:val="22"/>
        </w:rPr>
        <w:lastRenderedPageBreak/>
        <w:t>формирование элементарных научных знаний о живой и неживой природе;</w:t>
      </w:r>
    </w:p>
    <w:p w:rsidR="008F3E7A" w:rsidRDefault="00BA6C4E" w:rsidP="00597F31">
      <w:pPr>
        <w:pStyle w:val="1"/>
        <w:numPr>
          <w:ilvl w:val="0"/>
          <w:numId w:val="46"/>
        </w:numPr>
        <w:shd w:val="clear" w:color="auto" w:fill="auto"/>
        <w:tabs>
          <w:tab w:val="left" w:pos="351"/>
          <w:tab w:val="left" w:pos="567"/>
          <w:tab w:val="left" w:pos="2127"/>
        </w:tabs>
        <w:ind w:firstLine="0"/>
        <w:jc w:val="both"/>
        <w:rPr>
          <w:sz w:val="22"/>
          <w:szCs w:val="22"/>
        </w:rPr>
      </w:pPr>
      <w:r>
        <w:rPr>
          <w:sz w:val="22"/>
          <w:szCs w:val="22"/>
        </w:rPr>
        <w:t>демонстрация тесной взаимосвязи между живой и неживой природой;</w:t>
      </w:r>
    </w:p>
    <w:p w:rsidR="008F3E7A" w:rsidRDefault="00BA6C4E" w:rsidP="00597F31">
      <w:pPr>
        <w:pStyle w:val="1"/>
        <w:numPr>
          <w:ilvl w:val="0"/>
          <w:numId w:val="46"/>
        </w:numPr>
        <w:shd w:val="clear" w:color="auto" w:fill="auto"/>
        <w:tabs>
          <w:tab w:val="left" w:pos="351"/>
          <w:tab w:val="left" w:pos="567"/>
          <w:tab w:val="left" w:pos="2127"/>
        </w:tabs>
        <w:ind w:firstLine="0"/>
        <w:jc w:val="both"/>
        <w:rPr>
          <w:sz w:val="22"/>
          <w:szCs w:val="22"/>
        </w:rPr>
      </w:pPr>
      <w:r>
        <w:rPr>
          <w:sz w:val="22"/>
          <w:szCs w:val="22"/>
        </w:rPr>
        <w:t>формирование специальных и общеучебных умений и навыков;</w:t>
      </w:r>
    </w:p>
    <w:p w:rsidR="008F3E7A" w:rsidRDefault="00BA6C4E" w:rsidP="00597F31">
      <w:pPr>
        <w:pStyle w:val="1"/>
        <w:numPr>
          <w:ilvl w:val="0"/>
          <w:numId w:val="46"/>
        </w:numPr>
        <w:shd w:val="clear" w:color="auto" w:fill="auto"/>
        <w:tabs>
          <w:tab w:val="left" w:pos="351"/>
          <w:tab w:val="left" w:pos="567"/>
          <w:tab w:val="left" w:pos="2127"/>
        </w:tabs>
        <w:ind w:firstLine="0"/>
        <w:jc w:val="both"/>
        <w:rPr>
          <w:sz w:val="22"/>
          <w:szCs w:val="22"/>
        </w:rPr>
      </w:pPr>
      <w:r>
        <w:rPr>
          <w:sz w:val="22"/>
          <w:szCs w:val="22"/>
        </w:rPr>
        <w:t>воспитание бережного отношения к природе, ее ресурсам, знакомство с основными направлениями природоохранительной работы;</w:t>
      </w:r>
    </w:p>
    <w:p w:rsidR="008F3E7A" w:rsidRDefault="00BA6C4E" w:rsidP="00597F31">
      <w:pPr>
        <w:pStyle w:val="1"/>
        <w:numPr>
          <w:ilvl w:val="0"/>
          <w:numId w:val="46"/>
        </w:numPr>
        <w:shd w:val="clear" w:color="auto" w:fill="auto"/>
        <w:tabs>
          <w:tab w:val="left" w:pos="351"/>
          <w:tab w:val="left" w:pos="567"/>
          <w:tab w:val="left" w:pos="2127"/>
        </w:tabs>
        <w:ind w:firstLine="0"/>
        <w:jc w:val="both"/>
        <w:rPr>
          <w:sz w:val="22"/>
          <w:szCs w:val="22"/>
        </w:rPr>
      </w:pPr>
      <w:r>
        <w:rPr>
          <w:sz w:val="22"/>
          <w:szCs w:val="22"/>
        </w:rPr>
        <w:t>воспитание социально значимых качеств личности.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 процессе изучения природоведческого материала у учащихся развивается наблюдательность, память, воображение, речь и, главное, логическое мышление, умение анализировать, обобщать, классифицировать, устанавливать причинно-следственные связи и зависимости.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Первые природоведческие знания умственно отсталые дети получают в дошкольном возрасте и в младших классах. При знакомстве с окружающим миром у учеников специальной коррекционной школы формируются первоначальные знания о природе: они изучают сезонные изменения в природе, знакомятся с временами года, их признаками, наблюдают за явлениями природы, сезонными изменениями в жизни растений и животных, получают элементарные сведения об охране здоровья человека.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Курс «Природоведение» не только обобщает знания о природе, осуществляет переход от первоначальных представлений, полученных в дополнительном первом </w:t>
      </w:r>
      <w:r w:rsidRPr="00FD03E1">
        <w:rPr>
          <w:sz w:val="22"/>
          <w:szCs w:val="22"/>
          <w:lang w:eastAsia="en-US" w:bidi="en-US"/>
        </w:rPr>
        <w:t>(</w:t>
      </w:r>
      <w:r>
        <w:rPr>
          <w:sz w:val="22"/>
          <w:szCs w:val="22"/>
          <w:lang w:val="en-US" w:eastAsia="en-US" w:bidi="en-US"/>
        </w:rPr>
        <w:t>I</w:t>
      </w:r>
      <w:r w:rsidRPr="00FD03E1">
        <w:rPr>
          <w:sz w:val="22"/>
          <w:szCs w:val="22"/>
          <w:lang w:eastAsia="en-US" w:bidi="en-US"/>
        </w:rPr>
        <w:t xml:space="preserve">1) </w:t>
      </w:r>
      <w:r>
        <w:rPr>
          <w:sz w:val="22"/>
          <w:szCs w:val="22"/>
        </w:rPr>
        <w:t xml:space="preserve">классе </w:t>
      </w:r>
      <w:r>
        <w:rPr>
          <w:sz w:val="22"/>
          <w:szCs w:val="22"/>
          <w:lang w:val="en-US" w:eastAsia="en-US" w:bidi="en-US"/>
        </w:rPr>
        <w:t>I</w:t>
      </w:r>
      <w:r w:rsidRPr="00FD03E1">
        <w:rPr>
          <w:sz w:val="22"/>
          <w:szCs w:val="22"/>
          <w:lang w:eastAsia="en-US" w:bidi="en-US"/>
        </w:rPr>
        <w:t>—</w:t>
      </w:r>
      <w:r>
        <w:rPr>
          <w:sz w:val="22"/>
          <w:szCs w:val="22"/>
          <w:lang w:val="en-US" w:eastAsia="en-US" w:bidi="en-US"/>
        </w:rPr>
        <w:t>IV</w:t>
      </w:r>
      <w:r w:rsidRPr="00FD03E1">
        <w:rPr>
          <w:sz w:val="22"/>
          <w:szCs w:val="22"/>
          <w:lang w:eastAsia="en-US" w:bidi="en-US"/>
        </w:rPr>
        <w:t xml:space="preserve"> </w:t>
      </w:r>
      <w:r>
        <w:rPr>
          <w:sz w:val="22"/>
          <w:szCs w:val="22"/>
        </w:rPr>
        <w:t>классах, к систематическим знаниям по географии и естествознанию, но и одновременно служит основой для них.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Программа по природоведению состоит из шести разделов: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«Вселенная», «Наш дом — Земля», «Есть на Земле страна Россия», «Растительный мир», «Животный мир», «Человек».</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При изучении раздела «Вселенная» учащиеся знакомятся с Солнечной системой: звездами и планетами, историей исследования космоса и современными достижениями в этой области, узнают о значении Солнца для жизни на Земле и его влиянии на сезонные изменения в природе. Учитель может познакомить школьников с названиями планет, но не должен требовать от них обязательного полного воспроизведения этих названий.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 разделе «Наш дом — Земля» изучаются оболочки Земли — атмосфера, литосфера и гидросфера, основные свойства воздуха, воды, полезных ископаемых и почвы, меры, принимаемые человеком для их охраны. Этот раздел программы предусматривает также знакомство с формами поверхности Земли и видами водоемов.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Раздел «Есть на Земле страна Россия» завершает изучение неживой природы в </w:t>
      </w:r>
      <w:r>
        <w:rPr>
          <w:sz w:val="22"/>
          <w:szCs w:val="22"/>
          <w:lang w:val="en-US" w:eastAsia="en-US" w:bidi="en-US"/>
        </w:rPr>
        <w:t>V</w:t>
      </w:r>
      <w:r w:rsidRPr="00FD03E1">
        <w:rPr>
          <w:sz w:val="22"/>
          <w:szCs w:val="22"/>
          <w:lang w:eastAsia="en-US" w:bidi="en-US"/>
        </w:rPr>
        <w:t xml:space="preserve"> </w:t>
      </w:r>
      <w:r>
        <w:rPr>
          <w:sz w:val="22"/>
          <w:szCs w:val="22"/>
        </w:rPr>
        <w:t>классе и готовит учащихся к усвоению курса географии. Школьники знакомятся с наиболее значимыми географическими объектами, расположенными на территории нашей страны (например: Черное и Балтийское моря, Уральские и Кав</w:t>
      </w:r>
      <w:r>
        <w:rPr>
          <w:sz w:val="22"/>
          <w:szCs w:val="22"/>
        </w:rPr>
        <w:softHyphen/>
        <w:t>казские горы, реки Волга, Енисей, и др.). Изучение этого материала имеет ознакомительный характер и не требует от учащихся географической характеристики этих объектов и их нахождения на географической карте.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При изучении этого раздела уместно опираться на знания учащихся о своем родном крае.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Более подробное знакомство с произрастающими растениями и обитающими животными, как в целом в России, так, в частности, и в своей местности дети познакомятся при изучении последующих разделов При изучении растительного и животного мира Земли углубляются и систематизируются знания, полученные в дополнительном первом </w:t>
      </w:r>
      <w:r w:rsidRPr="00FD03E1">
        <w:rPr>
          <w:sz w:val="22"/>
          <w:szCs w:val="22"/>
          <w:lang w:eastAsia="en-US" w:bidi="en-US"/>
        </w:rPr>
        <w:t>(</w:t>
      </w:r>
      <w:r>
        <w:rPr>
          <w:sz w:val="22"/>
          <w:szCs w:val="22"/>
          <w:lang w:val="en-US" w:eastAsia="en-US" w:bidi="en-US"/>
        </w:rPr>
        <w:t>I</w:t>
      </w:r>
      <w:r w:rsidRPr="00FD03E1">
        <w:rPr>
          <w:sz w:val="22"/>
          <w:szCs w:val="22"/>
          <w:lang w:eastAsia="en-US" w:bidi="en-US"/>
        </w:rPr>
        <w:t xml:space="preserve">1) </w:t>
      </w:r>
      <w:r>
        <w:rPr>
          <w:sz w:val="22"/>
          <w:szCs w:val="22"/>
        </w:rPr>
        <w:t xml:space="preserve">классе </w:t>
      </w:r>
      <w:r>
        <w:rPr>
          <w:sz w:val="22"/>
          <w:szCs w:val="22"/>
          <w:lang w:val="en-US" w:eastAsia="en-US" w:bidi="en-US"/>
        </w:rPr>
        <w:t>I</w:t>
      </w:r>
      <w:r w:rsidRPr="00FD03E1">
        <w:rPr>
          <w:sz w:val="22"/>
          <w:szCs w:val="22"/>
          <w:lang w:eastAsia="en-US" w:bidi="en-US"/>
        </w:rPr>
        <w:t>—</w:t>
      </w:r>
      <w:r>
        <w:rPr>
          <w:sz w:val="22"/>
          <w:szCs w:val="22"/>
          <w:lang w:val="en-US" w:eastAsia="en-US" w:bidi="en-US"/>
        </w:rPr>
        <w:t>IV</w:t>
      </w:r>
      <w:r w:rsidRPr="00FD03E1">
        <w:rPr>
          <w:sz w:val="22"/>
          <w:szCs w:val="22"/>
          <w:lang w:eastAsia="en-US" w:bidi="en-US"/>
        </w:rPr>
        <w:t xml:space="preserve"> </w:t>
      </w:r>
      <w:r>
        <w:rPr>
          <w:sz w:val="22"/>
          <w:szCs w:val="22"/>
        </w:rPr>
        <w:t>классах. Приводятся простейшие классификации растений и животных. Педагогу необходимо обратить внимание учащихся на характерные признаки каждой группы растений и животных, показать взаимосвязь всех живых организмов нашей планеты и, как следствие этого, необходимость охраны растительного и животного мира. В содержании могут быть указаны представители флоры и фауны разных климатических поясов, но значительная часть времени должна быть отведена на изучение растений и животных нашей страны и своего края. При знакомстве с домашними животными, комнатными и декоративными растениями следует обязательно опираться на личный опыт учащихся, воспитывать экологическую культуру, бережное отношение к объектам природы, умение видеть её красоту.</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Раздел «Человек» включает простейшие сведения об организме, его строении и функционировании. Основное внимание требуется уделять пропаганде здорового образа жизни, предупреждению появления вредных привычек и формированию необходимых санитарно-гигиенических навыков.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Завершают курс обобщающие уроки. Здесь уместно систематизировать знания о живой и неживой </w:t>
      </w:r>
      <w:r>
        <w:rPr>
          <w:sz w:val="22"/>
          <w:szCs w:val="22"/>
        </w:rPr>
        <w:lastRenderedPageBreak/>
        <w:t>природе, полученные в курсе «Природоведение».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Описание места учебного предмета в учебном плане.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Учебный предмет «Природоведение» входит в предметную область «Естествознание» и относится к обязательной части учебного плана образования обучающихся с легкой и умеренной умственной отсталостью (интеллектуальными нарушениями).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 целью формирования у учащихся мотивации к изучению предмета в программе отведено время на организацию тематических экскурсий, проведение опытов.</w:t>
      </w:r>
    </w:p>
    <w:p w:rsidR="008F3E7A" w:rsidRDefault="00BA6C4E" w:rsidP="00597F31">
      <w:pPr>
        <w:pStyle w:val="1"/>
        <w:shd w:val="clear" w:color="auto" w:fill="auto"/>
        <w:tabs>
          <w:tab w:val="left" w:pos="567"/>
          <w:tab w:val="left" w:pos="2127"/>
        </w:tabs>
        <w:ind w:firstLine="0"/>
        <w:jc w:val="center"/>
        <w:rPr>
          <w:sz w:val="22"/>
          <w:szCs w:val="22"/>
        </w:rPr>
      </w:pPr>
      <w:r>
        <w:rPr>
          <w:sz w:val="22"/>
          <w:szCs w:val="22"/>
        </w:rPr>
        <w:t>Содержание учебного предмета 5 класс.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Введение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Что такое природоведение. Зачем надо изучать природу. Знакомство с учебником, тетрадью. Зачем надо изучать природу. Живая и неживая природа. Предметы и явления неживой природы.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Вселенная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Солнечная система. Солнце. Небесные тела: планеты, звезды. Исследование космоса. Спутники. Космические корабли. Первый полет в космос. Современные исследования.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Цикличность изменений в природе. Зависимость изменений в природе от Солнца. Сезонные изменения в природе.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Наш дом — Земля. Планета Земля. Форма Земли. Оболочки Земли: атмосфера, гидросфера, литосфера. Соотношение воды и суши на Земле.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Воздух и его охрана.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Состав воздуха. Значение для жизни на Земле.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Полезные ископаемые. Виды полезных ископаемых: нефть, уголь, газ, торф и др. Свойства, значение. Способы добычи.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Вода. (Свойства. Вода в природе: осадки, воды суши.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Воды суши. Ручьи, реки, озера, болота, пруды. Сезонные изменения.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Моря и океаны. Свойства морской воды. Значение морей и океанов в жизни человека. Обозначение морей и океанов на карте.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Поверхность суши. Равнины, горы, холмы, овраги. Почва (охрана почвы). Свойства почвы.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Есть на Земле страна - Россия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Россия — Родина моя. Место России на земном шаре. Важнейшие географические объекты.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Население России. Городское и сельское население. Народы России. Столица Москва.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Санкт-Петербург.Города России. Многообразие городов. Нижний Новгород, Новосибирск, Владивосток (или другие города по усмотрению учителя). Золотое кольцо. Древние русские города. Исторические и культурные достопримечательности. Разнообразие растительного мира. Типичные представители растительного мира России и своего края.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Животный мир на территории нашей страны. Типичные представители животного мира России и своего края. Заповедники. Заказники. Охрана природы.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Наш город (село, деревня). Достопримечательности. Растения и животные своей местности. Занятия населения. Ведущие предприятия.</w:t>
      </w:r>
    </w:p>
    <w:p w:rsidR="008F3E7A" w:rsidRDefault="00BA6C4E" w:rsidP="00597F31">
      <w:pPr>
        <w:pStyle w:val="1"/>
        <w:shd w:val="clear" w:color="auto" w:fill="auto"/>
        <w:tabs>
          <w:tab w:val="left" w:pos="567"/>
          <w:tab w:val="left" w:pos="2127"/>
        </w:tabs>
        <w:ind w:firstLine="0"/>
        <w:jc w:val="center"/>
        <w:rPr>
          <w:sz w:val="22"/>
          <w:szCs w:val="22"/>
        </w:rPr>
      </w:pPr>
      <w:r>
        <w:rPr>
          <w:sz w:val="22"/>
          <w:szCs w:val="22"/>
        </w:rPr>
        <w:t>6 класс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Введение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Растительный мир Земли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Разнообразие растительного мира. Части растения.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Среда обитания растений (растения леса, поля, сада, огорода, луга, водоемов).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Деревья, кустарники, травы. Части растения. Дикорастущие и культурные растения.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Деревья. Деревья лиственные (дикорастущие и культурные, сезонные изменения). Береза, клен, тополь, дуб, липа. Яблоня, груша, вишня. Деревья хвойные (сезонные изменения). Ель, сосна, лиственница.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Кустарники (дикорастущие и культурные, сезонные изменения). Лещина, боярышник, жасмин, сирень, смородина, крыжовник, малина.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Травы (дикорастущие и культурные). Подорожник. Одуванчик, ромашка, укроп, петрушка. Декоративные растения. Астра, пион, роза, флокс, гвоздика и др. Внешний вид. Места произрастания. Лекарственные растения. Алоэ, зверобой и др. Правила сбора. Использование. Комнатные растения.</w:t>
      </w:r>
    </w:p>
    <w:p w:rsidR="008F3E7A" w:rsidRDefault="00BA6C4E" w:rsidP="00597F31">
      <w:pPr>
        <w:pStyle w:val="1"/>
        <w:shd w:val="clear" w:color="auto" w:fill="auto"/>
        <w:tabs>
          <w:tab w:val="left" w:pos="567"/>
          <w:tab w:val="left" w:pos="2127"/>
        </w:tabs>
        <w:ind w:firstLine="0"/>
        <w:rPr>
          <w:sz w:val="22"/>
          <w:szCs w:val="22"/>
        </w:rPr>
      </w:pPr>
      <w:r>
        <w:rPr>
          <w:sz w:val="22"/>
          <w:szCs w:val="22"/>
        </w:rPr>
        <w:t>Герань, бегония, фиалка и др. Уход. Значение.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Береги растения (Почему нужно беречь растения. Красная книга).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lastRenderedPageBreak/>
        <w:t>Практические работы: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Зарисовки деревьев, кустарников, трав. Выделение составных частей (органов) растений.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Изготовление гербариев отдельных растений.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Сезонные наблюдения за растениями. Зарисовка растений в разные времена года. Игры на классификацию растений по месту произрастания.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Уход за комнатными растениями. Сбор лекарственных растений, запись правил их использования в тетрадь.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Приготовление отвара лекарственных трав.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Экскурсии в парк, сквер.</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Животный мир Земли.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Разнообразие животного мира. Среда обитания животных. Животные суши и водоемов.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Понятие животные: насекомые, рыбы, земноводные, пресмыкающиеся, птицы, звери (млекопитающие). Насекомые. Жуки, бабочки, стрекозы. Внешний вид. Место в природе. Значение. Охрана.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Рыбы. Внешний вид. Среда обитания. Место в природе. Значение. Охрана.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Птицы. Внешний вид. Среда обитания. Образ жизни. Значение. Охрана.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Звери (млекопитающие). Внешний вид. Среда обитания. Образ жизни. Значение. Охрана.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Животные рядом с человеком. Домашние животные в городе и деревне.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Уход за животными в живом уголке или дома. Собака, кошка, аквариумные рыбы, морская свинка, хомяк, черепаха. Правила ухода и содержания.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Охрана животных. Заповедники. Красная книга.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Человек. Как устроен наш организм. Строение. Части тела и внутренние органы.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Как работает (функционирует) наш организм. Взаимодействие органов.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Здоровье человека (режим, закаливание, водные процедуры и т. д.).</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Осанка (гигиена, костно-мышечная система).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Гигиена органов чувств. Охрана зрения. Профилактика нарушений слуха. Правила гигиены.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Здоровое (рациональное) питание. Режим. Правила питания. Меню на день. Витамины.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Дыхание. Органы дыхания. Вред курения. Правила гигиены.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Скорая помощь (оказание первой медицинской помощи). Помощь при ушибах, порезах, ссадинах. Профилактика простудных заболеваний.</w:t>
      </w:r>
    </w:p>
    <w:p w:rsidR="008F3E7A" w:rsidRDefault="00BA6C4E" w:rsidP="00597F31">
      <w:pPr>
        <w:pStyle w:val="1"/>
        <w:numPr>
          <w:ilvl w:val="0"/>
          <w:numId w:val="39"/>
        </w:numPr>
        <w:shd w:val="clear" w:color="auto" w:fill="auto"/>
        <w:tabs>
          <w:tab w:val="left" w:pos="567"/>
          <w:tab w:val="left" w:pos="809"/>
          <w:tab w:val="left" w:pos="2127"/>
        </w:tabs>
        <w:ind w:firstLine="0"/>
        <w:jc w:val="center"/>
        <w:rPr>
          <w:sz w:val="22"/>
          <w:szCs w:val="22"/>
        </w:rPr>
      </w:pPr>
      <w:r>
        <w:rPr>
          <w:b/>
          <w:bCs/>
          <w:sz w:val="22"/>
          <w:szCs w:val="22"/>
        </w:rPr>
        <w:t>БИОЛОГИЯ</w:t>
      </w:r>
      <w:r>
        <w:rPr>
          <w:b/>
          <w:bCs/>
          <w:sz w:val="22"/>
          <w:szCs w:val="22"/>
        </w:rPr>
        <w:br/>
      </w:r>
      <w:r>
        <w:rPr>
          <w:sz w:val="22"/>
          <w:szCs w:val="22"/>
        </w:rPr>
        <w:t>Пояснительная записка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Программа по биологии продолжает вводный курс «Природоведение», при изучении которого учащиеся в </w:t>
      </w:r>
      <w:r>
        <w:rPr>
          <w:sz w:val="22"/>
          <w:szCs w:val="22"/>
          <w:lang w:val="en-US" w:eastAsia="en-US" w:bidi="en-US"/>
        </w:rPr>
        <w:t>V</w:t>
      </w:r>
      <w:r w:rsidRPr="00FD03E1">
        <w:rPr>
          <w:sz w:val="22"/>
          <w:szCs w:val="22"/>
          <w:lang w:eastAsia="en-US" w:bidi="en-US"/>
        </w:rPr>
        <w:t xml:space="preserve"> </w:t>
      </w:r>
      <w:r>
        <w:rPr>
          <w:sz w:val="22"/>
          <w:szCs w:val="22"/>
        </w:rPr>
        <w:t xml:space="preserve">и </w:t>
      </w:r>
      <w:r>
        <w:rPr>
          <w:sz w:val="22"/>
          <w:szCs w:val="22"/>
          <w:lang w:val="en-US" w:eastAsia="en-US" w:bidi="en-US"/>
        </w:rPr>
        <w:t>VI</w:t>
      </w:r>
      <w:r w:rsidRPr="00FD03E1">
        <w:rPr>
          <w:sz w:val="22"/>
          <w:szCs w:val="22"/>
          <w:lang w:eastAsia="en-US" w:bidi="en-US"/>
        </w:rPr>
        <w:t xml:space="preserve"> </w:t>
      </w:r>
      <w:r>
        <w:rPr>
          <w:sz w:val="22"/>
          <w:szCs w:val="22"/>
        </w:rPr>
        <w:t>классах, получат элементарную естественно-научную подготовку. Преемственные связи между данными предметами обеспечивают целостность биологического курса, а его содержание будет способство</w:t>
      </w:r>
      <w:r>
        <w:rPr>
          <w:sz w:val="22"/>
          <w:szCs w:val="22"/>
        </w:rPr>
        <w:softHyphen/>
        <w:t>вать правильному поведению обучающихся в соответствии с законами природы и общечеловеческими нравс</w:t>
      </w:r>
      <w:r>
        <w:rPr>
          <w:sz w:val="22"/>
          <w:szCs w:val="22"/>
        </w:rPr>
        <w:softHyphen/>
        <w:t>твенными ценностями.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Изучение биологического материала в </w:t>
      </w:r>
      <w:r>
        <w:rPr>
          <w:sz w:val="22"/>
          <w:szCs w:val="22"/>
          <w:lang w:val="en-US" w:eastAsia="en-US" w:bidi="en-US"/>
        </w:rPr>
        <w:t>VII</w:t>
      </w:r>
      <w:r w:rsidRPr="00FD03E1">
        <w:rPr>
          <w:sz w:val="22"/>
          <w:szCs w:val="22"/>
          <w:lang w:eastAsia="en-US" w:bidi="en-US"/>
        </w:rPr>
        <w:t>-</w:t>
      </w:r>
      <w:r>
        <w:rPr>
          <w:sz w:val="22"/>
          <w:szCs w:val="22"/>
          <w:lang w:val="en-US" w:eastAsia="en-US" w:bidi="en-US"/>
        </w:rPr>
        <w:t>IX</w:t>
      </w:r>
      <w:r w:rsidRPr="00FD03E1">
        <w:rPr>
          <w:sz w:val="22"/>
          <w:szCs w:val="22"/>
          <w:lang w:eastAsia="en-US" w:bidi="en-US"/>
        </w:rPr>
        <w:t xml:space="preserve"> </w:t>
      </w:r>
      <w:r>
        <w:rPr>
          <w:sz w:val="22"/>
          <w:szCs w:val="22"/>
        </w:rPr>
        <w:t>классах позволяет решать задачи экологического, эстетического, патриотического, физического, трудового и полового воспитания детей и подростков.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Знакомство с разнообразием растительного и животного мира должно воспитывать у обучающихся чувство любви к природе и ответственности за ее сохранность. Учащимся важно понять, что сохранение красоты природы тесно связано с деятельностью человека и человек — часть природы, его жизнь зависит от нее, и поэтому все обязаны сохранять природу для себя и последующих поколений.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Курс «Биология » состоит из трёх разделов: «Растения», «Животные», «Человек и его здоровье».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Распределение времени на изучение тем учитель планирует самостоятельно, исходя из местных (региональных) условий.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Программа предполагает ведение наблюдений, организацию лабораторных и практических работ, демонстрацию опытов и проведение экскурсий — всё это даст возможность более целенаправленно способствовать развитию любознательности и повышению интереса к предмету, а также более эффективно осуществлять коррекцию учащихся: развивать память и наблюдательность, корригировать мышление и речь. С разделом «Неживая природа» учащиеся знакомятся на уроках природоведения в </w:t>
      </w:r>
      <w:r>
        <w:rPr>
          <w:sz w:val="22"/>
          <w:szCs w:val="22"/>
          <w:lang w:val="en-US" w:eastAsia="en-US" w:bidi="en-US"/>
        </w:rPr>
        <w:t>V</w:t>
      </w:r>
      <w:r w:rsidRPr="00FD03E1">
        <w:rPr>
          <w:sz w:val="22"/>
          <w:szCs w:val="22"/>
          <w:lang w:eastAsia="en-US" w:bidi="en-US"/>
        </w:rPr>
        <w:t xml:space="preserve"> </w:t>
      </w:r>
      <w:r>
        <w:rPr>
          <w:sz w:val="22"/>
          <w:szCs w:val="22"/>
        </w:rPr>
        <w:t xml:space="preserve">и </w:t>
      </w:r>
      <w:r>
        <w:rPr>
          <w:sz w:val="22"/>
          <w:szCs w:val="22"/>
          <w:lang w:val="en-US" w:eastAsia="en-US" w:bidi="en-US"/>
        </w:rPr>
        <w:t>VI</w:t>
      </w:r>
      <w:r w:rsidRPr="00FD03E1">
        <w:rPr>
          <w:sz w:val="22"/>
          <w:szCs w:val="22"/>
          <w:lang w:eastAsia="en-US" w:bidi="en-US"/>
        </w:rPr>
        <w:t xml:space="preserve"> </w:t>
      </w:r>
      <w:r>
        <w:rPr>
          <w:sz w:val="22"/>
          <w:szCs w:val="22"/>
        </w:rPr>
        <w:t xml:space="preserve">классах и узнают, чем живая природа отличается от неживой, из чего состоит живые и неживые тела, получают новые знания об элементарных физических и химических свойствах и использовании </w:t>
      </w:r>
      <w:r>
        <w:rPr>
          <w:sz w:val="22"/>
          <w:szCs w:val="22"/>
        </w:rPr>
        <w:lastRenderedPageBreak/>
        <w:t>воды, воздуха, полезных ископаемых и почвы, некоторых явлениях неживой природы.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Курс биологии, посвящённый изучению живой природы, начинается с раздела «Растения» </w:t>
      </w:r>
      <w:r w:rsidRPr="00FD03E1">
        <w:rPr>
          <w:sz w:val="22"/>
          <w:szCs w:val="22"/>
          <w:lang w:eastAsia="en-US" w:bidi="en-US"/>
        </w:rPr>
        <w:t>(</w:t>
      </w:r>
      <w:r>
        <w:rPr>
          <w:sz w:val="22"/>
          <w:szCs w:val="22"/>
          <w:lang w:val="en-US" w:eastAsia="en-US" w:bidi="en-US"/>
        </w:rPr>
        <w:t>VII</w:t>
      </w:r>
      <w:r w:rsidRPr="00FD03E1">
        <w:rPr>
          <w:sz w:val="22"/>
          <w:szCs w:val="22"/>
          <w:lang w:eastAsia="en-US" w:bidi="en-US"/>
        </w:rPr>
        <w:t xml:space="preserve"> </w:t>
      </w:r>
      <w:r>
        <w:rPr>
          <w:sz w:val="22"/>
          <w:szCs w:val="22"/>
        </w:rPr>
        <w:t>класс), в котором все растения объединены в группы не по семействам, а по месту их произрастания. Такое структурирование материала более доступно для понимания обучающимися с умственной отсталостью (интеллектуальными нарушениями). В этот раздел включены практически значимые темы, такие, как «Фитодизайн», «Заготовка овощей на зиму», «Лекарственные растения» и др.</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 разделе «Животные» (8 класс) особое внимание уделено изучению животных, играющих значительную роль в жизни человека, его хозяйственной деятельности. Этот раздел дополнен темами, близкими учащимся, живущим в городской местности («Аквариумные рыбки», «Кошки» и «Собаки»: породы, уход, санитарно</w:t>
      </w:r>
      <w:r>
        <w:rPr>
          <w:sz w:val="22"/>
          <w:szCs w:val="22"/>
        </w:rPr>
        <w:softHyphen/>
        <w:t>гигиенические требования к их содержанию и др.).</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В разделе «Человек» </w:t>
      </w:r>
      <w:r w:rsidRPr="00FD03E1">
        <w:rPr>
          <w:sz w:val="22"/>
          <w:szCs w:val="22"/>
          <w:lang w:eastAsia="en-US" w:bidi="en-US"/>
        </w:rPr>
        <w:t>(</w:t>
      </w:r>
      <w:r>
        <w:rPr>
          <w:sz w:val="22"/>
          <w:szCs w:val="22"/>
          <w:lang w:val="en-US" w:eastAsia="en-US" w:bidi="en-US"/>
        </w:rPr>
        <w:t>IX</w:t>
      </w:r>
      <w:r w:rsidRPr="00FD03E1">
        <w:rPr>
          <w:sz w:val="22"/>
          <w:szCs w:val="22"/>
          <w:lang w:eastAsia="en-US" w:bidi="en-US"/>
        </w:rPr>
        <w:t xml:space="preserve"> </w:t>
      </w:r>
      <w:r>
        <w:rPr>
          <w:sz w:val="22"/>
          <w:szCs w:val="22"/>
        </w:rPr>
        <w:t>класс) человек рассматривается как биосоциальное существо. Основные системы органов человека предлагается изучать, опираясь на сравнительный анализ жизненных функций важнейших групп растительных и животных организмов (питание и пищеварение, дыхание, перемещение веществ, выделение, размножение). Это позволит обучающимся с умственной отсталостью (интеллектуальными нарушениями) воспринимать человека как часть живой природы.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За счет некоторого сокращения анатомического и морфологического материала в программу включены темы, связанные с сохранением здоровья человека. Обучающиеся знакомятся с распространенными заболеваниями, узнают о мерах оказания доврачебной помощи. Привитию практических умений по данным вопросам (измерить давление, наложить повязку и т. п.) следует уделять больше внимания во внеурочное время.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Основные задачи изучения биологии:</w:t>
      </w:r>
    </w:p>
    <w:p w:rsidR="008F3E7A" w:rsidRDefault="00BA6C4E" w:rsidP="00597F31">
      <w:pPr>
        <w:pStyle w:val="1"/>
        <w:numPr>
          <w:ilvl w:val="0"/>
          <w:numId w:val="46"/>
        </w:numPr>
        <w:shd w:val="clear" w:color="auto" w:fill="auto"/>
        <w:tabs>
          <w:tab w:val="left" w:pos="356"/>
          <w:tab w:val="left" w:pos="567"/>
          <w:tab w:val="left" w:pos="2127"/>
        </w:tabs>
        <w:ind w:firstLine="0"/>
        <w:jc w:val="both"/>
        <w:rPr>
          <w:sz w:val="22"/>
          <w:szCs w:val="22"/>
        </w:rPr>
      </w:pPr>
      <w:r>
        <w:rPr>
          <w:sz w:val="22"/>
          <w:szCs w:val="22"/>
        </w:rPr>
        <w:t>формировать элементарные научные представления о компонентах живой природы: строении и жизни растений, животных, организма человека и его здоровье;</w:t>
      </w:r>
    </w:p>
    <w:p w:rsidR="008F3E7A" w:rsidRDefault="00BA6C4E" w:rsidP="00597F31">
      <w:pPr>
        <w:pStyle w:val="1"/>
        <w:numPr>
          <w:ilvl w:val="0"/>
          <w:numId w:val="46"/>
        </w:numPr>
        <w:shd w:val="clear" w:color="auto" w:fill="auto"/>
        <w:tabs>
          <w:tab w:val="left" w:pos="351"/>
          <w:tab w:val="left" w:pos="567"/>
          <w:tab w:val="left" w:pos="2127"/>
        </w:tabs>
        <w:ind w:firstLine="0"/>
        <w:jc w:val="both"/>
        <w:rPr>
          <w:sz w:val="22"/>
          <w:szCs w:val="22"/>
        </w:rPr>
      </w:pPr>
      <w:r>
        <w:rPr>
          <w:sz w:val="22"/>
          <w:szCs w:val="22"/>
        </w:rPr>
        <w:t>показать практическое применение биологических знаний: учить приемам выращивания и ухода за некоторыми (например, комнатными) растениями и домашними животными, вырабатывать умения ухода за своим организмом, использовать полученные знания для решения бытовых, медицинских и экологических проблем;</w:t>
      </w:r>
    </w:p>
    <w:p w:rsidR="008F3E7A" w:rsidRDefault="00BA6C4E" w:rsidP="00597F31">
      <w:pPr>
        <w:pStyle w:val="1"/>
        <w:numPr>
          <w:ilvl w:val="0"/>
          <w:numId w:val="46"/>
        </w:numPr>
        <w:shd w:val="clear" w:color="auto" w:fill="auto"/>
        <w:tabs>
          <w:tab w:val="left" w:pos="351"/>
          <w:tab w:val="left" w:pos="567"/>
          <w:tab w:val="left" w:pos="2127"/>
        </w:tabs>
        <w:ind w:firstLine="0"/>
        <w:jc w:val="both"/>
        <w:rPr>
          <w:sz w:val="22"/>
          <w:szCs w:val="22"/>
        </w:rPr>
      </w:pPr>
      <w:r>
        <w:rPr>
          <w:sz w:val="22"/>
          <w:szCs w:val="22"/>
        </w:rPr>
        <w:t>формировать навыки правильного поведения в природе, способствовать экологическому, эстетическому, физическому, санитарно-гигиеническому, половому воспитанию подростков, помочь усвоить правила здорового образа жизни;</w:t>
      </w:r>
    </w:p>
    <w:p w:rsidR="008F3E7A" w:rsidRDefault="00BA6C4E" w:rsidP="00597F31">
      <w:pPr>
        <w:pStyle w:val="1"/>
        <w:numPr>
          <w:ilvl w:val="0"/>
          <w:numId w:val="46"/>
        </w:numPr>
        <w:shd w:val="clear" w:color="auto" w:fill="auto"/>
        <w:tabs>
          <w:tab w:val="left" w:pos="356"/>
          <w:tab w:val="left" w:pos="567"/>
          <w:tab w:val="left" w:pos="2127"/>
        </w:tabs>
        <w:ind w:firstLine="0"/>
        <w:jc w:val="both"/>
        <w:rPr>
          <w:sz w:val="22"/>
          <w:szCs w:val="22"/>
        </w:rPr>
      </w:pPr>
      <w:r>
        <w:rPr>
          <w:sz w:val="22"/>
          <w:szCs w:val="22"/>
        </w:rPr>
        <w:t>развивать и корригировать познавательную деятельность, учить анализировать, сравнивать природные объекты и явления, подводить к обобщающим понятиям, понимать причинно-следственные зависимости, расширять лексический запас, развивать связную речь и другие психические функции.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Описание места учебного предмета в учебном плане.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Учебный предмет «Биология. Растения. Грибы. Бактерии»- 7 класс, «Биология. Животные»- 8 класс, «Биология. Человек»- 9 класс входят в предметную область «Естествознание» и относятся к обязательной части учебного плана образования обучающихся с легкой и умеренной умственной отсталостью (интеллектуальными нарушениями).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 целью формирования у учащихся мотивации к изучению предмета в программе отведено время на организацию тематических экскурсий, проведение опытов.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Освоение обучающимися АООП, которая создана на основе ФГОС, предполагает достижение ими двух видов результатов: личностных и предметных.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Содержание учебного предмета 7 класс «Растения. Грибы. Бактерии» Введение.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Многообразие живой природы. Цветковые и бесцветковые растения. Значение растений в природе.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Общее знакомство с цветковыми растениями.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Общие понятия об органах цветкового растения (на примере растения, цветущего осенью): цветок, стебель, лист, корень. Подземные и наземные органы цветкового растения.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Корни и корневые системы. Разнообразие корней. Корневые системы (стержневая, мочковатая). Строение корня. Корневые волоски. Значение корня в жизни растения. Видоизменения корней (корнеплод и корнеклубень).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Стебель. Строение стебля на примере липы. Передвижение в стебле воды и минеральных солей. Разнообразие стеблей. Значение стебля в жизни растения.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Лист. Внешнее строение листа (листовая пластинка, черешок). Жилкование. Листья простые и </w:t>
      </w:r>
      <w:r>
        <w:rPr>
          <w:sz w:val="22"/>
          <w:szCs w:val="22"/>
        </w:rPr>
        <w:lastRenderedPageBreak/>
        <w:t>сложные. Образование из воды и углекислого газа органических питательных веществ в листьях на свету. Испарение воды листьями, значение этого явления. Дыхание растений. Листопад и его значение. Значение листьев в жизни растения.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Цветок. Строение цветка (на примере цветка вишни). Понятия о соцветиях (зонтик, колос, корзинка). Опыление цветков. Оплодотворение. Образование плодов и семян. Плоды сухие и сочные. Распространение плодов и семян.</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Строение семени (на примере фасоли и пшеницы). Распространение семян. Условия, необходимые для прорастания семени. Определение всхожести семян. Правила заделки семян в почву.</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Растение - целостный организм (взаимосвязь всех органов и всего растительного организма со средой обитания).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Демонстрация опытов:</w:t>
      </w:r>
    </w:p>
    <w:p w:rsidR="008F3E7A" w:rsidRDefault="00BA6C4E" w:rsidP="00597F31">
      <w:pPr>
        <w:pStyle w:val="1"/>
        <w:numPr>
          <w:ilvl w:val="0"/>
          <w:numId w:val="47"/>
        </w:numPr>
        <w:shd w:val="clear" w:color="auto" w:fill="auto"/>
        <w:tabs>
          <w:tab w:val="left" w:pos="567"/>
          <w:tab w:val="left" w:pos="2127"/>
        </w:tabs>
        <w:ind w:firstLine="0"/>
        <w:jc w:val="both"/>
        <w:rPr>
          <w:sz w:val="22"/>
          <w:szCs w:val="22"/>
        </w:rPr>
      </w:pPr>
      <w:r>
        <w:rPr>
          <w:sz w:val="22"/>
          <w:szCs w:val="22"/>
        </w:rPr>
        <w:t>Испарение воды листьями.</w:t>
      </w:r>
    </w:p>
    <w:p w:rsidR="008F3E7A" w:rsidRDefault="00BA6C4E" w:rsidP="00597F31">
      <w:pPr>
        <w:pStyle w:val="1"/>
        <w:numPr>
          <w:ilvl w:val="0"/>
          <w:numId w:val="47"/>
        </w:numPr>
        <w:shd w:val="clear" w:color="auto" w:fill="auto"/>
        <w:tabs>
          <w:tab w:val="left" w:pos="567"/>
          <w:tab w:val="left" w:pos="2127"/>
        </w:tabs>
        <w:ind w:firstLine="0"/>
        <w:jc w:val="both"/>
        <w:rPr>
          <w:sz w:val="22"/>
          <w:szCs w:val="22"/>
        </w:rPr>
      </w:pPr>
      <w:r>
        <w:rPr>
          <w:sz w:val="22"/>
          <w:szCs w:val="22"/>
        </w:rPr>
        <w:t>Дыхание растений (поглощение листьями кислорода и выделение углекислого газа в темноте).</w:t>
      </w:r>
    </w:p>
    <w:p w:rsidR="008F3E7A" w:rsidRDefault="00BA6C4E" w:rsidP="00597F31">
      <w:pPr>
        <w:pStyle w:val="1"/>
        <w:numPr>
          <w:ilvl w:val="0"/>
          <w:numId w:val="47"/>
        </w:numPr>
        <w:shd w:val="clear" w:color="auto" w:fill="auto"/>
        <w:tabs>
          <w:tab w:val="left" w:pos="567"/>
          <w:tab w:val="left" w:pos="2127"/>
        </w:tabs>
        <w:ind w:firstLine="0"/>
        <w:jc w:val="both"/>
        <w:rPr>
          <w:sz w:val="22"/>
          <w:szCs w:val="22"/>
        </w:rPr>
      </w:pPr>
      <w:r>
        <w:rPr>
          <w:sz w:val="22"/>
          <w:szCs w:val="22"/>
        </w:rPr>
        <w:t>Образование крахмала в листьях на свету.</w:t>
      </w:r>
    </w:p>
    <w:p w:rsidR="008F3E7A" w:rsidRDefault="00BA6C4E" w:rsidP="00597F31">
      <w:pPr>
        <w:pStyle w:val="1"/>
        <w:numPr>
          <w:ilvl w:val="0"/>
          <w:numId w:val="47"/>
        </w:numPr>
        <w:shd w:val="clear" w:color="auto" w:fill="auto"/>
        <w:tabs>
          <w:tab w:val="left" w:pos="567"/>
          <w:tab w:val="left" w:pos="2127"/>
        </w:tabs>
        <w:ind w:firstLine="0"/>
        <w:jc w:val="both"/>
        <w:rPr>
          <w:sz w:val="22"/>
          <w:szCs w:val="22"/>
        </w:rPr>
      </w:pPr>
      <w:r>
        <w:rPr>
          <w:sz w:val="22"/>
          <w:szCs w:val="22"/>
        </w:rPr>
        <w:t>Передвижение минеральных веществ и воды по древесине.</w:t>
      </w:r>
    </w:p>
    <w:p w:rsidR="008F3E7A" w:rsidRDefault="00BA6C4E" w:rsidP="00597F31">
      <w:pPr>
        <w:pStyle w:val="1"/>
        <w:numPr>
          <w:ilvl w:val="0"/>
          <w:numId w:val="47"/>
        </w:numPr>
        <w:shd w:val="clear" w:color="auto" w:fill="auto"/>
        <w:tabs>
          <w:tab w:val="left" w:pos="368"/>
          <w:tab w:val="left" w:pos="567"/>
          <w:tab w:val="left" w:pos="2127"/>
        </w:tabs>
        <w:ind w:firstLine="0"/>
        <w:rPr>
          <w:sz w:val="22"/>
          <w:szCs w:val="22"/>
        </w:rPr>
      </w:pPr>
      <w:r>
        <w:rPr>
          <w:sz w:val="22"/>
          <w:szCs w:val="22"/>
        </w:rPr>
        <w:t>Условия, необходимые для прорастания семян.</w:t>
      </w:r>
    </w:p>
    <w:p w:rsidR="008F3E7A" w:rsidRDefault="00BA6C4E" w:rsidP="00597F31">
      <w:pPr>
        <w:pStyle w:val="1"/>
        <w:shd w:val="clear" w:color="auto" w:fill="auto"/>
        <w:tabs>
          <w:tab w:val="left" w:pos="567"/>
          <w:tab w:val="left" w:pos="2127"/>
        </w:tabs>
        <w:ind w:firstLine="0"/>
        <w:rPr>
          <w:sz w:val="22"/>
          <w:szCs w:val="22"/>
        </w:rPr>
      </w:pPr>
      <w:r>
        <w:rPr>
          <w:sz w:val="22"/>
          <w:szCs w:val="22"/>
        </w:rPr>
        <w:t>Практические работы:</w:t>
      </w:r>
    </w:p>
    <w:p w:rsidR="008F3E7A" w:rsidRDefault="00BA6C4E" w:rsidP="00597F31">
      <w:pPr>
        <w:pStyle w:val="1"/>
        <w:shd w:val="clear" w:color="auto" w:fill="auto"/>
        <w:tabs>
          <w:tab w:val="left" w:pos="567"/>
          <w:tab w:val="left" w:pos="2127"/>
        </w:tabs>
        <w:ind w:firstLine="0"/>
        <w:rPr>
          <w:sz w:val="22"/>
          <w:szCs w:val="22"/>
        </w:rPr>
      </w:pPr>
      <w:r>
        <w:rPr>
          <w:sz w:val="22"/>
          <w:szCs w:val="22"/>
        </w:rPr>
        <w:t>Органы цветкового растения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Строение цветка.</w:t>
      </w:r>
    </w:p>
    <w:p w:rsidR="008F3E7A" w:rsidRDefault="00BA6C4E" w:rsidP="00597F31">
      <w:pPr>
        <w:pStyle w:val="1"/>
        <w:shd w:val="clear" w:color="auto" w:fill="auto"/>
        <w:tabs>
          <w:tab w:val="left" w:pos="567"/>
          <w:tab w:val="left" w:pos="2127"/>
        </w:tabs>
        <w:ind w:firstLine="0"/>
        <w:rPr>
          <w:sz w:val="22"/>
          <w:szCs w:val="22"/>
        </w:rPr>
      </w:pPr>
      <w:r>
        <w:rPr>
          <w:sz w:val="22"/>
          <w:szCs w:val="22"/>
        </w:rPr>
        <w:t>Определение строения семени с двумя семядолями (фасоль).</w:t>
      </w:r>
    </w:p>
    <w:p w:rsidR="008F3E7A" w:rsidRDefault="00BA6C4E" w:rsidP="00597F31">
      <w:pPr>
        <w:pStyle w:val="1"/>
        <w:shd w:val="clear" w:color="auto" w:fill="auto"/>
        <w:tabs>
          <w:tab w:val="left" w:pos="567"/>
          <w:tab w:val="left" w:pos="2127"/>
        </w:tabs>
        <w:ind w:firstLine="0"/>
        <w:rPr>
          <w:sz w:val="22"/>
          <w:szCs w:val="22"/>
        </w:rPr>
      </w:pPr>
      <w:r>
        <w:rPr>
          <w:sz w:val="22"/>
          <w:szCs w:val="22"/>
        </w:rPr>
        <w:t>Строение семени с одной семядолей (пшеница).</w:t>
      </w:r>
    </w:p>
    <w:p w:rsidR="008F3E7A" w:rsidRDefault="00BA6C4E" w:rsidP="00597F31">
      <w:pPr>
        <w:pStyle w:val="1"/>
        <w:shd w:val="clear" w:color="auto" w:fill="auto"/>
        <w:tabs>
          <w:tab w:val="left" w:pos="567"/>
          <w:tab w:val="left" w:pos="2127"/>
        </w:tabs>
        <w:ind w:firstLine="0"/>
        <w:rPr>
          <w:sz w:val="22"/>
          <w:szCs w:val="22"/>
        </w:rPr>
      </w:pPr>
      <w:r>
        <w:rPr>
          <w:sz w:val="22"/>
          <w:szCs w:val="22"/>
        </w:rPr>
        <w:t>Определение всхожести семян.</w:t>
      </w:r>
    </w:p>
    <w:p w:rsidR="008F3E7A" w:rsidRDefault="00BA6C4E" w:rsidP="00597F31">
      <w:pPr>
        <w:pStyle w:val="1"/>
        <w:shd w:val="clear" w:color="auto" w:fill="auto"/>
        <w:tabs>
          <w:tab w:val="left" w:pos="567"/>
          <w:tab w:val="left" w:pos="2127"/>
        </w:tabs>
        <w:ind w:firstLine="0"/>
        <w:rPr>
          <w:sz w:val="22"/>
          <w:szCs w:val="22"/>
        </w:rPr>
      </w:pPr>
      <w:r>
        <w:rPr>
          <w:sz w:val="22"/>
          <w:szCs w:val="22"/>
        </w:rPr>
        <w:t>Многообразие цветковых растений (покрытосеменных)</w:t>
      </w:r>
    </w:p>
    <w:p w:rsidR="008F3E7A" w:rsidRDefault="00BA6C4E" w:rsidP="00597F31">
      <w:pPr>
        <w:pStyle w:val="1"/>
        <w:shd w:val="clear" w:color="auto" w:fill="auto"/>
        <w:tabs>
          <w:tab w:val="left" w:pos="567"/>
          <w:tab w:val="left" w:pos="2127"/>
        </w:tabs>
        <w:ind w:firstLine="0"/>
        <w:rPr>
          <w:sz w:val="22"/>
          <w:szCs w:val="22"/>
        </w:rPr>
      </w:pPr>
      <w:r>
        <w:rPr>
          <w:sz w:val="22"/>
          <w:szCs w:val="22"/>
        </w:rPr>
        <w:t>Особенности строения (наличие цветков, плов с семенами).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Деление цветковых растений на однодольные (например - пшеница) и двудольные (например - фасоль). Характерные различия (строение семян, корневая система, жилкование листа).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Однодольные растения.</w:t>
      </w:r>
    </w:p>
    <w:p w:rsidR="008F3E7A" w:rsidRDefault="00BA6C4E" w:rsidP="00597F31">
      <w:pPr>
        <w:pStyle w:val="1"/>
        <w:shd w:val="clear" w:color="auto" w:fill="auto"/>
        <w:tabs>
          <w:tab w:val="left" w:pos="567"/>
          <w:tab w:val="left" w:pos="2127"/>
        </w:tabs>
        <w:ind w:firstLine="0"/>
        <w:rPr>
          <w:sz w:val="22"/>
          <w:szCs w:val="22"/>
        </w:rPr>
      </w:pPr>
      <w:r>
        <w:rPr>
          <w:sz w:val="22"/>
          <w:szCs w:val="22"/>
        </w:rPr>
        <w:t>Злаки. Пшеница, рожь, ячмень, овёс, кукуруза. Особенности внешнего строения</w:t>
      </w:r>
    </w:p>
    <w:p w:rsidR="008F3E7A" w:rsidRDefault="00BA6C4E" w:rsidP="00597F31">
      <w:pPr>
        <w:pStyle w:val="1"/>
        <w:shd w:val="clear" w:color="auto" w:fill="auto"/>
        <w:tabs>
          <w:tab w:val="left" w:pos="567"/>
          <w:tab w:val="left" w:pos="2127"/>
        </w:tabs>
        <w:ind w:firstLine="0"/>
        <w:rPr>
          <w:sz w:val="22"/>
          <w:szCs w:val="22"/>
        </w:rPr>
      </w:pPr>
      <w:r>
        <w:rPr>
          <w:sz w:val="22"/>
          <w:szCs w:val="22"/>
        </w:rPr>
        <w:t>(корневая система, стебель, листья, соцветия).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Выращивание: посев, уход, уборка. Использование в народном хозяйстве. Преобладающая культура для данной местности.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Лилейные. Лук, чеснок, лилия, тюльпан, ландыш. Общая характеристика (цветок, лист, луковица, корневище). Лук, чеснок - многолетние овощные растения. Выращивание: посев, уход, уборка. Использование человеком. Цветочно - декоративные лилейные открытого и закрытого грунтов (хлорофитум, лилия, тюльпан).</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Перевалка и пересадка комнатных растений.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Строение луковицы.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Двудольные растения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Паслёновые. Картофель, томат- помидор (баклажан, перец- для южных районов), петунья, чёрный паслён, душистый табак.</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Бобовые. Горох (фасоль, соя - для южных районов).Бобы . Клевер, люпин- кормовые травы.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Розоцветные. Яблоня, груша, вишня, малина, шиповник, садовая земляника (персик, абрикос - для южных районов). Биологические особенности растений сада. Особенности размножения яблони, малины, земляники. Созревание плодов и ягод садовых растений, их уборка и использование.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Сложноцветные. Подсолнечник. Ноготки, бархатцы - однолетние цветочные растения. Маргаритка - двулетнее растение. Георгин - многолетнее растение. Особенности внешнего строения сложноцветных. Агротехника выращивания подсолнечника. Использование человеком.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w:t>
      </w:r>
    </w:p>
    <w:p w:rsidR="008F3E7A" w:rsidRDefault="00BA6C4E" w:rsidP="00597F31">
      <w:pPr>
        <w:pStyle w:val="1"/>
        <w:shd w:val="clear" w:color="auto" w:fill="auto"/>
        <w:tabs>
          <w:tab w:val="left" w:pos="567"/>
          <w:tab w:val="left" w:pos="2127"/>
        </w:tabs>
        <w:ind w:firstLine="0"/>
        <w:rPr>
          <w:sz w:val="22"/>
          <w:szCs w:val="22"/>
        </w:rPr>
      </w:pPr>
      <w:r>
        <w:rPr>
          <w:sz w:val="22"/>
          <w:szCs w:val="22"/>
        </w:rPr>
        <w:t>Строение клубня картофеля. Выращивание рассады.</w:t>
      </w:r>
    </w:p>
    <w:p w:rsidR="008F3E7A" w:rsidRDefault="00BA6C4E" w:rsidP="00597F31">
      <w:pPr>
        <w:pStyle w:val="1"/>
        <w:shd w:val="clear" w:color="auto" w:fill="auto"/>
        <w:tabs>
          <w:tab w:val="left" w:pos="567"/>
          <w:tab w:val="left" w:pos="2127"/>
        </w:tabs>
        <w:ind w:firstLine="0"/>
        <w:rPr>
          <w:sz w:val="22"/>
          <w:szCs w:val="22"/>
        </w:rPr>
      </w:pPr>
      <w:r>
        <w:rPr>
          <w:sz w:val="22"/>
          <w:szCs w:val="22"/>
        </w:rPr>
        <w:t>Многообразие бесцветковых растений.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Голосеменные. Сосна и ель - хвойные деревья. Отличие их от лиственных деревьев. Сравнение сосны и ели. Особенности их размножения. Использование древесины в народном хозяйстве.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lastRenderedPageBreak/>
        <w:t>Папоротники. Многолетние травянистые растения. Места произрастания папоротников.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Мхи. Понятие о мхе как многолетнем растении. Места произрастания мхов. Торфяной мох и образования торфа.</w:t>
      </w:r>
    </w:p>
    <w:p w:rsidR="008F3E7A" w:rsidRDefault="00BA6C4E" w:rsidP="00597F31">
      <w:pPr>
        <w:pStyle w:val="1"/>
        <w:shd w:val="clear" w:color="auto" w:fill="auto"/>
        <w:tabs>
          <w:tab w:val="left" w:pos="567"/>
          <w:tab w:val="left" w:pos="2127"/>
        </w:tabs>
        <w:ind w:firstLine="0"/>
        <w:rPr>
          <w:sz w:val="22"/>
          <w:szCs w:val="22"/>
        </w:rPr>
      </w:pPr>
      <w:r>
        <w:rPr>
          <w:sz w:val="22"/>
          <w:szCs w:val="22"/>
        </w:rPr>
        <w:t>Охрана растительного мира.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Бактерии.</w:t>
      </w:r>
    </w:p>
    <w:p w:rsidR="008F3E7A" w:rsidRDefault="00BA6C4E" w:rsidP="00597F31">
      <w:pPr>
        <w:pStyle w:val="1"/>
        <w:shd w:val="clear" w:color="auto" w:fill="auto"/>
        <w:tabs>
          <w:tab w:val="left" w:pos="567"/>
          <w:tab w:val="left" w:pos="2127"/>
        </w:tabs>
        <w:ind w:firstLine="0"/>
        <w:rPr>
          <w:sz w:val="22"/>
          <w:szCs w:val="22"/>
        </w:rPr>
      </w:pPr>
      <w:r>
        <w:rPr>
          <w:sz w:val="22"/>
          <w:szCs w:val="22"/>
        </w:rPr>
        <w:t>Общее понятие. Значение в природе и жизни человека.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Грибы.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Строение шляпочного гриба: плодовое тело, грибница. Грибы съедобные и ядовитые, их распознавание. Правила сбора и обработки съедобных грибов.</w:t>
      </w:r>
    </w:p>
    <w:p w:rsidR="008F3E7A" w:rsidRDefault="00BA6C4E" w:rsidP="00597F31">
      <w:pPr>
        <w:pStyle w:val="1"/>
        <w:shd w:val="clear" w:color="auto" w:fill="auto"/>
        <w:tabs>
          <w:tab w:val="left" w:pos="567"/>
          <w:tab w:val="left" w:pos="2127"/>
        </w:tabs>
        <w:ind w:firstLine="0"/>
        <w:jc w:val="center"/>
        <w:rPr>
          <w:sz w:val="22"/>
          <w:szCs w:val="22"/>
        </w:rPr>
      </w:pPr>
      <w:r>
        <w:rPr>
          <w:sz w:val="22"/>
          <w:szCs w:val="22"/>
        </w:rPr>
        <w:t>Содержание учебного предмета 8 класс «Животные»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Введение. Многообразие животного мира.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Места обитания животных и приспособленность их к условиям жизни. Позвоночные и беспозвоночные животные. Дикие, сельскохозяйственные и домашние животные. Значение животных в народном хозяйстве. Охрана животных.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Беспозвоночные животные. Общие признаки беспозвоночных животных: отсутствие позвоночника (внутреннего скелета).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Черви.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Дождевые черви. Внешний вид дождевого червя, образ жизни, питание, дыхание, способ передвижения. Роль дождевого червя в почвообразовании.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Черви-паразиты (глисты). Вред глистов. Профилактика и борьба с глистными заболеваниями. Насекомые.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Бабочка-капустница (и ее гусеница), яблонная плодожорка, майский жук, комнатная муха. Внешнее строение, образ жизни, питание, дыхание, способ передвижения. Размножение. Вред, приносимый этими насекомыми (повреждения растений и перенос болезнетворных бактерий). Меры борьбы с вредными насекомыми.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Пчела, тутовый шелкопряд — полезные в хозяйственной деятельности человека насекомые. Внешнее строение, образ жизни, питание. Способ передвижения. Размножение. Пчелиная семья и ее жизнь. Разведение тутового шелкопряда.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Значение одомашненных насекомых в народном хозяйстве и уход за ними. Получение меда от пчел и шелковых нитей от шелкопряда.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Демонстрация коллекций насекомых, вредящих сельскохозяйственным растениям. Демонстрация фильмов о насекомых.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Позвоночные животные.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Общие признаки позвоночных животных: наличие позвоночника (внутреннего скелета).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Рыбы. Общие признаки рыб. Среда обитания — водоемы. Речные рыбы (окунь, щука, карп). Морские рыбы (треска, сельдь). Внешнее строение, питание, дыхание, кровообращение, нервная система, органы чувств. Размножение рыб. Рыболовство, рыбоводство. Рациональное использование и охрана рыб.</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Демонстрация скелета рыбы, фильмов о рыбах.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Земноводные. Общие признаки земноводных. Среда обитания.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Лягушка. Место обитания, образ жизни. Внешнее строение лягушки, способ передвижения.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Питание, дыхание, кровообращение, нервная система, органы чувств. Размножение лягушки.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Черты сходства с рыбами и отличия от рыб по строению, образу жизни и размножению.</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Жаба. Особенности внешнего строения и образ жизни.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Значение и охрана земноводных.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Демонстрация влажного препарата лягушки.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Пресмыкающиеся. Общие признаки пресмыкающихся (передвижение — ползание по суше). Внешнее строение, питание, дыхание, кровообращение, нервная система, органы чувств. Размножение пресмыкающихся. Сравнение пресмыкающихся и земноводных по строению, образу жизни.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Демонстрация влажных препаратов.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Отличие ужа от гадюки. Охрана пресмыкающихся.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Птицы. Общая характеристика птиц: среда обитания, особенности внешнего и внутреннего строения. Размножение и развитие. Питание птиц.</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Птицы, кормящиеся в воздухе (ласточка, стриж).</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lastRenderedPageBreak/>
        <w:t>Птицы леса: большой пестрый дятел, большая синица. Хищные птицы (сова, орел).</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Водоплавающие птицы (утка-кряква, гуси).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Птицы, обитающие возле жилья людей (голубь, воробей).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Особенности образа жизни каждой экологической группы птиц. Значение и охрана птиц.</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Курица, гусь, утка — домашние птицы. Строение яйца курицы. Выращивание цыплят. Содержание, кормление и разведение кур, гусей, уток на птицефермах. Птицеводство.</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Демонстрация скелета птицы, чучел птиц, влажного препарата, модели строения яйца, фильмов о птицах. Экскурсия в зоопарк или на птицеферму.</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Млекопитающие или звери. Разнообразие млекопитающих. Приспособленность к условиям жизни. Общие признаки млекопитающих, или зверей: волосяной покров тела, рождение живых детенышей и вскармливание их молоком.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Внутреннее строение млекопитающего (на примере кролика): органы пищеварения, дыхания, кровообращения, нервная система.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Демонстрация скелета млекопитающего, чучел, влажных препаратов.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Грызуны: мышь, белка, бобр. Общие признаки грызунов. Внешний вид и отличительные особенности каждого из этих животных. Образ жизни, питание, размножение. Значение грызунов в природе и хозяйственной деятельности человека. Охрана белок и бобров.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Зайцеобразные: заяц-беляк, заяц-русак, кролик домашний. Общие признаки зайцеобразных, черты сходства и различия между зайцами и кроликами. Образ жизни, питание и размножение зайцев и кроликов. Значение зайцев и их охрана.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Значение кролиководства в народном хозяйстве.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Хищные звери: волк, медведь, тигр, лев, рысь. Общие признаки хищных зверей. Внешний вид и отличительные особенности каждого из этих животных. Черты сходства и различия между некоторыми из них. Образ жизни, добывание пищи, размножение. Распространение хищных зверей. Значение этих животных и их охрана. Домашние хищники: кошка, собака. Уход за ними.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Пушные хищные звери: куница, лисица, соболь, норка. Образ жизни, распространение и значение пушных зверей. Разведение норки на зверофермах.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Ластоногие морские животные: тюлень, морж, морской котик. Общие признаки ластоногих. Отличительные особенности этих животных, распространение и значение. Охрана морских зверей.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Китообразные: кит, дельфин. Общие признаки китообразных. Внешнее строение кита и дельфина. Питание и передвижение. Вскармливание детенышей. Дыхание. Значение этих животных и их охрана.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Приматы. Общая характеристика.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Растительноядные животные дикие и домашние. Общие признаки растительноядных животных. Дикие растительноядные животные (лось). Дикие всеядные животные (дикая свинья). Характеристика этих животных, распространение, значение и охрана их.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Сельскохозяйственные животные: корова, овца, верблюд, лошадь. Всеядные сельскохозяйственные животные — свинья.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Корова. Внешнее строение. Молочная продуктивность коров.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Корма для коров. Уход за коровами. Современные животноводческие фермы, их оборудование и содержание в них коров.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Выращивание телят.</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Овца. Распространение овец. Особенности внешнего строения и питания овец.</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Значение овец в народном хозяйстве. Некоторые породы овец. Содержание овец: зимнее — на фермах и летнее — на пастбищах.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Круглогодовое содержание овец на пастбищах. Оборудование овцеводческих ферм и пастбищ. Выращивание ягнят.</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Верблюд. Особенности внешнего строения. Приспособленность к засушливым условиям жизни. Особенности питания верблюда. Значение верблюда в хозяйстве человека.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Северный олень. Особенности строения — приспособленность к суровым северным условиям жизни. Особенности питания. Значение северного оленя в народном хозяйстве.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Свинья. Внешнее строение свиньи: особенности туловища, головы, ног, кожного покрова.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Значение свиноводства. Современные свиноводческие фермы и их оборудование. Размещение свиней. Уход за свиньями и их кормление. Выращивание поросят. Откорм свиней.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lastRenderedPageBreak/>
        <w:t>Лошадь. Внешнее строение лошади: особенности туловища, головы, ног, кожного покрова. Питание лошадей. Значение лошадей в народном хозяйстве. Содержание лошадей. Выращивание жеребят.</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Обобщающее занятие по результатам изучения животных: общие признаки изученных групп животных, признаки сходства и различия. Охрана птиц и млекопитающих. Редкие и исчезающие виды. Различение диких и домашних животных. Охрана диких и уход за домашними.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Экскурсии в зоопарк, заповедник, на звероферму, в какой-либо питомник или морской аквариум для наблюдений за поведением животных, за их кормлением и уходом.</w:t>
      </w:r>
    </w:p>
    <w:p w:rsidR="008F3E7A" w:rsidRDefault="00BA6C4E" w:rsidP="00597F31">
      <w:pPr>
        <w:pStyle w:val="1"/>
        <w:shd w:val="clear" w:color="auto" w:fill="auto"/>
        <w:tabs>
          <w:tab w:val="left" w:pos="567"/>
          <w:tab w:val="left" w:pos="2127"/>
        </w:tabs>
        <w:ind w:firstLine="0"/>
        <w:jc w:val="center"/>
        <w:rPr>
          <w:sz w:val="22"/>
          <w:szCs w:val="22"/>
        </w:rPr>
      </w:pPr>
      <w:r>
        <w:rPr>
          <w:sz w:val="22"/>
          <w:szCs w:val="22"/>
        </w:rPr>
        <w:t>Содержание учебного предмета 9 класс «Человек»</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Введение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Место человека среди млекопитающих (как единственного разумного существа) в живой природе. Заметные черты сходства и различия в строении тела человека и животных (на основании личных наблюдений и знаний о млекопитающих животных).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Общий обзор организма человека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Общее знакомство с организмом человека. Краткие сведения о строении клеток и тканей человека. Органы и системы органов (опорно-двигательная, пищеварительная, кровеносная, выделительная, дыхательная, нервная и органы чувств).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Демонстрация торса человека.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Опора тела и движение. Значение опорно-двигательной системы. Состав и строение костей. Скелет человека. Соединения костей (подвижное и неподвижное). Первая помощь при ушибах, растяжении связок, вывихах суставов и переломах костей.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Основные группы мышц человеческого тела. Работа мышц. Значение физических упражнений для правильного формирования скелета и мышц. Предупреждение искривления позвоночника и развития плоскостопия.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Демонстрация скелета человека, позвонков. Опыты, демонстрирующие статическую и динамическую нагрузки на мышцы; свойства декальциниро- ванных и прокаленных костей.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Кровь и кровообращение. Значение крови и кровообращения. Состав крови (клетки красные, белые), плазма крови.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Органы кровообращения: сердце и сосуды. Большой и малый круги кровообращения. Сердце, его строение и работа. Движение крови по сосудам. Пульс. Предупреждение сердечно-сосудистых заболеваний. Первая помощь при кровотечениях. Отрицательное влияние никотина и алкоголя на сердце и сосуды (а через кровеносную систему — на весь организм).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Демонстрация муляжа сердца млекопитающего.</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Лабораторные работы</w:t>
      </w:r>
    </w:p>
    <w:p w:rsidR="008F3E7A" w:rsidRDefault="00BA6C4E" w:rsidP="00597F31">
      <w:pPr>
        <w:pStyle w:val="1"/>
        <w:numPr>
          <w:ilvl w:val="0"/>
          <w:numId w:val="48"/>
        </w:numPr>
        <w:shd w:val="clear" w:color="auto" w:fill="auto"/>
        <w:tabs>
          <w:tab w:val="left" w:pos="567"/>
          <w:tab w:val="left" w:pos="699"/>
          <w:tab w:val="left" w:pos="2127"/>
        </w:tabs>
        <w:ind w:firstLine="0"/>
        <w:jc w:val="both"/>
        <w:rPr>
          <w:sz w:val="22"/>
          <w:szCs w:val="22"/>
        </w:rPr>
      </w:pPr>
      <w:r>
        <w:rPr>
          <w:sz w:val="22"/>
          <w:szCs w:val="22"/>
        </w:rPr>
        <w:t>Микроскопическое строение крови.</w:t>
      </w:r>
    </w:p>
    <w:p w:rsidR="008F3E7A" w:rsidRDefault="00BA6C4E" w:rsidP="00597F31">
      <w:pPr>
        <w:pStyle w:val="1"/>
        <w:numPr>
          <w:ilvl w:val="0"/>
          <w:numId w:val="48"/>
        </w:numPr>
        <w:shd w:val="clear" w:color="auto" w:fill="auto"/>
        <w:tabs>
          <w:tab w:val="left" w:pos="567"/>
          <w:tab w:val="left" w:pos="699"/>
          <w:tab w:val="left" w:pos="2127"/>
        </w:tabs>
        <w:ind w:firstLine="0"/>
        <w:jc w:val="both"/>
        <w:rPr>
          <w:sz w:val="22"/>
          <w:szCs w:val="22"/>
        </w:rPr>
      </w:pPr>
      <w:r>
        <w:rPr>
          <w:sz w:val="22"/>
          <w:szCs w:val="22"/>
        </w:rPr>
        <w:t>Подсчет частоты пульса в спокойном состоянии и после ряда физических упражнений (приседания, прыжки, бег).</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Дыхание. Значение дыхания. Органы дыхания, их строение и функции. Голосовой аппарат. Газообмен в легких и тканях. Болезни, передающиеся через воздух. Гигиена органов дыхания. Отрицательное влияние никотина на органы дыхания. Необходимость чистого воздуха для дыхания.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Демонстрация опыта, обнаруживающего углекислый газ в выдыхаемом воздухе.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Пищеварение. Значение пищеварения. Питательные вещества и витамины. Пищевые продукты. Органы пищеварения. Пищеварение в ротовой полости, желудке, кишечнике. Всасывание питательных веществ в кровь. Гигиена питания и предупреждение желудочно-кишечных заболеваний, пищевых отправлений и глистных заражений.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Демонстрация опытов:</w:t>
      </w:r>
    </w:p>
    <w:p w:rsidR="008F3E7A" w:rsidRDefault="00BA6C4E" w:rsidP="00597F31">
      <w:pPr>
        <w:pStyle w:val="1"/>
        <w:numPr>
          <w:ilvl w:val="0"/>
          <w:numId w:val="49"/>
        </w:numPr>
        <w:shd w:val="clear" w:color="auto" w:fill="auto"/>
        <w:tabs>
          <w:tab w:val="left" w:pos="567"/>
          <w:tab w:val="left" w:pos="699"/>
          <w:tab w:val="left" w:pos="2127"/>
        </w:tabs>
        <w:ind w:firstLine="0"/>
        <w:jc w:val="both"/>
        <w:rPr>
          <w:sz w:val="22"/>
          <w:szCs w:val="22"/>
        </w:rPr>
      </w:pPr>
      <w:r>
        <w:rPr>
          <w:sz w:val="22"/>
          <w:szCs w:val="22"/>
        </w:rPr>
        <w:t>Обнаружение крахмала в хлебе и картофеле.</w:t>
      </w:r>
    </w:p>
    <w:p w:rsidR="008F3E7A" w:rsidRDefault="00BA6C4E" w:rsidP="00597F31">
      <w:pPr>
        <w:pStyle w:val="1"/>
        <w:numPr>
          <w:ilvl w:val="0"/>
          <w:numId w:val="49"/>
        </w:numPr>
        <w:shd w:val="clear" w:color="auto" w:fill="auto"/>
        <w:tabs>
          <w:tab w:val="left" w:pos="567"/>
          <w:tab w:val="left" w:pos="699"/>
          <w:tab w:val="left" w:pos="2127"/>
        </w:tabs>
        <w:ind w:firstLine="0"/>
        <w:jc w:val="both"/>
        <w:rPr>
          <w:sz w:val="22"/>
          <w:szCs w:val="22"/>
        </w:rPr>
      </w:pPr>
      <w:r>
        <w:rPr>
          <w:sz w:val="22"/>
          <w:szCs w:val="22"/>
        </w:rPr>
        <w:t>Обнаружение белка и крахмала в пшеничной муке.</w:t>
      </w:r>
    </w:p>
    <w:p w:rsidR="008F3E7A" w:rsidRDefault="00BA6C4E" w:rsidP="00597F31">
      <w:pPr>
        <w:pStyle w:val="1"/>
        <w:numPr>
          <w:ilvl w:val="0"/>
          <w:numId w:val="49"/>
        </w:numPr>
        <w:shd w:val="clear" w:color="auto" w:fill="auto"/>
        <w:tabs>
          <w:tab w:val="left" w:pos="567"/>
          <w:tab w:val="left" w:pos="699"/>
          <w:tab w:val="left" w:pos="2127"/>
        </w:tabs>
        <w:ind w:firstLine="0"/>
        <w:jc w:val="both"/>
        <w:rPr>
          <w:sz w:val="22"/>
          <w:szCs w:val="22"/>
        </w:rPr>
      </w:pPr>
      <w:r>
        <w:rPr>
          <w:sz w:val="22"/>
          <w:szCs w:val="22"/>
        </w:rPr>
        <w:t>Действие слюны на крахмал.</w:t>
      </w:r>
    </w:p>
    <w:p w:rsidR="008F3E7A" w:rsidRDefault="00BA6C4E" w:rsidP="00597F31">
      <w:pPr>
        <w:pStyle w:val="1"/>
        <w:numPr>
          <w:ilvl w:val="0"/>
          <w:numId w:val="49"/>
        </w:numPr>
        <w:shd w:val="clear" w:color="auto" w:fill="auto"/>
        <w:tabs>
          <w:tab w:val="left" w:pos="567"/>
          <w:tab w:val="left" w:pos="699"/>
          <w:tab w:val="left" w:pos="2127"/>
        </w:tabs>
        <w:ind w:firstLine="0"/>
        <w:jc w:val="both"/>
        <w:rPr>
          <w:sz w:val="22"/>
          <w:szCs w:val="22"/>
        </w:rPr>
      </w:pPr>
      <w:r>
        <w:rPr>
          <w:sz w:val="22"/>
          <w:szCs w:val="22"/>
        </w:rPr>
        <w:t>Действие желудочного сока на белки.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Мочевыделительная система, её значение. Почки Внешнее строение почек и их расположение в организме. Предупреждение почечных заболеваний.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Кожа. Кожа человека и ее значение как органа защиты организма, осязания, выделения (пота) и терморегуляции. Закаливание организма. Гигиена кожи и гигиенические требования к одежде. </w:t>
      </w:r>
      <w:r>
        <w:rPr>
          <w:sz w:val="22"/>
          <w:szCs w:val="22"/>
        </w:rPr>
        <w:lastRenderedPageBreak/>
        <w:t>Профилактика и первая помощь при тепловом и солнечных ударах, ожогах и обморожении.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Нервная система. Строение и значение нервной системы (спинной и головной мозг, нервы). Гигиена умственного труда. Отрицательное влияние на нервную систему алкоголя и никотина. Сон и его значение.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Органы чувств. Значение органов чувств. Строение, функции, гигиена органа Зрения. Строение органа слуха. Предупреждение нарушений слуха. Органы обоняния и вкуса.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Демонстрация влажного препарата «Глаз крупного млекопитающего», моделей глазного яблока и уха. Охрана здоровья человека в Российской Федерации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Система здравоохранения в Российской Федерации. Мероприятия, осуществляемые в нашей стране по охране труда. Организация отдыха. Медицинская помощь. Социальное обеспечение по старости, болезни и потере трудоспособности.</w:t>
      </w:r>
    </w:p>
    <w:p w:rsidR="008F3E7A" w:rsidRDefault="00BA6C4E" w:rsidP="00597F31">
      <w:pPr>
        <w:pStyle w:val="1"/>
        <w:numPr>
          <w:ilvl w:val="0"/>
          <w:numId w:val="39"/>
        </w:numPr>
        <w:shd w:val="clear" w:color="auto" w:fill="auto"/>
        <w:tabs>
          <w:tab w:val="left" w:pos="567"/>
          <w:tab w:val="left" w:pos="594"/>
          <w:tab w:val="left" w:pos="2127"/>
        </w:tabs>
        <w:ind w:firstLine="0"/>
        <w:jc w:val="center"/>
        <w:rPr>
          <w:sz w:val="22"/>
          <w:szCs w:val="22"/>
        </w:rPr>
      </w:pPr>
      <w:r>
        <w:rPr>
          <w:b/>
          <w:bCs/>
          <w:sz w:val="22"/>
          <w:szCs w:val="22"/>
        </w:rPr>
        <w:t>ГЕОГРАФИЯ</w:t>
      </w:r>
    </w:p>
    <w:p w:rsidR="008F3E7A" w:rsidRDefault="00BA6C4E" w:rsidP="00597F31">
      <w:pPr>
        <w:pStyle w:val="1"/>
        <w:shd w:val="clear" w:color="auto" w:fill="auto"/>
        <w:tabs>
          <w:tab w:val="left" w:pos="567"/>
          <w:tab w:val="left" w:pos="2127"/>
        </w:tabs>
        <w:ind w:firstLine="0"/>
        <w:jc w:val="center"/>
        <w:rPr>
          <w:sz w:val="22"/>
          <w:szCs w:val="22"/>
        </w:rPr>
      </w:pPr>
      <w:r>
        <w:rPr>
          <w:sz w:val="22"/>
          <w:szCs w:val="22"/>
        </w:rPr>
        <w:t>Пояснительная записка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География — учебный предмет, синтезирующий многие компоненты общественно-научного и естественно</w:t>
      </w:r>
      <w:r>
        <w:rPr>
          <w:sz w:val="22"/>
          <w:szCs w:val="22"/>
        </w:rPr>
        <w:softHyphen/>
        <w:t>научного знания. Вследствие этого содержание разных разделов курса географии, насыщенное экологическими, этнографическими, социальными, экономическими аспектами, становится тем звеном, которое помогает учащимся осознать тесную взаимосвязь естественных и общественных дисциплин, природы и общества в целом. В этом проявляется образовательное, развивающее и воспитательное значение географии.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Основная цель обучения географии — сформировать у обучающихся с умственной отсталостью (интеллектуальными нарушениями) умение использовать географические знания и умения в повседневной жизни для объяснения, оценки разнообразных природных, социально-экономических и экологических процессов и явлений, адаптации к условиям окружающей среды и обеспечения безопасности жизнедеятельности, экологически сообразного поведения в окружающей среде.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Задачами изучения географии являются:</w:t>
      </w:r>
    </w:p>
    <w:p w:rsidR="008F3E7A" w:rsidRDefault="00BA6C4E" w:rsidP="00597F31">
      <w:pPr>
        <w:pStyle w:val="1"/>
        <w:numPr>
          <w:ilvl w:val="0"/>
          <w:numId w:val="46"/>
        </w:numPr>
        <w:shd w:val="clear" w:color="auto" w:fill="auto"/>
        <w:tabs>
          <w:tab w:val="left" w:pos="359"/>
          <w:tab w:val="left" w:pos="567"/>
          <w:tab w:val="left" w:pos="2127"/>
        </w:tabs>
        <w:ind w:firstLine="0"/>
        <w:jc w:val="both"/>
        <w:rPr>
          <w:sz w:val="22"/>
          <w:szCs w:val="22"/>
        </w:rPr>
      </w:pPr>
      <w:r>
        <w:rPr>
          <w:sz w:val="22"/>
          <w:szCs w:val="22"/>
        </w:rPr>
        <w:t>формирование представлений о географии и ее роли в понимании природных и социально-экономических процессов и их взаимосвязей;</w:t>
      </w:r>
    </w:p>
    <w:p w:rsidR="008F3E7A" w:rsidRDefault="00BA6C4E" w:rsidP="00597F31">
      <w:pPr>
        <w:pStyle w:val="1"/>
        <w:numPr>
          <w:ilvl w:val="0"/>
          <w:numId w:val="46"/>
        </w:numPr>
        <w:shd w:val="clear" w:color="auto" w:fill="auto"/>
        <w:tabs>
          <w:tab w:val="left" w:pos="359"/>
          <w:tab w:val="left" w:pos="567"/>
          <w:tab w:val="left" w:pos="2127"/>
        </w:tabs>
        <w:ind w:firstLine="0"/>
        <w:jc w:val="both"/>
        <w:rPr>
          <w:sz w:val="22"/>
          <w:szCs w:val="22"/>
        </w:rPr>
      </w:pPr>
      <w:r>
        <w:rPr>
          <w:sz w:val="22"/>
          <w:szCs w:val="22"/>
        </w:rPr>
        <w:t>формирование представлений об особенностях природы, жизни, культуры и хозяйственной деятельности людей, экологических проблемах России, разных материков и отдельных стран.</w:t>
      </w:r>
    </w:p>
    <w:p w:rsidR="008F3E7A" w:rsidRDefault="00BA6C4E" w:rsidP="00597F31">
      <w:pPr>
        <w:pStyle w:val="1"/>
        <w:numPr>
          <w:ilvl w:val="0"/>
          <w:numId w:val="46"/>
        </w:numPr>
        <w:shd w:val="clear" w:color="auto" w:fill="auto"/>
        <w:tabs>
          <w:tab w:val="left" w:pos="351"/>
          <w:tab w:val="left" w:pos="567"/>
          <w:tab w:val="left" w:pos="2127"/>
        </w:tabs>
        <w:ind w:firstLine="0"/>
        <w:jc w:val="both"/>
        <w:rPr>
          <w:sz w:val="22"/>
          <w:szCs w:val="22"/>
        </w:rPr>
      </w:pPr>
      <w:r>
        <w:rPr>
          <w:sz w:val="22"/>
          <w:szCs w:val="22"/>
        </w:rPr>
        <w:t>формирование умения выделять, описывать и объяснять существенные признаки географических объектов и явлений;</w:t>
      </w:r>
    </w:p>
    <w:p w:rsidR="008F3E7A" w:rsidRDefault="00BA6C4E" w:rsidP="00597F31">
      <w:pPr>
        <w:pStyle w:val="1"/>
        <w:numPr>
          <w:ilvl w:val="0"/>
          <w:numId w:val="46"/>
        </w:numPr>
        <w:shd w:val="clear" w:color="auto" w:fill="auto"/>
        <w:tabs>
          <w:tab w:val="left" w:pos="351"/>
          <w:tab w:val="left" w:pos="567"/>
          <w:tab w:val="left" w:pos="2127"/>
        </w:tabs>
        <w:ind w:firstLine="0"/>
        <w:jc w:val="both"/>
        <w:rPr>
          <w:sz w:val="22"/>
          <w:szCs w:val="22"/>
        </w:rPr>
      </w:pPr>
      <w:r>
        <w:rPr>
          <w:sz w:val="22"/>
          <w:szCs w:val="22"/>
        </w:rPr>
        <w:t>формирование умений и навыков использования географических знаний в повседневной жизни для объяснения явлений и процессов, адаптации к условиям территории проживания, соблюдения мер безопасности в случаях стихийных бедствий и техногенных катастроф</w:t>
      </w:r>
    </w:p>
    <w:p w:rsidR="008F3E7A" w:rsidRDefault="00BA6C4E" w:rsidP="00597F31">
      <w:pPr>
        <w:pStyle w:val="1"/>
        <w:numPr>
          <w:ilvl w:val="0"/>
          <w:numId w:val="46"/>
        </w:numPr>
        <w:shd w:val="clear" w:color="auto" w:fill="auto"/>
        <w:tabs>
          <w:tab w:val="left" w:pos="351"/>
          <w:tab w:val="left" w:pos="567"/>
          <w:tab w:val="left" w:pos="2127"/>
        </w:tabs>
        <w:ind w:firstLine="0"/>
        <w:jc w:val="both"/>
        <w:rPr>
          <w:sz w:val="22"/>
          <w:szCs w:val="22"/>
        </w:rPr>
      </w:pPr>
      <w:r>
        <w:rPr>
          <w:sz w:val="22"/>
          <w:szCs w:val="22"/>
        </w:rPr>
        <w:t>овладение основами картографической грамотности и использование элементарных практических умений и приемов использования географической карты для получения географической информации;</w:t>
      </w:r>
    </w:p>
    <w:p w:rsidR="008F3E7A" w:rsidRDefault="00BA6C4E" w:rsidP="00597F31">
      <w:pPr>
        <w:pStyle w:val="1"/>
        <w:numPr>
          <w:ilvl w:val="0"/>
          <w:numId w:val="46"/>
        </w:numPr>
        <w:shd w:val="clear" w:color="auto" w:fill="auto"/>
        <w:tabs>
          <w:tab w:val="left" w:pos="351"/>
          <w:tab w:val="left" w:pos="567"/>
          <w:tab w:val="left" w:pos="2127"/>
        </w:tabs>
        <w:ind w:firstLine="0"/>
        <w:jc w:val="both"/>
        <w:rPr>
          <w:sz w:val="22"/>
          <w:szCs w:val="22"/>
        </w:rPr>
      </w:pPr>
      <w:r>
        <w:rPr>
          <w:sz w:val="22"/>
          <w:szCs w:val="22"/>
        </w:rPr>
        <w:t>формирование умения вести наблюдения за объектами, процессами и явлениями географической среды, их изменениями в результате природных и антропогенных воздействий.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Содержание курса географии позволяет формировать широкий спектр видов учебной деятельности, таких, как умение классифицировать, наблюдать, делать выводы, объяснять, доказывать, давать определения понятиям.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 соответствии с требованиями ФГОС предметом оценки освоения обучающимися АООП должно быть достижение обучающимися предметных и личностных результатов, которые применительно к изучению географии должны быть представлены в тематическом планировании в виде конкретных учебных действий Общая характеристика учебного предмета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География как учебный предмет в коррекционной школе имеет большое значение для всестороннего развития учащихся со сниженной мотивацией к познанию. Изучение географии нашей страны и материков расширяет кругозор детей об окружающем мире, позволяет увидеть природные и социально-экономические явления и процессы во взаимосвязи.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Познание мира предполагает изучение системы взаимосвязанных дисциплин, обеспечивающих преемственность содержания. Курс географии имеет много смежных тем с биологией, историей, русским языком, чтением (литературным чтением), математикой, изобразительным искусством, черчением, основами социальной жизни и другими предметами, а также предусматривает опору на </w:t>
      </w:r>
      <w:r>
        <w:rPr>
          <w:sz w:val="22"/>
          <w:szCs w:val="22"/>
        </w:rPr>
        <w:lastRenderedPageBreak/>
        <w:t>знания, полученные в курсах «Мир природы и человека» и «Природоведение», входящих в предметную область «Естествознание».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Учитывая общие и специальные задачи коррекционной школы, программа географии предусматривают повторяемость материала. Ряд тем постепенно усложняется и расширяется от 6 к 9 классу, что способствует более прочному усвоению элементарных географических знаний учащимися с интеллектуальными нарушениями.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Описание места учебного предмета в учебном плане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Обучение географии рассчитано на четыре года с 6 по 9 классы. Учебный материал расположен по годам обучения следующим образом:</w:t>
      </w:r>
    </w:p>
    <w:p w:rsidR="008F3E7A" w:rsidRDefault="00BA6C4E" w:rsidP="00597F31">
      <w:pPr>
        <w:pStyle w:val="1"/>
        <w:numPr>
          <w:ilvl w:val="0"/>
          <w:numId w:val="50"/>
        </w:numPr>
        <w:shd w:val="clear" w:color="auto" w:fill="auto"/>
        <w:tabs>
          <w:tab w:val="left" w:pos="250"/>
          <w:tab w:val="left" w:pos="567"/>
          <w:tab w:val="left" w:pos="2127"/>
        </w:tabs>
        <w:ind w:firstLine="0"/>
        <w:jc w:val="both"/>
        <w:rPr>
          <w:sz w:val="22"/>
          <w:szCs w:val="22"/>
        </w:rPr>
      </w:pPr>
      <w:r>
        <w:rPr>
          <w:sz w:val="22"/>
          <w:szCs w:val="22"/>
        </w:rPr>
        <w:t>класс — «Начальный курс физической географии» (68 часов),</w:t>
      </w:r>
    </w:p>
    <w:p w:rsidR="008F3E7A" w:rsidRDefault="00BA6C4E" w:rsidP="00597F31">
      <w:pPr>
        <w:pStyle w:val="1"/>
        <w:numPr>
          <w:ilvl w:val="0"/>
          <w:numId w:val="50"/>
        </w:numPr>
        <w:shd w:val="clear" w:color="auto" w:fill="auto"/>
        <w:tabs>
          <w:tab w:val="left" w:pos="250"/>
          <w:tab w:val="left" w:pos="567"/>
          <w:tab w:val="left" w:pos="2127"/>
        </w:tabs>
        <w:ind w:firstLine="0"/>
        <w:jc w:val="both"/>
        <w:rPr>
          <w:sz w:val="22"/>
          <w:szCs w:val="22"/>
        </w:rPr>
      </w:pPr>
      <w:r>
        <w:rPr>
          <w:sz w:val="22"/>
          <w:szCs w:val="22"/>
        </w:rPr>
        <w:t>класс — «География России» (68 часов),</w:t>
      </w:r>
    </w:p>
    <w:p w:rsidR="008F3E7A" w:rsidRDefault="00BA6C4E" w:rsidP="00597F31">
      <w:pPr>
        <w:pStyle w:val="1"/>
        <w:numPr>
          <w:ilvl w:val="0"/>
          <w:numId w:val="50"/>
        </w:numPr>
        <w:shd w:val="clear" w:color="auto" w:fill="auto"/>
        <w:tabs>
          <w:tab w:val="left" w:pos="250"/>
          <w:tab w:val="left" w:pos="567"/>
          <w:tab w:val="left" w:pos="2127"/>
        </w:tabs>
        <w:ind w:firstLine="0"/>
        <w:jc w:val="both"/>
        <w:rPr>
          <w:sz w:val="22"/>
          <w:szCs w:val="22"/>
        </w:rPr>
      </w:pPr>
      <w:r>
        <w:rPr>
          <w:sz w:val="22"/>
          <w:szCs w:val="22"/>
        </w:rPr>
        <w:t>класс — «География материков и океанов» (68 часов),</w:t>
      </w:r>
    </w:p>
    <w:p w:rsidR="008F3E7A" w:rsidRDefault="00BA6C4E" w:rsidP="00597F31">
      <w:pPr>
        <w:pStyle w:val="1"/>
        <w:numPr>
          <w:ilvl w:val="0"/>
          <w:numId w:val="50"/>
        </w:numPr>
        <w:shd w:val="clear" w:color="auto" w:fill="auto"/>
        <w:tabs>
          <w:tab w:val="left" w:pos="250"/>
          <w:tab w:val="left" w:pos="567"/>
          <w:tab w:val="left" w:pos="2127"/>
        </w:tabs>
        <w:ind w:firstLine="0"/>
        <w:jc w:val="both"/>
        <w:rPr>
          <w:sz w:val="22"/>
          <w:szCs w:val="22"/>
        </w:rPr>
      </w:pPr>
      <w:r>
        <w:rPr>
          <w:sz w:val="22"/>
          <w:szCs w:val="22"/>
        </w:rPr>
        <w:t>класс — «География материков и океанов» (54 часа), «Ваш край» (14 часов).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Учебный предмет «География» входит в предметную область «Естествознание» и относится к обязательной части учебного плана образования обучающихся с легкой и умеренной умственной отсталостью (интеллектуальными нарушениями).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 программе выделены практические работы и экскурсии, указана географическая номенклатура, а также сформулированы основные предметные и личностные результаты по годам обучения. Проведению практических работ в 6—9 классах помогут рабочие тетради, которые способствуют внедрению в учебный процесс современных методических приемов. В рабочие тетради включены контурные карты.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Содержание учебного курса «География» 6 класс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Начальный курс физической географии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Введение. География — наука о природе Земли, населении и его хозяйственной деятельности. Наблюдения за изменениями высоты Солнца и погоды. Компоненты погоды: температура, облачность, давление воздуха, ветер, атмосферные осадки. Опасные природные явления в атмосфере, меры предосторожности. Географические сведения о своей местности и труде населения.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Ориентирование на местности. Горизонт. Линия горизонта. Стороны горизонта. Компас и правила пользования им. Ориентирование. Определение основных направлений по Солнцу, звездам, местным признакам и природным объектам.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Формы поверхности Земли. Рельеф местности, его основные формы. Равнины (плоские и холмистые), холмы. Овраги, их образование. Горы. Понятия о землетрясениях и извержениях вулканов.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Вода на Земле. Значение воды для жизни на Земле. Круговорот воды в природе. Родник, его образование. Колодец. Водопровод.</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Река, ее части. Горные и равнинные реки. Использование рек.</w:t>
      </w:r>
    </w:p>
    <w:p w:rsidR="008F3E7A" w:rsidRDefault="00BA6C4E" w:rsidP="00597F31">
      <w:pPr>
        <w:pStyle w:val="1"/>
        <w:shd w:val="clear" w:color="auto" w:fill="auto"/>
        <w:tabs>
          <w:tab w:val="left" w:pos="567"/>
          <w:tab w:val="left" w:pos="2127"/>
        </w:tabs>
        <w:ind w:firstLine="0"/>
        <w:rPr>
          <w:sz w:val="22"/>
          <w:szCs w:val="22"/>
        </w:rPr>
      </w:pPr>
      <w:r>
        <w:rPr>
          <w:sz w:val="22"/>
          <w:szCs w:val="22"/>
        </w:rPr>
        <w:t>Озера, водохранилища, пруды. Разведение рыб, птиц.</w:t>
      </w:r>
    </w:p>
    <w:p w:rsidR="008F3E7A" w:rsidRDefault="00BA6C4E" w:rsidP="00597F31">
      <w:pPr>
        <w:pStyle w:val="1"/>
        <w:shd w:val="clear" w:color="auto" w:fill="auto"/>
        <w:tabs>
          <w:tab w:val="left" w:pos="567"/>
          <w:tab w:val="left" w:pos="2127"/>
        </w:tabs>
        <w:ind w:firstLine="0"/>
        <w:rPr>
          <w:sz w:val="22"/>
          <w:szCs w:val="22"/>
        </w:rPr>
      </w:pPr>
      <w:r>
        <w:rPr>
          <w:sz w:val="22"/>
          <w:szCs w:val="22"/>
        </w:rPr>
        <w:t>Болота, их осушение. Океаны и моря. Явления природы: ураганы, штормы, цунами. Острова и полуострова. Водоемы в нашей местности. Охрана воды от загрязнения.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План и карта. Рисунок и план предмета. Масштаб. Измерение расстояний и их изображение на плане по масштабу. Использование плана в практической деятельности человека. План класса. План школьного участка. Условные знаки плана местности. План и географическая карта. Основные направления на карте. Масштаб карты. Условные цвета физической карты. Условные знаки физической карты (границы, города, моря, реки, каналы и т. д.). Физическая карта России. Значение географической карты в жизни и деятельности людей.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Земной шар. Краткие сведения о Земле, Солнце, Луне. Планеты. Земля — планета. Доказательства шарообразности Земли. Освоение космоса. Глобус — модель земного шара. Земная ось, экватор, полюса. Особенности изображения суши и воды на глобусе. Физическая карта полушарий. Распределение воды и суши на Земле. Океаны на глобусе и карте полушарий. Материки на глобусе и карте полушарий (Евразия, Африка, Северная Америка, Южная Америка, Австралия, Антарктида).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Первые кругосветные путешествия (Магеллан, Крузенштерн, Лисянский).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Значение Солнца для жизни на Земле. Различие в освещении и нагревании Солнцем земной поверхности (отвесные, наклонные и скользящие солнечные лучи).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Понятие о климате, его отличие от погоды. Основные типы климата. Пояса освещенности: жаркий, </w:t>
      </w:r>
      <w:r>
        <w:rPr>
          <w:sz w:val="22"/>
          <w:szCs w:val="22"/>
        </w:rPr>
        <w:lastRenderedPageBreak/>
        <w:t>умеренные, холодные. Изображение их на глобусе и карте полушарий.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Природа тропического пояса. Природа умеренных и полярных поясов. Карта России (19 ч)</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Положение России на глобусе, карте полушарий, физической карте нашей страны. Столица России — Москва. Границы России. Сухопутные границы на западе и юге. Морские границы. Океаны и моря, омывающие берега России. Моря Северного Ледовитого океана. Моря Тихого и Атлантического океанов. Острова и полуострова России. Рельеф нашей страны. Низменности, возвышенности, плоскогорья. Горы: Урал, Северный Кавказ, Алтай, Саяны. Крупнейшие месторождения полезных ископаемых (каменного угля, нефти, железной и медной руд, природного газа).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Река Волга. Реки: Дон, Днепр, Урал. Реки Сибири: Обь, Енисей. Реки Лена и Амур. Озера Ладожское, Онежское, Байкал. Крупные города России (по выбору учителя). Наш край на физической карте России.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Повторение начального курса физической географии (2 ч)</w:t>
      </w:r>
    </w:p>
    <w:p w:rsidR="008F3E7A" w:rsidRDefault="00BA6C4E" w:rsidP="00597F31">
      <w:pPr>
        <w:pStyle w:val="1"/>
        <w:shd w:val="clear" w:color="auto" w:fill="auto"/>
        <w:tabs>
          <w:tab w:val="left" w:pos="567"/>
          <w:tab w:val="left" w:pos="2127"/>
        </w:tabs>
        <w:ind w:firstLine="0"/>
        <w:jc w:val="center"/>
        <w:rPr>
          <w:sz w:val="22"/>
          <w:szCs w:val="22"/>
        </w:rPr>
      </w:pPr>
      <w:r>
        <w:rPr>
          <w:sz w:val="22"/>
          <w:szCs w:val="22"/>
        </w:rPr>
        <w:t>Содержание учебного курса «География» 7класс</w:t>
      </w:r>
    </w:p>
    <w:p w:rsidR="008F3E7A" w:rsidRDefault="00BA6C4E" w:rsidP="00597F31">
      <w:pPr>
        <w:pStyle w:val="1"/>
        <w:shd w:val="clear" w:color="auto" w:fill="auto"/>
        <w:tabs>
          <w:tab w:val="left" w:pos="567"/>
          <w:tab w:val="left" w:pos="2127"/>
        </w:tabs>
        <w:ind w:firstLine="0"/>
        <w:rPr>
          <w:sz w:val="22"/>
          <w:szCs w:val="22"/>
        </w:rPr>
      </w:pPr>
      <w:r>
        <w:rPr>
          <w:sz w:val="22"/>
          <w:szCs w:val="22"/>
        </w:rPr>
        <w:t>География России Особенности природы и хозяйства России (общая характеристика) Географическое положение России на карте мира. Европейская и азиатская части России. Административное деление России. Разнообразие рельефа. Полезные ископаемые, их основные месторождения. Климат России. Водные ресурсы России, их использование.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Население России. Народы России. Промышленность — основа хозяйства, ее отрасли.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Сельское хозяйство, его отрасли. Транспорт. Экономическое развитие европейской и азиатской частей России.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Природные зоны России Размещение природных зон на территории России. Карта природных зон России. Зона арктических пустынь.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Положение на карте. Климат. Растительный и животный мир. Население и его основные занятия. Северный морской путь.</w:t>
      </w:r>
    </w:p>
    <w:p w:rsidR="008F3E7A" w:rsidRDefault="00BA6C4E" w:rsidP="00597F31">
      <w:pPr>
        <w:pStyle w:val="1"/>
        <w:shd w:val="clear" w:color="auto" w:fill="auto"/>
        <w:tabs>
          <w:tab w:val="left" w:pos="567"/>
          <w:tab w:val="left" w:pos="2127"/>
        </w:tabs>
        <w:ind w:firstLine="0"/>
        <w:rPr>
          <w:sz w:val="22"/>
          <w:szCs w:val="22"/>
        </w:rPr>
      </w:pPr>
      <w:r>
        <w:rPr>
          <w:sz w:val="22"/>
          <w:szCs w:val="22"/>
        </w:rPr>
        <w:t>Зона тундры.</w:t>
      </w:r>
    </w:p>
    <w:p w:rsidR="008F3E7A" w:rsidRDefault="00BA6C4E" w:rsidP="00597F31">
      <w:pPr>
        <w:pStyle w:val="1"/>
        <w:shd w:val="clear" w:color="auto" w:fill="auto"/>
        <w:tabs>
          <w:tab w:val="left" w:pos="567"/>
          <w:tab w:val="left" w:pos="2127"/>
        </w:tabs>
        <w:ind w:firstLine="0"/>
        <w:rPr>
          <w:sz w:val="22"/>
          <w:szCs w:val="22"/>
        </w:rPr>
      </w:pPr>
      <w:r>
        <w:rPr>
          <w:sz w:val="22"/>
          <w:szCs w:val="22"/>
        </w:rPr>
        <w:t>Положение на карте. Рельеф. Полезные ископаемые. Климат. Водоемы тундры. Растительный мир. Животный мир тундры. Хозяйство. Население и его основные занятия. Города: Мурманск, Нарьян-Мар, Воркута, Норильск, Анадырь. Экологические проблемы Севера. Охрана природы тундры.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Лесная зона.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Положение на карте. Рельеф и полезные ископаемые. Климат. Реки, озера, каналы. Растительный мир. Хвойные леса (тайга). Смешанные и лиственные леса. Животный мир. Пушные звери. Значение леса. Промышленность и сельское хозяйство лесной зоны. Промышленность и сельское хозяйство Центральной России. Города Центральной России. Особенности развития хозяйства Северо-Западной России. Города Северо-Западной России: Санкт-Петербург, Архангельск, Новгород, Псков, Калининград. Западная Сибирь. Восточная Сибирь. Дальний Восток.</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Заповедники и заказники лесной зоны. Охрана леса. Обобщающий урок по лесной зоне.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Зона степей.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Положение на карте. Рельеф. Полезные ископаемые. Реки. Растительный мир. Животный мир.</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Хозяйство. Население и его основные занятия.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Города лесостепной и степной зон: Воронеж, Курск, Оренбург, Омск.</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Города степной зоны: Самара,Саратов, Волгоград, Ростов-на-Дону, Ставрополь, Краснодар.</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Охрана природы зоны степей.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Зона полупустынь и пустынь.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Положение на карте. Рельеф. Полезные ископаемые. Климат. Реки. Растительный мир. Животный мир. Хозяйство. Население и его основные занятия. Города зоны полупустынь и пустынь.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Зона субтропиков.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Положение на карте. Курортное хозяйство. Население и его основные занятия. Города-курорты Сочи, Туапсе, Анапа, Геленджик). Город Новороссийск. Города южного берега Крыма (Ялта, Алупка, Алушта, Судак и Коктебель).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Высотная поясность в горах.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Положение на карте. Рельеф и полезные ископаемые. Климат.</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Особенности природы и хозяйства Северного Кавказа.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Города и экологические проблемы Урала.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Алтайские горы. Особенности природы. Хозяйство. Население и его основные занятия. Города.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lastRenderedPageBreak/>
        <w:t>Горы Восточной Сибири. Хозяйство. Население и его основные занятия. Города.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Обобщающий урок по географии России.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Содержание учебного курса «География» 8 класс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География материков и океанов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Введение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Что изучают в курсе географии материков и океанов. Материки и части света на глобусе и карте.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Мировой океан.</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Атлантический океан. Северный Ледовитый океан. Тихий океан. Индийский океан. Современное изучение Мирового океана.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Материки и части света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Африка.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Географическое положение. Разнообразие рельефа, климат, реки и озера. Природные зоны. Растительный мир тропических лесов. Животный мир тропических лесов. Растительный мир саванн. Животный мир саванн. Растительный и животный мир пустынь. Население и государства. (Государства по выбору учителя: Египет, Эфиопия, Танзания, Демократическая республика Конго (ДР Конго), Нигерия, Южно-Африканская республика (ЮАР) или другие.).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Обобщающий урок. Практические работы.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Австралия.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Географическое положение. Разнообразие рельефа, климат, реки и озера. Растительный мир.</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Животный мир. Население. Австралийский Союз. Океания. Остров Новая Гвинея. Обобщающий урок. Антарктида.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Географическое положение. Антарктика. Открытие Антарктиды русскими мореплавателями.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Разнообразие рельефа, климат. Растительный и животный мир Антарктиды. Охрана природы. Современные исследования Антарктиды. Обобщающий урок.</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Америка.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Открытие Америки.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Северная Америка. Географическое положение. Разнообразие рельефа, климат. Реки и озера. Растительный и животный мир. Население и государства. Соединенные Штаты Америки. Канада.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Мексика. Куба (по выбору учителя). Обобщающий урок.</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Южная Америка. Географическое положение. Разнообразие рельефа, климат. Реки и озера.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Растительный мир тропических лесов. Животный мир тропических лесов. Растительный мир саванн, степей, пустынь и горных районов. Животный мир саванн, степей, полупустынь, гор.</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Население и государства: Бразилия, Аргентина, Перу или другие по выбору учителя. Обобщающий урок. Часть света — Америка.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Евразия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Географическое положение. Очертания берегов Евразии. Моря Северного Ледовитого и Атлантического океанов. Острова и полуострова. Очертания берегов. Моря Тихого и Индийского океанов. Острова и полуострова. Разнообразие рельефа. Полезные ископаемые Европы. Разнообразие рельефа. Полезные ископаемые Азии. Климат Евразии. Реки и озера Европы. Реки и озера Азии. Растительный и животный мир Европы. Растительный и животный мир Азии. Население Евразии. Культура и быт народов Европы и Азии. Обобщающий урок. Евразия. Обобщающий урок.</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Содержание учебного курса «География» 9 класс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Государства Евразии.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Политическая карта Евразии.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Европа (24 ч)</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Западная Европа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Великобритания (Соединенное Королевство Великобритании и Северной Ирландии).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Франция (Французская Республика). Германия (Федеративная Республика Германия).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Австрия (Австрийская Республика). Швейцария (Швейцарская Конфедерация).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Южная Европа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Испания. Португалия (Португальская Республика). Италия (Итальянская Республика). Греция (Греческая Республика).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Северная Европа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lastRenderedPageBreak/>
        <w:t>Норвегия (Королевство Норвегия). Швеция (Королевство Швеция). Финляндия (Финляндская Республика).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Восточная Европа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Польша (Республика Польша). Чехия (Чешская Республика). Словакия (Словацкая Республика).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Венгрия (Венгерская Республика). Румыния (Республика Румыния). Болгария (Республика Болгария). Сербия и Черногория. Эстония (Эстонская Республика). Латвия (Латвийская Республика). Литва (Литовская Республика). Республика Беларусь. Украина. Молдавия (Республика Молдова).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Азия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Центральная Азия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Казахстан (Республика Казахстан). Узбекистан (Республика Узбекистан). Туркменистан. Киргизия (Кыргызская Республика). Таджикистан (Республика Таджикистан).</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Юго-Западная Азия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Грузия. Азербайджан (Азербайджанская Республика). Армения (Республика Армения). Турция (Турецкая Республика). Ирак (Республика Ирак). Иран (Исламская Республика Иран). Афганистан (Исламская Республика Афганистан).</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Южная Азия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Индия (Республика Индия).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Восточная Азия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Китай (Китайская Народная Республика). Монголия. Корея (Корейская Народно-Демократическая Республика и Республика Корея). Япония.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Юго-Восточная Азия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Таиланд (Королевство Таиланд). Вьетнам (Социалистическая Республика Вьетнам). Индонезия (Республика Индонезия) или другие государства по выбору учителя.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Россия (повторение)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Границы России. Россия (Российская Федерация) — крупнейшее государство Евразии. Административное деление России. Столица, крупные города России. Обобщающий урок по России.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Свой край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История возникновения нашего края. Географическое положение. Границы. Рельеф. Климат. Предсказание погоды по местным признакам. Народные приметы. Полезные ископаемые и почвы.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Реки, пруды, озера, каналы. Водоснабжение питьевой водой. Охрана водоемов. Растительный мир (деревья, кустарники, травы, цветочно-декоративные растения, грибы, орехи, ягоды, лекарственные растения). Красная книга. Охрана растительного мира.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Животный мир нашей местности. (Хищные и травоядные, дикие и сельскохозяйственные животные, птицы, рыбы, земноводные, насекомые). Вред природе, наносимый браконьерами. Красная книга. Охрана животных. Помощь зимующим птицам. Заповедники, заказники.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Население нашего края (области). Национальный состав. Обычаи, традиции, костюмы, фольклорные песни и танцы, национальная кухня.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Промышленность. Ближайшие промышленные предприятия, где могут работать выпускники школы.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Сельское хозяйство (специализация: растениеводство, животноводство, бахчеводство и т. п.).</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Транспорт (наземный, железнодорожный, авиационный, речной).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Архитектурно-исторические и культурные памятники нашего края.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Наш город (поселок, деревня).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Обобщающий урок «Моя малая Родина».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Обобщающий урок по курсу «География»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Варианты объединения уроков могут быть разными. Количество часов для изучения каждого государства внутри раздела учитель определяет самостоятельно.</w:t>
      </w:r>
    </w:p>
    <w:p w:rsidR="008F3E7A" w:rsidRDefault="00BA6C4E" w:rsidP="00597F31">
      <w:pPr>
        <w:pStyle w:val="1"/>
        <w:numPr>
          <w:ilvl w:val="0"/>
          <w:numId w:val="39"/>
        </w:numPr>
        <w:shd w:val="clear" w:color="auto" w:fill="auto"/>
        <w:tabs>
          <w:tab w:val="left" w:pos="567"/>
          <w:tab w:val="left" w:pos="697"/>
          <w:tab w:val="left" w:pos="2127"/>
        </w:tabs>
        <w:ind w:firstLine="0"/>
        <w:jc w:val="center"/>
        <w:rPr>
          <w:sz w:val="22"/>
          <w:szCs w:val="22"/>
        </w:rPr>
      </w:pPr>
      <w:r>
        <w:rPr>
          <w:b/>
          <w:bCs/>
          <w:sz w:val="22"/>
          <w:szCs w:val="22"/>
        </w:rPr>
        <w:t>МИР ИСТОРИИ</w:t>
      </w:r>
    </w:p>
    <w:p w:rsidR="008F3E7A" w:rsidRDefault="00BA6C4E" w:rsidP="00597F31">
      <w:pPr>
        <w:pStyle w:val="1"/>
        <w:shd w:val="clear" w:color="auto" w:fill="auto"/>
        <w:tabs>
          <w:tab w:val="left" w:pos="567"/>
          <w:tab w:val="left" w:pos="2127"/>
        </w:tabs>
        <w:ind w:firstLine="0"/>
        <w:jc w:val="center"/>
        <w:rPr>
          <w:sz w:val="22"/>
          <w:szCs w:val="22"/>
        </w:rPr>
      </w:pPr>
      <w:r>
        <w:rPr>
          <w:b/>
          <w:bCs/>
          <w:sz w:val="22"/>
          <w:szCs w:val="22"/>
        </w:rPr>
        <w:t>ПОЯСНИТЕЛЬНАЯ ЗАПИСКА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 соответствии с требованиями ФГОС обучения умственно отсталых детей рабочая программа «Мир истории» для учащихся 6-х классов разрабатывается на основе адаптированной основной общеобразовательной программы образования обучающихся с легкой и умеренной умственной отсталостью (интеллектуальными нарушениями) ГКОУ «КШ №8», учебного плана ГКОУ «КШ №8»,</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Пропедевтический курс «Мир истории» предназначен для обучающихся 6 класса, изучающих историю </w:t>
      </w:r>
      <w:r>
        <w:rPr>
          <w:sz w:val="22"/>
          <w:szCs w:val="22"/>
        </w:rPr>
        <w:lastRenderedPageBreak/>
        <w:t>первый год. В основу разработки пропедевтического курса положено научное исследование Л.В. Смирновой, которая выявила, что представления об окружающем мире и сведения исторического содержания (до начала обучения) у учащихся 6 класса носят разобщенный, фрагментарный характер. Дети не могут точно назвать страну, край, область, в которой живут, смешивают понятия столица, главный город края, области, не представляют состав числа во временных границах века, не умеют объяснить, кто такие предки, потомки, что такое кочевой или оседлый образ жизни, настоящее, прошлое и многие другие понятия.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Цель программы: подготовить обучающихся к усвоению курса «История Отечества» в VII - XI классах. Основные задачи:</w:t>
      </w:r>
    </w:p>
    <w:p w:rsidR="008F3E7A" w:rsidRDefault="00BA6C4E" w:rsidP="00597F31">
      <w:pPr>
        <w:pStyle w:val="1"/>
        <w:numPr>
          <w:ilvl w:val="0"/>
          <w:numId w:val="44"/>
        </w:numPr>
        <w:shd w:val="clear" w:color="auto" w:fill="auto"/>
        <w:tabs>
          <w:tab w:val="left" w:pos="231"/>
          <w:tab w:val="left" w:pos="567"/>
          <w:tab w:val="left" w:pos="2127"/>
        </w:tabs>
        <w:ind w:firstLine="0"/>
        <w:jc w:val="both"/>
        <w:rPr>
          <w:sz w:val="22"/>
          <w:szCs w:val="22"/>
        </w:rPr>
      </w:pPr>
      <w:r>
        <w:rPr>
          <w:sz w:val="22"/>
          <w:szCs w:val="22"/>
        </w:rPr>
        <w:t>способствовать усвоению учащимися первоначального комплекса исторических знаний;</w:t>
      </w:r>
    </w:p>
    <w:p w:rsidR="008F3E7A" w:rsidRDefault="00BA6C4E" w:rsidP="00597F31">
      <w:pPr>
        <w:pStyle w:val="1"/>
        <w:numPr>
          <w:ilvl w:val="0"/>
          <w:numId w:val="44"/>
        </w:numPr>
        <w:shd w:val="clear" w:color="auto" w:fill="auto"/>
        <w:tabs>
          <w:tab w:val="left" w:pos="231"/>
          <w:tab w:val="left" w:pos="567"/>
          <w:tab w:val="left" w:pos="2127"/>
        </w:tabs>
        <w:ind w:firstLine="0"/>
        <w:jc w:val="both"/>
        <w:rPr>
          <w:sz w:val="22"/>
          <w:szCs w:val="22"/>
        </w:rPr>
      </w:pPr>
      <w:r>
        <w:rPr>
          <w:sz w:val="22"/>
          <w:szCs w:val="22"/>
        </w:rPr>
        <w:t>сформировать представления об особенностях жизни, быта, труда человека на различных исторических этапах его развития;</w:t>
      </w:r>
    </w:p>
    <w:p w:rsidR="008F3E7A" w:rsidRDefault="00BA6C4E" w:rsidP="00597F31">
      <w:pPr>
        <w:pStyle w:val="1"/>
        <w:numPr>
          <w:ilvl w:val="0"/>
          <w:numId w:val="44"/>
        </w:numPr>
        <w:shd w:val="clear" w:color="auto" w:fill="auto"/>
        <w:tabs>
          <w:tab w:val="left" w:pos="231"/>
          <w:tab w:val="left" w:pos="567"/>
          <w:tab w:val="left" w:pos="2127"/>
        </w:tabs>
        <w:ind w:firstLine="0"/>
        <w:jc w:val="both"/>
        <w:rPr>
          <w:sz w:val="22"/>
          <w:szCs w:val="22"/>
        </w:rPr>
      </w:pPr>
      <w:r>
        <w:rPr>
          <w:sz w:val="22"/>
          <w:szCs w:val="22"/>
        </w:rPr>
        <w:t>познакомить с основными понятиями «исторического времени» и «исторического пространства».</w:t>
      </w:r>
    </w:p>
    <w:p w:rsidR="008F3E7A" w:rsidRDefault="00BA6C4E" w:rsidP="00597F31">
      <w:pPr>
        <w:pStyle w:val="1"/>
        <w:numPr>
          <w:ilvl w:val="0"/>
          <w:numId w:val="44"/>
        </w:numPr>
        <w:shd w:val="clear" w:color="auto" w:fill="auto"/>
        <w:tabs>
          <w:tab w:val="left" w:pos="231"/>
          <w:tab w:val="left" w:pos="567"/>
          <w:tab w:val="left" w:pos="2127"/>
        </w:tabs>
        <w:ind w:firstLine="0"/>
        <w:jc w:val="both"/>
        <w:rPr>
          <w:sz w:val="22"/>
          <w:szCs w:val="22"/>
        </w:rPr>
      </w:pPr>
      <w:r>
        <w:rPr>
          <w:sz w:val="22"/>
          <w:szCs w:val="22"/>
        </w:rPr>
        <w:t>научить работать с «лентой времени»;</w:t>
      </w:r>
    </w:p>
    <w:p w:rsidR="008F3E7A" w:rsidRDefault="00BA6C4E" w:rsidP="00597F31">
      <w:pPr>
        <w:pStyle w:val="1"/>
        <w:numPr>
          <w:ilvl w:val="0"/>
          <w:numId w:val="44"/>
        </w:numPr>
        <w:shd w:val="clear" w:color="auto" w:fill="auto"/>
        <w:tabs>
          <w:tab w:val="left" w:pos="231"/>
          <w:tab w:val="left" w:pos="567"/>
          <w:tab w:val="left" w:pos="2127"/>
        </w:tabs>
        <w:ind w:firstLine="0"/>
        <w:jc w:val="both"/>
        <w:rPr>
          <w:sz w:val="22"/>
          <w:szCs w:val="22"/>
        </w:rPr>
      </w:pPr>
      <w:r>
        <w:rPr>
          <w:sz w:val="22"/>
          <w:szCs w:val="22"/>
        </w:rPr>
        <w:t>выработать умения анализировать и сопоставлять исторические факты; делать простейшие выводы и обобщения;</w:t>
      </w:r>
    </w:p>
    <w:p w:rsidR="008F3E7A" w:rsidRDefault="00BA6C4E" w:rsidP="00597F31">
      <w:pPr>
        <w:pStyle w:val="1"/>
        <w:numPr>
          <w:ilvl w:val="0"/>
          <w:numId w:val="44"/>
        </w:numPr>
        <w:shd w:val="clear" w:color="auto" w:fill="auto"/>
        <w:tabs>
          <w:tab w:val="left" w:pos="231"/>
          <w:tab w:val="left" w:pos="567"/>
          <w:tab w:val="left" w:pos="2127"/>
        </w:tabs>
        <w:ind w:firstLine="0"/>
        <w:jc w:val="both"/>
        <w:rPr>
          <w:sz w:val="22"/>
          <w:szCs w:val="22"/>
        </w:rPr>
      </w:pPr>
      <w:r>
        <w:rPr>
          <w:sz w:val="22"/>
          <w:szCs w:val="22"/>
        </w:rPr>
        <w:t>развивать и проводить коррекцию внимания, восприятия, воображения, памяти, мышления речи, эмоционально - волевой сферы через анализ, синтез, обобщение исторического материала и выявление причинно - следственных связей;</w:t>
      </w:r>
    </w:p>
    <w:p w:rsidR="008F3E7A" w:rsidRDefault="00BA6C4E" w:rsidP="00597F31">
      <w:pPr>
        <w:pStyle w:val="1"/>
        <w:numPr>
          <w:ilvl w:val="0"/>
          <w:numId w:val="44"/>
        </w:numPr>
        <w:shd w:val="clear" w:color="auto" w:fill="auto"/>
        <w:tabs>
          <w:tab w:val="left" w:pos="398"/>
          <w:tab w:val="left" w:pos="567"/>
          <w:tab w:val="left" w:pos="2127"/>
        </w:tabs>
        <w:ind w:firstLine="0"/>
        <w:jc w:val="both"/>
        <w:rPr>
          <w:sz w:val="22"/>
          <w:szCs w:val="22"/>
        </w:rPr>
      </w:pPr>
      <w:r>
        <w:rPr>
          <w:sz w:val="22"/>
          <w:szCs w:val="22"/>
        </w:rPr>
        <w:t>воспитывать любовь к Родине, своему народу, к народам разных национальностей, уважение к историческому прошлому.</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Общая характеристика учебного предмета.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История в школе для детей с интеллектуальными нарушениями рассматривается как учебный предмет, в который заложено изучение исторического материала, овладение определёнными знаниями, умениями, навыками, коррекционное воздействие изучаемого материала на личность ребенка, формирование личностных качеств гражданина, подготовка подростка с нарушением интеллекта к жизни, социально-трудовая и правовая адаптация воспитанника в общество.</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Последовательное изучение исторических событий обеспечивает более глубокое понимание материала, облегчает и ускоряет процесс формирования знаний. При этом может быть использован уровневый подход к формированию знаний с учетом психофизического развития, типологических и индивидуальных особенностей учащихся.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Программа учитывает особенности познавательной деятельности детей с ограниченными возможностями здоровья; направлена на всестороннее развитие личности воспитанников, способствует их умственному развитию, обеспечивает гражданское, эстетическое, нравственное воспитание. Содержание обучения имеет практическую направленность.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 программе основным принципом является принцип коррекционной направленности в обучении, принцип воспитывающей и развивающей направленности обучения, принцип научности и доступности обучения, принцип систематичности и последовательности в обучении, принцип наглядности в обучении, принцип индивидуального и дифференцированного подхода в обучении.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Курс начинается с раздела «Представление о себе, об окружающих людях, о пространстве вокруг нас», знакомящего школьников с новым предметом и источниками познания исторического прошлого. Дети получают представление о себе, об окружающих людях, о пространстве вокруг нас, представление о времени в истории, об истории как науке.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Далее следует раздел «История Древнего мира». В нем дается представление об истории появления и развития древнего человека и человека разумного, об образе жизни и орудиях труда древних людей.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Раздел «История вещей и дел человека» раскрывает историю освоения человеком огня и энергии, использования воды, дает представление о жилище, одежде, обуви человека во все времена, происхождении и совершенствовании мебели, посуды, рассказывает об особенностях питания человека в различных регионах планеты.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Раздел «История человеческого общества» дает представление о коллективах древних людей, язычестве и мировых религиях, формирует представление о культуре, искусстве, науке и образовании. Учащиеся получают доступные сведения о государстве, политике и экономике, о том, что служит причинами войн и какими они бывают.</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lastRenderedPageBreak/>
        <w:t>Описание места учебного предмета в учебном плане.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Предмет «Мир истории» относится к образовательной области «История Отечества» и рассчитан на 1 год обучения. Программа предусматривает следующее количество часов: 2 часа в неделю, 68 часов в учебный год. С целью формирования у учащихся мотивации к изучению предмета в программе отведено время на организацию тематических экскурсий и изучение регионального компонента.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Освоение обучающимися АООП, которая создана на основе ФГОС, предполагает достижение ими двух видов результатов: личностных и предметных.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Содержание учебного предмета.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1848"/>
        <w:gridCol w:w="1704"/>
        <w:gridCol w:w="6384"/>
      </w:tblGrid>
      <w:tr w:rsidR="008F3E7A">
        <w:tblPrEx>
          <w:tblCellMar>
            <w:top w:w="0" w:type="dxa"/>
            <w:bottom w:w="0" w:type="dxa"/>
          </w:tblCellMar>
        </w:tblPrEx>
        <w:trPr>
          <w:trHeight w:hRule="exact" w:val="1536"/>
          <w:jc w:val="center"/>
        </w:trPr>
        <w:tc>
          <w:tcPr>
            <w:tcW w:w="1848"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Наимено вание разделов и тем учебного предмета</w:t>
            </w:r>
          </w:p>
        </w:tc>
        <w:tc>
          <w:tcPr>
            <w:tcW w:w="1704"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Количес тво часов на изучени</w:t>
            </w:r>
          </w:p>
          <w:p w:rsidR="008F3E7A" w:rsidRDefault="00BA6C4E" w:rsidP="00597F31">
            <w:pPr>
              <w:pStyle w:val="a7"/>
              <w:shd w:val="clear" w:color="auto" w:fill="auto"/>
              <w:tabs>
                <w:tab w:val="left" w:pos="567"/>
                <w:tab w:val="left" w:pos="2127"/>
              </w:tabs>
              <w:ind w:firstLine="0"/>
              <w:rPr>
                <w:sz w:val="22"/>
                <w:szCs w:val="22"/>
              </w:rPr>
            </w:pPr>
            <w:r>
              <w:rPr>
                <w:sz w:val="22"/>
                <w:szCs w:val="22"/>
              </w:rPr>
              <w:t>е раздела</w:t>
            </w:r>
          </w:p>
        </w:tc>
        <w:tc>
          <w:tcPr>
            <w:tcW w:w="6384" w:type="dxa"/>
            <w:tcBorders>
              <w:top w:val="single" w:sz="4" w:space="0" w:color="auto"/>
              <w:left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t>Содержание тем учебного предмета</w:t>
            </w:r>
          </w:p>
        </w:tc>
      </w:tr>
      <w:tr w:rsidR="008F3E7A">
        <w:tblPrEx>
          <w:tblCellMar>
            <w:top w:w="0" w:type="dxa"/>
            <w:bottom w:w="0" w:type="dxa"/>
          </w:tblCellMar>
        </w:tblPrEx>
        <w:trPr>
          <w:trHeight w:hRule="exact" w:val="5827"/>
          <w:jc w:val="center"/>
        </w:trPr>
        <w:tc>
          <w:tcPr>
            <w:tcW w:w="1848"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811"/>
                <w:tab w:val="left" w:pos="2127"/>
              </w:tabs>
              <w:ind w:firstLine="0"/>
              <w:rPr>
                <w:sz w:val="22"/>
                <w:szCs w:val="22"/>
              </w:rPr>
            </w:pPr>
            <w:r>
              <w:rPr>
                <w:sz w:val="22"/>
                <w:szCs w:val="22"/>
              </w:rPr>
              <w:t>Представ ление о себе</w:t>
            </w:r>
            <w:r>
              <w:rPr>
                <w:sz w:val="22"/>
                <w:szCs w:val="22"/>
              </w:rPr>
              <w:tab/>
              <w:t>и</w:t>
            </w:r>
          </w:p>
          <w:p w:rsidR="008F3E7A" w:rsidRDefault="00BA6C4E" w:rsidP="00597F31">
            <w:pPr>
              <w:pStyle w:val="a7"/>
              <w:shd w:val="clear" w:color="auto" w:fill="auto"/>
              <w:tabs>
                <w:tab w:val="left" w:pos="567"/>
                <w:tab w:val="left" w:pos="2127"/>
              </w:tabs>
              <w:ind w:firstLine="0"/>
              <w:rPr>
                <w:sz w:val="22"/>
                <w:szCs w:val="22"/>
              </w:rPr>
            </w:pPr>
            <w:r>
              <w:rPr>
                <w:sz w:val="22"/>
                <w:szCs w:val="22"/>
              </w:rPr>
              <w:t>окружаю щем мире</w:t>
            </w:r>
          </w:p>
        </w:tc>
        <w:tc>
          <w:tcPr>
            <w:tcW w:w="1704"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t>7 часов</w:t>
            </w:r>
          </w:p>
        </w:tc>
        <w:tc>
          <w:tcPr>
            <w:tcW w:w="6384"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jc w:val="both"/>
              <w:rPr>
                <w:sz w:val="22"/>
                <w:szCs w:val="22"/>
              </w:rPr>
            </w:pPr>
            <w:r>
              <w:rPr>
                <w:sz w:val="22"/>
                <w:szCs w:val="22"/>
              </w:rPr>
              <w:t>Твое имя, отчество, фамилия. История имени. Возникновение и значение имен. Отчество в имени человека. Происхождение фамилий. Семья: близкие и дальние родственники. Поколения, предки, потомки, родословная. Даты жизни. Понятие о биографии. Твоя биография.</w:t>
            </w:r>
          </w:p>
          <w:p w:rsidR="008F3E7A" w:rsidRDefault="00BA6C4E" w:rsidP="00597F31">
            <w:pPr>
              <w:pStyle w:val="a7"/>
              <w:shd w:val="clear" w:color="auto" w:fill="auto"/>
              <w:tabs>
                <w:tab w:val="left" w:pos="567"/>
                <w:tab w:val="left" w:pos="2127"/>
              </w:tabs>
              <w:ind w:firstLine="0"/>
              <w:jc w:val="both"/>
              <w:rPr>
                <w:sz w:val="22"/>
                <w:szCs w:val="22"/>
              </w:rPr>
            </w:pPr>
            <w:r>
              <w:rPr>
                <w:sz w:val="22"/>
                <w:szCs w:val="22"/>
              </w:rPr>
              <w:t>Дом, в котором ты живешь. Место нахождения твоего дома (регион, город, поселок, село), кто и когда его построил. Твои соседи.</w:t>
            </w:r>
          </w:p>
          <w:p w:rsidR="008F3E7A" w:rsidRDefault="00BA6C4E" w:rsidP="00597F31">
            <w:pPr>
              <w:pStyle w:val="a7"/>
              <w:shd w:val="clear" w:color="auto" w:fill="auto"/>
              <w:tabs>
                <w:tab w:val="left" w:pos="567"/>
                <w:tab w:val="left" w:pos="2127"/>
              </w:tabs>
              <w:ind w:firstLine="0"/>
              <w:jc w:val="both"/>
              <w:rPr>
                <w:sz w:val="22"/>
                <w:szCs w:val="22"/>
              </w:rPr>
            </w:pPr>
            <w:r>
              <w:rPr>
                <w:sz w:val="22"/>
                <w:szCs w:val="22"/>
              </w:rPr>
              <w:t>Пословицы и поговорки о доме, семье, соседях.</w:t>
            </w:r>
          </w:p>
          <w:p w:rsidR="008F3E7A" w:rsidRDefault="00BA6C4E" w:rsidP="00597F31">
            <w:pPr>
              <w:pStyle w:val="a7"/>
              <w:shd w:val="clear" w:color="auto" w:fill="auto"/>
              <w:tabs>
                <w:tab w:val="left" w:pos="567"/>
                <w:tab w:val="left" w:pos="2127"/>
              </w:tabs>
              <w:ind w:firstLine="0"/>
              <w:jc w:val="both"/>
              <w:rPr>
                <w:sz w:val="22"/>
                <w:szCs w:val="22"/>
              </w:rPr>
            </w:pPr>
            <w:r>
              <w:rPr>
                <w:sz w:val="22"/>
                <w:szCs w:val="22"/>
              </w:rPr>
              <w:t>История улицы. Названия улиц, их происхождение. Ули</w:t>
            </w:r>
            <w:r>
              <w:rPr>
                <w:sz w:val="22"/>
                <w:szCs w:val="22"/>
              </w:rPr>
              <w:softHyphen/>
              <w:t>ца твоего дома, твоей школы.</w:t>
            </w:r>
          </w:p>
          <w:p w:rsidR="008F3E7A" w:rsidRDefault="00BA6C4E" w:rsidP="00597F31">
            <w:pPr>
              <w:pStyle w:val="a7"/>
              <w:shd w:val="clear" w:color="auto" w:fill="auto"/>
              <w:tabs>
                <w:tab w:val="left" w:pos="567"/>
                <w:tab w:val="left" w:pos="2127"/>
              </w:tabs>
              <w:ind w:firstLine="0"/>
              <w:jc w:val="both"/>
              <w:rPr>
                <w:sz w:val="22"/>
                <w:szCs w:val="22"/>
              </w:rPr>
            </w:pPr>
            <w:r>
              <w:rPr>
                <w:sz w:val="22"/>
                <w:szCs w:val="22"/>
              </w:rPr>
              <w:t>Местность, где мы живем (город, село). Происхождение названия местности. Край (область, республика), в котором мы живем; главный город края, национальный состав, основные занятия жителей края, города.</w:t>
            </w:r>
          </w:p>
          <w:p w:rsidR="008F3E7A" w:rsidRDefault="00BA6C4E" w:rsidP="00597F31">
            <w:pPr>
              <w:pStyle w:val="a7"/>
              <w:shd w:val="clear" w:color="auto" w:fill="auto"/>
              <w:tabs>
                <w:tab w:val="left" w:pos="567"/>
                <w:tab w:val="left" w:pos="2127"/>
              </w:tabs>
              <w:ind w:firstLine="0"/>
              <w:jc w:val="both"/>
              <w:rPr>
                <w:sz w:val="22"/>
                <w:szCs w:val="22"/>
              </w:rPr>
            </w:pPr>
            <w:r>
              <w:rPr>
                <w:sz w:val="22"/>
                <w:szCs w:val="22"/>
              </w:rPr>
              <w:t>Россия — страна, в которой мы живем: ее столица, население, национальный состав. Республики в составе Российской Федерации. Государственные символы РФ. Руководитель страны (президент РФ).</w:t>
            </w:r>
          </w:p>
          <w:p w:rsidR="008F3E7A" w:rsidRDefault="00BA6C4E" w:rsidP="00597F31">
            <w:pPr>
              <w:pStyle w:val="a7"/>
              <w:shd w:val="clear" w:color="auto" w:fill="auto"/>
              <w:tabs>
                <w:tab w:val="left" w:pos="567"/>
                <w:tab w:val="left" w:pos="2127"/>
              </w:tabs>
              <w:ind w:firstLine="0"/>
              <w:jc w:val="both"/>
              <w:rPr>
                <w:sz w:val="22"/>
                <w:szCs w:val="22"/>
              </w:rPr>
            </w:pPr>
            <w:r>
              <w:rPr>
                <w:sz w:val="22"/>
                <w:szCs w:val="22"/>
              </w:rPr>
              <w:t>Большая и малая родина.</w:t>
            </w:r>
          </w:p>
          <w:p w:rsidR="008F3E7A" w:rsidRDefault="00BA6C4E" w:rsidP="00597F31">
            <w:pPr>
              <w:pStyle w:val="a7"/>
              <w:shd w:val="clear" w:color="auto" w:fill="auto"/>
              <w:tabs>
                <w:tab w:val="left" w:pos="567"/>
                <w:tab w:val="left" w:pos="2127"/>
              </w:tabs>
              <w:ind w:firstLine="0"/>
              <w:jc w:val="both"/>
              <w:rPr>
                <w:sz w:val="22"/>
                <w:szCs w:val="22"/>
              </w:rPr>
            </w:pPr>
            <w:r>
              <w:rPr>
                <w:sz w:val="22"/>
                <w:szCs w:val="22"/>
              </w:rPr>
              <w:t>Другие страны мира (обзорно, с примерами). Планета, на которой мы живем.</w:t>
            </w:r>
          </w:p>
        </w:tc>
      </w:tr>
      <w:tr w:rsidR="008F3E7A">
        <w:tblPrEx>
          <w:tblCellMar>
            <w:top w:w="0" w:type="dxa"/>
            <w:bottom w:w="0" w:type="dxa"/>
          </w:tblCellMar>
        </w:tblPrEx>
        <w:trPr>
          <w:trHeight w:hRule="exact" w:val="3058"/>
          <w:jc w:val="center"/>
        </w:trPr>
        <w:tc>
          <w:tcPr>
            <w:tcW w:w="1848" w:type="dxa"/>
            <w:tcBorders>
              <w:top w:val="single" w:sz="4" w:space="0" w:color="auto"/>
              <w:left w:val="single" w:sz="4" w:space="0" w:color="auto"/>
              <w:bottom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t>Представ ления о времени в истории</w:t>
            </w:r>
          </w:p>
        </w:tc>
        <w:tc>
          <w:tcPr>
            <w:tcW w:w="1704" w:type="dxa"/>
            <w:tcBorders>
              <w:top w:val="single" w:sz="4" w:space="0" w:color="auto"/>
              <w:left w:val="single" w:sz="4" w:space="0" w:color="auto"/>
              <w:bottom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t>4 часа</w:t>
            </w:r>
          </w:p>
        </w:tc>
        <w:tc>
          <w:tcPr>
            <w:tcW w:w="6384" w:type="dxa"/>
            <w:tcBorders>
              <w:top w:val="single" w:sz="4" w:space="0" w:color="auto"/>
              <w:left w:val="single" w:sz="4" w:space="0" w:color="auto"/>
              <w:bottom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Представление о времени как о прошлом, настоящем и будущем. Понятия: вчера, сегодня, завтра. Меры времени. Измерение времени. Календарь (происхождение, виды). Представление об историческом времени: век, (столетие), тысячелетие, историческая эпоха (общее представление). «Лента времени». Краткие исторические сведения о названии месяцев (римский календарь, русский земледельческий календарь). Части века: начало века, середина века, конец века, граница двух веков (конец одного века и начало другого); текущий век, тысячелетие. Основные события ХХ века (обзорно, с примерами). Новое тысячелетие (XXI век).</w:t>
            </w:r>
          </w:p>
        </w:tc>
      </w:tr>
    </w:tbl>
    <w:p w:rsidR="008F3E7A" w:rsidRDefault="00BA6C4E" w:rsidP="00597F31">
      <w:pPr>
        <w:tabs>
          <w:tab w:val="left" w:pos="567"/>
          <w:tab w:val="left" w:pos="2127"/>
        </w:tabs>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1848"/>
        <w:gridCol w:w="1704"/>
        <w:gridCol w:w="6384"/>
      </w:tblGrid>
      <w:tr w:rsidR="008F3E7A">
        <w:tblPrEx>
          <w:tblCellMar>
            <w:top w:w="0" w:type="dxa"/>
            <w:bottom w:w="0" w:type="dxa"/>
          </w:tblCellMar>
        </w:tblPrEx>
        <w:trPr>
          <w:trHeight w:hRule="exact" w:val="3432"/>
          <w:jc w:val="center"/>
        </w:trPr>
        <w:tc>
          <w:tcPr>
            <w:tcW w:w="1848"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lastRenderedPageBreak/>
              <w:t>Начальн ые представ ления об истории</w:t>
            </w:r>
          </w:p>
        </w:tc>
        <w:tc>
          <w:tcPr>
            <w:tcW w:w="1704"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t>5 часов</w:t>
            </w:r>
          </w:p>
        </w:tc>
        <w:tc>
          <w:tcPr>
            <w:tcW w:w="6384"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1186"/>
                <w:tab w:val="left" w:pos="2127"/>
              </w:tabs>
              <w:ind w:firstLine="0"/>
              <w:jc w:val="both"/>
              <w:rPr>
                <w:sz w:val="22"/>
                <w:szCs w:val="22"/>
              </w:rPr>
            </w:pPr>
            <w:r>
              <w:rPr>
                <w:sz w:val="22"/>
                <w:szCs w:val="22"/>
              </w:rPr>
              <w:t>История</w:t>
            </w:r>
            <w:r>
              <w:rPr>
                <w:sz w:val="22"/>
                <w:szCs w:val="22"/>
              </w:rPr>
              <w:tab/>
              <w:t>наука о прошлом (о жизни и деятельности</w:t>
            </w:r>
          </w:p>
          <w:p w:rsidR="008F3E7A" w:rsidRDefault="00BA6C4E" w:rsidP="00597F31">
            <w:pPr>
              <w:pStyle w:val="a7"/>
              <w:shd w:val="clear" w:color="auto" w:fill="auto"/>
              <w:tabs>
                <w:tab w:val="left" w:pos="567"/>
                <w:tab w:val="left" w:pos="2127"/>
              </w:tabs>
              <w:ind w:firstLine="0"/>
              <w:jc w:val="both"/>
              <w:rPr>
                <w:sz w:val="22"/>
                <w:szCs w:val="22"/>
              </w:rPr>
            </w:pPr>
            <w:r>
              <w:rPr>
                <w:sz w:val="22"/>
                <w:szCs w:val="22"/>
              </w:rPr>
              <w:t>людей в прошлом). Значение исторических знаний для людей. Историческая память России.</w:t>
            </w:r>
          </w:p>
          <w:p w:rsidR="008F3E7A" w:rsidRDefault="00BA6C4E" w:rsidP="00597F31">
            <w:pPr>
              <w:pStyle w:val="a7"/>
              <w:shd w:val="clear" w:color="auto" w:fill="auto"/>
              <w:tabs>
                <w:tab w:val="left" w:pos="567"/>
                <w:tab w:val="left" w:pos="2127"/>
              </w:tabs>
              <w:ind w:firstLine="0"/>
              <w:jc w:val="both"/>
              <w:rPr>
                <w:sz w:val="22"/>
                <w:szCs w:val="22"/>
              </w:rPr>
            </w:pPr>
            <w:r>
              <w:rPr>
                <w:sz w:val="22"/>
                <w:szCs w:val="22"/>
              </w:rPr>
              <w:t>Науки, помогающие добывать исторические сведения: археология, этнография, геральдика, нумизматика и др. (элементарные представления на конкретных примерах). Источники исторических знаний: вещественные (предметы быта; памятники зодчества, строительства и архитектуры; живопись и т.д.), устные (фольклор), письменные (летописи, старинные книги, надписи и рисунки и т.д.). Архивы и музеи (виды музеев). Библиотеки.</w:t>
            </w:r>
          </w:p>
          <w:p w:rsidR="008F3E7A" w:rsidRDefault="00BA6C4E" w:rsidP="00597F31">
            <w:pPr>
              <w:pStyle w:val="a7"/>
              <w:shd w:val="clear" w:color="auto" w:fill="auto"/>
              <w:tabs>
                <w:tab w:val="left" w:pos="567"/>
                <w:tab w:val="left" w:pos="2127"/>
              </w:tabs>
              <w:ind w:firstLine="0"/>
              <w:rPr>
                <w:sz w:val="22"/>
                <w:szCs w:val="22"/>
              </w:rPr>
            </w:pPr>
            <w:r>
              <w:rPr>
                <w:sz w:val="22"/>
                <w:szCs w:val="22"/>
              </w:rPr>
              <w:t>Историческое пространство. Историческая карта.</w:t>
            </w:r>
          </w:p>
        </w:tc>
      </w:tr>
      <w:tr w:rsidR="008F3E7A">
        <w:tblPrEx>
          <w:tblCellMar>
            <w:top w:w="0" w:type="dxa"/>
            <w:bottom w:w="0" w:type="dxa"/>
          </w:tblCellMar>
        </w:tblPrEx>
        <w:trPr>
          <w:trHeight w:hRule="exact" w:val="6840"/>
          <w:jc w:val="center"/>
        </w:trPr>
        <w:tc>
          <w:tcPr>
            <w:tcW w:w="1848"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t>История Древнего мира</w:t>
            </w:r>
          </w:p>
        </w:tc>
        <w:tc>
          <w:tcPr>
            <w:tcW w:w="1704"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t>11</w:t>
            </w:r>
          </w:p>
          <w:p w:rsidR="008F3E7A" w:rsidRDefault="00BA6C4E" w:rsidP="00597F31">
            <w:pPr>
              <w:pStyle w:val="a7"/>
              <w:shd w:val="clear" w:color="auto" w:fill="auto"/>
              <w:tabs>
                <w:tab w:val="left" w:pos="567"/>
                <w:tab w:val="left" w:pos="2127"/>
              </w:tabs>
              <w:ind w:firstLine="0"/>
              <w:rPr>
                <w:sz w:val="22"/>
                <w:szCs w:val="22"/>
              </w:rPr>
            </w:pPr>
            <w:r>
              <w:rPr>
                <w:sz w:val="22"/>
                <w:szCs w:val="22"/>
              </w:rPr>
              <w:t>часов</w:t>
            </w:r>
          </w:p>
        </w:tc>
        <w:tc>
          <w:tcPr>
            <w:tcW w:w="6384"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Версии о появлении человека на Земле (научные, религиозные). Отличие человека от животного.</w:t>
            </w:r>
          </w:p>
          <w:p w:rsidR="008F3E7A" w:rsidRDefault="00BA6C4E" w:rsidP="00597F31">
            <w:pPr>
              <w:pStyle w:val="a7"/>
              <w:shd w:val="clear" w:color="auto" w:fill="auto"/>
              <w:tabs>
                <w:tab w:val="left" w:pos="567"/>
                <w:tab w:val="left" w:pos="2127"/>
              </w:tabs>
              <w:ind w:firstLine="0"/>
              <w:rPr>
                <w:sz w:val="22"/>
                <w:szCs w:val="22"/>
              </w:rPr>
            </w:pPr>
            <w:r>
              <w:rPr>
                <w:sz w:val="22"/>
                <w:szCs w:val="22"/>
              </w:rPr>
              <w:t>Время появления первобытных людей, их внешний вид, среда обитания, отличие от современных людей.</w:t>
            </w:r>
          </w:p>
          <w:p w:rsidR="008F3E7A" w:rsidRDefault="00BA6C4E" w:rsidP="00597F31">
            <w:pPr>
              <w:pStyle w:val="a7"/>
              <w:shd w:val="clear" w:color="auto" w:fill="auto"/>
              <w:tabs>
                <w:tab w:val="left" w:pos="567"/>
                <w:tab w:val="left" w:pos="2127"/>
              </w:tabs>
              <w:ind w:firstLine="0"/>
              <w:rPr>
                <w:sz w:val="22"/>
                <w:szCs w:val="22"/>
              </w:rPr>
            </w:pPr>
            <w:r>
              <w:rPr>
                <w:sz w:val="22"/>
                <w:szCs w:val="22"/>
              </w:rPr>
              <w:t>Стадный образ жизни древних людей. Занятия. Древние орудия труда. Каменный века.</w:t>
            </w:r>
          </w:p>
          <w:p w:rsidR="008F3E7A" w:rsidRDefault="00BA6C4E" w:rsidP="00597F31">
            <w:pPr>
              <w:pStyle w:val="a7"/>
              <w:shd w:val="clear" w:color="auto" w:fill="auto"/>
              <w:tabs>
                <w:tab w:val="left" w:pos="567"/>
                <w:tab w:val="left" w:pos="1296"/>
                <w:tab w:val="left" w:pos="2127"/>
                <w:tab w:val="left" w:pos="2808"/>
                <w:tab w:val="left" w:pos="4440"/>
              </w:tabs>
              <w:ind w:firstLine="0"/>
              <w:jc w:val="both"/>
              <w:rPr>
                <w:sz w:val="22"/>
                <w:szCs w:val="22"/>
              </w:rPr>
            </w:pPr>
            <w:r>
              <w:rPr>
                <w:sz w:val="22"/>
                <w:szCs w:val="22"/>
              </w:rPr>
              <w:t>Постепенные изменения во внешнем облике. Зарождение речи. Совершенствование орудий труда и занятий. Защита от опасностей. Образ жизни и виды деятельности. Причины</w:t>
            </w:r>
            <w:r>
              <w:rPr>
                <w:sz w:val="22"/>
                <w:szCs w:val="22"/>
              </w:rPr>
              <w:tab/>
              <w:t>зарождения</w:t>
            </w:r>
            <w:r>
              <w:rPr>
                <w:sz w:val="22"/>
                <w:szCs w:val="22"/>
              </w:rPr>
              <w:tab/>
              <w:t>религиозных</w:t>
            </w:r>
            <w:r>
              <w:rPr>
                <w:sz w:val="22"/>
                <w:szCs w:val="22"/>
              </w:rPr>
              <w:tab/>
              <w:t>верований.</w:t>
            </w:r>
          </w:p>
          <w:p w:rsidR="008F3E7A" w:rsidRDefault="00BA6C4E" w:rsidP="00597F31">
            <w:pPr>
              <w:pStyle w:val="a7"/>
              <w:shd w:val="clear" w:color="auto" w:fill="auto"/>
              <w:tabs>
                <w:tab w:val="left" w:pos="567"/>
                <w:tab w:val="left" w:pos="2127"/>
              </w:tabs>
              <w:ind w:firstLine="0"/>
              <w:jc w:val="both"/>
              <w:rPr>
                <w:sz w:val="22"/>
                <w:szCs w:val="22"/>
              </w:rPr>
            </w:pPr>
            <w:r>
              <w:rPr>
                <w:sz w:val="22"/>
                <w:szCs w:val="22"/>
              </w:rPr>
              <w:t>Язычество.</w:t>
            </w:r>
          </w:p>
          <w:p w:rsidR="008F3E7A" w:rsidRDefault="00BA6C4E" w:rsidP="00597F31">
            <w:pPr>
              <w:pStyle w:val="a7"/>
              <w:shd w:val="clear" w:color="auto" w:fill="auto"/>
              <w:tabs>
                <w:tab w:val="left" w:pos="567"/>
                <w:tab w:val="left" w:pos="2127"/>
              </w:tabs>
              <w:ind w:firstLine="0"/>
              <w:jc w:val="both"/>
              <w:rPr>
                <w:sz w:val="22"/>
                <w:szCs w:val="22"/>
              </w:rPr>
            </w:pPr>
            <w:r>
              <w:rPr>
                <w:sz w:val="22"/>
                <w:szCs w:val="22"/>
              </w:rPr>
              <w:t>Изменение климата Земли, наступление ледников. Смена образа жизни древних людей из-за климатических условий: борьба за выживание. Способы охоты на диких животных. Приручение диких животных. Пища и одежда древнего человека.</w:t>
            </w:r>
          </w:p>
          <w:p w:rsidR="008F3E7A" w:rsidRDefault="00BA6C4E" w:rsidP="00597F31">
            <w:pPr>
              <w:pStyle w:val="a7"/>
              <w:shd w:val="clear" w:color="auto" w:fill="auto"/>
              <w:tabs>
                <w:tab w:val="left" w:pos="567"/>
                <w:tab w:val="left" w:pos="1829"/>
                <w:tab w:val="left" w:pos="2127"/>
                <w:tab w:val="left" w:pos="3787"/>
                <w:tab w:val="left" w:pos="4286"/>
              </w:tabs>
              <w:ind w:firstLine="0"/>
              <w:jc w:val="both"/>
              <w:rPr>
                <w:sz w:val="22"/>
                <w:szCs w:val="22"/>
              </w:rPr>
            </w:pPr>
            <w:r>
              <w:rPr>
                <w:sz w:val="22"/>
                <w:szCs w:val="22"/>
              </w:rPr>
              <w:t>Конец ледникового периода и расселение людей по миру. Влияние различных климатических условий на изменения во внешнем облике людей. Развитие земледе</w:t>
            </w:r>
            <w:r>
              <w:rPr>
                <w:sz w:val="22"/>
                <w:szCs w:val="22"/>
              </w:rPr>
              <w:softHyphen/>
              <w:t>лия, скотоводства. Появление новых орудий труда. Начало бронзового века. Оседлый образ жизни. Коллективы древних людей: семья, община, род, племя. Возникновение</w:t>
            </w:r>
            <w:r>
              <w:rPr>
                <w:sz w:val="22"/>
                <w:szCs w:val="22"/>
              </w:rPr>
              <w:tab/>
              <w:t>имущественного</w:t>
            </w:r>
            <w:r>
              <w:rPr>
                <w:sz w:val="22"/>
                <w:szCs w:val="22"/>
              </w:rPr>
              <w:tab/>
              <w:t>и</w:t>
            </w:r>
            <w:r>
              <w:rPr>
                <w:sz w:val="22"/>
                <w:szCs w:val="22"/>
              </w:rPr>
              <w:tab/>
              <w:t>социального</w:t>
            </w:r>
          </w:p>
          <w:p w:rsidR="008F3E7A" w:rsidRDefault="00BA6C4E" w:rsidP="00597F31">
            <w:pPr>
              <w:pStyle w:val="a7"/>
              <w:shd w:val="clear" w:color="auto" w:fill="auto"/>
              <w:tabs>
                <w:tab w:val="left" w:pos="567"/>
                <w:tab w:val="left" w:pos="2127"/>
              </w:tabs>
              <w:ind w:firstLine="0"/>
              <w:rPr>
                <w:sz w:val="22"/>
                <w:szCs w:val="22"/>
              </w:rPr>
            </w:pPr>
            <w:r>
              <w:rPr>
                <w:sz w:val="22"/>
                <w:szCs w:val="22"/>
              </w:rPr>
              <w:t>неравенства, выделение знати.</w:t>
            </w:r>
          </w:p>
          <w:p w:rsidR="008F3E7A" w:rsidRDefault="00BA6C4E" w:rsidP="00597F31">
            <w:pPr>
              <w:pStyle w:val="a7"/>
              <w:shd w:val="clear" w:color="auto" w:fill="auto"/>
              <w:tabs>
                <w:tab w:val="left" w:pos="567"/>
                <w:tab w:val="left" w:pos="2127"/>
              </w:tabs>
              <w:ind w:firstLine="0"/>
              <w:rPr>
                <w:sz w:val="22"/>
                <w:szCs w:val="22"/>
              </w:rPr>
            </w:pPr>
            <w:r>
              <w:rPr>
                <w:sz w:val="22"/>
                <w:szCs w:val="22"/>
              </w:rPr>
              <w:t>Зарождение обмена, появление денег. Первые города Создание человеком искусственной среды обитания. Возникновение древнейших цивилизаций.</w:t>
            </w:r>
          </w:p>
        </w:tc>
      </w:tr>
      <w:tr w:rsidR="008F3E7A">
        <w:tblPrEx>
          <w:tblCellMar>
            <w:top w:w="0" w:type="dxa"/>
            <w:bottom w:w="0" w:type="dxa"/>
          </w:tblCellMar>
        </w:tblPrEx>
        <w:trPr>
          <w:trHeight w:hRule="exact" w:val="4066"/>
          <w:jc w:val="center"/>
        </w:trPr>
        <w:tc>
          <w:tcPr>
            <w:tcW w:w="1848" w:type="dxa"/>
            <w:tcBorders>
              <w:top w:val="single" w:sz="4" w:space="0" w:color="auto"/>
              <w:left w:val="single" w:sz="4" w:space="0" w:color="auto"/>
              <w:bottom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lastRenderedPageBreak/>
              <w:t>История освоения человеко м огня, энергии</w:t>
            </w:r>
          </w:p>
        </w:tc>
        <w:tc>
          <w:tcPr>
            <w:tcW w:w="1704" w:type="dxa"/>
            <w:tcBorders>
              <w:top w:val="single" w:sz="4" w:space="0" w:color="auto"/>
              <w:left w:val="single" w:sz="4" w:space="0" w:color="auto"/>
              <w:bottom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t>5 часов</w:t>
            </w:r>
          </w:p>
        </w:tc>
        <w:tc>
          <w:tcPr>
            <w:tcW w:w="6384" w:type="dxa"/>
            <w:tcBorders>
              <w:top w:val="single" w:sz="4" w:space="0" w:color="auto"/>
              <w:left w:val="single" w:sz="4" w:space="0" w:color="auto"/>
              <w:bottom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Источники огня в природе. Способы добычи огня древним человеком. Очаг. Причины сохранения огня древним человеком, культ огня. Использование огня для жизни: тепло, пища, защита от диких животных. Использование огня в производстве: изготовление посу</w:t>
            </w:r>
            <w:r>
              <w:rPr>
                <w:sz w:val="22"/>
                <w:szCs w:val="22"/>
              </w:rPr>
              <w:softHyphen/>
              <w:t>ды, орудий труда, выплавка металлов, приготовление пищи и др.</w:t>
            </w:r>
          </w:p>
          <w:p w:rsidR="008F3E7A" w:rsidRDefault="00BA6C4E" w:rsidP="00597F31">
            <w:pPr>
              <w:pStyle w:val="a7"/>
              <w:shd w:val="clear" w:color="auto" w:fill="auto"/>
              <w:tabs>
                <w:tab w:val="left" w:pos="567"/>
                <w:tab w:val="left" w:pos="2127"/>
              </w:tabs>
              <w:ind w:firstLine="0"/>
              <w:rPr>
                <w:sz w:val="22"/>
                <w:szCs w:val="22"/>
              </w:rPr>
            </w:pPr>
            <w:r>
              <w:rPr>
                <w:sz w:val="22"/>
                <w:szCs w:val="22"/>
              </w:rPr>
              <w:t>Огонь в военном деле. Изобретение пороха. Последствия этого изобретения в истории войн.</w:t>
            </w:r>
          </w:p>
          <w:p w:rsidR="008F3E7A" w:rsidRDefault="00BA6C4E" w:rsidP="00597F31">
            <w:pPr>
              <w:pStyle w:val="a7"/>
              <w:shd w:val="clear" w:color="auto" w:fill="auto"/>
              <w:tabs>
                <w:tab w:val="left" w:pos="567"/>
                <w:tab w:val="left" w:pos="1200"/>
                <w:tab w:val="left" w:pos="2127"/>
                <w:tab w:val="left" w:pos="2318"/>
                <w:tab w:val="left" w:pos="4262"/>
              </w:tabs>
              <w:ind w:firstLine="0"/>
              <w:rPr>
                <w:sz w:val="22"/>
                <w:szCs w:val="22"/>
              </w:rPr>
            </w:pPr>
            <w:r>
              <w:rPr>
                <w:sz w:val="22"/>
                <w:szCs w:val="22"/>
              </w:rPr>
              <w:t>Огонь и энергия. Виды энергии: электрическая, тепловая, атомная</w:t>
            </w:r>
            <w:r>
              <w:rPr>
                <w:sz w:val="22"/>
                <w:szCs w:val="22"/>
              </w:rPr>
              <w:tab/>
              <w:t>(общие</w:t>
            </w:r>
            <w:r>
              <w:rPr>
                <w:sz w:val="22"/>
                <w:szCs w:val="22"/>
              </w:rPr>
              <w:tab/>
              <w:t>представления).</w:t>
            </w:r>
            <w:r>
              <w:rPr>
                <w:sz w:val="22"/>
                <w:szCs w:val="22"/>
              </w:rPr>
              <w:tab/>
              <w:t>Изобретение</w:t>
            </w:r>
          </w:p>
          <w:p w:rsidR="008F3E7A" w:rsidRDefault="00BA6C4E" w:rsidP="00597F31">
            <w:pPr>
              <w:pStyle w:val="a7"/>
              <w:shd w:val="clear" w:color="auto" w:fill="auto"/>
              <w:tabs>
                <w:tab w:val="left" w:pos="567"/>
                <w:tab w:val="left" w:pos="2127"/>
              </w:tabs>
              <w:ind w:firstLine="0"/>
              <w:rPr>
                <w:sz w:val="22"/>
                <w:szCs w:val="22"/>
              </w:rPr>
            </w:pPr>
            <w:r>
              <w:rPr>
                <w:sz w:val="22"/>
                <w:szCs w:val="22"/>
              </w:rPr>
              <w:t>электричества как новый этап в жизни людей. Современные способы получения большого количества энергии. Экологические последствия при получении тепловой энергии от сжигания полезных ископаемых (угля, торфа, газа), лесов. Роль энергетических ресурсов</w:t>
            </w:r>
          </w:p>
        </w:tc>
      </w:tr>
    </w:tbl>
    <w:p w:rsidR="008F3E7A" w:rsidRDefault="00BA6C4E" w:rsidP="00597F31">
      <w:pPr>
        <w:tabs>
          <w:tab w:val="left" w:pos="567"/>
          <w:tab w:val="left" w:pos="2127"/>
        </w:tabs>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1848"/>
        <w:gridCol w:w="1704"/>
        <w:gridCol w:w="6384"/>
      </w:tblGrid>
      <w:tr w:rsidR="008F3E7A">
        <w:tblPrEx>
          <w:tblCellMar>
            <w:top w:w="0" w:type="dxa"/>
            <w:bottom w:w="0" w:type="dxa"/>
          </w:tblCellMar>
        </w:tblPrEx>
        <w:trPr>
          <w:trHeight w:hRule="exact" w:val="269"/>
          <w:jc w:val="center"/>
        </w:trPr>
        <w:tc>
          <w:tcPr>
            <w:tcW w:w="1848"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1704"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6384"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jc w:val="both"/>
              <w:rPr>
                <w:sz w:val="22"/>
                <w:szCs w:val="22"/>
              </w:rPr>
            </w:pPr>
            <w:r>
              <w:rPr>
                <w:sz w:val="22"/>
                <w:szCs w:val="22"/>
              </w:rPr>
              <w:t>Земли для жизни человечества.</w:t>
            </w:r>
          </w:p>
        </w:tc>
      </w:tr>
      <w:tr w:rsidR="008F3E7A">
        <w:tblPrEx>
          <w:tblCellMar>
            <w:top w:w="0" w:type="dxa"/>
            <w:bottom w:w="0" w:type="dxa"/>
          </w:tblCellMar>
        </w:tblPrEx>
        <w:trPr>
          <w:trHeight w:hRule="exact" w:val="3552"/>
          <w:jc w:val="center"/>
        </w:trPr>
        <w:tc>
          <w:tcPr>
            <w:tcW w:w="1848"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t>История использо вания человеко м воды</w:t>
            </w:r>
          </w:p>
        </w:tc>
        <w:tc>
          <w:tcPr>
            <w:tcW w:w="1704"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t>4 часа</w:t>
            </w:r>
          </w:p>
        </w:tc>
        <w:tc>
          <w:tcPr>
            <w:tcW w:w="6384"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jc w:val="both"/>
              <w:rPr>
                <w:sz w:val="22"/>
                <w:szCs w:val="22"/>
              </w:rPr>
            </w:pPr>
            <w:r>
              <w:rPr>
                <w:sz w:val="22"/>
                <w:szCs w:val="22"/>
              </w:rPr>
              <w:t>Вода в природе. Значение воды в жизни человека. Охрана водных угодий.</w:t>
            </w:r>
          </w:p>
          <w:p w:rsidR="008F3E7A" w:rsidRDefault="00BA6C4E" w:rsidP="00597F31">
            <w:pPr>
              <w:pStyle w:val="a7"/>
              <w:shd w:val="clear" w:color="auto" w:fill="auto"/>
              <w:tabs>
                <w:tab w:val="left" w:pos="567"/>
                <w:tab w:val="left" w:pos="2127"/>
              </w:tabs>
              <w:ind w:firstLine="0"/>
              <w:jc w:val="both"/>
              <w:rPr>
                <w:sz w:val="22"/>
                <w:szCs w:val="22"/>
              </w:rPr>
            </w:pPr>
            <w:r>
              <w:rPr>
                <w:sz w:val="22"/>
                <w:szCs w:val="22"/>
              </w:rPr>
              <w:t>Причины поселения древнего человека на берегах рек, озер, морей. Рыболовство. Передвижение человека по воде. Судоходство, история мореплавания, открытие новых земель (общие представления).</w:t>
            </w:r>
          </w:p>
          <w:p w:rsidR="008F3E7A" w:rsidRDefault="00BA6C4E" w:rsidP="00597F31">
            <w:pPr>
              <w:pStyle w:val="a7"/>
              <w:shd w:val="clear" w:color="auto" w:fill="auto"/>
              <w:tabs>
                <w:tab w:val="left" w:pos="567"/>
                <w:tab w:val="left" w:pos="2127"/>
              </w:tabs>
              <w:ind w:firstLine="0"/>
              <w:jc w:val="both"/>
              <w:rPr>
                <w:sz w:val="22"/>
                <w:szCs w:val="22"/>
              </w:rPr>
            </w:pPr>
            <w:r>
              <w:rPr>
                <w:sz w:val="22"/>
                <w:szCs w:val="22"/>
              </w:rPr>
              <w:t>Вода и земледелие. Поливное земледелие, причины его возникновения. Роль поливного земледелия, в истории человечества.</w:t>
            </w:r>
          </w:p>
          <w:p w:rsidR="008F3E7A" w:rsidRDefault="00BA6C4E" w:rsidP="00597F31">
            <w:pPr>
              <w:pStyle w:val="a7"/>
              <w:shd w:val="clear" w:color="auto" w:fill="auto"/>
              <w:tabs>
                <w:tab w:val="left" w:pos="567"/>
                <w:tab w:val="left" w:pos="2127"/>
              </w:tabs>
              <w:ind w:firstLine="0"/>
              <w:jc w:val="both"/>
              <w:rPr>
                <w:sz w:val="22"/>
                <w:szCs w:val="22"/>
              </w:rPr>
            </w:pPr>
            <w:r>
              <w:rPr>
                <w:sz w:val="22"/>
                <w:szCs w:val="22"/>
              </w:rPr>
              <w:t>Использование человеком воды для получения энергии: водяное колесо, гидроэлектростанция. Использование воды при добыче полезных ископаемых.</w:t>
            </w:r>
          </w:p>
          <w:p w:rsidR="008F3E7A" w:rsidRDefault="00BA6C4E" w:rsidP="00597F31">
            <w:pPr>
              <w:pStyle w:val="a7"/>
              <w:shd w:val="clear" w:color="auto" w:fill="auto"/>
              <w:tabs>
                <w:tab w:val="left" w:pos="567"/>
                <w:tab w:val="left" w:pos="2127"/>
              </w:tabs>
              <w:ind w:firstLine="0"/>
              <w:rPr>
                <w:sz w:val="22"/>
                <w:szCs w:val="22"/>
              </w:rPr>
            </w:pPr>
            <w:r>
              <w:rPr>
                <w:sz w:val="22"/>
                <w:szCs w:val="22"/>
              </w:rPr>
              <w:t>Профессии людей, связанные с освоением энергии и вод</w:t>
            </w:r>
            <w:r>
              <w:rPr>
                <w:sz w:val="22"/>
                <w:szCs w:val="22"/>
              </w:rPr>
              <w:softHyphen/>
              <w:t>ных ресурсов.</w:t>
            </w:r>
          </w:p>
        </w:tc>
      </w:tr>
      <w:tr w:rsidR="008F3E7A">
        <w:tblPrEx>
          <w:tblCellMar>
            <w:top w:w="0" w:type="dxa"/>
            <w:bottom w:w="0" w:type="dxa"/>
          </w:tblCellMar>
        </w:tblPrEx>
        <w:trPr>
          <w:trHeight w:hRule="exact" w:val="2285"/>
          <w:jc w:val="center"/>
        </w:trPr>
        <w:tc>
          <w:tcPr>
            <w:tcW w:w="1848"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t>История жилища человека</w:t>
            </w:r>
          </w:p>
        </w:tc>
        <w:tc>
          <w:tcPr>
            <w:tcW w:w="1704"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t>3часа</w:t>
            </w:r>
          </w:p>
        </w:tc>
        <w:tc>
          <w:tcPr>
            <w:tcW w:w="6384"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jc w:val="both"/>
              <w:rPr>
                <w:sz w:val="22"/>
                <w:szCs w:val="22"/>
              </w:rPr>
            </w:pPr>
            <w:r>
              <w:rPr>
                <w:sz w:val="22"/>
                <w:szCs w:val="22"/>
              </w:rPr>
              <w:t>Понятие о жилище. История появления жилища человека. Первые жилища: пещеры, шалаш, земляные ук</w:t>
            </w:r>
            <w:r>
              <w:rPr>
                <w:sz w:val="22"/>
                <w:szCs w:val="22"/>
              </w:rPr>
              <w:softHyphen/>
              <w:t>рытия. Сборно-разборные жилища. Материалы, исполь</w:t>
            </w:r>
            <w:r>
              <w:rPr>
                <w:sz w:val="22"/>
                <w:szCs w:val="22"/>
              </w:rPr>
              <w:softHyphen/>
              <w:t>зуемые для строительства жилья у разных народов (чумы, яранги, вигвамы, юрты и др.). История сове</w:t>
            </w:r>
            <w:r>
              <w:rPr>
                <w:sz w:val="22"/>
                <w:szCs w:val="22"/>
              </w:rPr>
              <w:softHyphen/>
              <w:t>ршенствования жилища. Влияние климата и национальных традиций на строительство жилья и других зданий. Архитектурные памятники в строительстве, их значение для изучения истории.</w:t>
            </w:r>
          </w:p>
        </w:tc>
      </w:tr>
      <w:tr w:rsidR="008F3E7A">
        <w:tblPrEx>
          <w:tblCellMar>
            <w:top w:w="0" w:type="dxa"/>
            <w:bottom w:w="0" w:type="dxa"/>
          </w:tblCellMar>
        </w:tblPrEx>
        <w:trPr>
          <w:trHeight w:hRule="exact" w:val="1781"/>
          <w:jc w:val="center"/>
        </w:trPr>
        <w:tc>
          <w:tcPr>
            <w:tcW w:w="1848"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t>История появлени я мебели</w:t>
            </w:r>
          </w:p>
        </w:tc>
        <w:tc>
          <w:tcPr>
            <w:tcW w:w="1704"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t>3часа</w:t>
            </w:r>
          </w:p>
        </w:tc>
        <w:tc>
          <w:tcPr>
            <w:tcW w:w="6384"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jc w:val="both"/>
              <w:rPr>
                <w:sz w:val="22"/>
                <w:szCs w:val="22"/>
              </w:rPr>
            </w:pPr>
            <w:r>
              <w:rPr>
                <w:sz w:val="22"/>
                <w:szCs w:val="22"/>
              </w:rPr>
              <w:t>Назначение и виды мебели, материалы для ее изготовления.</w:t>
            </w:r>
          </w:p>
          <w:p w:rsidR="008F3E7A" w:rsidRDefault="00BA6C4E" w:rsidP="00597F31">
            <w:pPr>
              <w:pStyle w:val="a7"/>
              <w:shd w:val="clear" w:color="auto" w:fill="auto"/>
              <w:tabs>
                <w:tab w:val="left" w:pos="567"/>
                <w:tab w:val="left" w:pos="2127"/>
              </w:tabs>
              <w:ind w:firstLine="0"/>
              <w:jc w:val="both"/>
              <w:rPr>
                <w:sz w:val="22"/>
                <w:szCs w:val="22"/>
              </w:rPr>
            </w:pPr>
            <w:r>
              <w:rPr>
                <w:sz w:val="22"/>
                <w:szCs w:val="22"/>
              </w:rPr>
              <w:t>История появления первой мебели. Влияние историче</w:t>
            </w:r>
            <w:r>
              <w:rPr>
                <w:sz w:val="22"/>
                <w:szCs w:val="22"/>
              </w:rPr>
              <w:softHyphen/>
              <w:t>ских и национальных традиций на изготовление мебели. Изготовление мебели как искусство. Современная мебель. Профессии людей, связанные с изготовлением мебели.</w:t>
            </w:r>
          </w:p>
        </w:tc>
      </w:tr>
      <w:tr w:rsidR="008F3E7A">
        <w:tblPrEx>
          <w:tblCellMar>
            <w:top w:w="0" w:type="dxa"/>
            <w:bottom w:w="0" w:type="dxa"/>
          </w:tblCellMar>
        </w:tblPrEx>
        <w:trPr>
          <w:trHeight w:hRule="exact" w:val="3552"/>
          <w:jc w:val="center"/>
        </w:trPr>
        <w:tc>
          <w:tcPr>
            <w:tcW w:w="1848"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t>История питания человека</w:t>
            </w:r>
          </w:p>
        </w:tc>
        <w:tc>
          <w:tcPr>
            <w:tcW w:w="1704"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t>5часов</w:t>
            </w:r>
          </w:p>
        </w:tc>
        <w:tc>
          <w:tcPr>
            <w:tcW w:w="6384"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jc w:val="both"/>
              <w:rPr>
                <w:sz w:val="22"/>
                <w:szCs w:val="22"/>
              </w:rPr>
            </w:pPr>
            <w:r>
              <w:rPr>
                <w:sz w:val="22"/>
                <w:szCs w:val="22"/>
              </w:rPr>
              <w:t>Питание как главное условие жизни любого живого организма. Уточнение представлений о пище человека в разные периоды развития общества.</w:t>
            </w:r>
          </w:p>
          <w:p w:rsidR="008F3E7A" w:rsidRDefault="00BA6C4E" w:rsidP="00597F31">
            <w:pPr>
              <w:pStyle w:val="a7"/>
              <w:shd w:val="clear" w:color="auto" w:fill="auto"/>
              <w:tabs>
                <w:tab w:val="left" w:pos="567"/>
                <w:tab w:val="left" w:pos="1598"/>
                <w:tab w:val="left" w:pos="2127"/>
                <w:tab w:val="left" w:pos="3384"/>
                <w:tab w:val="left" w:pos="4296"/>
              </w:tabs>
              <w:ind w:firstLine="0"/>
              <w:jc w:val="both"/>
              <w:rPr>
                <w:sz w:val="22"/>
                <w:szCs w:val="22"/>
              </w:rPr>
            </w:pPr>
            <w:r>
              <w:rPr>
                <w:sz w:val="22"/>
                <w:szCs w:val="22"/>
              </w:rPr>
              <w:t>Добывание пищи древним человеком как борьба за его выживание. Способы добывания: собирательство, бортничество,</w:t>
            </w:r>
            <w:r>
              <w:rPr>
                <w:sz w:val="22"/>
                <w:szCs w:val="22"/>
              </w:rPr>
              <w:tab/>
              <w:t>рыболовство,</w:t>
            </w:r>
            <w:r>
              <w:rPr>
                <w:sz w:val="22"/>
                <w:szCs w:val="22"/>
              </w:rPr>
              <w:tab/>
              <w:t>охота,</w:t>
            </w:r>
            <w:r>
              <w:rPr>
                <w:sz w:val="22"/>
                <w:szCs w:val="22"/>
              </w:rPr>
              <w:tab/>
              <w:t>земледелие,</w:t>
            </w:r>
          </w:p>
          <w:p w:rsidR="008F3E7A" w:rsidRDefault="00BA6C4E" w:rsidP="00597F31">
            <w:pPr>
              <w:pStyle w:val="a7"/>
              <w:shd w:val="clear" w:color="auto" w:fill="auto"/>
              <w:tabs>
                <w:tab w:val="left" w:pos="567"/>
                <w:tab w:val="left" w:pos="1594"/>
                <w:tab w:val="left" w:pos="2127"/>
                <w:tab w:val="left" w:pos="3082"/>
              </w:tabs>
              <w:ind w:firstLine="0"/>
              <w:jc w:val="both"/>
              <w:rPr>
                <w:sz w:val="22"/>
                <w:szCs w:val="22"/>
              </w:rPr>
            </w:pPr>
            <w:r>
              <w:rPr>
                <w:sz w:val="22"/>
                <w:szCs w:val="22"/>
              </w:rPr>
              <w:t>скотоводство.</w:t>
            </w:r>
            <w:r>
              <w:rPr>
                <w:sz w:val="22"/>
                <w:szCs w:val="22"/>
              </w:rPr>
              <w:tab/>
              <w:t>Приручение</w:t>
            </w:r>
            <w:r>
              <w:rPr>
                <w:sz w:val="22"/>
                <w:szCs w:val="22"/>
              </w:rPr>
              <w:tab/>
              <w:t>человеком животных.</w:t>
            </w:r>
          </w:p>
          <w:p w:rsidR="008F3E7A" w:rsidRDefault="00BA6C4E" w:rsidP="00597F31">
            <w:pPr>
              <w:pStyle w:val="a7"/>
              <w:shd w:val="clear" w:color="auto" w:fill="auto"/>
              <w:tabs>
                <w:tab w:val="left" w:pos="567"/>
                <w:tab w:val="left" w:pos="2127"/>
              </w:tabs>
              <w:ind w:firstLine="0"/>
              <w:rPr>
                <w:sz w:val="22"/>
                <w:szCs w:val="22"/>
              </w:rPr>
            </w:pPr>
            <w:r>
              <w:rPr>
                <w:sz w:val="22"/>
                <w:szCs w:val="22"/>
              </w:rPr>
              <w:t>Значение домашних животных в жизни человека. История хлеба и хлебопечения.</w:t>
            </w:r>
          </w:p>
          <w:p w:rsidR="008F3E7A" w:rsidRDefault="00BA6C4E" w:rsidP="00597F31">
            <w:pPr>
              <w:pStyle w:val="a7"/>
              <w:shd w:val="clear" w:color="auto" w:fill="auto"/>
              <w:tabs>
                <w:tab w:val="left" w:pos="567"/>
                <w:tab w:val="left" w:pos="2127"/>
              </w:tabs>
              <w:ind w:firstLine="0"/>
              <w:rPr>
                <w:sz w:val="22"/>
                <w:szCs w:val="22"/>
              </w:rPr>
            </w:pPr>
            <w:r>
              <w:rPr>
                <w:sz w:val="22"/>
                <w:szCs w:val="22"/>
              </w:rPr>
              <w:t>Способы хранения и накопления продуктов питания.</w:t>
            </w:r>
          </w:p>
          <w:p w:rsidR="008F3E7A" w:rsidRDefault="00BA6C4E" w:rsidP="00597F31">
            <w:pPr>
              <w:pStyle w:val="a7"/>
              <w:shd w:val="clear" w:color="auto" w:fill="auto"/>
              <w:tabs>
                <w:tab w:val="left" w:pos="567"/>
                <w:tab w:val="left" w:pos="2127"/>
              </w:tabs>
              <w:ind w:firstLine="0"/>
              <w:jc w:val="both"/>
              <w:rPr>
                <w:sz w:val="22"/>
                <w:szCs w:val="22"/>
              </w:rPr>
            </w:pPr>
            <w:r>
              <w:rPr>
                <w:sz w:val="22"/>
                <w:szCs w:val="22"/>
              </w:rPr>
              <w:t>Влияние природных условий на традиции приготовления пищи у разных народов. Употребление пищи как необходимое условие сохранения здоровья и жизни человека.</w:t>
            </w:r>
          </w:p>
        </w:tc>
      </w:tr>
      <w:tr w:rsidR="008F3E7A">
        <w:tblPrEx>
          <w:tblCellMar>
            <w:top w:w="0" w:type="dxa"/>
            <w:bottom w:w="0" w:type="dxa"/>
          </w:tblCellMar>
        </w:tblPrEx>
        <w:trPr>
          <w:trHeight w:hRule="exact" w:val="3058"/>
          <w:jc w:val="center"/>
        </w:trPr>
        <w:tc>
          <w:tcPr>
            <w:tcW w:w="1848" w:type="dxa"/>
            <w:tcBorders>
              <w:top w:val="single" w:sz="4" w:space="0" w:color="auto"/>
              <w:left w:val="single" w:sz="4" w:space="0" w:color="auto"/>
              <w:bottom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lastRenderedPageBreak/>
              <w:t>История появлени я посуды</w:t>
            </w:r>
          </w:p>
        </w:tc>
        <w:tc>
          <w:tcPr>
            <w:tcW w:w="1704" w:type="dxa"/>
            <w:tcBorders>
              <w:top w:val="single" w:sz="4" w:space="0" w:color="auto"/>
              <w:left w:val="single" w:sz="4" w:space="0" w:color="auto"/>
              <w:bottom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t>5 часов</w:t>
            </w:r>
          </w:p>
        </w:tc>
        <w:tc>
          <w:tcPr>
            <w:tcW w:w="6384" w:type="dxa"/>
            <w:tcBorders>
              <w:top w:val="single" w:sz="4" w:space="0" w:color="auto"/>
              <w:left w:val="single" w:sz="4" w:space="0" w:color="auto"/>
              <w:bottom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jc w:val="both"/>
              <w:rPr>
                <w:sz w:val="22"/>
                <w:szCs w:val="22"/>
              </w:rPr>
            </w:pPr>
            <w:r>
              <w:rPr>
                <w:sz w:val="22"/>
                <w:szCs w:val="22"/>
              </w:rPr>
              <w:t>Посуда, ее назначение. Материалы для изготовления посуды. История появления посуды. Глиняная посуда. Гончарное ремесло, изобретение гончарного круга, его значение для развития производства глиняной посуды. Народные традиции в изготовлении глиняной посуды. Деревянная посуда. История появления и использования деревянной посуды, ее виды. Преимущества деревянной по суды для хранения продуктов, народные традиции ее изготовления.</w:t>
            </w:r>
          </w:p>
          <w:p w:rsidR="008F3E7A" w:rsidRDefault="00BA6C4E" w:rsidP="00597F31">
            <w:pPr>
              <w:pStyle w:val="a7"/>
              <w:shd w:val="clear" w:color="auto" w:fill="auto"/>
              <w:tabs>
                <w:tab w:val="left" w:pos="567"/>
                <w:tab w:val="left" w:pos="2127"/>
              </w:tabs>
              <w:ind w:firstLine="0"/>
              <w:rPr>
                <w:sz w:val="22"/>
                <w:szCs w:val="22"/>
              </w:rPr>
            </w:pPr>
            <w:r>
              <w:rPr>
                <w:sz w:val="22"/>
                <w:szCs w:val="22"/>
              </w:rPr>
              <w:t>Посуда из других материалов. Изготовление посуды как искусство.</w:t>
            </w:r>
          </w:p>
          <w:p w:rsidR="008F3E7A" w:rsidRDefault="00BA6C4E" w:rsidP="00597F31">
            <w:pPr>
              <w:pStyle w:val="a7"/>
              <w:shd w:val="clear" w:color="auto" w:fill="auto"/>
              <w:tabs>
                <w:tab w:val="left" w:pos="567"/>
                <w:tab w:val="left" w:pos="2127"/>
              </w:tabs>
              <w:ind w:firstLine="0"/>
              <w:rPr>
                <w:sz w:val="22"/>
                <w:szCs w:val="22"/>
              </w:rPr>
            </w:pPr>
            <w:r>
              <w:rPr>
                <w:sz w:val="22"/>
                <w:szCs w:val="22"/>
              </w:rPr>
              <w:t>Профессии людей, связанные с изготовлением посуды.</w:t>
            </w:r>
          </w:p>
        </w:tc>
      </w:tr>
    </w:tbl>
    <w:p w:rsidR="008F3E7A" w:rsidRDefault="00BA6C4E" w:rsidP="00597F31">
      <w:pPr>
        <w:tabs>
          <w:tab w:val="left" w:pos="567"/>
          <w:tab w:val="left" w:pos="2127"/>
        </w:tabs>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1848"/>
        <w:gridCol w:w="1704"/>
        <w:gridCol w:w="6384"/>
      </w:tblGrid>
      <w:tr w:rsidR="008F3E7A">
        <w:tblPrEx>
          <w:tblCellMar>
            <w:top w:w="0" w:type="dxa"/>
            <w:bottom w:w="0" w:type="dxa"/>
          </w:tblCellMar>
        </w:tblPrEx>
        <w:trPr>
          <w:trHeight w:hRule="exact" w:val="269"/>
          <w:jc w:val="center"/>
        </w:trPr>
        <w:tc>
          <w:tcPr>
            <w:tcW w:w="1848"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1704"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6384" w:type="dxa"/>
            <w:tcBorders>
              <w:top w:val="single" w:sz="4" w:space="0" w:color="auto"/>
              <w:left w:val="single" w:sz="4" w:space="0" w:color="auto"/>
              <w:right w:val="single" w:sz="4" w:space="0" w:color="auto"/>
            </w:tcBorders>
            <w:shd w:val="clear" w:color="auto" w:fill="FFFFFF"/>
          </w:tcPr>
          <w:p w:rsidR="008F3E7A" w:rsidRDefault="008F3E7A" w:rsidP="00597F31">
            <w:pPr>
              <w:tabs>
                <w:tab w:val="left" w:pos="567"/>
                <w:tab w:val="left" w:pos="2127"/>
              </w:tabs>
              <w:rPr>
                <w:sz w:val="10"/>
                <w:szCs w:val="10"/>
              </w:rPr>
            </w:pPr>
          </w:p>
        </w:tc>
      </w:tr>
      <w:tr w:rsidR="008F3E7A">
        <w:tblPrEx>
          <w:tblCellMar>
            <w:top w:w="0" w:type="dxa"/>
            <w:bottom w:w="0" w:type="dxa"/>
          </w:tblCellMar>
        </w:tblPrEx>
        <w:trPr>
          <w:trHeight w:hRule="exact" w:val="5318"/>
          <w:jc w:val="center"/>
        </w:trPr>
        <w:tc>
          <w:tcPr>
            <w:tcW w:w="1848"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t>История появлени я одежды и обуви</w:t>
            </w:r>
          </w:p>
        </w:tc>
        <w:tc>
          <w:tcPr>
            <w:tcW w:w="1704"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t>5 часов</w:t>
            </w:r>
          </w:p>
        </w:tc>
        <w:tc>
          <w:tcPr>
            <w:tcW w:w="6384"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jc w:val="both"/>
              <w:rPr>
                <w:sz w:val="22"/>
                <w:szCs w:val="22"/>
              </w:rPr>
            </w:pPr>
            <w:r>
              <w:rPr>
                <w:sz w:val="22"/>
                <w:szCs w:val="22"/>
              </w:rPr>
              <w:t>Уточнение представлений об одежде и обуви, их функциях. Материалы для изготовления одежды и обуви. Различия в мужской и женской одежде.</w:t>
            </w:r>
          </w:p>
          <w:p w:rsidR="008F3E7A" w:rsidRDefault="00BA6C4E" w:rsidP="00597F31">
            <w:pPr>
              <w:pStyle w:val="a7"/>
              <w:shd w:val="clear" w:color="auto" w:fill="auto"/>
              <w:tabs>
                <w:tab w:val="left" w:pos="567"/>
                <w:tab w:val="left" w:pos="2127"/>
              </w:tabs>
              <w:ind w:firstLine="0"/>
              <w:jc w:val="both"/>
              <w:rPr>
                <w:sz w:val="22"/>
                <w:szCs w:val="22"/>
              </w:rPr>
            </w:pPr>
            <w:r>
              <w:rPr>
                <w:sz w:val="22"/>
                <w:szCs w:val="22"/>
              </w:rPr>
              <w:t>Одежда как потребность защиты человеческого организма от неблагоприятных условий среды. Виды одежды древнего человека. Способы изготовления, материалы, инструменты. Совершенствование видов одежды в ходе развития земледелия и скотоводства, совершенствование инструментов для изготовления одежды. Влияние природных и климатических условий на изготовление одежды. Народные традиции изготовления одежды. Изготовление одежды как искусство. Изменения в одежде и обуви в разные времена у разных народов. Образцы народной одежды (на примере региона).</w:t>
            </w:r>
          </w:p>
          <w:p w:rsidR="008F3E7A" w:rsidRDefault="00BA6C4E" w:rsidP="00597F31">
            <w:pPr>
              <w:pStyle w:val="a7"/>
              <w:shd w:val="clear" w:color="auto" w:fill="auto"/>
              <w:tabs>
                <w:tab w:val="left" w:pos="567"/>
                <w:tab w:val="left" w:pos="2127"/>
              </w:tabs>
              <w:ind w:firstLine="0"/>
              <w:jc w:val="both"/>
              <w:rPr>
                <w:sz w:val="22"/>
                <w:szCs w:val="22"/>
              </w:rPr>
            </w:pPr>
            <w:r>
              <w:rPr>
                <w:sz w:val="22"/>
                <w:szCs w:val="22"/>
              </w:rPr>
              <w:t>История появления обуви. Влияние климатических усло</w:t>
            </w:r>
            <w:r>
              <w:rPr>
                <w:sz w:val="22"/>
                <w:szCs w:val="22"/>
              </w:rPr>
              <w:softHyphen/>
              <w:t>вий на возникновение разных видов обуви. Обувь в разные исторические времена: лапти, сапоги, туфли, сандалии и др.</w:t>
            </w:r>
          </w:p>
          <w:p w:rsidR="008F3E7A" w:rsidRDefault="00BA6C4E" w:rsidP="00597F31">
            <w:pPr>
              <w:pStyle w:val="a7"/>
              <w:shd w:val="clear" w:color="auto" w:fill="auto"/>
              <w:tabs>
                <w:tab w:val="left" w:pos="567"/>
                <w:tab w:val="left" w:pos="2127"/>
              </w:tabs>
              <w:ind w:firstLine="0"/>
              <w:jc w:val="both"/>
              <w:rPr>
                <w:sz w:val="22"/>
                <w:szCs w:val="22"/>
              </w:rPr>
            </w:pPr>
            <w:r>
              <w:rPr>
                <w:sz w:val="22"/>
                <w:szCs w:val="22"/>
              </w:rPr>
              <w:t>Профессии людей, связанные с изготовлением одежды и обуви.</w:t>
            </w:r>
          </w:p>
        </w:tc>
      </w:tr>
      <w:tr w:rsidR="008F3E7A">
        <w:tblPrEx>
          <w:tblCellMar>
            <w:top w:w="0" w:type="dxa"/>
            <w:bottom w:w="0" w:type="dxa"/>
          </w:tblCellMar>
        </w:tblPrEx>
        <w:trPr>
          <w:trHeight w:hRule="exact" w:val="7104"/>
          <w:jc w:val="center"/>
        </w:trPr>
        <w:tc>
          <w:tcPr>
            <w:tcW w:w="1848" w:type="dxa"/>
            <w:tcBorders>
              <w:top w:val="single" w:sz="4" w:space="0" w:color="auto"/>
              <w:left w:val="single" w:sz="4" w:space="0" w:color="auto"/>
              <w:bottom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t>История человечес кого общества</w:t>
            </w:r>
          </w:p>
        </w:tc>
        <w:tc>
          <w:tcPr>
            <w:tcW w:w="1704" w:type="dxa"/>
            <w:tcBorders>
              <w:top w:val="single" w:sz="4" w:space="0" w:color="auto"/>
              <w:left w:val="single" w:sz="4" w:space="0" w:color="auto"/>
              <w:bottom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t>11</w:t>
            </w:r>
          </w:p>
          <w:p w:rsidR="008F3E7A" w:rsidRDefault="00BA6C4E" w:rsidP="00597F31">
            <w:pPr>
              <w:pStyle w:val="a7"/>
              <w:shd w:val="clear" w:color="auto" w:fill="auto"/>
              <w:tabs>
                <w:tab w:val="left" w:pos="567"/>
                <w:tab w:val="left" w:pos="2127"/>
              </w:tabs>
              <w:ind w:firstLine="0"/>
              <w:rPr>
                <w:sz w:val="22"/>
                <w:szCs w:val="22"/>
              </w:rPr>
            </w:pPr>
            <w:r>
              <w:rPr>
                <w:sz w:val="22"/>
                <w:szCs w:val="22"/>
              </w:rPr>
              <w:t>часов</w:t>
            </w:r>
          </w:p>
        </w:tc>
        <w:tc>
          <w:tcPr>
            <w:tcW w:w="6384" w:type="dxa"/>
            <w:tcBorders>
              <w:top w:val="single" w:sz="4" w:space="0" w:color="auto"/>
              <w:left w:val="single" w:sz="4" w:space="0" w:color="auto"/>
              <w:bottom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jc w:val="both"/>
              <w:rPr>
                <w:sz w:val="22"/>
                <w:szCs w:val="22"/>
              </w:rPr>
            </w:pPr>
            <w:r>
              <w:rPr>
                <w:sz w:val="22"/>
                <w:szCs w:val="22"/>
              </w:rPr>
              <w:t>Представления древних людей об окружающем мире. Ос</w:t>
            </w:r>
            <w:r>
              <w:rPr>
                <w:sz w:val="22"/>
                <w:szCs w:val="22"/>
              </w:rPr>
              <w:softHyphen/>
              <w:t>воение человеком морей и океанов, открытие новых земель, изменение представлений о мире.</w:t>
            </w:r>
          </w:p>
          <w:p w:rsidR="008F3E7A" w:rsidRDefault="00BA6C4E" w:rsidP="00597F31">
            <w:pPr>
              <w:pStyle w:val="a7"/>
              <w:shd w:val="clear" w:color="auto" w:fill="auto"/>
              <w:tabs>
                <w:tab w:val="left" w:pos="567"/>
                <w:tab w:val="left" w:pos="2127"/>
              </w:tabs>
              <w:ind w:firstLine="0"/>
              <w:jc w:val="both"/>
              <w:rPr>
                <w:sz w:val="22"/>
                <w:szCs w:val="22"/>
              </w:rPr>
            </w:pPr>
            <w:r>
              <w:rPr>
                <w:sz w:val="22"/>
                <w:szCs w:val="22"/>
              </w:rPr>
              <w:t>Истоки возникновения мировых религий: иудаизм, христианство, буддизм, ислам. Значение религии для духовной жизни человечества.</w:t>
            </w:r>
          </w:p>
          <w:p w:rsidR="008F3E7A" w:rsidRDefault="00BA6C4E" w:rsidP="00597F31">
            <w:pPr>
              <w:pStyle w:val="a7"/>
              <w:shd w:val="clear" w:color="auto" w:fill="auto"/>
              <w:tabs>
                <w:tab w:val="left" w:pos="567"/>
                <w:tab w:val="left" w:pos="1589"/>
                <w:tab w:val="left" w:pos="2127"/>
                <w:tab w:val="left" w:pos="2674"/>
                <w:tab w:val="left" w:pos="4205"/>
              </w:tabs>
              <w:ind w:firstLine="0"/>
              <w:jc w:val="both"/>
              <w:rPr>
                <w:sz w:val="22"/>
                <w:szCs w:val="22"/>
              </w:rPr>
            </w:pPr>
            <w:r>
              <w:rPr>
                <w:sz w:val="22"/>
                <w:szCs w:val="22"/>
              </w:rPr>
              <w:t>Зарождение</w:t>
            </w:r>
            <w:r>
              <w:rPr>
                <w:sz w:val="22"/>
                <w:szCs w:val="22"/>
              </w:rPr>
              <w:tab/>
              <w:t>науки,</w:t>
            </w:r>
            <w:r>
              <w:rPr>
                <w:sz w:val="22"/>
                <w:szCs w:val="22"/>
              </w:rPr>
              <w:tab/>
              <w:t>важнейшие</w:t>
            </w:r>
            <w:r>
              <w:rPr>
                <w:sz w:val="22"/>
                <w:szCs w:val="22"/>
              </w:rPr>
              <w:tab/>
              <w:t>человеческие</w:t>
            </w:r>
          </w:p>
          <w:p w:rsidR="008F3E7A" w:rsidRDefault="00BA6C4E" w:rsidP="00597F31">
            <w:pPr>
              <w:pStyle w:val="a7"/>
              <w:shd w:val="clear" w:color="auto" w:fill="auto"/>
              <w:tabs>
                <w:tab w:val="left" w:pos="567"/>
                <w:tab w:val="left" w:pos="2127"/>
              </w:tabs>
              <w:ind w:firstLine="0"/>
              <w:jc w:val="both"/>
              <w:rPr>
                <w:sz w:val="22"/>
                <w:szCs w:val="22"/>
              </w:rPr>
            </w:pPr>
            <w:r>
              <w:rPr>
                <w:sz w:val="22"/>
                <w:szCs w:val="22"/>
              </w:rPr>
              <w:t>изобретения.</w:t>
            </w:r>
          </w:p>
          <w:p w:rsidR="008F3E7A" w:rsidRDefault="00BA6C4E" w:rsidP="00597F31">
            <w:pPr>
              <w:pStyle w:val="a7"/>
              <w:shd w:val="clear" w:color="auto" w:fill="auto"/>
              <w:tabs>
                <w:tab w:val="left" w:pos="567"/>
                <w:tab w:val="left" w:pos="2127"/>
              </w:tabs>
              <w:ind w:firstLine="0"/>
              <w:jc w:val="both"/>
              <w:rPr>
                <w:sz w:val="22"/>
                <w:szCs w:val="22"/>
              </w:rPr>
            </w:pPr>
            <w:r>
              <w:rPr>
                <w:sz w:val="22"/>
                <w:szCs w:val="22"/>
              </w:rPr>
              <w:t>Направления в науке: астрономия, математика, география и др. Изменение среды и общества в ходе развития науки. Значение устного творчества для истории: сказания, легенды, песни, пословицы, поговорки. История возникновения письма. Виды письма: предметное письмо, клинопись, иероглифическое письмо. Латинский и славянский алфавит. История книги и книгопечатания. Культура и человек как носитель культуры. Искусство как особая сфера человеческой деятельности.</w:t>
            </w:r>
          </w:p>
          <w:p w:rsidR="008F3E7A" w:rsidRDefault="00BA6C4E" w:rsidP="00597F31">
            <w:pPr>
              <w:pStyle w:val="a7"/>
              <w:shd w:val="clear" w:color="auto" w:fill="auto"/>
              <w:tabs>
                <w:tab w:val="left" w:pos="567"/>
                <w:tab w:val="left" w:pos="2127"/>
              </w:tabs>
              <w:ind w:firstLine="0"/>
              <w:rPr>
                <w:sz w:val="22"/>
                <w:szCs w:val="22"/>
              </w:rPr>
            </w:pPr>
            <w:r>
              <w:rPr>
                <w:sz w:val="22"/>
                <w:szCs w:val="22"/>
              </w:rPr>
              <w:t>Виды и направления искусства.</w:t>
            </w:r>
          </w:p>
          <w:p w:rsidR="008F3E7A" w:rsidRDefault="00BA6C4E" w:rsidP="00597F31">
            <w:pPr>
              <w:pStyle w:val="a7"/>
              <w:shd w:val="clear" w:color="auto" w:fill="auto"/>
              <w:tabs>
                <w:tab w:val="left" w:pos="567"/>
                <w:tab w:val="left" w:pos="1358"/>
                <w:tab w:val="left" w:pos="2127"/>
                <w:tab w:val="left" w:pos="2981"/>
                <w:tab w:val="left" w:pos="4618"/>
              </w:tabs>
              <w:ind w:firstLine="0"/>
              <w:jc w:val="both"/>
              <w:rPr>
                <w:sz w:val="22"/>
                <w:szCs w:val="22"/>
              </w:rPr>
            </w:pPr>
            <w:r>
              <w:rPr>
                <w:sz w:val="22"/>
                <w:szCs w:val="22"/>
              </w:rPr>
              <w:t>Условия для возникновения государства. Аппарат власти. Право, суд, армия. Гражданин. Виды государств: монархия, диктатура, демократическая республика. Политика</w:t>
            </w:r>
            <w:r>
              <w:rPr>
                <w:sz w:val="22"/>
                <w:szCs w:val="22"/>
              </w:rPr>
              <w:tab/>
              <w:t>государства,</w:t>
            </w:r>
            <w:r>
              <w:rPr>
                <w:sz w:val="22"/>
                <w:szCs w:val="22"/>
              </w:rPr>
              <w:tab/>
              <w:t>гражданские</w:t>
            </w:r>
            <w:r>
              <w:rPr>
                <w:sz w:val="22"/>
                <w:szCs w:val="22"/>
              </w:rPr>
              <w:tab/>
              <w:t>свободы,</w:t>
            </w:r>
          </w:p>
          <w:p w:rsidR="008F3E7A" w:rsidRDefault="00BA6C4E" w:rsidP="00597F31">
            <w:pPr>
              <w:pStyle w:val="a7"/>
              <w:shd w:val="clear" w:color="auto" w:fill="auto"/>
              <w:tabs>
                <w:tab w:val="left" w:pos="567"/>
                <w:tab w:val="left" w:pos="2127"/>
              </w:tabs>
              <w:ind w:firstLine="0"/>
              <w:rPr>
                <w:sz w:val="22"/>
                <w:szCs w:val="22"/>
              </w:rPr>
            </w:pPr>
            <w:r>
              <w:rPr>
                <w:sz w:val="22"/>
                <w:szCs w:val="22"/>
              </w:rPr>
              <w:t>государственные законы.</w:t>
            </w:r>
          </w:p>
          <w:p w:rsidR="008F3E7A" w:rsidRDefault="00BA6C4E" w:rsidP="00597F31">
            <w:pPr>
              <w:pStyle w:val="a7"/>
              <w:shd w:val="clear" w:color="auto" w:fill="auto"/>
              <w:tabs>
                <w:tab w:val="left" w:pos="567"/>
                <w:tab w:val="left" w:pos="2127"/>
              </w:tabs>
              <w:ind w:firstLine="0"/>
              <w:jc w:val="both"/>
              <w:rPr>
                <w:sz w:val="22"/>
                <w:szCs w:val="22"/>
              </w:rPr>
            </w:pPr>
            <w:r>
              <w:rPr>
                <w:sz w:val="22"/>
                <w:szCs w:val="22"/>
              </w:rPr>
              <w:t>Экономика как показатель развития общества и государ</w:t>
            </w:r>
            <w:r>
              <w:rPr>
                <w:sz w:val="22"/>
                <w:szCs w:val="22"/>
              </w:rPr>
              <w:softHyphen/>
              <w:t>ства. История денег, торговли. Государства богатые и бедные.</w:t>
            </w:r>
          </w:p>
          <w:p w:rsidR="008F3E7A" w:rsidRDefault="00BA6C4E" w:rsidP="00597F31">
            <w:pPr>
              <w:pStyle w:val="a7"/>
              <w:shd w:val="clear" w:color="auto" w:fill="auto"/>
              <w:tabs>
                <w:tab w:val="left" w:pos="567"/>
                <w:tab w:val="left" w:pos="2127"/>
              </w:tabs>
              <w:ind w:firstLine="0"/>
              <w:jc w:val="both"/>
              <w:rPr>
                <w:sz w:val="22"/>
                <w:szCs w:val="22"/>
              </w:rPr>
            </w:pPr>
            <w:r>
              <w:rPr>
                <w:sz w:val="22"/>
                <w:szCs w:val="22"/>
              </w:rPr>
              <w:t>Войны. Причины возникновения войн. Исторические уроки войн.</w:t>
            </w:r>
          </w:p>
        </w:tc>
      </w:tr>
    </w:tbl>
    <w:p w:rsidR="008F3E7A" w:rsidRDefault="008F3E7A" w:rsidP="00597F31">
      <w:pPr>
        <w:tabs>
          <w:tab w:val="left" w:pos="567"/>
          <w:tab w:val="left" w:pos="2127"/>
        </w:tabs>
      </w:pPr>
    </w:p>
    <w:p w:rsidR="008F3E7A" w:rsidRDefault="00BA6C4E" w:rsidP="00597F31">
      <w:pPr>
        <w:pStyle w:val="1"/>
        <w:numPr>
          <w:ilvl w:val="0"/>
          <w:numId w:val="51"/>
        </w:numPr>
        <w:shd w:val="clear" w:color="auto" w:fill="auto"/>
        <w:tabs>
          <w:tab w:val="left" w:pos="567"/>
          <w:tab w:val="left" w:pos="709"/>
          <w:tab w:val="left" w:pos="2127"/>
        </w:tabs>
        <w:ind w:firstLine="0"/>
        <w:jc w:val="center"/>
        <w:rPr>
          <w:sz w:val="22"/>
          <w:szCs w:val="22"/>
        </w:rPr>
      </w:pPr>
      <w:r>
        <w:rPr>
          <w:b/>
          <w:bCs/>
          <w:sz w:val="22"/>
          <w:szCs w:val="22"/>
        </w:rPr>
        <w:t>ОСНОВЫ СОЦИАЛЬНОЙ ЖИЗНИ</w:t>
      </w:r>
    </w:p>
    <w:p w:rsidR="008F3E7A" w:rsidRDefault="00BA6C4E" w:rsidP="00597F31">
      <w:pPr>
        <w:pStyle w:val="1"/>
        <w:shd w:val="clear" w:color="auto" w:fill="auto"/>
        <w:tabs>
          <w:tab w:val="left" w:pos="567"/>
          <w:tab w:val="left" w:pos="2127"/>
        </w:tabs>
        <w:ind w:firstLine="0"/>
        <w:jc w:val="center"/>
        <w:rPr>
          <w:sz w:val="22"/>
          <w:szCs w:val="22"/>
        </w:rPr>
      </w:pPr>
      <w:r>
        <w:rPr>
          <w:sz w:val="22"/>
          <w:szCs w:val="22"/>
        </w:rPr>
        <w:t>Пояснительная записка</w:t>
      </w:r>
    </w:p>
    <w:p w:rsidR="008F3E7A" w:rsidRDefault="00BA6C4E" w:rsidP="00597F31">
      <w:pPr>
        <w:pStyle w:val="1"/>
        <w:shd w:val="clear" w:color="auto" w:fill="auto"/>
        <w:tabs>
          <w:tab w:val="left" w:pos="567"/>
          <w:tab w:val="left" w:pos="2127"/>
        </w:tabs>
        <w:ind w:firstLine="0"/>
        <w:jc w:val="both"/>
        <w:rPr>
          <w:sz w:val="22"/>
          <w:szCs w:val="22"/>
        </w:rPr>
        <w:sectPr w:rsidR="008F3E7A" w:rsidSect="004E7CAF">
          <w:footerReference w:type="even" r:id="rId10"/>
          <w:footerReference w:type="default" r:id="rId11"/>
          <w:pgSz w:w="12240" w:h="15840"/>
          <w:pgMar w:top="1134" w:right="850" w:bottom="1134" w:left="1701" w:header="0" w:footer="3" w:gutter="0"/>
          <w:cols w:space="720"/>
          <w:noEndnote/>
          <w:docGrid w:linePitch="360"/>
        </w:sectPr>
      </w:pPr>
      <w:r>
        <w:rPr>
          <w:sz w:val="22"/>
          <w:szCs w:val="22"/>
        </w:rPr>
        <w:lastRenderedPageBreak/>
        <w:t xml:space="preserve">Учебный предмет (курс коррекционно-развивающей области) Основы социальной жизни является одним из основных общеобразовательных предметов в коррекционной школе. Специальные коррекционные занятия по СБО направлены на практическую подготовку детей к самостоятельной жизни и труду, на формирование у них знаний и умений, способствующих социальной адаптации, на повышение уровня общего </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lastRenderedPageBreak/>
        <w:t>развития учащихся. Данные занятия должны формировать и совершенствовать у детей необходимые им навыки ориентировки в окружающем: самообслуживания, ведения домашнего хозяйства, умений пользоваться услугами предприятий службы быта, торговли, связи, транспорта, медицинской помощи, способствовать усвоению морально-этических норм поведения, выработке навыков общения с людьми, развитию художественного вкуса учеников и т. д. Материал программы расположен по принципу усложнения и увеличения объема сведений.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Программа состоит из разделов. В каждом разделе даны темы занятий, определено содержание практических работ и упражнений. Основными формами и методами обучения являются практические работы, экскурсии, сюжетно-ролевые игры, беседы. На занятиях применяются различные наглядные средства обучения, ИКТ.</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Цель программы: практическая подготовка обучающихся с умственной отсталостью (интеллектуальными нарушениями) к самостоятельной жизни и трудовой деятельности в ближайшем и более отдаленном социуме.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Задачи: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расширение кругозора обучающихся в процессе ознакомления с различными сторонами повседневной жизни;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формирование и развитие навыков самообслуживания и трудовых навыков, связанных с ведением домашнего хозяйства;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ознакомление с основами экономики ведения домашнего хозяйства и формирование необходимых умений;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практическое ознакомление с деятельностью различных учреждений социальной направленности;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формирование умений пользоваться услугами учреждений и предприятий социальной направленности;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усвоение морально-этических норм поведения, выработка навыков общения (в том числе с использованием деловых бумаг);</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развитие навыков здорового образа жизни, положительных качеств и свойств личности.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Содержание предмета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Личная гигиена и здоровье</w:t>
      </w:r>
    </w:p>
    <w:p w:rsidR="008F3E7A" w:rsidRDefault="00BA6C4E" w:rsidP="00597F31">
      <w:pPr>
        <w:pStyle w:val="1"/>
        <w:numPr>
          <w:ilvl w:val="0"/>
          <w:numId w:val="52"/>
        </w:numPr>
        <w:shd w:val="clear" w:color="auto" w:fill="auto"/>
        <w:tabs>
          <w:tab w:val="left" w:pos="567"/>
          <w:tab w:val="left" w:pos="2127"/>
        </w:tabs>
        <w:ind w:firstLine="0"/>
        <w:jc w:val="both"/>
        <w:rPr>
          <w:sz w:val="22"/>
          <w:szCs w:val="22"/>
        </w:rPr>
      </w:pPr>
      <w:r>
        <w:rPr>
          <w:sz w:val="22"/>
          <w:szCs w:val="22"/>
        </w:rPr>
        <w:t>класс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Значение личной гигиены для здоровья и жизни человека. Содержание, правила и приемы выполнения утреннего и вечернего туалета, значение.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Уход за волосами. Средства для ухода за волосами: шампуни, кондиционеры, ополаскиватели. Виды шампуней в зависимости от типов волос. Средства для борьбы с перхотью и выпадением волос.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Гигиена зрения и слуха. Значение зрения в жизни и деятельности человека. Правила бережного отношения к зрению при выполнении различных видов деятельности: чтения, письма, просмотре телепередач, работы с компьютером. Правила и приемы ухода за органами зрения. Способы сохранения зрения. Гигиенические правила письма, чтения, просмотра телепередач.</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класс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Закаливание организма (зарядка, обтирание, сезонная одежда, физические упражнения). Значение закаливания организма для поддержания здоровья человека. Способы закаливания. Воздушные и солнечные процедуры. Водные процедуры для закаливания.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Уход за руками (уход за ногтями и кожей рук, кремы). Уход за кожей рук и ногтями: значение чистоты рук; приемы обрезания ногтей на руках. Косметические средства для ухода кожей рук.</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Уход за ногами (уход за ногтями и кожей ног). Профилактика грибковых заболеваний. Уход за кожей ног: необходимость ежедневного мытья ног; приемы обрезания ногтей на ногах.</w:t>
      </w:r>
    </w:p>
    <w:p w:rsidR="008F3E7A" w:rsidRDefault="00BA6C4E" w:rsidP="00597F31">
      <w:pPr>
        <w:pStyle w:val="1"/>
        <w:numPr>
          <w:ilvl w:val="0"/>
          <w:numId w:val="53"/>
        </w:numPr>
        <w:shd w:val="clear" w:color="auto" w:fill="auto"/>
        <w:tabs>
          <w:tab w:val="left" w:pos="567"/>
          <w:tab w:val="left" w:pos="2127"/>
        </w:tabs>
        <w:ind w:firstLine="0"/>
        <w:jc w:val="center"/>
        <w:rPr>
          <w:sz w:val="22"/>
          <w:szCs w:val="22"/>
        </w:rPr>
      </w:pPr>
      <w:r>
        <w:rPr>
          <w:sz w:val="22"/>
          <w:szCs w:val="22"/>
        </w:rPr>
        <w:t>класс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Личная гигиена подростка. Правила и приемы соблюдения личной гигиены подростками (отдельно для девочек и мальчиков).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Личные (индивидуальные) вещи для совершения туалета (зубная щетка, мочалка, расческа, полотенце): правила хранения, уход.</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Правила содержания личных вещей.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Гигиена одежды, нательного и постельного белья. Гигиенические требования к использованию личного белья (нижнее белье, носки, колготки).</w:t>
      </w:r>
    </w:p>
    <w:p w:rsidR="008F3E7A" w:rsidRDefault="00BA6C4E" w:rsidP="00597F31">
      <w:pPr>
        <w:pStyle w:val="1"/>
        <w:numPr>
          <w:ilvl w:val="0"/>
          <w:numId w:val="53"/>
        </w:numPr>
        <w:shd w:val="clear" w:color="auto" w:fill="auto"/>
        <w:tabs>
          <w:tab w:val="left" w:pos="567"/>
          <w:tab w:val="left" w:pos="2127"/>
        </w:tabs>
        <w:ind w:firstLine="0"/>
        <w:jc w:val="center"/>
        <w:rPr>
          <w:sz w:val="22"/>
          <w:szCs w:val="22"/>
        </w:rPr>
      </w:pPr>
      <w:r>
        <w:rPr>
          <w:sz w:val="22"/>
          <w:szCs w:val="22"/>
        </w:rPr>
        <w:lastRenderedPageBreak/>
        <w:t>класс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Уход за кожей лица. Косметические средства (лосьоны, кремы и др.)</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Способы и приемы выполнения различных видов процедур, физических упражнений. Утренняя гимнастика. Составление комплексов утренней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гимнастики.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Здоровый образ жизни - одно из условий успеха в жизни человека. Негативное влияние на организм человека табака, алкоголя, токсических и наркотических веществ. Вредные привычки и способы предотвращения их появления. Табакокурение и вред, наносимый здоровью человека. Наркотики и их разрушительное действие на организм человека.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Значение физических упражнений: (в здоровом теле -здоровый дух.)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Охрана здоровья</w:t>
      </w:r>
    </w:p>
    <w:p w:rsidR="008F3E7A" w:rsidRDefault="00BA6C4E" w:rsidP="00597F31">
      <w:pPr>
        <w:pStyle w:val="1"/>
        <w:numPr>
          <w:ilvl w:val="0"/>
          <w:numId w:val="52"/>
        </w:numPr>
        <w:shd w:val="clear" w:color="auto" w:fill="auto"/>
        <w:tabs>
          <w:tab w:val="left" w:pos="315"/>
          <w:tab w:val="left" w:pos="567"/>
          <w:tab w:val="left" w:pos="2127"/>
        </w:tabs>
        <w:ind w:firstLine="0"/>
        <w:jc w:val="center"/>
        <w:rPr>
          <w:sz w:val="22"/>
          <w:szCs w:val="22"/>
        </w:rPr>
      </w:pPr>
      <w:r>
        <w:rPr>
          <w:sz w:val="22"/>
          <w:szCs w:val="22"/>
        </w:rPr>
        <w:t>класс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Медицинские учреждения: поликлиники, аптеки, диспансеры, больницы. Их назначение. Работники медицинских учреждений (врачи, медицинские сестры, младший медицинский персонал, регистраторы, работники аптеки).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медицинской помощи: доврачебная, «скорая помощь» помощь на дому, амбулаторный прием, госпитализация. Вызов «скорой помощи» и врача на дом. Медицинские показания для вызова врача на дом. Использование различных видов медицинской помощи.</w:t>
      </w:r>
    </w:p>
    <w:p w:rsidR="008F3E7A" w:rsidRDefault="00BA6C4E" w:rsidP="00597F31">
      <w:pPr>
        <w:pStyle w:val="1"/>
        <w:numPr>
          <w:ilvl w:val="0"/>
          <w:numId w:val="52"/>
        </w:numPr>
        <w:shd w:val="clear" w:color="auto" w:fill="auto"/>
        <w:tabs>
          <w:tab w:val="left" w:pos="315"/>
          <w:tab w:val="left" w:pos="567"/>
          <w:tab w:val="left" w:pos="2127"/>
        </w:tabs>
        <w:ind w:firstLine="0"/>
        <w:jc w:val="center"/>
        <w:rPr>
          <w:sz w:val="22"/>
          <w:szCs w:val="22"/>
        </w:rPr>
      </w:pPr>
      <w:r>
        <w:rPr>
          <w:sz w:val="22"/>
          <w:szCs w:val="22"/>
        </w:rPr>
        <w:t>класс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Домашняя аптечка. Способы хранения. Самолечение и его негативные последствия.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Термометр. Способы измерения температуры тела.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Лекарственные растения.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Первая помощь при травмах, ранах, микротравмах, ушибах, вывихах, переломах.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Обработка ран, порезов и ссадин с применением специальных средств (раствора йода, бриллиантового зеленого («зеленки»).</w:t>
      </w:r>
    </w:p>
    <w:p w:rsidR="008F3E7A" w:rsidRDefault="00BA6C4E" w:rsidP="00597F31">
      <w:pPr>
        <w:pStyle w:val="1"/>
        <w:numPr>
          <w:ilvl w:val="0"/>
          <w:numId w:val="52"/>
        </w:numPr>
        <w:shd w:val="clear" w:color="auto" w:fill="auto"/>
        <w:tabs>
          <w:tab w:val="left" w:pos="315"/>
          <w:tab w:val="left" w:pos="567"/>
          <w:tab w:val="left" w:pos="2127"/>
        </w:tabs>
        <w:ind w:firstLine="0"/>
        <w:jc w:val="center"/>
        <w:rPr>
          <w:sz w:val="22"/>
          <w:szCs w:val="22"/>
        </w:rPr>
      </w:pPr>
      <w:r>
        <w:rPr>
          <w:sz w:val="22"/>
          <w:szCs w:val="22"/>
        </w:rPr>
        <w:t>класс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Первая помощь при несчастных случаях (ожогах, обмораживании, отравлении, тепловом и солнечном ударах). Первая помощь утопающему.</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Меры по предупреждению несчастных случаев в быту.</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Профилактические средства для предупреждения вирусных и простудных заболеваний.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Глистные заболевания и меры их предупреждения.</w:t>
      </w:r>
    </w:p>
    <w:p w:rsidR="008F3E7A" w:rsidRDefault="00BA6C4E" w:rsidP="00597F31">
      <w:pPr>
        <w:pStyle w:val="1"/>
        <w:numPr>
          <w:ilvl w:val="0"/>
          <w:numId w:val="52"/>
        </w:numPr>
        <w:shd w:val="clear" w:color="auto" w:fill="auto"/>
        <w:tabs>
          <w:tab w:val="left" w:pos="315"/>
          <w:tab w:val="left" w:pos="567"/>
          <w:tab w:val="left" w:pos="2127"/>
        </w:tabs>
        <w:ind w:firstLine="0"/>
        <w:jc w:val="center"/>
        <w:rPr>
          <w:sz w:val="22"/>
          <w:szCs w:val="22"/>
        </w:rPr>
      </w:pPr>
      <w:r>
        <w:rPr>
          <w:sz w:val="22"/>
          <w:szCs w:val="22"/>
        </w:rPr>
        <w:t>класс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Инфекционные заболевания и меры по их предупреждению.</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Уход за больным на дому: переодевание, умывание, кормление больного.</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Документы, подтверждающие нетрудоспособность: справка и листок нетрудоспособности.</w:t>
      </w:r>
    </w:p>
    <w:p w:rsidR="008F3E7A" w:rsidRDefault="00BA6C4E" w:rsidP="00597F31">
      <w:pPr>
        <w:pStyle w:val="1"/>
        <w:shd w:val="clear" w:color="auto" w:fill="auto"/>
        <w:tabs>
          <w:tab w:val="left" w:pos="567"/>
          <w:tab w:val="left" w:pos="2127"/>
        </w:tabs>
        <w:ind w:firstLine="0"/>
        <w:jc w:val="center"/>
        <w:rPr>
          <w:sz w:val="22"/>
          <w:szCs w:val="22"/>
        </w:rPr>
      </w:pPr>
      <w:r>
        <w:rPr>
          <w:sz w:val="22"/>
          <w:szCs w:val="22"/>
        </w:rPr>
        <w:t>Жилище</w:t>
      </w:r>
    </w:p>
    <w:p w:rsidR="008F3E7A" w:rsidRDefault="00BA6C4E" w:rsidP="00597F31">
      <w:pPr>
        <w:pStyle w:val="1"/>
        <w:numPr>
          <w:ilvl w:val="0"/>
          <w:numId w:val="54"/>
        </w:numPr>
        <w:shd w:val="clear" w:color="auto" w:fill="auto"/>
        <w:tabs>
          <w:tab w:val="left" w:pos="315"/>
          <w:tab w:val="left" w:pos="567"/>
          <w:tab w:val="left" w:pos="2127"/>
        </w:tabs>
        <w:ind w:firstLine="0"/>
        <w:jc w:val="center"/>
        <w:rPr>
          <w:sz w:val="22"/>
          <w:szCs w:val="22"/>
        </w:rPr>
      </w:pPr>
      <w:r>
        <w:rPr>
          <w:sz w:val="22"/>
          <w:szCs w:val="22"/>
        </w:rPr>
        <w:t>класс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жилых помещений в городе и деревне. Виды жилья: собственное и государственное. Коммунальные удобства в городе и сельской местности. Общие коммунальные удобства в многоквартирных домах (лифт, мусоропровод, домофон, почтовые ящики).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жилых комнат: гостиная, спальня, детская комната. Виды нежилых помещений: кухня, ванная комната, санузел. Назначение жилых комнат и нежилых (подсобных) помещений.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Почтовый адрес дома и школы.</w:t>
      </w:r>
    </w:p>
    <w:p w:rsidR="008F3E7A" w:rsidRDefault="00BA6C4E" w:rsidP="00597F31">
      <w:pPr>
        <w:pStyle w:val="1"/>
        <w:numPr>
          <w:ilvl w:val="0"/>
          <w:numId w:val="54"/>
        </w:numPr>
        <w:shd w:val="clear" w:color="auto" w:fill="auto"/>
        <w:tabs>
          <w:tab w:val="left" w:pos="315"/>
          <w:tab w:val="left" w:pos="567"/>
          <w:tab w:val="left" w:pos="2127"/>
        </w:tabs>
        <w:ind w:firstLine="0"/>
        <w:jc w:val="center"/>
        <w:rPr>
          <w:sz w:val="22"/>
          <w:szCs w:val="22"/>
        </w:rPr>
      </w:pPr>
      <w:r>
        <w:rPr>
          <w:sz w:val="22"/>
          <w:szCs w:val="22"/>
        </w:rPr>
        <w:t>класс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Гигиенические требования к жилому помещению и меры по их обеспечению. Основные правила организации рабочего места школьника.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комнатных растений. Особенности ухода: полив, подкормка, температурный и световой режим. Горшки и кашпо для комнатных растений.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Повседневная уборка квартиры (сухая и влажная). Пылесос.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Уход за различными видами напольных покрытий. Средства по уходу за полом.</w:t>
      </w:r>
    </w:p>
    <w:p w:rsidR="008F3E7A" w:rsidRDefault="00BA6C4E" w:rsidP="00597F31">
      <w:pPr>
        <w:pStyle w:val="1"/>
        <w:numPr>
          <w:ilvl w:val="0"/>
          <w:numId w:val="54"/>
        </w:numPr>
        <w:shd w:val="clear" w:color="auto" w:fill="auto"/>
        <w:tabs>
          <w:tab w:val="left" w:pos="315"/>
          <w:tab w:val="left" w:pos="567"/>
          <w:tab w:val="left" w:pos="2127"/>
        </w:tabs>
        <w:ind w:firstLine="0"/>
        <w:jc w:val="center"/>
        <w:rPr>
          <w:sz w:val="22"/>
          <w:szCs w:val="22"/>
        </w:rPr>
      </w:pPr>
      <w:r>
        <w:rPr>
          <w:sz w:val="22"/>
          <w:szCs w:val="22"/>
        </w:rPr>
        <w:t>класс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Виды уборки жилища (сухая, влажная), инвентарь, моющие средства, электробытовые приборы для уборки помещений. Правила техники безопасности использования бытовых электроприборов по </w:t>
      </w:r>
      <w:r>
        <w:rPr>
          <w:sz w:val="22"/>
          <w:szCs w:val="22"/>
        </w:rPr>
        <w:lastRenderedPageBreak/>
        <w:t>уборке жилого помещения.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Регулярная и сезонная уборка жилого помещения. Подготовка квартиры к зиме, лету.</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Санитарная обработка помещения в случае необходимости.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Содержание животных (собак, кошек, птиц) в городской квартире: кормление, выгул, уход за внешним видом и здоровьем домашнего питомца. Домашние животные и птицы в сельской местности: виды домашних животных, особенности содержания и уход. Наиболее распространенные болезни некоторых животных. Ветеринарная служба.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мебели в жилых помещениях и их назначение (мягкая, корпусная). Уход за мебелью: средства и правила ухода за различными видами мебели.</w:t>
      </w:r>
    </w:p>
    <w:p w:rsidR="008F3E7A" w:rsidRDefault="00BA6C4E" w:rsidP="00597F31">
      <w:pPr>
        <w:pStyle w:val="1"/>
        <w:numPr>
          <w:ilvl w:val="0"/>
          <w:numId w:val="54"/>
        </w:numPr>
        <w:shd w:val="clear" w:color="auto" w:fill="auto"/>
        <w:tabs>
          <w:tab w:val="left" w:pos="567"/>
          <w:tab w:val="left" w:pos="2127"/>
        </w:tabs>
        <w:ind w:firstLine="0"/>
        <w:jc w:val="center"/>
        <w:rPr>
          <w:sz w:val="22"/>
          <w:szCs w:val="22"/>
        </w:rPr>
      </w:pPr>
      <w:r>
        <w:rPr>
          <w:sz w:val="22"/>
          <w:szCs w:val="22"/>
        </w:rPr>
        <w:t>класс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Уборка кухни, санузла, уход за ванной, унитазом, раковинами.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Моющие средства, используемые при уборке кухни и санузла.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Правила техники безопасности использования чистящих и моющих средств. Уборка санузла и ванной комнаты.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Кухня. Нагревательные приборы: виды плит в городской квартире; печь и плита в сельской местности; микроволновые печи. Правила техники безопасности пользования нагревательными приборами. Электробытовые приборы на кухне (холодильник, морозильник, мясорубка, овощерезка и др.): назначение, правила использования и ухода, техника безопасности.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Кухонная утварь. Правила гигиены и хранения. Деревянный инвентарь. Уход за деревянными изделиями. Кухонная посуда: виды, функциональное назначение, правила ухода. Предметы для сервировки стола: назначение, уход. Посуда для сыпучих продуктов и уход за ней.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Кухонное белье: полотенца, скатерти, салфетки. Материал, из которого изготовлено кухонное белье (льняной, хлопчатобумажный, смесовая ткань). Правила ухода и хранения.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Кухонная мебель: названия, назначение.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Санузел и ванная комната. Оборудование ванной комнаты и санузла, его назначение. Правила безопасного поведения в ванной комнате.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Электробытовые приборы в ванной комнате: стиральные машины, фены для сушки волос. Правила пользования стиральными машинами; стиральные средства для машин (порошки, отбеливатели, кондиционеры), условные обозначения на упаковках. Правила пользования стиральными машинами. Техника безопасности. Ручная стирка белья: замачивание, кипячение, полоскание. Стиральные средства для ручной стирки. Техника безопасности при использовании моющих средств. Магазины по продаже электробытовой техники (стиральных машин).</w:t>
      </w:r>
    </w:p>
    <w:p w:rsidR="008F3E7A" w:rsidRDefault="00BA6C4E" w:rsidP="00597F31">
      <w:pPr>
        <w:pStyle w:val="1"/>
        <w:numPr>
          <w:ilvl w:val="0"/>
          <w:numId w:val="54"/>
        </w:numPr>
        <w:shd w:val="clear" w:color="auto" w:fill="auto"/>
        <w:tabs>
          <w:tab w:val="left" w:pos="567"/>
          <w:tab w:val="left" w:pos="2127"/>
        </w:tabs>
        <w:ind w:firstLine="0"/>
        <w:jc w:val="center"/>
        <w:rPr>
          <w:sz w:val="22"/>
          <w:szCs w:val="22"/>
        </w:rPr>
      </w:pPr>
      <w:r>
        <w:rPr>
          <w:sz w:val="22"/>
          <w:szCs w:val="22"/>
        </w:rPr>
        <w:t>класс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Рациональная расстановка мебели в квартире. Интерьер. Магазины по продаже различных видов мебели. Зеркала, картины, фотографии; ковры, паласы; светильники. Правила ухода за убранством жилых комнат. Вред, приносимый грызунами и насекомыми. Профилактика появления грызунов и насекомых в доме. Виды химических средств для борьбы с грызунами и насекомыми. Правила использования ядохимикатов и аэрозолей для профилактики и борьбы с грызунами и насекомыми. Предупреждение отравлений ядохимикатами. Городские службы по борьбе с грызунами и насекомыми.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Сохранение жилищного фонда.</w:t>
      </w:r>
    </w:p>
    <w:p w:rsidR="008F3E7A" w:rsidRDefault="00BA6C4E" w:rsidP="00597F31">
      <w:pPr>
        <w:pStyle w:val="1"/>
        <w:shd w:val="clear" w:color="auto" w:fill="auto"/>
        <w:tabs>
          <w:tab w:val="left" w:pos="567"/>
          <w:tab w:val="left" w:pos="2127"/>
        </w:tabs>
        <w:ind w:firstLine="0"/>
        <w:jc w:val="center"/>
        <w:rPr>
          <w:sz w:val="22"/>
          <w:szCs w:val="22"/>
        </w:rPr>
      </w:pPr>
      <w:r>
        <w:rPr>
          <w:sz w:val="22"/>
          <w:szCs w:val="22"/>
        </w:rPr>
        <w:t>Одежда и обувь</w:t>
      </w:r>
    </w:p>
    <w:p w:rsidR="008F3E7A" w:rsidRDefault="00BA6C4E" w:rsidP="00597F31">
      <w:pPr>
        <w:pStyle w:val="1"/>
        <w:numPr>
          <w:ilvl w:val="0"/>
          <w:numId w:val="55"/>
        </w:numPr>
        <w:shd w:val="clear" w:color="auto" w:fill="auto"/>
        <w:tabs>
          <w:tab w:val="left" w:pos="567"/>
          <w:tab w:val="left" w:pos="2127"/>
        </w:tabs>
        <w:ind w:firstLine="0"/>
        <w:jc w:val="center"/>
        <w:rPr>
          <w:sz w:val="22"/>
          <w:szCs w:val="22"/>
        </w:rPr>
      </w:pPr>
      <w:r>
        <w:rPr>
          <w:sz w:val="22"/>
          <w:szCs w:val="22"/>
        </w:rPr>
        <w:t>класс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одежды в зависимости от пола и возраста, назначения (деловая, праздничная, спортивная и т.д.), способа ношения (верхняя, нижняя), сезона (летняя, зимняя, демисезонная), вида тканей. Особенности разных видов одежды.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Головные уборы: виды и назначение.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Роль одежды и головных уборов для сохранения здоровья человека.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Уход за одеждой. Хранение одежды: места для хранения разных видов одежды; правила хранения. Предупреждение появление вредителей на одежде (моли).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обуви: в зависимости от времени года; назначения (спортивная, домашняя, выходная и т.д.); вида материалов (кожаная, резиновая, текстильная и т.д.).</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Хранение обуви: способы и правила. Чистка обуви. Использование кремов для чистки обуви. Виды кремов для чистки обуви; их назначение. Сушка обуви. Правила ухода за обувью из различных </w:t>
      </w:r>
      <w:r>
        <w:rPr>
          <w:sz w:val="22"/>
          <w:szCs w:val="22"/>
        </w:rPr>
        <w:lastRenderedPageBreak/>
        <w:t>материалов.</w:t>
      </w:r>
    </w:p>
    <w:p w:rsidR="008F3E7A" w:rsidRDefault="00BA6C4E" w:rsidP="00597F31">
      <w:pPr>
        <w:pStyle w:val="1"/>
        <w:numPr>
          <w:ilvl w:val="0"/>
          <w:numId w:val="55"/>
        </w:numPr>
        <w:shd w:val="clear" w:color="auto" w:fill="auto"/>
        <w:tabs>
          <w:tab w:val="left" w:pos="567"/>
          <w:tab w:val="left" w:pos="2127"/>
        </w:tabs>
        <w:ind w:firstLine="0"/>
        <w:jc w:val="center"/>
        <w:rPr>
          <w:sz w:val="22"/>
          <w:szCs w:val="22"/>
        </w:rPr>
      </w:pPr>
      <w:r>
        <w:rPr>
          <w:sz w:val="22"/>
          <w:szCs w:val="22"/>
        </w:rPr>
        <w:t>класс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Мелкий ремонт одежды (правила пришивания пуговиц, вешалок, петель и крючков, зашивание распоровшегося шва).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Стирка изделий из цветных хлопчатобумажных и шелковых тканей.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Электробытовые приборы для глажения: виды утюгов, правила использования.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Утюжка фартуков, косынок, салфеток и др.</w:t>
      </w:r>
    </w:p>
    <w:p w:rsidR="008F3E7A" w:rsidRDefault="00BA6C4E" w:rsidP="00597F31">
      <w:pPr>
        <w:pStyle w:val="1"/>
        <w:numPr>
          <w:ilvl w:val="0"/>
          <w:numId w:val="55"/>
        </w:numPr>
        <w:shd w:val="clear" w:color="auto" w:fill="auto"/>
        <w:tabs>
          <w:tab w:val="left" w:pos="567"/>
          <w:tab w:val="left" w:pos="2127"/>
        </w:tabs>
        <w:ind w:firstLine="0"/>
        <w:jc w:val="center"/>
        <w:rPr>
          <w:sz w:val="22"/>
          <w:szCs w:val="22"/>
        </w:rPr>
      </w:pPr>
      <w:r>
        <w:rPr>
          <w:sz w:val="22"/>
          <w:szCs w:val="22"/>
        </w:rPr>
        <w:t>класс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Ремонт разорванных мест одежды, штопка.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Стирка хлопчатобумажного белья вручную и с помощью стиральной машины.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Правила и приемы глажения белья, брюк, спортивной одежды.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Химчистка. Виды услуг. Правила приема изделий и выдачи изделий. Стоимость услуг в зависимости от вида одежды.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Правила и приемы повседневного ухода за одеждой: стирка, глажение, чистка, починка. Ручная и машинная стирка изделий. Чтение условных обозначений на этикетках по стирке белья.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Стирка изделий из шерстяных и синтетических тканей в домашних условиях. Правила сушки белья из различных тканей.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Правила и приемы глажения блузок и рубашек.</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Прачечная. Виды услуг. Правила пользования прачечной. Прейскурант. Прачечная самообслуживания.</w:t>
      </w:r>
    </w:p>
    <w:p w:rsidR="008F3E7A" w:rsidRDefault="00BA6C4E" w:rsidP="00597F31">
      <w:pPr>
        <w:pStyle w:val="1"/>
        <w:numPr>
          <w:ilvl w:val="0"/>
          <w:numId w:val="53"/>
        </w:numPr>
        <w:shd w:val="clear" w:color="auto" w:fill="auto"/>
        <w:tabs>
          <w:tab w:val="left" w:pos="315"/>
          <w:tab w:val="left" w:pos="567"/>
          <w:tab w:val="left" w:pos="2127"/>
        </w:tabs>
        <w:ind w:firstLine="0"/>
        <w:jc w:val="center"/>
        <w:rPr>
          <w:sz w:val="22"/>
          <w:szCs w:val="22"/>
        </w:rPr>
      </w:pPr>
      <w:r>
        <w:rPr>
          <w:sz w:val="22"/>
          <w:szCs w:val="22"/>
        </w:rPr>
        <w:t>класс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Стиль одежды, мода, обновление одежды (замена мелких деталей).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Внешний вид молодого человека и средства выражения индивидуальности.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Выбор одежды и обуви при покупке в соответствии с назначением и необходимыми размерами. Подбор одежды в соответствии с индивидуальными особенностями. Значение правильного выбора обуви для здоровья человека.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Выведение пятен в домашних условиях. Виды пятновыводителей. Правила выведение мелких пятен в домашних условиях. Санитарно-гигиенические требования и правила техники безопасности при пользовании средствами для выведения пятен.</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Специализированные магазины по продаже одежды. Правила возврата или обмена купленного товара (одежды). Хранение чека. Гарантийные средства носки.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Порядок приобретения обуви в магазине: выбор, примерка, оплата. Гарантийный срок службы обуви; хранение чека или его копии.</w:t>
      </w:r>
    </w:p>
    <w:p w:rsidR="008F3E7A" w:rsidRDefault="00BA6C4E" w:rsidP="00597F31">
      <w:pPr>
        <w:pStyle w:val="1"/>
        <w:shd w:val="clear" w:color="auto" w:fill="auto"/>
        <w:tabs>
          <w:tab w:val="left" w:pos="567"/>
          <w:tab w:val="left" w:pos="2127"/>
        </w:tabs>
        <w:ind w:firstLine="0"/>
        <w:jc w:val="center"/>
        <w:rPr>
          <w:sz w:val="22"/>
          <w:szCs w:val="22"/>
        </w:rPr>
      </w:pPr>
      <w:r>
        <w:rPr>
          <w:b/>
          <w:bCs/>
          <w:sz w:val="22"/>
          <w:szCs w:val="22"/>
        </w:rPr>
        <w:t>Питание</w:t>
      </w:r>
    </w:p>
    <w:p w:rsidR="008F3E7A" w:rsidRDefault="00BA6C4E" w:rsidP="00597F31">
      <w:pPr>
        <w:pStyle w:val="1"/>
        <w:numPr>
          <w:ilvl w:val="0"/>
          <w:numId w:val="56"/>
        </w:numPr>
        <w:shd w:val="clear" w:color="auto" w:fill="auto"/>
        <w:tabs>
          <w:tab w:val="left" w:pos="310"/>
          <w:tab w:val="left" w:pos="567"/>
          <w:tab w:val="left" w:pos="2127"/>
        </w:tabs>
        <w:ind w:firstLine="0"/>
        <w:jc w:val="center"/>
        <w:rPr>
          <w:sz w:val="22"/>
          <w:szCs w:val="22"/>
        </w:rPr>
      </w:pPr>
      <w:r>
        <w:rPr>
          <w:b/>
          <w:bCs/>
          <w:sz w:val="22"/>
          <w:szCs w:val="22"/>
        </w:rPr>
        <w:t>класс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Значение питания в жизни и деятельности людей. Влияние правильного питания на здоровье человека. Режим питания. Разнообразие продуктов, составляющих рацион питания.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Место и условия приготовление пищи. Кухонные принадлежности и приборы, посуда. Правила пользования и ухода за ними. Химические средства для ухода за посудой.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Приготовление завтрака. Блюда для завтрака; горячий и холодный завтраки. Посуда для завтрака.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Хлеб и хлебобулочные изделия. Виды хлебной продукции. Правила хранения хлебобулочных изделий. Вторичное использование черствого хлеба. Приготовление простых и сложных бутербродов и канапе.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Блюда из яиц (яйца отварные; яичница-глазунья).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Яйца отварные, яичница и омлет.</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Приготовление салата, винегрета.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Чай и кофе. Виды чая. Заваривание чая.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Сервировка стола к завтраку.</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Правила этикета за столом.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Основные отделы в продуктовых магазинах.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Порядок приобретения товаров в продовольственном магазине (с помощью продавца и самообслуживание).</w:t>
      </w:r>
    </w:p>
    <w:p w:rsidR="008F3E7A" w:rsidRDefault="00BA6C4E" w:rsidP="00597F31">
      <w:pPr>
        <w:pStyle w:val="1"/>
        <w:numPr>
          <w:ilvl w:val="0"/>
          <w:numId w:val="56"/>
        </w:numPr>
        <w:shd w:val="clear" w:color="auto" w:fill="auto"/>
        <w:tabs>
          <w:tab w:val="left" w:pos="315"/>
          <w:tab w:val="left" w:pos="567"/>
          <w:tab w:val="left" w:pos="2127"/>
        </w:tabs>
        <w:ind w:firstLine="0"/>
        <w:jc w:val="center"/>
        <w:rPr>
          <w:sz w:val="22"/>
          <w:szCs w:val="22"/>
        </w:rPr>
      </w:pPr>
      <w:r>
        <w:rPr>
          <w:sz w:val="22"/>
          <w:szCs w:val="22"/>
        </w:rPr>
        <w:t>класс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Место для приготовления пищи и его оборудование. Гигиена приготовления пищи. Хранение продуктов и готовой пищи. Замораживание, размораживание. Определение срока годности.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lastRenderedPageBreak/>
        <w:t>Молоко и молочные продукты: виды, правила хранения. Значение кипячения молока. Виды блюд, приготовляемых на основе молока (каши, молочный суп).</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Приготовление блюд из картофеля.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Ужин. Сервировка стола к ужину. Виды кофе.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Специализированные магазины. Виды товаров: фасованные, на вес и в разлив. Срок годности продуктов питания (условные обозначения на этикетках). Стоимость продуктов питания. Расчет стоимости товаров на вес и разлив.</w:t>
      </w:r>
    </w:p>
    <w:p w:rsidR="008F3E7A" w:rsidRDefault="00BA6C4E" w:rsidP="00597F31">
      <w:pPr>
        <w:pStyle w:val="1"/>
        <w:numPr>
          <w:ilvl w:val="0"/>
          <w:numId w:val="56"/>
        </w:numPr>
        <w:shd w:val="clear" w:color="auto" w:fill="auto"/>
        <w:tabs>
          <w:tab w:val="left" w:pos="315"/>
          <w:tab w:val="left" w:pos="567"/>
          <w:tab w:val="left" w:pos="2127"/>
        </w:tabs>
        <w:ind w:firstLine="0"/>
        <w:jc w:val="center"/>
        <w:rPr>
          <w:sz w:val="22"/>
          <w:szCs w:val="22"/>
        </w:rPr>
      </w:pPr>
      <w:r>
        <w:rPr>
          <w:sz w:val="22"/>
          <w:szCs w:val="22"/>
        </w:rPr>
        <w:t>класс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Первые, вторые и третьи блюда: виды, значение. Питательная ценность овощей, мяса, рыбы, фруктов. Овощные салаты: виды, способы приготовления. Супы (виды, способы приготовления). Мясные блюда (виды, способы приготовления). Рыбные блюда (виды, способы приготовления). Гарниры: овощные, из круп, макаронных изделий.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Приготовление пищи: обед. Мясо и мясопродукты; первичная обработка, правила хранения. Глубокая заморозка мяса. Размораживание мяса с помощью микроволновой печи.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Сервировка стола к обеду.</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Использование электробытовых приборов для экономии времени при приготовлении пищи. Универсамы и супермаркеты (магазины в сельской местности).</w:t>
      </w:r>
    </w:p>
    <w:p w:rsidR="008F3E7A" w:rsidRDefault="00BA6C4E" w:rsidP="00597F31">
      <w:pPr>
        <w:pStyle w:val="1"/>
        <w:numPr>
          <w:ilvl w:val="0"/>
          <w:numId w:val="56"/>
        </w:numPr>
        <w:shd w:val="clear" w:color="auto" w:fill="auto"/>
        <w:tabs>
          <w:tab w:val="left" w:pos="315"/>
          <w:tab w:val="left" w:pos="567"/>
          <w:tab w:val="left" w:pos="2127"/>
        </w:tabs>
        <w:ind w:firstLine="0"/>
        <w:jc w:val="center"/>
        <w:rPr>
          <w:sz w:val="22"/>
          <w:szCs w:val="22"/>
        </w:rPr>
        <w:sectPr w:rsidR="008F3E7A" w:rsidSect="004E7CAF">
          <w:footerReference w:type="even" r:id="rId12"/>
          <w:footerReference w:type="default" r:id="rId13"/>
          <w:footerReference w:type="first" r:id="rId14"/>
          <w:pgSz w:w="12240" w:h="15840"/>
          <w:pgMar w:top="1134" w:right="850" w:bottom="1134" w:left="1701" w:header="0" w:footer="3" w:gutter="0"/>
          <w:cols w:space="720"/>
          <w:noEndnote/>
          <w:titlePg/>
          <w:docGrid w:linePitch="360"/>
        </w:sectPr>
      </w:pPr>
      <w:r>
        <w:rPr>
          <w:sz w:val="22"/>
          <w:szCs w:val="22"/>
        </w:rPr>
        <w:t>класс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lastRenderedPageBreak/>
        <w:t>Мука и крупы. Виды муки (пшеничная, ржаная, гречневая и др.); сорта муки (крупчатка, высший, первый и второй сорт). Правила хранения муки и круп. Виды круп. Вредители круп и муки. Просеивание муки.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теста: дрожжевое, слоеное, песочное. Виды изделий из теса: пирожки, булочки, печенье и др. приготовление изделий из теста. Составление и запись рецептов. Приготовление изделий из замороженного теста. Приготовление изделий из теста. Овощи, плоды, ягоды и грибы. Правила хранения. Первичная обработка: мытье, чистка, резка. Свежие и замороженные продукты.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домашних заготовок: варка, сушка, соление, маринование. Глубокая заморозка овощей и фруктов. Меры предосторожности при употреблении консервированных продуктов. Правила первой помощи при отравлении. Варенье из ягод и фруктов. Квашение, соление овощей, варка варенья из фруктов и ягод.</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Составление меню для завтрака. Отбор необходимых продуктов для приготовления завтрака. Приготовление некоторых блюд для завтрака. Стоимость и расчет продуктов для завтрака. Обед. Фруктовые напитки: соки, нектары.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Составление меню для обеда. Отбор необходимых продуктов для приготовления обеда.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Ужин. Блюда для ужина; холодный и горячий ужин. Составление меню для холодного ужина. Отбор продуктов для холодного ужина. Приготовление несложных салатов и холодных закусок. Стоимость и расчет продуктов для холодного ужина. Составление меню для горячего ужина. Отбор продуктов для горячего ужина. Стоимость и расчет продуктов для горячего ужина.</w:t>
      </w:r>
    </w:p>
    <w:p w:rsidR="008F3E7A" w:rsidRDefault="00BA6C4E" w:rsidP="00597F31">
      <w:pPr>
        <w:pStyle w:val="1"/>
        <w:numPr>
          <w:ilvl w:val="0"/>
          <w:numId w:val="56"/>
        </w:numPr>
        <w:shd w:val="clear" w:color="auto" w:fill="auto"/>
        <w:tabs>
          <w:tab w:val="left" w:pos="567"/>
          <w:tab w:val="left" w:pos="2127"/>
        </w:tabs>
        <w:ind w:firstLine="0"/>
        <w:jc w:val="center"/>
        <w:rPr>
          <w:sz w:val="22"/>
          <w:szCs w:val="22"/>
        </w:rPr>
      </w:pPr>
      <w:r>
        <w:rPr>
          <w:sz w:val="22"/>
          <w:szCs w:val="22"/>
        </w:rPr>
        <w:t>класс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Приготовление национальных блюд. Питание детей ясельного возраста. Диетическое питание.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Стоимость и расчет продуктов для обеда. Посуда для обедов. Праздничный обед. Меню праздничного стола. Сервировка праздничного стола.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Яйца, жиры. Виды жиров растительного и животного происхождения. Виды растительного масла (подсолнечное, оливковое, рапсовое). Правила хранения. Места для хранения жиров и яиц.</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Польза и негативные последствия чрезмерного употребления чая и кофе.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Соль, сахар, пряности и приправы. Соль и ее значение для питания. Использование соли при приготовлении блюд. Сахар: его польза и вред. Виды пряностей и приправ. Хранение приправ и пряностей.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продовольственных рынков: крытые и закрытые, постоянно действующие и сезонные. Основное отличие рынка от магазина.</w:t>
      </w:r>
    </w:p>
    <w:p w:rsidR="008F3E7A" w:rsidRDefault="00BA6C4E" w:rsidP="00597F31">
      <w:pPr>
        <w:pStyle w:val="1"/>
        <w:shd w:val="clear" w:color="auto" w:fill="auto"/>
        <w:tabs>
          <w:tab w:val="left" w:pos="567"/>
          <w:tab w:val="left" w:pos="2127"/>
        </w:tabs>
        <w:ind w:firstLine="0"/>
        <w:jc w:val="center"/>
        <w:rPr>
          <w:sz w:val="22"/>
          <w:szCs w:val="22"/>
        </w:rPr>
      </w:pPr>
      <w:r>
        <w:rPr>
          <w:b/>
          <w:bCs/>
          <w:sz w:val="22"/>
          <w:szCs w:val="22"/>
        </w:rPr>
        <w:t>Транспорт</w:t>
      </w:r>
    </w:p>
    <w:p w:rsidR="008F3E7A" w:rsidRDefault="00BA6C4E" w:rsidP="00597F31">
      <w:pPr>
        <w:pStyle w:val="1"/>
        <w:numPr>
          <w:ilvl w:val="0"/>
          <w:numId w:val="57"/>
        </w:numPr>
        <w:shd w:val="clear" w:color="auto" w:fill="auto"/>
        <w:tabs>
          <w:tab w:val="left" w:pos="567"/>
          <w:tab w:val="left" w:pos="2127"/>
        </w:tabs>
        <w:ind w:firstLine="0"/>
        <w:jc w:val="center"/>
        <w:rPr>
          <w:sz w:val="22"/>
          <w:szCs w:val="22"/>
        </w:rPr>
      </w:pPr>
      <w:r>
        <w:rPr>
          <w:b/>
          <w:bCs/>
          <w:sz w:val="22"/>
          <w:szCs w:val="22"/>
        </w:rPr>
        <w:t>класс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Наземный городской транспорт.</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Виды городского транспорта. Проезд из дома в школу. Выбор рационального маршрута проезда из дома </w:t>
      </w:r>
      <w:r>
        <w:rPr>
          <w:sz w:val="22"/>
          <w:szCs w:val="22"/>
        </w:rPr>
        <w:lastRenderedPageBreak/>
        <w:t>в разные точки населенного пункта. Расчет стоимости проезда.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Поведение в транспорте, поведение на улице. Правила дорожного движения. Знаки дорожного движения.</w:t>
      </w:r>
    </w:p>
    <w:p w:rsidR="008F3E7A" w:rsidRDefault="00BA6C4E" w:rsidP="00597F31">
      <w:pPr>
        <w:pStyle w:val="1"/>
        <w:numPr>
          <w:ilvl w:val="0"/>
          <w:numId w:val="57"/>
        </w:numPr>
        <w:shd w:val="clear" w:color="auto" w:fill="auto"/>
        <w:tabs>
          <w:tab w:val="left" w:pos="567"/>
          <w:tab w:val="left" w:pos="2127"/>
        </w:tabs>
        <w:ind w:firstLine="0"/>
        <w:jc w:val="center"/>
        <w:rPr>
          <w:sz w:val="22"/>
          <w:szCs w:val="22"/>
        </w:rPr>
      </w:pPr>
      <w:r>
        <w:rPr>
          <w:sz w:val="22"/>
          <w:szCs w:val="22"/>
        </w:rPr>
        <w:t>класс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Основные транспортные средства.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Пользование городским транспортом. Оплата проезда на всех видах городского транспорта (разовый, проездной, единый билеты). Оплата проезда на всех видах городского транспорта.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Наиболее рациональные маршруты передвижения в разные точки города, поселка, в ближайшие населенные пункты.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Пригородный транспорт. Виды: автобусы пригородного сообщения, электрички. Стоимость проезда. Расписание.</w:t>
      </w:r>
    </w:p>
    <w:p w:rsidR="008F3E7A" w:rsidRDefault="00BA6C4E" w:rsidP="00597F31">
      <w:pPr>
        <w:pStyle w:val="1"/>
        <w:numPr>
          <w:ilvl w:val="0"/>
          <w:numId w:val="57"/>
        </w:numPr>
        <w:shd w:val="clear" w:color="auto" w:fill="auto"/>
        <w:tabs>
          <w:tab w:val="left" w:pos="567"/>
          <w:tab w:val="left" w:pos="2127"/>
        </w:tabs>
        <w:ind w:firstLine="0"/>
        <w:jc w:val="center"/>
        <w:rPr>
          <w:sz w:val="22"/>
          <w:szCs w:val="22"/>
        </w:rPr>
      </w:pPr>
      <w:r>
        <w:rPr>
          <w:sz w:val="22"/>
          <w:szCs w:val="22"/>
        </w:rPr>
        <w:t>класс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Междугородный железнодорожный транспорт. Вокзал и его службы. Платформа, перрон, путь. Меры предосторожности по предотвращению чрезвычайных ситуаций на вокзале. Расписание поездов.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пассажирских вагонов. Примерная стоимость проезда до разных пунктов.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Приобретение железнодорожных билетов. Камеры хранения багажа.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класс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Междугородный автотранспорт. Автовокзал, его назначение. Основные автобусные маршруты. Расписание движения автобусов. Порядок приобретения билетов. Стоимость проезда.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Водный транспорт. Значение водного транспорта. Пристань. Порт.</w:t>
      </w:r>
    </w:p>
    <w:p w:rsidR="008F3E7A" w:rsidRDefault="00BA6C4E" w:rsidP="00597F31">
      <w:pPr>
        <w:pStyle w:val="1"/>
        <w:shd w:val="clear" w:color="auto" w:fill="auto"/>
        <w:tabs>
          <w:tab w:val="left" w:pos="567"/>
          <w:tab w:val="left" w:pos="2127"/>
        </w:tabs>
        <w:ind w:firstLine="0"/>
        <w:jc w:val="center"/>
        <w:rPr>
          <w:sz w:val="22"/>
          <w:szCs w:val="22"/>
        </w:rPr>
      </w:pPr>
      <w:r>
        <w:rPr>
          <w:sz w:val="22"/>
          <w:szCs w:val="22"/>
        </w:rPr>
        <w:t>9 класс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Авиатранспорт. Аэропорты, аэровокзалы. Маршруты. Порядок приобретения билетов. Регистрация рейсов. Стоимость проезда.</w:t>
      </w:r>
    </w:p>
    <w:p w:rsidR="008F3E7A" w:rsidRDefault="00BA6C4E" w:rsidP="00597F31">
      <w:pPr>
        <w:pStyle w:val="1"/>
        <w:shd w:val="clear" w:color="auto" w:fill="auto"/>
        <w:tabs>
          <w:tab w:val="left" w:pos="567"/>
          <w:tab w:val="left" w:pos="2127"/>
        </w:tabs>
        <w:ind w:firstLine="0"/>
        <w:jc w:val="center"/>
        <w:rPr>
          <w:sz w:val="22"/>
          <w:szCs w:val="22"/>
        </w:rPr>
      </w:pPr>
      <w:r>
        <w:rPr>
          <w:sz w:val="22"/>
          <w:szCs w:val="22"/>
        </w:rPr>
        <w:t>Средства связи</w:t>
      </w:r>
    </w:p>
    <w:p w:rsidR="008F3E7A" w:rsidRDefault="00BA6C4E" w:rsidP="00597F31">
      <w:pPr>
        <w:pStyle w:val="1"/>
        <w:numPr>
          <w:ilvl w:val="0"/>
          <w:numId w:val="58"/>
        </w:numPr>
        <w:shd w:val="clear" w:color="auto" w:fill="auto"/>
        <w:tabs>
          <w:tab w:val="left" w:pos="567"/>
          <w:tab w:val="left" w:pos="2127"/>
        </w:tabs>
        <w:ind w:firstLine="0"/>
        <w:jc w:val="center"/>
        <w:rPr>
          <w:sz w:val="22"/>
          <w:szCs w:val="22"/>
        </w:rPr>
      </w:pPr>
      <w:r>
        <w:rPr>
          <w:sz w:val="22"/>
          <w:szCs w:val="22"/>
        </w:rPr>
        <w:t>класс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Основные средства связи (почта, телефон, телевидение, радио, компьютер). Назначение, особенности использования. Работа почтового отделения связи «Почта России». Виды почтовых отправлений: письмо, бандероль, посылка. Виды писем (закрытые, открытые, простые, заказные). Порядок отправки писем различных видов. Стоимость пересылки. Написание адреса и индекса на конвертах.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Телеграф. Виды телеграфных услуг. Тарифы. Заполнение телеграфных бланков. Составление текстов телеграмм.</w:t>
      </w:r>
    </w:p>
    <w:p w:rsidR="008F3E7A" w:rsidRDefault="00BA6C4E" w:rsidP="00597F31">
      <w:pPr>
        <w:pStyle w:val="1"/>
        <w:numPr>
          <w:ilvl w:val="0"/>
          <w:numId w:val="58"/>
        </w:numPr>
        <w:shd w:val="clear" w:color="auto" w:fill="auto"/>
        <w:tabs>
          <w:tab w:val="left" w:pos="567"/>
          <w:tab w:val="left" w:pos="2127"/>
        </w:tabs>
        <w:ind w:firstLine="0"/>
        <w:jc w:val="center"/>
        <w:rPr>
          <w:sz w:val="22"/>
          <w:szCs w:val="22"/>
        </w:rPr>
      </w:pPr>
      <w:r>
        <w:rPr>
          <w:sz w:val="22"/>
          <w:szCs w:val="22"/>
        </w:rPr>
        <w:t>класс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Бандероли. Виды бандеролей: простая, заказная, ценная, с уведомлением. Порядок отправления. Упаковка. Стоимость пересылки. Посылки. Виды упаковок. Правила и стоимость отправления.</w:t>
      </w:r>
    </w:p>
    <w:p w:rsidR="008F3E7A" w:rsidRDefault="00BA6C4E" w:rsidP="00597F31">
      <w:pPr>
        <w:pStyle w:val="1"/>
        <w:numPr>
          <w:ilvl w:val="0"/>
          <w:numId w:val="58"/>
        </w:numPr>
        <w:shd w:val="clear" w:color="auto" w:fill="auto"/>
        <w:tabs>
          <w:tab w:val="left" w:pos="567"/>
          <w:tab w:val="left" w:pos="2127"/>
        </w:tabs>
        <w:ind w:firstLine="0"/>
        <w:jc w:val="center"/>
        <w:rPr>
          <w:sz w:val="22"/>
          <w:szCs w:val="22"/>
        </w:rPr>
      </w:pPr>
      <w:r>
        <w:rPr>
          <w:sz w:val="22"/>
          <w:szCs w:val="22"/>
        </w:rPr>
        <w:t>класс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Телефон. Пользование городским телефоном-автоматом, квартирным телефоном. Пользование телефонным справочником. Вызов милиции, пожарной команды, аварийных служб при утечке газа, поломке водопровода, неисправности электросети, получение справок по телефону. Служба точного времени.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Культура разговора по телефону. Междугородная телефонная связь. Порядок пользования автоматической телефонной связью. Заказ междугородного телефонного разговора. Тарифы на телефонные разговоры.</w:t>
      </w:r>
    </w:p>
    <w:p w:rsidR="008F3E7A" w:rsidRDefault="00BA6C4E" w:rsidP="00597F31">
      <w:pPr>
        <w:pStyle w:val="1"/>
        <w:numPr>
          <w:ilvl w:val="0"/>
          <w:numId w:val="58"/>
        </w:numPr>
        <w:shd w:val="clear" w:color="auto" w:fill="auto"/>
        <w:tabs>
          <w:tab w:val="left" w:pos="567"/>
          <w:tab w:val="left" w:pos="2127"/>
        </w:tabs>
        <w:ind w:firstLine="0"/>
        <w:jc w:val="center"/>
        <w:rPr>
          <w:sz w:val="22"/>
          <w:szCs w:val="22"/>
        </w:rPr>
      </w:pPr>
      <w:r>
        <w:rPr>
          <w:sz w:val="22"/>
          <w:szCs w:val="22"/>
        </w:rPr>
        <w:t>Класс.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телефонной связи: проводная (фиксированная), беспроводная (сотовая). Влияние на здоровье излучений мобильного телефона. Правила оплаты различных видов телефонной связи. Сотовые компании, тарифы. Электронная почта. Видео-связь (скайп). Особенности, значение в современной жизни.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Денежные переводы. Виды переводов (почтовые, телеграфные). Заполнение бланков. Стоимость отправки переводов. Предприятия, организации, учреждения</w:t>
      </w:r>
    </w:p>
    <w:p w:rsidR="008F3E7A" w:rsidRDefault="00BA6C4E" w:rsidP="00597F31">
      <w:pPr>
        <w:pStyle w:val="1"/>
        <w:numPr>
          <w:ilvl w:val="0"/>
          <w:numId w:val="59"/>
        </w:numPr>
        <w:shd w:val="clear" w:color="auto" w:fill="auto"/>
        <w:tabs>
          <w:tab w:val="left" w:pos="567"/>
          <w:tab w:val="left" w:pos="2127"/>
        </w:tabs>
        <w:ind w:firstLine="0"/>
        <w:jc w:val="center"/>
        <w:rPr>
          <w:sz w:val="22"/>
          <w:szCs w:val="22"/>
        </w:rPr>
      </w:pPr>
      <w:r>
        <w:rPr>
          <w:sz w:val="22"/>
          <w:szCs w:val="22"/>
        </w:rPr>
        <w:t>класс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Дошкольные и школьные учреждения (детские ясли, детсад, школа, дом детского творчества). Их назначение. Дошкольные образовательные учреждения. Учреждения дополнительного образования: виды, особенности работы, основные направления работы. Посещение образовательных организаций </w:t>
      </w:r>
      <w:r>
        <w:rPr>
          <w:sz w:val="22"/>
          <w:szCs w:val="22"/>
        </w:rPr>
        <w:lastRenderedPageBreak/>
        <w:t>дополнительного образования.</w:t>
      </w:r>
    </w:p>
    <w:p w:rsidR="008F3E7A" w:rsidRDefault="00BA6C4E" w:rsidP="00597F31">
      <w:pPr>
        <w:pStyle w:val="1"/>
        <w:numPr>
          <w:ilvl w:val="0"/>
          <w:numId w:val="59"/>
        </w:numPr>
        <w:shd w:val="clear" w:color="auto" w:fill="auto"/>
        <w:tabs>
          <w:tab w:val="left" w:pos="567"/>
          <w:tab w:val="left" w:pos="2127"/>
        </w:tabs>
        <w:ind w:firstLine="0"/>
        <w:jc w:val="center"/>
        <w:rPr>
          <w:sz w:val="22"/>
          <w:szCs w:val="22"/>
        </w:rPr>
      </w:pPr>
      <w:r>
        <w:rPr>
          <w:sz w:val="22"/>
          <w:szCs w:val="22"/>
        </w:rPr>
        <w:t>класс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Промышленные предприятия и сельскохозяйственные объекты данной местности.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Названия предприятия, вид деятельности, основные виды выпускаемой продукции, профессии рабочих и служащих.</w:t>
      </w:r>
    </w:p>
    <w:p w:rsidR="008F3E7A" w:rsidRDefault="00BA6C4E" w:rsidP="00597F31">
      <w:pPr>
        <w:pStyle w:val="1"/>
        <w:numPr>
          <w:ilvl w:val="0"/>
          <w:numId w:val="59"/>
        </w:numPr>
        <w:shd w:val="clear" w:color="auto" w:fill="auto"/>
        <w:tabs>
          <w:tab w:val="left" w:pos="567"/>
          <w:tab w:val="left" w:pos="2127"/>
        </w:tabs>
        <w:ind w:firstLine="0"/>
        <w:jc w:val="center"/>
        <w:rPr>
          <w:sz w:val="22"/>
          <w:szCs w:val="22"/>
        </w:rPr>
      </w:pPr>
      <w:r>
        <w:rPr>
          <w:sz w:val="22"/>
          <w:szCs w:val="22"/>
        </w:rPr>
        <w:t>класс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Департамент, муниципалитет, префектура, милиции. Их назначение.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Исполнительные органы государственной власти (города, района). Муниципальные власти. Структура, назначение.</w:t>
      </w:r>
    </w:p>
    <w:p w:rsidR="008F3E7A" w:rsidRDefault="00BA6C4E" w:rsidP="00597F31">
      <w:pPr>
        <w:pStyle w:val="1"/>
        <w:numPr>
          <w:ilvl w:val="0"/>
          <w:numId w:val="59"/>
        </w:numPr>
        <w:shd w:val="clear" w:color="auto" w:fill="auto"/>
        <w:tabs>
          <w:tab w:val="left" w:pos="567"/>
          <w:tab w:val="left" w:pos="2127"/>
        </w:tabs>
        <w:ind w:firstLine="0"/>
        <w:jc w:val="center"/>
        <w:rPr>
          <w:sz w:val="22"/>
          <w:szCs w:val="22"/>
        </w:rPr>
      </w:pPr>
      <w:r>
        <w:rPr>
          <w:sz w:val="22"/>
          <w:szCs w:val="22"/>
        </w:rPr>
        <w:t>класс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Предприятия бытового обслуживания. Их назначение. Ремонт обуви. Виды услуг. Прейскурант. Правила подготовки обуви для сдачи в ремонт. Правила приема и выдачи обуви.</w:t>
      </w:r>
    </w:p>
    <w:p w:rsidR="008F3E7A" w:rsidRDefault="00BA6C4E" w:rsidP="00597F31">
      <w:pPr>
        <w:pStyle w:val="1"/>
        <w:shd w:val="clear" w:color="auto" w:fill="auto"/>
        <w:tabs>
          <w:tab w:val="left" w:pos="567"/>
          <w:tab w:val="left" w:pos="2127"/>
        </w:tabs>
        <w:ind w:firstLine="0"/>
        <w:jc w:val="center"/>
        <w:rPr>
          <w:sz w:val="22"/>
          <w:szCs w:val="22"/>
        </w:rPr>
      </w:pPr>
      <w:r>
        <w:rPr>
          <w:b/>
          <w:bCs/>
          <w:sz w:val="22"/>
          <w:szCs w:val="22"/>
        </w:rPr>
        <w:t>Семья</w:t>
      </w:r>
    </w:p>
    <w:p w:rsidR="008F3E7A" w:rsidRDefault="00BA6C4E" w:rsidP="00597F31">
      <w:pPr>
        <w:pStyle w:val="1"/>
        <w:numPr>
          <w:ilvl w:val="0"/>
          <w:numId w:val="60"/>
        </w:numPr>
        <w:shd w:val="clear" w:color="auto" w:fill="auto"/>
        <w:tabs>
          <w:tab w:val="left" w:pos="567"/>
          <w:tab w:val="left" w:pos="2127"/>
        </w:tabs>
        <w:ind w:firstLine="0"/>
        <w:jc w:val="center"/>
        <w:rPr>
          <w:sz w:val="22"/>
          <w:szCs w:val="22"/>
        </w:rPr>
      </w:pPr>
      <w:r>
        <w:rPr>
          <w:b/>
          <w:bCs/>
          <w:sz w:val="22"/>
          <w:szCs w:val="22"/>
        </w:rPr>
        <w:t>класс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Состав семьи. Фамилии, имена, отчества ближайших родственников; возраст; дни рождения. Место работы членов семьи, должности, профессии. Взаимоотношения между родственниками.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Распределение обязанностей в семье.</w:t>
      </w:r>
    </w:p>
    <w:p w:rsidR="008F3E7A" w:rsidRDefault="00BA6C4E" w:rsidP="00597F31">
      <w:pPr>
        <w:pStyle w:val="1"/>
        <w:numPr>
          <w:ilvl w:val="0"/>
          <w:numId w:val="60"/>
        </w:numPr>
        <w:shd w:val="clear" w:color="auto" w:fill="auto"/>
        <w:tabs>
          <w:tab w:val="left" w:pos="567"/>
          <w:tab w:val="left" w:pos="2127"/>
        </w:tabs>
        <w:ind w:firstLine="0"/>
        <w:jc w:val="center"/>
        <w:rPr>
          <w:sz w:val="22"/>
          <w:szCs w:val="22"/>
        </w:rPr>
      </w:pPr>
      <w:r>
        <w:rPr>
          <w:sz w:val="22"/>
          <w:szCs w:val="22"/>
        </w:rPr>
        <w:t>класс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Помощь родителям и воспитателям в уходе за младшими детьми.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Помощь старших младшим: домашние обязанности.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Бюджет семьи. Виды и источники дохода.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Определение суммы доходов семьи на месяц.</w:t>
      </w:r>
    </w:p>
    <w:p w:rsidR="008F3E7A" w:rsidRDefault="00BA6C4E" w:rsidP="00597F31">
      <w:pPr>
        <w:pStyle w:val="1"/>
        <w:numPr>
          <w:ilvl w:val="0"/>
          <w:numId w:val="60"/>
        </w:numPr>
        <w:shd w:val="clear" w:color="auto" w:fill="auto"/>
        <w:tabs>
          <w:tab w:val="left" w:pos="567"/>
          <w:tab w:val="left" w:pos="2127"/>
        </w:tabs>
        <w:ind w:firstLine="0"/>
        <w:jc w:val="center"/>
        <w:rPr>
          <w:sz w:val="22"/>
          <w:szCs w:val="22"/>
        </w:rPr>
      </w:pPr>
      <w:r>
        <w:rPr>
          <w:sz w:val="22"/>
          <w:szCs w:val="22"/>
        </w:rPr>
        <w:t>класс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Уход за грудным ребенком (кормление из соски и с ложки, купание, одевание, пеленание, уборка постели, правила содержания детской посуды, игрушек).</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Отдых и его разновидности. Необходимость разумной смены работы и отдыха. Отдых и бездеятельность. Летний отдых. Виды проведения летнего отдыха, его планирование. Бюджет отдыха. Подготовка к летнему отдыху: выбор места отдыха, определение маршрута, сбор необходимых вещей.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Основные статьи расходов. Планирование расходов на месяц по отдельным статьям. Планирование дорогостоящих покупок.</w:t>
      </w:r>
    </w:p>
    <w:p w:rsidR="008F3E7A" w:rsidRDefault="00BA6C4E" w:rsidP="00597F31">
      <w:pPr>
        <w:pStyle w:val="1"/>
        <w:numPr>
          <w:ilvl w:val="0"/>
          <w:numId w:val="60"/>
        </w:numPr>
        <w:shd w:val="clear" w:color="auto" w:fill="auto"/>
        <w:tabs>
          <w:tab w:val="left" w:pos="567"/>
          <w:tab w:val="left" w:pos="2127"/>
        </w:tabs>
        <w:ind w:firstLine="0"/>
        <w:jc w:val="center"/>
        <w:rPr>
          <w:sz w:val="22"/>
          <w:szCs w:val="22"/>
        </w:rPr>
      </w:pPr>
      <w:r>
        <w:rPr>
          <w:sz w:val="22"/>
          <w:szCs w:val="22"/>
        </w:rPr>
        <w:t>класс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Основы семейного очага (условия для создания семьи, семейные отношение, семейные традиции). Закон Российской Федерации о браке и семье.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досуга: чтение книг, просмотр телепередач, прогулки и др. правильная, рациональная организация досуга. Любимые и нелюбимые занятия в свободное время.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Досуг как источник получения новых знаний: экскурсии, прогулки, посещения музеев, театров и т. д. Досуг как средство укрепления здоровья: туристические походы; посещение спортивных секций и др.</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Досуг как развитие постоянного интереса к какому-либо виду деятельности (хобби): коллекционирование чего-либо, фотография и т. д.</w:t>
      </w:r>
    </w:p>
    <w:p w:rsidR="008F3E7A" w:rsidRDefault="00BA6C4E" w:rsidP="00597F31">
      <w:pPr>
        <w:pStyle w:val="1"/>
        <w:numPr>
          <w:ilvl w:val="0"/>
          <w:numId w:val="51"/>
        </w:numPr>
        <w:shd w:val="clear" w:color="auto" w:fill="auto"/>
        <w:tabs>
          <w:tab w:val="left" w:pos="567"/>
          <w:tab w:val="left" w:pos="745"/>
          <w:tab w:val="left" w:pos="2127"/>
        </w:tabs>
        <w:ind w:firstLine="0"/>
        <w:jc w:val="center"/>
        <w:rPr>
          <w:sz w:val="22"/>
          <w:szCs w:val="22"/>
        </w:rPr>
      </w:pPr>
      <w:r>
        <w:rPr>
          <w:b/>
          <w:bCs/>
          <w:sz w:val="22"/>
          <w:szCs w:val="22"/>
        </w:rPr>
        <w:t>ИСТОРИЯ ОТЕЧЕСТВА</w:t>
      </w:r>
      <w:r>
        <w:rPr>
          <w:b/>
          <w:bCs/>
          <w:sz w:val="22"/>
          <w:szCs w:val="22"/>
        </w:rPr>
        <w:br/>
        <w:t>ПОЯСНИТЕЛЬНАЯ ЗАПИСКА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 соответствии с требованиями ФГОС обучения умственно отсталых детей рабочая программа «История Отечества» для учащихся 7-9 классов разрабатывается на основе адаптированной основной общеобразовательной программы образования обучающихся с легкой и умеренной умственной отсталостью (интеллектуальными нарушениями) ГКОУ «КШ №8», учебного плана ГКОУ «КШ №8</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Предмет «История Отечества» играет важную роль в процессе развития и воспитания личности, обучающихся с умственной отсталостью (интеллектуальными нарушениями), формирования гражданской позиции учащихся, воспитания их в духе патриотизма и уважения к своей Родине, ее историческому прошлому.</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Основные цели изучения данного предмета — формирование нравственного сознания развивающейся личности обучающихся с умственной отсталостью (интеллектуальными нарушениями), способных к определению своих ценностных приоритетов на основе осмысления исторического опыта своей страны; развитие умения применять исторические знания в учебной и социальной деятельности; </w:t>
      </w:r>
      <w:r>
        <w:rPr>
          <w:sz w:val="22"/>
          <w:szCs w:val="22"/>
        </w:rPr>
        <w:lastRenderedPageBreak/>
        <w:t>развитие нарушенных при умственной отсталости высших психических функций. Достижение этих целей будет способствовать социализации учащихся с интеллектуальным недоразвитием.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Основные задачи изучения предмета:</w:t>
      </w:r>
    </w:p>
    <w:p w:rsidR="008F3E7A" w:rsidRDefault="00BA6C4E" w:rsidP="00597F31">
      <w:pPr>
        <w:pStyle w:val="1"/>
        <w:numPr>
          <w:ilvl w:val="0"/>
          <w:numId w:val="61"/>
        </w:numPr>
        <w:shd w:val="clear" w:color="auto" w:fill="auto"/>
        <w:tabs>
          <w:tab w:val="left" w:pos="212"/>
          <w:tab w:val="left" w:pos="567"/>
          <w:tab w:val="left" w:pos="2127"/>
        </w:tabs>
        <w:ind w:firstLine="0"/>
        <w:jc w:val="both"/>
        <w:rPr>
          <w:sz w:val="22"/>
          <w:szCs w:val="22"/>
        </w:rPr>
      </w:pPr>
      <w:r>
        <w:rPr>
          <w:sz w:val="22"/>
          <w:szCs w:val="22"/>
        </w:rPr>
        <w:t>способствовать овладению учащимися знаниями о выдающихся событиях и деятелях отечественной истории;</w:t>
      </w:r>
    </w:p>
    <w:p w:rsidR="008F3E7A" w:rsidRDefault="00BA6C4E" w:rsidP="00597F31">
      <w:pPr>
        <w:pStyle w:val="1"/>
        <w:numPr>
          <w:ilvl w:val="0"/>
          <w:numId w:val="61"/>
        </w:numPr>
        <w:shd w:val="clear" w:color="auto" w:fill="auto"/>
        <w:tabs>
          <w:tab w:val="left" w:pos="212"/>
          <w:tab w:val="left" w:pos="567"/>
          <w:tab w:val="left" w:pos="2127"/>
        </w:tabs>
        <w:ind w:firstLine="0"/>
        <w:jc w:val="both"/>
        <w:rPr>
          <w:sz w:val="22"/>
          <w:szCs w:val="22"/>
        </w:rPr>
      </w:pPr>
      <w:r>
        <w:rPr>
          <w:sz w:val="22"/>
          <w:szCs w:val="22"/>
        </w:rPr>
        <w:t>сформировать у учащихся представления о жизни, быте, труде людей в разные исторические эпохи;</w:t>
      </w:r>
    </w:p>
    <w:p w:rsidR="008F3E7A" w:rsidRDefault="00BA6C4E" w:rsidP="00597F31">
      <w:pPr>
        <w:pStyle w:val="1"/>
        <w:numPr>
          <w:ilvl w:val="0"/>
          <w:numId w:val="61"/>
        </w:numPr>
        <w:shd w:val="clear" w:color="auto" w:fill="auto"/>
        <w:tabs>
          <w:tab w:val="left" w:pos="212"/>
          <w:tab w:val="left" w:pos="567"/>
          <w:tab w:val="left" w:pos="2127"/>
        </w:tabs>
        <w:ind w:firstLine="0"/>
        <w:jc w:val="both"/>
        <w:rPr>
          <w:sz w:val="22"/>
          <w:szCs w:val="22"/>
        </w:rPr>
      </w:pPr>
      <w:r>
        <w:rPr>
          <w:sz w:val="22"/>
          <w:szCs w:val="22"/>
        </w:rPr>
        <w:t>сформировать представления о развитии российской культуры, ее выдающихся достижениях, памятниках;</w:t>
      </w:r>
    </w:p>
    <w:p w:rsidR="008F3E7A" w:rsidRDefault="00BA6C4E" w:rsidP="00597F31">
      <w:pPr>
        <w:pStyle w:val="1"/>
        <w:numPr>
          <w:ilvl w:val="0"/>
          <w:numId w:val="61"/>
        </w:numPr>
        <w:shd w:val="clear" w:color="auto" w:fill="auto"/>
        <w:tabs>
          <w:tab w:val="left" w:pos="212"/>
          <w:tab w:val="left" w:pos="567"/>
          <w:tab w:val="left" w:pos="2127"/>
        </w:tabs>
        <w:ind w:firstLine="0"/>
        <w:jc w:val="both"/>
        <w:rPr>
          <w:sz w:val="22"/>
          <w:szCs w:val="22"/>
        </w:rPr>
      </w:pPr>
      <w:r>
        <w:rPr>
          <w:sz w:val="22"/>
          <w:szCs w:val="22"/>
        </w:rPr>
        <w:t>сформировать представления о постоянном развитии общества, связи прошлого и настоящего;</w:t>
      </w:r>
    </w:p>
    <w:p w:rsidR="008F3E7A" w:rsidRDefault="00BA6C4E" w:rsidP="00597F31">
      <w:pPr>
        <w:pStyle w:val="1"/>
        <w:numPr>
          <w:ilvl w:val="0"/>
          <w:numId w:val="61"/>
        </w:numPr>
        <w:shd w:val="clear" w:color="auto" w:fill="auto"/>
        <w:tabs>
          <w:tab w:val="left" w:pos="212"/>
          <w:tab w:val="left" w:pos="567"/>
          <w:tab w:val="left" w:pos="2127"/>
        </w:tabs>
        <w:ind w:firstLine="0"/>
        <w:jc w:val="both"/>
        <w:rPr>
          <w:sz w:val="22"/>
          <w:szCs w:val="22"/>
        </w:rPr>
      </w:pPr>
      <w:r>
        <w:rPr>
          <w:sz w:val="22"/>
          <w:szCs w:val="22"/>
        </w:rPr>
        <w:t>способствовать усвоению учащимися терминов и понятий, знание которых необходимо для понимания хода развития истории;</w:t>
      </w:r>
    </w:p>
    <w:p w:rsidR="008F3E7A" w:rsidRDefault="00BA6C4E" w:rsidP="00597F31">
      <w:pPr>
        <w:pStyle w:val="1"/>
        <w:numPr>
          <w:ilvl w:val="0"/>
          <w:numId w:val="61"/>
        </w:numPr>
        <w:shd w:val="clear" w:color="auto" w:fill="auto"/>
        <w:tabs>
          <w:tab w:val="left" w:pos="212"/>
          <w:tab w:val="left" w:pos="567"/>
          <w:tab w:val="left" w:pos="2127"/>
        </w:tabs>
        <w:ind w:firstLine="0"/>
        <w:jc w:val="both"/>
        <w:rPr>
          <w:sz w:val="22"/>
          <w:szCs w:val="22"/>
        </w:rPr>
      </w:pPr>
      <w:r>
        <w:rPr>
          <w:sz w:val="22"/>
          <w:szCs w:val="22"/>
        </w:rPr>
        <w:t>развивать интерес к истории как части общечеловеческой культуры, средству познания мира и самопознания;</w:t>
      </w:r>
    </w:p>
    <w:p w:rsidR="008F3E7A" w:rsidRDefault="00BA6C4E" w:rsidP="00597F31">
      <w:pPr>
        <w:pStyle w:val="1"/>
        <w:numPr>
          <w:ilvl w:val="0"/>
          <w:numId w:val="61"/>
        </w:numPr>
        <w:shd w:val="clear" w:color="auto" w:fill="auto"/>
        <w:tabs>
          <w:tab w:val="left" w:pos="212"/>
          <w:tab w:val="left" w:pos="567"/>
          <w:tab w:val="left" w:pos="2127"/>
        </w:tabs>
        <w:ind w:firstLine="0"/>
        <w:jc w:val="both"/>
        <w:rPr>
          <w:sz w:val="22"/>
          <w:szCs w:val="22"/>
        </w:rPr>
      </w:pPr>
      <w:r>
        <w:rPr>
          <w:sz w:val="22"/>
          <w:szCs w:val="22"/>
        </w:rPr>
        <w:t>выработать у школьников умения применять исторические знания для осмысления сущности современных общественных явлений, в общении с другими людьми в современном поликультурном, полиэтническом и многоконфессиональном обществе;</w:t>
      </w:r>
    </w:p>
    <w:p w:rsidR="008F3E7A" w:rsidRDefault="00BA6C4E" w:rsidP="00597F31">
      <w:pPr>
        <w:pStyle w:val="1"/>
        <w:numPr>
          <w:ilvl w:val="0"/>
          <w:numId w:val="61"/>
        </w:numPr>
        <w:shd w:val="clear" w:color="auto" w:fill="auto"/>
        <w:tabs>
          <w:tab w:val="left" w:pos="217"/>
          <w:tab w:val="left" w:pos="567"/>
          <w:tab w:val="left" w:pos="2127"/>
        </w:tabs>
        <w:ind w:firstLine="0"/>
        <w:jc w:val="both"/>
        <w:rPr>
          <w:sz w:val="22"/>
          <w:szCs w:val="22"/>
        </w:rPr>
      </w:pPr>
      <w:r>
        <w:rPr>
          <w:sz w:val="22"/>
          <w:szCs w:val="22"/>
        </w:rPr>
        <w:t>коррегировать внимание, восприятие, воображение, память, мышление, речь, эмоционально - волевую сферу. абстрактное мышление, воображение;</w:t>
      </w:r>
    </w:p>
    <w:p w:rsidR="008F3E7A" w:rsidRDefault="00BA6C4E" w:rsidP="00597F31">
      <w:pPr>
        <w:pStyle w:val="1"/>
        <w:numPr>
          <w:ilvl w:val="0"/>
          <w:numId w:val="61"/>
        </w:numPr>
        <w:shd w:val="clear" w:color="auto" w:fill="auto"/>
        <w:tabs>
          <w:tab w:val="left" w:pos="198"/>
          <w:tab w:val="left" w:pos="567"/>
          <w:tab w:val="left" w:pos="2127"/>
        </w:tabs>
        <w:ind w:firstLine="0"/>
        <w:jc w:val="both"/>
        <w:rPr>
          <w:sz w:val="22"/>
          <w:szCs w:val="22"/>
        </w:rPr>
      </w:pPr>
      <w:r>
        <w:rPr>
          <w:sz w:val="22"/>
          <w:szCs w:val="22"/>
        </w:rPr>
        <w:t>расширить лексический запас, развивать связную устную речь,</w:t>
      </w:r>
    </w:p>
    <w:p w:rsidR="008F3E7A" w:rsidRDefault="00BA6C4E" w:rsidP="00597F31">
      <w:pPr>
        <w:pStyle w:val="1"/>
        <w:numPr>
          <w:ilvl w:val="0"/>
          <w:numId w:val="61"/>
        </w:numPr>
        <w:shd w:val="clear" w:color="auto" w:fill="auto"/>
        <w:tabs>
          <w:tab w:val="left" w:pos="198"/>
          <w:tab w:val="left" w:pos="567"/>
          <w:tab w:val="left" w:pos="2127"/>
        </w:tabs>
        <w:ind w:firstLine="0"/>
        <w:jc w:val="both"/>
        <w:rPr>
          <w:sz w:val="22"/>
          <w:szCs w:val="22"/>
        </w:rPr>
      </w:pPr>
      <w:r>
        <w:rPr>
          <w:sz w:val="22"/>
          <w:szCs w:val="22"/>
        </w:rPr>
        <w:t>воспитать учащихся в духе патриотизма, уважения к своему Отечеству, гражданственность и толерантность. Общая характеристика учебного предмета.</w:t>
      </w:r>
    </w:p>
    <w:p w:rsidR="008F3E7A" w:rsidRDefault="00BA6C4E" w:rsidP="00597F31">
      <w:pPr>
        <w:pStyle w:val="1"/>
        <w:shd w:val="clear" w:color="auto" w:fill="auto"/>
        <w:tabs>
          <w:tab w:val="left" w:pos="567"/>
          <w:tab w:val="left" w:pos="2127"/>
          <w:tab w:val="left" w:pos="3859"/>
        </w:tabs>
        <w:ind w:firstLine="0"/>
        <w:jc w:val="both"/>
        <w:rPr>
          <w:sz w:val="22"/>
          <w:szCs w:val="22"/>
        </w:rPr>
      </w:pPr>
      <w:r>
        <w:rPr>
          <w:sz w:val="22"/>
          <w:szCs w:val="22"/>
        </w:rPr>
        <w:t>Учебный предмет «История Отечества» для детей с нарушением интеллекта рассматривается как учебный предмет, в который заложено изучение исторического материала, овладение знаниями и умениями, коррекционное воздействие изучаемого материала на личность ученика, формирование личностных качеств гражданина, подготовка подростка с нарушением интеллекта к жизни, социально-трудовая и правовая адаптация выпускника в общество. При изучении предмета «История Отечества» для детей с нарушением интеллекта осуществляется сосредоточение на крупных исторических событиях отечественной истории, жизни, быте людей данной эпохи. Такой подход к периодизации событий способствует лучшему запоминанию их последовательности.</w:t>
      </w:r>
      <w:r>
        <w:rPr>
          <w:sz w:val="22"/>
          <w:szCs w:val="22"/>
        </w:rPr>
        <w:tab/>
        <w:t>Последовательное изучение исторических событий обеспечит более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глубокое понимание материала, облегчит и ускорит формирование знаний. При этом может быть использован уровневый подход к формированию знаний с учётом психофизического развития, типологических и индивидуальных особенностей учеников. Особое внимание уделяется краеведческой работе с использованием местного исторического материала. Краеведческая работа служит активным средством формирования гражданских качеств ученика. Завершается курс знакомством с современной жизнью России. Этот материал представлен уроками обобщающего характера. Структурным принципом построения программы является линейно - концентрический принцип, который дает возможность широко использовать изучение исторического материала, основываясь на знаниях и умениях, которые учащиеся приобрели на других предметах: на уроках чтения (умения работать с печатным текстом), русского языка (обогащение словаря), математики (изучение единиц измерения времени), географии (работа с картой), ИЗО и музыки (знакомство с искусством). Коррекционное воздействие изучаемого материала на личность учащихся, формирование гражданских качеств будет способствовать подготовке к самостоятельной жизни, социально-трудовой и правовой адаптации выпускников специальной (коррекционной) школы. В программе основным принципом является принцип коррекционной направленности. Особое внимание обращено на коррекцию имеющихся у воспитанников специфических нарушений. Принцип коррекционной направленности в обучении, принцип воспитывающей и развивающей направленности обучения, принцип научности и доступности обучения, принцип систематичности и последовательности в обучении, принцип наглядности в обучении, принцип индивидуального и дифференцированного подхода в обучении и т.д. Занятия проводятся в классно-урочной форме.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Описание места учебного предмета в учебном плане.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Предмет «История Отечества» относится к образовательной области «История» и рассчитан на 3 года обучения. Курс охватывает период истории России: 7 класс — Древняя Русь - Россия в </w:t>
      </w:r>
      <w:r>
        <w:rPr>
          <w:sz w:val="22"/>
          <w:szCs w:val="22"/>
          <w:lang w:val="en-US" w:eastAsia="en-US" w:bidi="en-US"/>
        </w:rPr>
        <w:t>VI</w:t>
      </w:r>
      <w:r w:rsidRPr="004E7CAF">
        <w:rPr>
          <w:sz w:val="22"/>
          <w:szCs w:val="22"/>
          <w:lang w:eastAsia="en-US" w:bidi="en-US"/>
        </w:rPr>
        <w:t>-</w:t>
      </w:r>
      <w:r>
        <w:rPr>
          <w:sz w:val="22"/>
          <w:szCs w:val="22"/>
          <w:lang w:val="en-US" w:eastAsia="en-US" w:bidi="en-US"/>
        </w:rPr>
        <w:t>VII</w:t>
      </w:r>
      <w:r w:rsidRPr="004E7CAF">
        <w:rPr>
          <w:sz w:val="22"/>
          <w:szCs w:val="22"/>
          <w:lang w:eastAsia="en-US" w:bidi="en-US"/>
        </w:rPr>
        <w:t xml:space="preserve"> </w:t>
      </w:r>
      <w:r>
        <w:rPr>
          <w:sz w:val="22"/>
          <w:szCs w:val="22"/>
        </w:rPr>
        <w:t xml:space="preserve">веках, 2 </w:t>
      </w:r>
      <w:r>
        <w:rPr>
          <w:sz w:val="22"/>
          <w:szCs w:val="22"/>
        </w:rPr>
        <w:lastRenderedPageBreak/>
        <w:t xml:space="preserve">ч в неделю; 8 класс — Российская империя </w:t>
      </w:r>
      <w:r>
        <w:rPr>
          <w:sz w:val="22"/>
          <w:szCs w:val="22"/>
          <w:lang w:val="en-US" w:eastAsia="en-US" w:bidi="en-US"/>
        </w:rPr>
        <w:t>XVII</w:t>
      </w:r>
      <w:r w:rsidRPr="004E7CAF">
        <w:rPr>
          <w:sz w:val="22"/>
          <w:szCs w:val="22"/>
          <w:lang w:eastAsia="en-US" w:bidi="en-US"/>
        </w:rPr>
        <w:t xml:space="preserve"> </w:t>
      </w:r>
      <w:r>
        <w:rPr>
          <w:sz w:val="22"/>
          <w:szCs w:val="22"/>
        </w:rPr>
        <w:t xml:space="preserve">- начала </w:t>
      </w:r>
      <w:r>
        <w:rPr>
          <w:sz w:val="22"/>
          <w:szCs w:val="22"/>
          <w:lang w:val="en-US" w:eastAsia="en-US" w:bidi="en-US"/>
        </w:rPr>
        <w:t>XX</w:t>
      </w:r>
      <w:r w:rsidRPr="004E7CAF">
        <w:rPr>
          <w:sz w:val="22"/>
          <w:szCs w:val="22"/>
          <w:lang w:eastAsia="en-US" w:bidi="en-US"/>
        </w:rPr>
        <w:t xml:space="preserve"> </w:t>
      </w:r>
      <w:r>
        <w:rPr>
          <w:sz w:val="22"/>
          <w:szCs w:val="22"/>
        </w:rPr>
        <w:t>в., 2 ч в неделю; 9 класс - история Российского государства с 1917 года до наших дней - 2 ч в неделю.</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 целью формирования у учащихся мотивации к изучению предмета в программе отведено время на организацию тематических экскурсий и изучение регионального компонента.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Содержание учебного предмета.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7 класс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lang w:val="en-US" w:eastAsia="en-US" w:bidi="en-US"/>
        </w:rPr>
        <w:t>I</w:t>
      </w:r>
      <w:r w:rsidRPr="004E7CAF">
        <w:rPr>
          <w:sz w:val="22"/>
          <w:szCs w:val="22"/>
          <w:lang w:eastAsia="en-US" w:bidi="en-US"/>
        </w:rPr>
        <w:t xml:space="preserve">. </w:t>
      </w:r>
      <w:r>
        <w:rPr>
          <w:sz w:val="22"/>
          <w:szCs w:val="22"/>
        </w:rPr>
        <w:t>Введение в курс Истории Отечества. 1 час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Повторение понятий по курсу «Мир истории» 6 класс: история, историки, предки, Родина, Отечество, исторические памятники, археологи, музей, «лента времени».</w:t>
      </w:r>
    </w:p>
    <w:p w:rsidR="008F3E7A" w:rsidRDefault="00BA6C4E" w:rsidP="00597F31">
      <w:pPr>
        <w:pStyle w:val="1"/>
        <w:numPr>
          <w:ilvl w:val="0"/>
          <w:numId w:val="62"/>
        </w:numPr>
        <w:shd w:val="clear" w:color="auto" w:fill="auto"/>
        <w:tabs>
          <w:tab w:val="left" w:pos="342"/>
          <w:tab w:val="left" w:pos="567"/>
          <w:tab w:val="left" w:pos="2127"/>
        </w:tabs>
        <w:ind w:firstLine="0"/>
        <w:jc w:val="both"/>
        <w:rPr>
          <w:sz w:val="22"/>
          <w:szCs w:val="22"/>
        </w:rPr>
      </w:pPr>
      <w:r>
        <w:rPr>
          <w:sz w:val="22"/>
          <w:szCs w:val="22"/>
        </w:rPr>
        <w:t>Древняя Русь. 10 часов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Происхождение славян. Славяне и их соседи. Облик славян и черты характера. Хозяйство и уклад жизни восточных славян. Жилища, одежда, семейные обычаи восточных славян. Легендарная история происхождения славян и земли русской. Роды и племена восточных славян и их старейшины. Как жили наши предки — восточные славяне в далеком прошлом. Славянская семья и славянский поселок. Хозяйство, основные занятия и быт восточных славян. Обычаи и верования восточных славян, их мудрецы и старцы- предсказатели (волхвы, вещуны и кудесники). Соседи восточных славян, торговые отношения с ними. Славянские воины и богатыри. Оружие и доспехи восточных славян. Дружинники. Объединение восточных славян под властью Рюрика</w:t>
      </w:r>
    </w:p>
    <w:p w:rsidR="008F3E7A" w:rsidRDefault="00BA6C4E" w:rsidP="00597F31">
      <w:pPr>
        <w:pStyle w:val="1"/>
        <w:numPr>
          <w:ilvl w:val="0"/>
          <w:numId w:val="62"/>
        </w:numPr>
        <w:shd w:val="clear" w:color="auto" w:fill="auto"/>
        <w:tabs>
          <w:tab w:val="left" w:pos="414"/>
          <w:tab w:val="left" w:pos="567"/>
          <w:tab w:val="left" w:pos="2127"/>
        </w:tabs>
        <w:ind w:firstLine="0"/>
        <w:jc w:val="both"/>
        <w:rPr>
          <w:sz w:val="22"/>
          <w:szCs w:val="22"/>
        </w:rPr>
      </w:pPr>
      <w:r>
        <w:rPr>
          <w:sz w:val="22"/>
          <w:szCs w:val="22"/>
        </w:rPr>
        <w:t>Древнерусское государство. Киевская Русь. 9 часов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Образование государства восточных славян - Киевской Руси или Древней Руси. Об Аскольде, Дире и и их походах в Византию. Князь Игорь из рода Рюриковичей. Первые русские князья: Олег, Игорь, Святослав. Княгиня Ольга. Как княгиня Ольга отомстила древлянам. Сын князя Игоря и Ольги - Святослав.</w:t>
      </w:r>
    </w:p>
    <w:p w:rsidR="008F3E7A" w:rsidRDefault="00BA6C4E" w:rsidP="00597F31">
      <w:pPr>
        <w:pStyle w:val="1"/>
        <w:numPr>
          <w:ilvl w:val="0"/>
          <w:numId w:val="62"/>
        </w:numPr>
        <w:shd w:val="clear" w:color="auto" w:fill="auto"/>
        <w:tabs>
          <w:tab w:val="left" w:pos="404"/>
          <w:tab w:val="left" w:pos="567"/>
          <w:tab w:val="left" w:pos="2127"/>
        </w:tabs>
        <w:ind w:firstLine="0"/>
        <w:jc w:val="both"/>
        <w:rPr>
          <w:sz w:val="22"/>
          <w:szCs w:val="22"/>
        </w:rPr>
      </w:pPr>
      <w:r>
        <w:rPr>
          <w:sz w:val="22"/>
          <w:szCs w:val="22"/>
        </w:rPr>
        <w:t>Крещение Киевской Руси. Распад Русского государства. 16 часов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Княжеская дружина и укрепление единой верховной власти князя. С кем воевала Киевская Русь: древляне, печенеги, хазары, греки. Крещение Руси при Князе Владимире и воеводе Добрыне. Образование Русской Церкви под управлением патриарха Константинополя. Священники и проповедники. Святые люди и подвижники. Образование первых русских монастырей.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Правление Ярослава Мудрого и укрепление единого русского государства. Первые русские монеты. Создание первого русского сборника законов «Русская правда». Первые русские библиотеки Ярослава Мудрого. Приход к власти Владимира Мономаха в 1113 г. Причины распада Киевской Руси. Появление отдельных 15 крупных княжеств государств. Период раздробленности: ослабление обороноспособности Руси. Киевское княжество в </w:t>
      </w:r>
      <w:r>
        <w:rPr>
          <w:sz w:val="22"/>
          <w:szCs w:val="22"/>
          <w:lang w:val="en-US" w:eastAsia="en-US" w:bidi="en-US"/>
        </w:rPr>
        <w:t>XII</w:t>
      </w:r>
      <w:r w:rsidRPr="004E7CAF">
        <w:rPr>
          <w:sz w:val="22"/>
          <w:szCs w:val="22"/>
          <w:lang w:eastAsia="en-US" w:bidi="en-US"/>
        </w:rPr>
        <w:t xml:space="preserve"> </w:t>
      </w:r>
      <w:r>
        <w:rPr>
          <w:sz w:val="22"/>
          <w:szCs w:val="22"/>
        </w:rPr>
        <w:t>веке. Борьба князей за титул «великого Киевского князя» Ростово-Суздальское княжество. Причины распада единого государства Киевская Русь. Образование самостоятельных княжеств, особенности их социально политического и культурного развития. Киевское княжество. Владимиро-Суздальское княжество. Господин Великий Новгород. Культура Руси в веках.</w:t>
      </w:r>
    </w:p>
    <w:p w:rsidR="008F3E7A" w:rsidRDefault="00BA6C4E" w:rsidP="00597F31">
      <w:pPr>
        <w:pStyle w:val="1"/>
        <w:numPr>
          <w:ilvl w:val="0"/>
          <w:numId w:val="62"/>
        </w:numPr>
        <w:shd w:val="clear" w:color="auto" w:fill="auto"/>
        <w:tabs>
          <w:tab w:val="left" w:pos="404"/>
          <w:tab w:val="left" w:pos="567"/>
          <w:tab w:val="left" w:pos="2127"/>
        </w:tabs>
        <w:ind w:firstLine="0"/>
        <w:jc w:val="both"/>
        <w:rPr>
          <w:sz w:val="22"/>
          <w:szCs w:val="22"/>
        </w:rPr>
      </w:pPr>
      <w:r>
        <w:rPr>
          <w:sz w:val="22"/>
          <w:szCs w:val="22"/>
        </w:rPr>
        <w:t>Русь в борьбе с завоевателями. 17 часов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Монголо-татары: жизнь и быт кочевников, основные занятия, торговля, военные походы. Монголо-татарское войско и его вооружение, военная дисциплина. Объединение монголотатарских орд под властью Чингисхана. Нашествие монголо-татар на Русь. Походы войск Чингисхана и хана Батыя на Русь. Героическая борьба русских людей против монголо-татар. Русь под монголо-татарским игом. Монголо-татарское государство Золотая Орда.. Сопротивление русских людей монголо-татарам и против Золотой Орды. Наступление на Русь новых врагов. Рыцари-крестоносцы, их снаряжение и военный опыт. Александр Невский и новгородская дружина. Невская битва и «Ледовое побоище». Героизм и победа новгородцев. Значение этой победы для укрепления православия на русской земле. Владимирская Русь при Дмитрии Донском. Противостояние Орде. Сергий Радонежский. Отражение ордынских набегов. Борьба Дмитрия Донского против хана Мамая. Битва на Куликовом поле (1380), итог битвы. Наследники Дмитрия Донского. Государь всея Руси - Иван </w:t>
      </w:r>
      <w:r>
        <w:rPr>
          <w:sz w:val="22"/>
          <w:szCs w:val="22"/>
          <w:lang w:val="en-US" w:eastAsia="en-US" w:bidi="en-US"/>
        </w:rPr>
        <w:t>III</w:t>
      </w:r>
      <w:r w:rsidRPr="004E7CAF">
        <w:rPr>
          <w:sz w:val="22"/>
          <w:szCs w:val="22"/>
          <w:lang w:eastAsia="en-US" w:bidi="en-US"/>
        </w:rPr>
        <w:t xml:space="preserve">. </w:t>
      </w:r>
      <w:r>
        <w:rPr>
          <w:sz w:val="22"/>
          <w:szCs w:val="22"/>
        </w:rPr>
        <w:t>Монархия. Принятие единого сборника законов Российского государства - Судебника.</w:t>
      </w:r>
    </w:p>
    <w:p w:rsidR="008F3E7A" w:rsidRDefault="00BA6C4E" w:rsidP="00597F31">
      <w:pPr>
        <w:pStyle w:val="1"/>
        <w:numPr>
          <w:ilvl w:val="0"/>
          <w:numId w:val="62"/>
        </w:numPr>
        <w:shd w:val="clear" w:color="auto" w:fill="auto"/>
        <w:tabs>
          <w:tab w:val="left" w:pos="423"/>
          <w:tab w:val="left" w:pos="567"/>
          <w:tab w:val="left" w:pos="2127"/>
        </w:tabs>
        <w:ind w:firstLine="0"/>
        <w:jc w:val="both"/>
        <w:rPr>
          <w:sz w:val="22"/>
          <w:szCs w:val="22"/>
        </w:rPr>
      </w:pPr>
      <w:r>
        <w:rPr>
          <w:sz w:val="22"/>
          <w:szCs w:val="22"/>
        </w:rPr>
        <w:t>Единое Московское государство. 15 часов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Русь в </w:t>
      </w:r>
      <w:r>
        <w:rPr>
          <w:sz w:val="22"/>
          <w:szCs w:val="22"/>
          <w:lang w:val="en-US" w:eastAsia="en-US" w:bidi="en-US"/>
        </w:rPr>
        <w:t>XVI</w:t>
      </w:r>
      <w:r w:rsidRPr="004E7CAF">
        <w:rPr>
          <w:sz w:val="22"/>
          <w:szCs w:val="22"/>
          <w:lang w:eastAsia="en-US" w:bidi="en-US"/>
        </w:rPr>
        <w:t xml:space="preserve"> </w:t>
      </w:r>
      <w:r>
        <w:rPr>
          <w:sz w:val="22"/>
          <w:szCs w:val="22"/>
        </w:rPr>
        <w:t>веке. Царь Иван Грозный. Начало правления Ивана Грозного. Близкое окружение царя. Земский собор, реформы Избранной Рады.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lastRenderedPageBreak/>
        <w:t xml:space="preserve">Воины Ивана Грозного с западными странами. Опричнина. Погромы в Новгороде и конец опричнины. Покорение Сибири. Россия после Ивана Грозного: Лжедмитрий 1-самозванец. Лжедмитрий 2. Семибоярщина. Русская православная церковь в Смутное время. Минин и Пожарский. Воцарение династии Романовых. Царь Алексей Михайлович Романов. Раскол в Русской православной церкви, укрепление южных границ России. Развитие России в </w:t>
      </w:r>
      <w:r>
        <w:rPr>
          <w:sz w:val="22"/>
          <w:szCs w:val="22"/>
          <w:lang w:val="en-US" w:eastAsia="en-US" w:bidi="en-US"/>
        </w:rPr>
        <w:t>XVII</w:t>
      </w:r>
      <w:r w:rsidRPr="004E7CAF">
        <w:rPr>
          <w:sz w:val="22"/>
          <w:szCs w:val="22"/>
          <w:lang w:eastAsia="en-US" w:bidi="en-US"/>
        </w:rPr>
        <w:t xml:space="preserve"> </w:t>
      </w:r>
      <w:r>
        <w:rPr>
          <w:sz w:val="22"/>
          <w:szCs w:val="22"/>
        </w:rPr>
        <w:t xml:space="preserve">веке. Культура России в </w:t>
      </w:r>
      <w:r>
        <w:rPr>
          <w:sz w:val="22"/>
          <w:szCs w:val="22"/>
          <w:lang w:val="en-US" w:eastAsia="en-US" w:bidi="en-US"/>
        </w:rPr>
        <w:t>XVI</w:t>
      </w:r>
      <w:r w:rsidRPr="004E7CAF">
        <w:rPr>
          <w:sz w:val="22"/>
          <w:szCs w:val="22"/>
          <w:lang w:eastAsia="en-US" w:bidi="en-US"/>
        </w:rPr>
        <w:t>-</w:t>
      </w:r>
      <w:r>
        <w:rPr>
          <w:sz w:val="22"/>
          <w:szCs w:val="22"/>
          <w:lang w:val="en-US" w:eastAsia="en-US" w:bidi="en-US"/>
        </w:rPr>
        <w:t>XVII</w:t>
      </w:r>
      <w:r w:rsidRPr="004E7CAF">
        <w:rPr>
          <w:sz w:val="22"/>
          <w:szCs w:val="22"/>
          <w:lang w:eastAsia="en-US" w:bidi="en-US"/>
        </w:rPr>
        <w:t xml:space="preserve"> </w:t>
      </w:r>
      <w:r>
        <w:rPr>
          <w:sz w:val="22"/>
          <w:szCs w:val="22"/>
        </w:rPr>
        <w:t>веках.</w:t>
      </w:r>
    </w:p>
    <w:p w:rsidR="008F3E7A" w:rsidRDefault="00BA6C4E" w:rsidP="00597F31">
      <w:pPr>
        <w:pStyle w:val="1"/>
        <w:numPr>
          <w:ilvl w:val="0"/>
          <w:numId w:val="57"/>
        </w:numPr>
        <w:shd w:val="clear" w:color="auto" w:fill="auto"/>
        <w:tabs>
          <w:tab w:val="left" w:pos="250"/>
          <w:tab w:val="left" w:pos="567"/>
          <w:tab w:val="left" w:pos="2127"/>
        </w:tabs>
        <w:ind w:firstLine="0"/>
        <w:jc w:val="both"/>
        <w:rPr>
          <w:sz w:val="22"/>
          <w:szCs w:val="22"/>
        </w:rPr>
      </w:pPr>
      <w:r>
        <w:rPr>
          <w:sz w:val="22"/>
          <w:szCs w:val="22"/>
        </w:rPr>
        <w:t>класс</w:t>
      </w:r>
    </w:p>
    <w:p w:rsidR="008F3E7A" w:rsidRDefault="00BA6C4E" w:rsidP="00597F31">
      <w:pPr>
        <w:pStyle w:val="1"/>
        <w:numPr>
          <w:ilvl w:val="0"/>
          <w:numId w:val="63"/>
        </w:numPr>
        <w:shd w:val="clear" w:color="auto" w:fill="auto"/>
        <w:tabs>
          <w:tab w:val="left" w:pos="250"/>
          <w:tab w:val="left" w:pos="567"/>
          <w:tab w:val="left" w:pos="2127"/>
        </w:tabs>
        <w:ind w:firstLine="0"/>
        <w:jc w:val="both"/>
        <w:rPr>
          <w:sz w:val="22"/>
          <w:szCs w:val="22"/>
        </w:rPr>
      </w:pPr>
      <w:r>
        <w:rPr>
          <w:sz w:val="22"/>
          <w:szCs w:val="22"/>
        </w:rPr>
        <w:t>Единая Россия (конец XV - начало XVII века) 21 час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Расширение государства Российского при Василии. Русская православная церковь в Российском государстве. Первый русский царь ИванГрозный. Система государственного управления при Иване Грозном. Опричнина: причины, сущность, последствия. Внешняя политика Московского государства в веке. Присоединение Поволжья, покорение Сибири. Строительство сибирских городов. Быт простых и знатных людей. Москва — столица Российского государства. Строительство Кремля при Иване Грозном. Развитие просвещения, книгопечатания, зодчества, живописи. Быт, нравы, обычаи. Россия на рубеже веков. Царствование Бориса Годунова. Смутное время. Самозванцы. Восстание под предводительством И. Болотникова. Освободительная борьба против интервентов. Ополчение К. Минина и Д. Пожарского. Подвиг И. Сусанина. Освобождение Москвы. Начало царствования династии Романовых. Правление первых Романовых. Конец Смутного времени. Освоение Сибири и Дальнего Востока. Крепостные крестьяне. Крестьянское восстание под предводительством С. Разина. Власть и церковь. Церковный раскол. Внешняя политика России в веке. Культура и быт России в веке.</w:t>
      </w:r>
    </w:p>
    <w:p w:rsidR="008F3E7A" w:rsidRDefault="00BA6C4E" w:rsidP="00597F31">
      <w:pPr>
        <w:pStyle w:val="1"/>
        <w:numPr>
          <w:ilvl w:val="0"/>
          <w:numId w:val="63"/>
        </w:numPr>
        <w:shd w:val="clear" w:color="auto" w:fill="auto"/>
        <w:tabs>
          <w:tab w:val="left" w:pos="318"/>
          <w:tab w:val="left" w:pos="567"/>
          <w:tab w:val="left" w:pos="2127"/>
        </w:tabs>
        <w:ind w:firstLine="0"/>
        <w:jc w:val="both"/>
        <w:rPr>
          <w:sz w:val="22"/>
          <w:szCs w:val="22"/>
        </w:rPr>
      </w:pPr>
      <w:r>
        <w:rPr>
          <w:sz w:val="22"/>
          <w:szCs w:val="22"/>
        </w:rPr>
        <w:t xml:space="preserve">Великие преобразования России в </w:t>
      </w:r>
      <w:r>
        <w:rPr>
          <w:sz w:val="22"/>
          <w:szCs w:val="22"/>
          <w:lang w:val="en-US" w:eastAsia="en-US" w:bidi="en-US"/>
        </w:rPr>
        <w:t>XVIII</w:t>
      </w:r>
      <w:r w:rsidRPr="004E7CAF">
        <w:rPr>
          <w:sz w:val="22"/>
          <w:szCs w:val="22"/>
          <w:lang w:eastAsia="en-US" w:bidi="en-US"/>
        </w:rPr>
        <w:t xml:space="preserve"> </w:t>
      </w:r>
      <w:r>
        <w:rPr>
          <w:sz w:val="22"/>
          <w:szCs w:val="22"/>
        </w:rPr>
        <w:t>веке 21 час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Начало царствования Петра. Азовские походы. «Великое посольство» Петра. Создание российского флота и борьба за выход к Балтийскому и Черному морям. Начало Северной войны. Строительство Петербурга. Создание регулярной армии. Полтавская битва: разгром шведов. Победа русского флота. Окончание Северной войны. Петр — первый российский император. Личность Петра Великого. Реформы государственного управления, губернская реформа. Оппозиция реформам Петра, дело царевича Алексея. Экономические преобразования в стране. Нововведения в культуре. Развитие науки и техники. Итоги и цена петровских преобразований. Дворцовые перевороты: внутренняя и внешняя политика преемников Петра. Российская Академия наук и деятельность М.В. Ломоносова. И.И. Шувалов - покровитель просвещения, наук и искусства. Основание первого Российского университета и Академии художеств. Правление Екатерины — просвещенный абсолютизм. Укрепление императорской власти. Развитие промышленности, торговли, рост городов. «Золотой век дворянства». Положение крепостных крестьян, усиление крепостничества. Восстание под предводительством Е. Пугачева и его значение. Русско-турецкие войны второй половины века, их итоги. Культура и быт России во второй половине века. Русские изобретатели и умельцы, развитие исторической науки, литературы, различных видов искусства.</w:t>
      </w:r>
    </w:p>
    <w:p w:rsidR="008F3E7A" w:rsidRDefault="00BA6C4E" w:rsidP="00597F31">
      <w:pPr>
        <w:pStyle w:val="1"/>
        <w:numPr>
          <w:ilvl w:val="0"/>
          <w:numId w:val="63"/>
        </w:numPr>
        <w:shd w:val="clear" w:color="auto" w:fill="auto"/>
        <w:tabs>
          <w:tab w:val="left" w:pos="390"/>
          <w:tab w:val="left" w:pos="567"/>
          <w:tab w:val="left" w:pos="2127"/>
        </w:tabs>
        <w:ind w:firstLine="0"/>
        <w:jc w:val="both"/>
        <w:rPr>
          <w:sz w:val="22"/>
          <w:szCs w:val="22"/>
        </w:rPr>
      </w:pPr>
      <w:r>
        <w:rPr>
          <w:sz w:val="22"/>
          <w:szCs w:val="22"/>
        </w:rPr>
        <w:t xml:space="preserve">История нашей страны в период </w:t>
      </w:r>
      <w:r>
        <w:rPr>
          <w:sz w:val="22"/>
          <w:szCs w:val="22"/>
          <w:lang w:val="en-US" w:eastAsia="en-US" w:bidi="en-US"/>
        </w:rPr>
        <w:t>XIX</w:t>
      </w:r>
      <w:r w:rsidRPr="004E7CAF">
        <w:rPr>
          <w:sz w:val="22"/>
          <w:szCs w:val="22"/>
          <w:lang w:eastAsia="en-US" w:bidi="en-US"/>
        </w:rPr>
        <w:t xml:space="preserve"> </w:t>
      </w:r>
      <w:r>
        <w:rPr>
          <w:sz w:val="22"/>
          <w:szCs w:val="22"/>
        </w:rPr>
        <w:t>века 26 часов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Россия в начале века. Правление Павла. Приход к власти Александра. Внутренняя и внешняя политика России. Отечественная война 1812 г. Основные этапы и сражения войны. Герои войны (М. И. Кутузов, П. И. Багратион, Н. Н. Раевский, Д. В. Давыдов и др.) Причины победы России в Отечественной войне. Народная память о войне 1812 г. Правление Александра! Движение декабристов, создание тайных обществ в России, их участники. Восстание декабристов на Сенатской площади в Санкт-Петербурге. Расправа Николая с декабристами. Значение движения декабристов. Правление Николая </w:t>
      </w:r>
      <w:r>
        <w:rPr>
          <w:sz w:val="22"/>
          <w:szCs w:val="22"/>
          <w:lang w:val="en-US" w:eastAsia="en-US" w:bidi="en-US"/>
        </w:rPr>
        <w:t>I</w:t>
      </w:r>
      <w:r w:rsidRPr="004E7CAF">
        <w:rPr>
          <w:sz w:val="22"/>
          <w:szCs w:val="22"/>
          <w:lang w:eastAsia="en-US" w:bidi="en-US"/>
        </w:rPr>
        <w:t xml:space="preserve">. </w:t>
      </w:r>
      <w:r>
        <w:rPr>
          <w:sz w:val="22"/>
          <w:szCs w:val="22"/>
        </w:rPr>
        <w:t>Преобразование и укрепление государственного аппарата. Введение военных порядков во все сферы жизни общества. Внешняя политика России. Крымская война 1853 1856 гг. Итоги и последствия войны. «Золотой век» русской культуры первой половины века. Развитие науки, техники, живописи, архитектуры, литературы, музыки. Выдающиеся деятели культуры (А. С. Пушкин, М. Ю. Лермонтов, М. И. Глинка, В. А. Тропинин, К. И. Росси и др.). Правление Александра11. Отмена крепостного права, его значение.Жизнь крестьян после отмены крепостного права. Социально экономическое развитие России. Убийство Александра. Приход к власти АлександраШ. Развитие российской промышленности, формирование русской буржуазии. Положение и жизнь рабочих. Появление революционных кружков. Жизнь и быт русских купцов. Быт простых россиян в веке. Наука и культура во второй половине века. Великие имена: И. С. Тургенев, Л. Н. Толстой, В. И. Суриков, П. И. Чайковский и др.</w:t>
      </w:r>
    </w:p>
    <w:p w:rsidR="008F3E7A" w:rsidRDefault="00BA6C4E" w:rsidP="00597F31">
      <w:pPr>
        <w:pStyle w:val="1"/>
        <w:numPr>
          <w:ilvl w:val="0"/>
          <w:numId w:val="57"/>
        </w:numPr>
        <w:shd w:val="clear" w:color="auto" w:fill="auto"/>
        <w:tabs>
          <w:tab w:val="left" w:pos="250"/>
          <w:tab w:val="left" w:pos="567"/>
          <w:tab w:val="left" w:pos="2127"/>
        </w:tabs>
        <w:ind w:firstLine="0"/>
        <w:jc w:val="both"/>
        <w:rPr>
          <w:sz w:val="22"/>
          <w:szCs w:val="22"/>
        </w:rPr>
      </w:pPr>
      <w:r>
        <w:rPr>
          <w:sz w:val="22"/>
          <w:szCs w:val="22"/>
        </w:rPr>
        <w:t>класс</w:t>
      </w:r>
    </w:p>
    <w:p w:rsidR="008F3E7A" w:rsidRDefault="00BA6C4E" w:rsidP="00597F31">
      <w:pPr>
        <w:pStyle w:val="1"/>
        <w:shd w:val="clear" w:color="auto" w:fill="auto"/>
        <w:tabs>
          <w:tab w:val="left" w:pos="567"/>
          <w:tab w:val="left" w:pos="2127"/>
        </w:tabs>
        <w:ind w:firstLine="0"/>
        <w:rPr>
          <w:sz w:val="22"/>
          <w:szCs w:val="22"/>
        </w:rPr>
      </w:pPr>
      <w:r>
        <w:rPr>
          <w:sz w:val="22"/>
          <w:szCs w:val="22"/>
          <w:lang w:val="en-US" w:eastAsia="en-US" w:bidi="en-US"/>
        </w:rPr>
        <w:lastRenderedPageBreak/>
        <w:t>I</w:t>
      </w:r>
      <w:r w:rsidRPr="004E7CAF">
        <w:rPr>
          <w:sz w:val="22"/>
          <w:szCs w:val="22"/>
          <w:lang w:eastAsia="en-US" w:bidi="en-US"/>
        </w:rPr>
        <w:t xml:space="preserve">. </w:t>
      </w:r>
      <w:r>
        <w:rPr>
          <w:sz w:val="22"/>
          <w:szCs w:val="22"/>
        </w:rPr>
        <w:t xml:space="preserve">Россия в начале </w:t>
      </w:r>
      <w:r>
        <w:rPr>
          <w:sz w:val="22"/>
          <w:szCs w:val="22"/>
          <w:lang w:val="en-US" w:eastAsia="en-US" w:bidi="en-US"/>
        </w:rPr>
        <w:t>XX</w:t>
      </w:r>
      <w:r w:rsidRPr="004E7CAF">
        <w:rPr>
          <w:sz w:val="22"/>
          <w:szCs w:val="22"/>
          <w:lang w:eastAsia="en-US" w:bidi="en-US"/>
        </w:rPr>
        <w:t xml:space="preserve"> </w:t>
      </w:r>
      <w:r>
        <w:rPr>
          <w:sz w:val="22"/>
          <w:szCs w:val="22"/>
        </w:rPr>
        <w:t>века 11 часов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Начало правления НиколаяП. Промышленное развитие страны. Положение основных групп населения. Стачки и забастовки рабочих. Русско-японская война 1904-1905 гг.: основные сражения. Причины поражения России в войне. Воздействие войны на общественную и политическую жизнь страны. Первая русская революция 1905 -1907 гг. Кровавое воскресенье 9 января 1905 г. — начало революции, основные ее события. Поражение революции, ее значение. Реформы П. А. Столыпина и их итоги. «Серебряный век» русской культуры. Выдающиеся деятели культуры: А. М. Горький, В. А. Серов, Ф. И. Шаляпин, Анна Павлова и др. Появление первых кинофильмов в России. Первая мировая война и участие в ней России. Героизм и самоотверженность русских солдат. Победы и поражения русской армии в ходе военных действий. Знаменитый прорыв генерала А.А. Брусилова. Подвиг летчика Нестерова. Экономическое положение в стране во время Первой мировой войны. Отношение к войне в обществе. Революционные события 1917 г. Февральская революция и отречение царя от престола. Временное правительство во главе с А. Ф. Керенским. Создание Петроградского Совета рабочих депутатов. Двоевластие. Обстановка в стране в период двоевластия. Октябрьское восстание в Петрограде. Захват власти большевиками. Всероссийский съезд Советов. Образование большевистского правительства — Совета Народных Комиссаров (СНК) во главе с В. И. Лениным. Принятие первых декретов «О мире» и «О земле». Установление советской власти в стране и образование нового государства — Российской Советской Федеративной Социалистической Республики (РСФСР). Судьба семьи Николая. Экономическая политика советской власти.</w:t>
      </w:r>
    </w:p>
    <w:p w:rsidR="008F3E7A" w:rsidRDefault="00BA6C4E" w:rsidP="00597F31">
      <w:pPr>
        <w:pStyle w:val="1"/>
        <w:numPr>
          <w:ilvl w:val="0"/>
          <w:numId w:val="64"/>
        </w:numPr>
        <w:shd w:val="clear" w:color="auto" w:fill="auto"/>
        <w:tabs>
          <w:tab w:val="left" w:pos="318"/>
          <w:tab w:val="left" w:pos="567"/>
          <w:tab w:val="left" w:pos="2127"/>
        </w:tabs>
        <w:ind w:firstLine="0"/>
        <w:jc w:val="both"/>
        <w:rPr>
          <w:sz w:val="22"/>
          <w:szCs w:val="22"/>
        </w:rPr>
      </w:pPr>
      <w:r>
        <w:rPr>
          <w:sz w:val="22"/>
          <w:szCs w:val="22"/>
        </w:rPr>
        <w:t>Гражданская война и интервенция 5 часов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Гражданская война в России: предпосылки, участники, основные этапы вооруженной борьбы. Борьба между «красными» и «белыми». Положение населения в годы войны. Интервенция. Окончание и итоги Гражданской войны. Экономическая политика советской власти во время Гражданской войны: «военный коммунизм». Экономический и политический кризис в конце 1920 - начале 1921 г. Массовые выступления против политики власти (крестьянские восстания, мятеж в Кронштадте).</w:t>
      </w:r>
    </w:p>
    <w:p w:rsidR="008F3E7A" w:rsidRDefault="00BA6C4E" w:rsidP="00597F31">
      <w:pPr>
        <w:pStyle w:val="1"/>
        <w:numPr>
          <w:ilvl w:val="0"/>
          <w:numId w:val="64"/>
        </w:numPr>
        <w:shd w:val="clear" w:color="auto" w:fill="auto"/>
        <w:tabs>
          <w:tab w:val="left" w:pos="390"/>
          <w:tab w:val="left" w:pos="567"/>
          <w:tab w:val="left" w:pos="2127"/>
        </w:tabs>
        <w:ind w:firstLine="0"/>
        <w:jc w:val="both"/>
        <w:rPr>
          <w:sz w:val="22"/>
          <w:szCs w:val="22"/>
        </w:rPr>
      </w:pPr>
      <w:r>
        <w:rPr>
          <w:sz w:val="22"/>
          <w:szCs w:val="22"/>
        </w:rPr>
        <w:t>Переход Советской страны к нэпу 6 часов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Переход к новой экономической политике, положительные и отрицательные результаты нэпа. Образование СССР. Первая Конституция (Основной Закон) СССР 1924 года. Система государственного управления СССР. Смерть первого главы советского государства — В. И. Ленина. Сосредоточение всей полноты партийной и государственной власти в руках И. В. Сталина. Культ личности Сталина. Массовые репрессии. ГУЛаг. Последствия репрессий.</w:t>
      </w:r>
    </w:p>
    <w:p w:rsidR="008F3E7A" w:rsidRDefault="00BA6C4E" w:rsidP="00597F31">
      <w:pPr>
        <w:pStyle w:val="1"/>
        <w:numPr>
          <w:ilvl w:val="0"/>
          <w:numId w:val="64"/>
        </w:numPr>
        <w:shd w:val="clear" w:color="auto" w:fill="auto"/>
        <w:tabs>
          <w:tab w:val="left" w:pos="399"/>
          <w:tab w:val="left" w:pos="567"/>
          <w:tab w:val="left" w:pos="2127"/>
        </w:tabs>
        <w:ind w:firstLine="0"/>
        <w:jc w:val="both"/>
        <w:rPr>
          <w:sz w:val="22"/>
          <w:szCs w:val="22"/>
        </w:rPr>
      </w:pPr>
      <w:r>
        <w:rPr>
          <w:sz w:val="22"/>
          <w:szCs w:val="22"/>
        </w:rPr>
        <w:t>Индустриализация, коллективизация и их результаты 9 часов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Индустриализация страны, первые пятилетние планы. Стройки первых пятилеток (Днепрогэс, Магнитка, Турксиб, Комсомольск на Амуре и др.). Роль рабочего класса в индустриализации. Стахановское движение. Ударничество. Советские заключенные на стройках пятилеток. Коллективизация сельского хозяйства: ее насильственное осуществление, экономические и социальные последствия. Создание колхозов. Раскулачивание. Гибель крепких крестьянских хозяйств. Голод на селе. Новая Конституция 1936 года. Ее значение. Изменения в системе государственного управления СССР. Образование новых республик и включение их в состав СССР. Политическая жизнь страны в 30 е годы. Основные направления внешней политики Советского государства в 1920 е годы. Укрепление позиций страны на международной арене. Культура и духовная жизнь в стране в 1920 е - е гг. «Культурная революция»: задачи и направления. Ликвидация неграмотности, создание системы народного образования. Развитие советской науки, выдающиеся научные открытия (И. П. Павлов, К. А. Тимирязев, К. Э. Циолковский и др.) Идеологический контроль над духовной жизнью общества. Эмиграция интеллигенции за рубеж. Политика власти в отношении религии и церкви. Жизнь и быт советских людей в 20 е - е годы.</w:t>
      </w:r>
    </w:p>
    <w:p w:rsidR="008F3E7A" w:rsidRDefault="00BA6C4E" w:rsidP="00597F31">
      <w:pPr>
        <w:pStyle w:val="1"/>
        <w:numPr>
          <w:ilvl w:val="0"/>
          <w:numId w:val="64"/>
        </w:numPr>
        <w:shd w:val="clear" w:color="auto" w:fill="auto"/>
        <w:tabs>
          <w:tab w:val="left" w:pos="399"/>
          <w:tab w:val="left" w:pos="567"/>
          <w:tab w:val="left" w:pos="2127"/>
        </w:tabs>
        <w:ind w:firstLine="0"/>
        <w:jc w:val="both"/>
        <w:rPr>
          <w:sz w:val="22"/>
          <w:szCs w:val="22"/>
        </w:rPr>
      </w:pPr>
      <w:r>
        <w:rPr>
          <w:sz w:val="22"/>
          <w:szCs w:val="22"/>
        </w:rPr>
        <w:t>Советская страна накануне суровых испытаний 6 часов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СССР накануне Второй мировой войны. Мероприятия по укреплению обороноспособности страны. Нападение Японии на СССР в 1938 г. Секретные соглашения между СССР и Германией. Советско-финляндская война 1939-1940 годов, ее итоги. Приход фашистов к власти в Германии. Начало Второй мировой войны, нападение Германии на Польшу и наступление на Запад, подготовка к нападению на СССР.</w:t>
      </w:r>
    </w:p>
    <w:p w:rsidR="008F3E7A" w:rsidRDefault="00BA6C4E" w:rsidP="00597F31">
      <w:pPr>
        <w:pStyle w:val="1"/>
        <w:numPr>
          <w:ilvl w:val="0"/>
          <w:numId w:val="64"/>
        </w:numPr>
        <w:shd w:val="clear" w:color="auto" w:fill="auto"/>
        <w:tabs>
          <w:tab w:val="left" w:pos="404"/>
          <w:tab w:val="left" w:pos="567"/>
          <w:tab w:val="left" w:pos="2127"/>
        </w:tabs>
        <w:ind w:firstLine="0"/>
        <w:jc w:val="both"/>
        <w:rPr>
          <w:sz w:val="22"/>
          <w:szCs w:val="22"/>
        </w:rPr>
      </w:pPr>
      <w:r>
        <w:rPr>
          <w:sz w:val="22"/>
          <w:szCs w:val="22"/>
        </w:rPr>
        <w:t>Великая Отечественная война Советского Союза 18 часов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lastRenderedPageBreak/>
        <w:t>Нападение Германии на Советский Союз. Начало Великой Отечественной войны. Героическая оборона Брестской крепости. Первые неудачи Красной армии, героическая защита городов на пути отступления советских войск. Битва за Москву, ее историческое значение. Героизм тружеников тыла. «Все для фронта! Все для победы!». Создание новых вооружений советскими военными конструкторами. Блокада Ленинграда и мужество ленинградцев. Города герои. Сталинградская битва. Коренной перелом в ходе Великой Отечественной войны. Зверства фашистов на оккупированной территории, и в концентрационных лагерях. Подвиг генерала Д. М. Карбышева. Борьба советских людей на оккупированной территории. Партизанское движение. Битва на Курской дуге. Мужество и героизм советских солдат. Отступление немецких войск по всем фронтам. Наука и культура в годы войны. Создание антигитлеровской коалиции. Открытие второго фронта в Европе в конце войны. Изгнание захватчиков с советской земли, освобождение народов Европы. Сражение за Берлин. Капитуляция Германии. Решающий вклад СССР в разгром гитлеровской Германии. Завершение Великой Отечественной войны. День Победы — 9 мая 1945 года. Вступление СССР в войну с Японией. Военные действия США против Японии в 1945 г. Атомная бомбардировка Хиросимы и Нагасаки. Капитуляция Японии. Окончание Второй мировой войны. Героические и трагические уроки войны. Причины победы советского народа. Советские полководцы (Г. К. Жуков, К. К. Рокоссовский, А. М. Василевский, И. С. Конев и др.), герои войны. Великая Отечественная война 1945 гг. в памяти народа, произведениях искусства.</w:t>
      </w:r>
    </w:p>
    <w:p w:rsidR="008F3E7A" w:rsidRDefault="00BA6C4E" w:rsidP="00597F31">
      <w:pPr>
        <w:pStyle w:val="1"/>
        <w:numPr>
          <w:ilvl w:val="0"/>
          <w:numId w:val="64"/>
        </w:numPr>
        <w:shd w:val="clear" w:color="auto" w:fill="auto"/>
        <w:tabs>
          <w:tab w:val="left" w:pos="481"/>
          <w:tab w:val="left" w:pos="567"/>
          <w:tab w:val="left" w:pos="2127"/>
        </w:tabs>
        <w:ind w:firstLine="0"/>
        <w:jc w:val="both"/>
        <w:rPr>
          <w:sz w:val="22"/>
          <w:szCs w:val="22"/>
        </w:rPr>
      </w:pPr>
      <w:r>
        <w:rPr>
          <w:sz w:val="22"/>
          <w:szCs w:val="22"/>
        </w:rPr>
        <w:t>Отечественная история 1945-2014 годы 19часов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Возрождение Советской страны после войны. Трудности послевоенной жизни. Восстановление разрушенных городов. Возрождение и развитие промышленности. Положение в сельском хозяйстве. Жизнь и быт людей в послевоенное время, судьбы солдат, вернувшихся с фронта. Новая волна репрессий. Голод 1946-1947 гг. Внешняя политика СССР в послевоенные годы. Укрепление статуса СССР как великой мировой державы. Формирование двух военно-политических блоков. Начало «холодной войны». Политика укрепления социалистического лагеря. Смерть И. В. Сталина. Борьба за власть. Приход к власти Н. С. Хрущева. Осуждение культа личности и первые реабилитации репрессированных. Реформы Н. С. Хрущева. Освоение целины. Жилищное строительство в на чале 60 х годов. Жизнь советских людей в годы правления Н. 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Хрущева. Выработка новых подходов к внешней политике. Достижения в науке и технике в 50 е годы. Исследование атомной энергии. Выдающиеся ученые И. В. Курчатов, М. В. Келдыш, А. Д. Сахаров и др. Освоение космоса и полет первого человека. Ю. А. Гагарин. Первая женщина космонавт В. В. Терешкова. Хрущевская «оттепель». Противоречия внутриполитического курса Н. С. Хрущева, его отставка. Экономическая и социальная политика Л.И. Брежнева. Эпоха «застоя». Экономический спад. Жизнь советских людей в эпоху «застоя». Принятие новой Конституции в 1977 г. Внешняя политика Советского Союза в 70 е годы. Война в Афганистане. Олимпийские Игры в Москве. Ухудшение материального положения населения и морального климата в стране. Советская культура и интеллигенция в годы «застоя». Высылка из страны и отъезд интеллигенции за границу. Жизнь и быт советских людей в 70 е - начале 80 х годов века. Борьба за власть после смерти Л. И. Брежнева. Приход к власти М. С. Горбачева. Реформы Горбачева в политической, социальной и экономической сферах. Вывод войск из Афганистана и Германии. Перестройка государственного управления и реформы в экономике. Избрание первого президента СССР — М.С. Горбачева. Нарастание экономического кризиса и обострение межнациональных отношений в стране. Образование новых политических партий и движений. Августовские события 1991 г. Распад СССР. Образование суверенной России. Первый президент России Б. Н. Ельцин. Образование СНГ. Причины и последствия кризиса советской системы и распада СССР. Вступление России в новый этап истории. Формирование суверенной российской государственности. Изменения в системе власти. Б.Н. Ельцин. Политический кризис осени 1993 г. Принятие Конституции России (1993 г.). Экономические реформы 1990 х гг., их результаты. Жизнь и быт людей в новых экономических и политических условиях. Основные направления национальной политики: успехи и просчеты. Нарастание противоречий между центром и регионами. Военно-политический кризис в Чеченской Республике. Внешняя политика России в 1990 е гг. Отношения со странами СНГ и Балтии. Восточное направление внешней политики. Русское зарубежье. Отставка Б. Н. Ельцина; президентские выборы 2000 г. Второй президент России — В.В. Путин. Его деятельность: курс на продолжение реформ, стабилизацию положения в стране, сохранение целостности России, </w:t>
      </w:r>
      <w:r>
        <w:rPr>
          <w:sz w:val="22"/>
          <w:szCs w:val="22"/>
        </w:rPr>
        <w:lastRenderedPageBreak/>
        <w:t>укрепление государственности, обеспечение согласия и единства общества. Новые государственные символы России. Развитие экономики и социальной сферы. Политические лидеры и общественные деятели современной России. Культура и духовная жизнь общества в начале века. Русская православная церковь в новой России. Президентские выборы 2008 г. Президент России — Д. А. Медведев. Общественно политическое и экономическое развитие страны, культурная жизнь на современном этапе. Разработка новой внешнеполитической стратегии в начале века. Укрепление международного престижа России. Президентские выборы 2012 г. Президент России — В.В. Путин. Сегодняшний день России. Проведение зимних Олимпийских игр в Сочи - 2014.</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Родной край — место, где человек родился и живет. Локализация в пространстве понятия «родной край» (село, город, район, область и т.д.). Название населенного пункта, в котором мы живем, что оно означает. Почему мы хотим изучать свой край. Как можно изучать свой край. История родного края - часть истории России. Понятия: «краеведение» и «краеведы». Источники краеведения: археологические, этнографические, устные, письменные; памятники архитектуры, скульптуры, живописи, декоративно прикладного искусства. Семья как источник краеведения. Музейные фонды и экспозиции - источники краеведения. Памятники родного края - о чем они рассказывают. Бережное отношение к памятникам прошлого. Литература по истории и культуре родного края, как с ней работать.</w:t>
      </w:r>
    </w:p>
    <w:p w:rsidR="008F3E7A" w:rsidRDefault="00BA6C4E" w:rsidP="00597F31">
      <w:pPr>
        <w:pStyle w:val="1"/>
        <w:numPr>
          <w:ilvl w:val="0"/>
          <w:numId w:val="51"/>
        </w:numPr>
        <w:shd w:val="clear" w:color="auto" w:fill="auto"/>
        <w:tabs>
          <w:tab w:val="left" w:pos="567"/>
          <w:tab w:val="left" w:pos="1077"/>
          <w:tab w:val="left" w:pos="2127"/>
        </w:tabs>
        <w:ind w:firstLine="0"/>
        <w:jc w:val="center"/>
        <w:rPr>
          <w:sz w:val="22"/>
          <w:szCs w:val="22"/>
        </w:rPr>
      </w:pPr>
      <w:r>
        <w:rPr>
          <w:b/>
          <w:bCs/>
          <w:sz w:val="22"/>
          <w:szCs w:val="22"/>
        </w:rPr>
        <w:t>Рисование</w:t>
      </w:r>
      <w:r>
        <w:rPr>
          <w:b/>
          <w:bCs/>
          <w:sz w:val="22"/>
          <w:szCs w:val="22"/>
        </w:rPr>
        <w:br/>
        <w:t>Пояснительная записка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Рисование как школьный учебный предмет имеет важное коррекционно-развивающее значение. Уроки рисования при правильной их постановке оказывают существенное воздействие на интеллектуальную, эмоциональную и двигательную сферы.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Основная цель изучения предмета заключается во всестороннем развитии личности обучающегося с умственной отсталостью (интеллектуальными нарушениями) в процессе приобщения его к художественной культуре и обучения умению видеть прекрасное в жизни и искусстве; формировании элементарных знаний об изобразительном искусстве, общих и специальных умений и навыков изобразительной деятельности (в рисовании, лепке, аппликации), развитии зрительного восприятия формы, величины, конструкции, цвета предмета, его положения в пространстве, а также адекватного отображения его в рисунке, аппликации, лепке; развитие умения пользоваться полученными практическими навыками в повседневной жизни.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Основные задачи изучения предмета: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Обучение изобразительным техникам и приёмам с использованием различных материалов, инструментов и приспособлений, в том числе экспериментирование и работа в нетрадиционных техниках;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Обучение разным видам изобразительной деятельности (рисованию, аппликации, лепке);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Обучение правилам и законам композиции, цветоведения, построения орнамента и др., применяемых в разных видах изобразительной деятельности;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Формирование умений и навыков изобразительной деятельности, их применение для решения практических задач;</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Формирование элементарных знаний о видах и жанрах изобразительного искусства искусствах. Расширение художественно-эстетического кругозора;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Формирование знаний элементарных основ реалистического рисунка;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Формирование умения создавать простейшие художественные образы с натуры и по образцу, по памяти, представлению и воображению;</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Развитие эмоционального восприятия произведений искусства, умения анализировать их содержание и формулировать своего мнения о них;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Развитие художественного вкуса: умение отличать «красивое» от «некрасивого»;</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Развитие умения выполнять тематические и декоративные композиции;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Развитие у учащихся аналитико-синтетической деятельности, умения сравнивать, обобщать;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Развитие умения ориентироваться в задании и планирование своей работы;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Воспитание интереса к изобразительному искусству;</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Воспитание потребности в художественном творчестве;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Воспитание у учащихся умения согласованно и продуктивно работать в группах, выполняя </w:t>
      </w:r>
      <w:r>
        <w:rPr>
          <w:sz w:val="22"/>
          <w:szCs w:val="22"/>
        </w:rPr>
        <w:lastRenderedPageBreak/>
        <w:t>определенный этап работы для получения результата общей изобразительной деятельности («коллективное рисование», «коллективная аппликация»);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Воспитание в детях эстетического чувства и понимания красоты окружающего мира, художественного вкуса. Коррекция недостатков психического и физического развития обучающихся на уроках изобразительного искусства заключается в следующем:</w:t>
      </w:r>
    </w:p>
    <w:p w:rsidR="008F3E7A" w:rsidRDefault="00BA6C4E" w:rsidP="00597F31">
      <w:pPr>
        <w:pStyle w:val="1"/>
        <w:numPr>
          <w:ilvl w:val="0"/>
          <w:numId w:val="65"/>
        </w:numPr>
        <w:shd w:val="clear" w:color="auto" w:fill="auto"/>
        <w:tabs>
          <w:tab w:val="left" w:pos="400"/>
          <w:tab w:val="left" w:pos="567"/>
          <w:tab w:val="left" w:pos="2127"/>
        </w:tabs>
        <w:ind w:firstLine="0"/>
        <w:jc w:val="both"/>
        <w:rPr>
          <w:sz w:val="22"/>
          <w:szCs w:val="22"/>
        </w:rPr>
      </w:pPr>
      <w:r>
        <w:rPr>
          <w:sz w:val="22"/>
          <w:szCs w:val="22"/>
        </w:rPr>
        <w:t>коррекции познавательной деятельности учащихся путем систематического и целенаправленного воспитания и совершенствования у них правильного восприятия формы, строения, величины, цвета предметов, их положения в пространстве, умения находить в изображаемом объекте существенные признаки, устанавливать сходство и различие между предметами;</w:t>
      </w:r>
    </w:p>
    <w:p w:rsidR="008F3E7A" w:rsidRDefault="00BA6C4E" w:rsidP="00597F31">
      <w:pPr>
        <w:pStyle w:val="1"/>
        <w:numPr>
          <w:ilvl w:val="0"/>
          <w:numId w:val="65"/>
        </w:numPr>
        <w:shd w:val="clear" w:color="auto" w:fill="auto"/>
        <w:tabs>
          <w:tab w:val="left" w:pos="400"/>
          <w:tab w:val="left" w:pos="567"/>
          <w:tab w:val="left" w:pos="2127"/>
        </w:tabs>
        <w:ind w:firstLine="0"/>
        <w:jc w:val="both"/>
        <w:rPr>
          <w:sz w:val="22"/>
          <w:szCs w:val="22"/>
        </w:rPr>
      </w:pPr>
      <w:r>
        <w:rPr>
          <w:sz w:val="22"/>
          <w:szCs w:val="22"/>
        </w:rPr>
        <w:t>развитии аналитических способностей, умений сравнивать, обобщать; формирование умения ориентироваться в задании, планировать художественные работы, последовательно выполнять рисунок, аппликацию, лепку предмета; контролировать свои действия;</w:t>
      </w:r>
    </w:p>
    <w:p w:rsidR="008F3E7A" w:rsidRDefault="00BA6C4E" w:rsidP="00597F31">
      <w:pPr>
        <w:pStyle w:val="1"/>
        <w:numPr>
          <w:ilvl w:val="0"/>
          <w:numId w:val="65"/>
        </w:numPr>
        <w:shd w:val="clear" w:color="auto" w:fill="auto"/>
        <w:tabs>
          <w:tab w:val="left" w:pos="400"/>
          <w:tab w:val="left" w:pos="567"/>
          <w:tab w:val="left" w:pos="2127"/>
        </w:tabs>
        <w:ind w:firstLine="0"/>
        <w:jc w:val="both"/>
        <w:rPr>
          <w:sz w:val="22"/>
          <w:szCs w:val="22"/>
        </w:rPr>
      </w:pPr>
      <w:r>
        <w:rPr>
          <w:sz w:val="22"/>
          <w:szCs w:val="22"/>
        </w:rPr>
        <w:t>коррекции ручной моторики; улучшения зрительно-двигательной координации путем использования вариативных и многократно повторяющихся действий с применением разнообразных технических приемов рисования, лепки и выполнения аппликации.</w:t>
      </w:r>
    </w:p>
    <w:p w:rsidR="008F3E7A" w:rsidRDefault="00BA6C4E" w:rsidP="00597F31">
      <w:pPr>
        <w:pStyle w:val="1"/>
        <w:numPr>
          <w:ilvl w:val="0"/>
          <w:numId w:val="65"/>
        </w:numPr>
        <w:shd w:val="clear" w:color="auto" w:fill="auto"/>
        <w:tabs>
          <w:tab w:val="left" w:pos="400"/>
          <w:tab w:val="left" w:pos="567"/>
          <w:tab w:val="left" w:pos="2127"/>
        </w:tabs>
        <w:ind w:firstLine="0"/>
        <w:jc w:val="both"/>
        <w:rPr>
          <w:sz w:val="22"/>
          <w:szCs w:val="22"/>
        </w:rPr>
      </w:pPr>
      <w:r>
        <w:rPr>
          <w:sz w:val="22"/>
          <w:szCs w:val="22"/>
        </w:rPr>
        <w:t>развитие зрительной памяти, внимания, наблюдательности, образного мышления, представления и воображения.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Место предмета в учебном плане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 соответствии с учебным планом школы на изучение данной программы в текущем учебном году отводится 35часа в год, 1 час - неделю.</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Система оценки результатов освоения учебного предмета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Освоение предмета «Рисование» предполагает достижение учащимися предметных и личностных результатов, овладение базовыми учебными действиями.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Оценка достижения предметных результатов освоения учебного предмета проводится один раз в полугодие с использованием 10-ти бальной шкалы, результаты заносятся в карту оценки предметных результатов освоения АООП учащихся.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Оценка достижения личностных результатов при освоении учебного предмета проводится один раз в полугодие по 10 бальной шкале методом экспертной группы. Результаты оценки личностных достижений фиксируются членом экспертной группы, реализующим программу данного учебного предмета, в соответствующем протоколе и в карте личностных результатов освоения АООП учащихся.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Оценка уровня сформированности БУД учащегося проводится в конце учебного года с использованием 10-ти бальной шкалы, результаты заносятся в карту оценки БУД при освоении АООП учащимися.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Содержание предмета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Содержание программы отражено в пяти разделах: «Подготовительный период обучения», «Обучение композиционной деятельности», «Развитие умений воспринимать и изображать форму предметов, пропорции, конструкцию»; «Развитие восприятия цвета предметов и формирование умения передавать его в живописи», «Обучение восприятию произведений искусства».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Программой предусматриваются следующие виды работы:</w:t>
      </w:r>
    </w:p>
    <w:p w:rsidR="008F3E7A" w:rsidRDefault="00BA6C4E" w:rsidP="00597F31">
      <w:pPr>
        <w:pStyle w:val="1"/>
        <w:numPr>
          <w:ilvl w:val="0"/>
          <w:numId w:val="65"/>
        </w:numPr>
        <w:shd w:val="clear" w:color="auto" w:fill="auto"/>
        <w:tabs>
          <w:tab w:val="left" w:pos="368"/>
          <w:tab w:val="left" w:pos="567"/>
          <w:tab w:val="left" w:pos="2127"/>
        </w:tabs>
        <w:ind w:firstLine="0"/>
        <w:jc w:val="both"/>
        <w:rPr>
          <w:sz w:val="22"/>
          <w:szCs w:val="22"/>
        </w:rPr>
      </w:pPr>
      <w:r>
        <w:rPr>
          <w:sz w:val="22"/>
          <w:szCs w:val="22"/>
        </w:rPr>
        <w:t>рисование с натуры и по образцу (готовому изображению); рисование по памяти, представлению и воображению; рисование на свободную и заданную тему; декоративное рисование.</w:t>
      </w:r>
    </w:p>
    <w:p w:rsidR="008F3E7A" w:rsidRDefault="00BA6C4E" w:rsidP="00597F31">
      <w:pPr>
        <w:pStyle w:val="1"/>
        <w:numPr>
          <w:ilvl w:val="0"/>
          <w:numId w:val="65"/>
        </w:numPr>
        <w:shd w:val="clear" w:color="auto" w:fill="auto"/>
        <w:tabs>
          <w:tab w:val="left" w:pos="368"/>
          <w:tab w:val="left" w:pos="567"/>
          <w:tab w:val="left" w:pos="2127"/>
        </w:tabs>
        <w:ind w:firstLine="0"/>
        <w:jc w:val="both"/>
        <w:rPr>
          <w:sz w:val="22"/>
          <w:szCs w:val="22"/>
        </w:rPr>
      </w:pPr>
      <w:r>
        <w:rPr>
          <w:sz w:val="22"/>
          <w:szCs w:val="22"/>
        </w:rPr>
        <w:t>лепка объемного и плоскостного изображения (барельеф на картоне) с натуры или по образцу, по памяти, воображению; лепка на тему; лепка декоративной композиции;</w:t>
      </w:r>
    </w:p>
    <w:p w:rsidR="008F3E7A" w:rsidRDefault="00BA6C4E" w:rsidP="00597F31">
      <w:pPr>
        <w:pStyle w:val="1"/>
        <w:numPr>
          <w:ilvl w:val="0"/>
          <w:numId w:val="65"/>
        </w:numPr>
        <w:shd w:val="clear" w:color="auto" w:fill="auto"/>
        <w:tabs>
          <w:tab w:val="left" w:pos="373"/>
          <w:tab w:val="left" w:pos="567"/>
          <w:tab w:val="left" w:pos="2127"/>
        </w:tabs>
        <w:ind w:firstLine="0"/>
        <w:jc w:val="both"/>
        <w:rPr>
          <w:sz w:val="22"/>
          <w:szCs w:val="22"/>
        </w:rPr>
      </w:pPr>
      <w:r>
        <w:rPr>
          <w:sz w:val="22"/>
          <w:szCs w:val="22"/>
        </w:rPr>
        <w:t>выполнение плоскостной и полуобъемной аппликаций (без фиксации деталей на изобразительной поверхности («подвижная аппликация») и с фиксацией деталей на изобразительной плоскости с помощью пластилина и клея) с натуры, по образцу, представлению, воображению; выполнение предметной, сюжетной и декоративной аппликации;</w:t>
      </w:r>
    </w:p>
    <w:p w:rsidR="008F3E7A" w:rsidRDefault="00BA6C4E" w:rsidP="00597F31">
      <w:pPr>
        <w:pStyle w:val="1"/>
        <w:numPr>
          <w:ilvl w:val="0"/>
          <w:numId w:val="65"/>
        </w:numPr>
        <w:shd w:val="clear" w:color="auto" w:fill="auto"/>
        <w:tabs>
          <w:tab w:val="left" w:pos="368"/>
          <w:tab w:val="left" w:pos="567"/>
          <w:tab w:val="left" w:pos="2127"/>
        </w:tabs>
        <w:ind w:firstLine="0"/>
        <w:jc w:val="both"/>
        <w:rPr>
          <w:sz w:val="22"/>
          <w:szCs w:val="22"/>
        </w:rPr>
      </w:pPr>
      <w:r>
        <w:rPr>
          <w:sz w:val="22"/>
          <w:szCs w:val="22"/>
        </w:rPr>
        <w:t>проведение беседы о содержании рассматриваемых репродукций с картины художников, книжной иллюстрации, картинки, произведения народного и декоративно-прикладного искусства.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Введение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Человек и изобразительное искусство; урок изобразительного искусства; правила поведения и работы на уроках изобразительного искусства; правила организации рабочего места; материалы и инструменты, используемые в процессе изобразительной деятельности; правила их хранения.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Подготовительный период обучения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lastRenderedPageBreak/>
        <w:t>Формирование организационных умений: правильно сидеть, правильно держать и пользоваться инструментами (карандашами, кистью, красками), правильно располагать изобразительную поверхность на столе.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Сенсорное воспитание: различение формы предметов при помощи зрения, осязания и обводящих движений руки; узнавание и показ основных геометрических фигур и тел (круг, квадрат, прямоугольник, шар, куб); узнавание, называние и отражение в аппликации и рисунке цветов спектра; ориентировка на плоскости листа бумаги.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Развитие моторики рук: формирование правильного удержания карандаша и кисточки; формирование умения владеть карандашом; формирование навыка произвольной регуляции нажима; произвольного темпа движения (его замедление и ускорение), прекращения движения в нужной точке; направления движения.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Обучение приемам работы в изобразительной деятельности (лепке, выполнении аппликации, рисовании): Приемы лепки:</w:t>
      </w:r>
    </w:p>
    <w:p w:rsidR="008F3E7A" w:rsidRDefault="00BA6C4E" w:rsidP="00597F31">
      <w:pPr>
        <w:pStyle w:val="1"/>
        <w:numPr>
          <w:ilvl w:val="0"/>
          <w:numId w:val="65"/>
        </w:numPr>
        <w:shd w:val="clear" w:color="auto" w:fill="auto"/>
        <w:tabs>
          <w:tab w:val="left" w:pos="368"/>
          <w:tab w:val="left" w:pos="567"/>
          <w:tab w:val="left" w:pos="2127"/>
        </w:tabs>
        <w:ind w:firstLine="0"/>
        <w:jc w:val="both"/>
        <w:rPr>
          <w:sz w:val="22"/>
          <w:szCs w:val="22"/>
        </w:rPr>
      </w:pPr>
      <w:r>
        <w:rPr>
          <w:sz w:val="22"/>
          <w:szCs w:val="22"/>
        </w:rPr>
        <w:t>отщипывание кусков от целого куска пластилина и разминание;</w:t>
      </w:r>
    </w:p>
    <w:p w:rsidR="008F3E7A" w:rsidRDefault="00BA6C4E" w:rsidP="00597F31">
      <w:pPr>
        <w:pStyle w:val="1"/>
        <w:numPr>
          <w:ilvl w:val="0"/>
          <w:numId w:val="65"/>
        </w:numPr>
        <w:shd w:val="clear" w:color="auto" w:fill="auto"/>
        <w:tabs>
          <w:tab w:val="left" w:pos="368"/>
          <w:tab w:val="left" w:pos="567"/>
          <w:tab w:val="left" w:pos="2127"/>
        </w:tabs>
        <w:ind w:firstLine="0"/>
        <w:jc w:val="both"/>
        <w:rPr>
          <w:sz w:val="22"/>
          <w:szCs w:val="22"/>
        </w:rPr>
      </w:pPr>
      <w:r>
        <w:rPr>
          <w:sz w:val="22"/>
          <w:szCs w:val="22"/>
        </w:rPr>
        <w:t>скатывание, раскатывание, сплющивание;</w:t>
      </w:r>
    </w:p>
    <w:p w:rsidR="008F3E7A" w:rsidRDefault="00BA6C4E" w:rsidP="00597F31">
      <w:pPr>
        <w:pStyle w:val="1"/>
        <w:numPr>
          <w:ilvl w:val="0"/>
          <w:numId w:val="65"/>
        </w:numPr>
        <w:shd w:val="clear" w:color="auto" w:fill="auto"/>
        <w:tabs>
          <w:tab w:val="left" w:pos="368"/>
          <w:tab w:val="left" w:pos="567"/>
          <w:tab w:val="left" w:pos="2127"/>
        </w:tabs>
        <w:ind w:firstLine="0"/>
        <w:jc w:val="both"/>
        <w:rPr>
          <w:sz w:val="22"/>
          <w:szCs w:val="22"/>
        </w:rPr>
      </w:pPr>
      <w:r>
        <w:rPr>
          <w:sz w:val="22"/>
          <w:szCs w:val="22"/>
        </w:rPr>
        <w:t>размазывание по картону;</w:t>
      </w:r>
    </w:p>
    <w:p w:rsidR="008F3E7A" w:rsidRDefault="00BA6C4E" w:rsidP="00597F31">
      <w:pPr>
        <w:pStyle w:val="1"/>
        <w:numPr>
          <w:ilvl w:val="0"/>
          <w:numId w:val="65"/>
        </w:numPr>
        <w:shd w:val="clear" w:color="auto" w:fill="auto"/>
        <w:tabs>
          <w:tab w:val="left" w:pos="368"/>
          <w:tab w:val="left" w:pos="567"/>
          <w:tab w:val="left" w:pos="2127"/>
        </w:tabs>
        <w:ind w:firstLine="0"/>
        <w:jc w:val="both"/>
        <w:rPr>
          <w:sz w:val="22"/>
          <w:szCs w:val="22"/>
        </w:rPr>
      </w:pPr>
      <w:r>
        <w:rPr>
          <w:sz w:val="22"/>
          <w:szCs w:val="22"/>
        </w:rPr>
        <w:t>примазывание частей при составлении целого объемного изображения.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Приемы работы с «подвижной аппликацией» для развития целостного восприятия объекта при подготовке детей к рисованию:</w:t>
      </w:r>
    </w:p>
    <w:p w:rsidR="008F3E7A" w:rsidRDefault="00BA6C4E" w:rsidP="00597F31">
      <w:pPr>
        <w:pStyle w:val="1"/>
        <w:numPr>
          <w:ilvl w:val="0"/>
          <w:numId w:val="65"/>
        </w:numPr>
        <w:shd w:val="clear" w:color="auto" w:fill="auto"/>
        <w:tabs>
          <w:tab w:val="left" w:pos="368"/>
          <w:tab w:val="left" w:pos="567"/>
          <w:tab w:val="left" w:pos="2127"/>
        </w:tabs>
        <w:ind w:firstLine="0"/>
        <w:jc w:val="both"/>
        <w:rPr>
          <w:sz w:val="22"/>
          <w:szCs w:val="22"/>
        </w:rPr>
      </w:pPr>
      <w:r>
        <w:rPr>
          <w:sz w:val="22"/>
          <w:szCs w:val="22"/>
        </w:rPr>
        <w:t>складывание целого изображения из его деталей без фиксации на плоскости листа;</w:t>
      </w:r>
    </w:p>
    <w:p w:rsidR="008F3E7A" w:rsidRDefault="00BA6C4E" w:rsidP="00597F31">
      <w:pPr>
        <w:pStyle w:val="1"/>
        <w:numPr>
          <w:ilvl w:val="0"/>
          <w:numId w:val="65"/>
        </w:numPr>
        <w:shd w:val="clear" w:color="auto" w:fill="auto"/>
        <w:tabs>
          <w:tab w:val="left" w:pos="373"/>
          <w:tab w:val="left" w:pos="567"/>
          <w:tab w:val="left" w:pos="2127"/>
        </w:tabs>
        <w:ind w:firstLine="0"/>
        <w:jc w:val="both"/>
        <w:rPr>
          <w:sz w:val="22"/>
          <w:szCs w:val="22"/>
        </w:rPr>
      </w:pPr>
      <w:r>
        <w:rPr>
          <w:sz w:val="22"/>
          <w:szCs w:val="22"/>
        </w:rPr>
        <w:t>совмещение аппликационного изображения объекта с контурным рисунком геометрической фигуры без фиксации на плоскости листа;</w:t>
      </w:r>
    </w:p>
    <w:p w:rsidR="008F3E7A" w:rsidRDefault="00BA6C4E" w:rsidP="00597F31">
      <w:pPr>
        <w:pStyle w:val="1"/>
        <w:numPr>
          <w:ilvl w:val="0"/>
          <w:numId w:val="65"/>
        </w:numPr>
        <w:shd w:val="clear" w:color="auto" w:fill="auto"/>
        <w:tabs>
          <w:tab w:val="left" w:pos="368"/>
          <w:tab w:val="left" w:pos="567"/>
          <w:tab w:val="left" w:pos="2127"/>
        </w:tabs>
        <w:ind w:firstLine="0"/>
        <w:jc w:val="both"/>
        <w:rPr>
          <w:sz w:val="22"/>
          <w:szCs w:val="22"/>
        </w:rPr>
      </w:pPr>
      <w:r>
        <w:rPr>
          <w:sz w:val="22"/>
          <w:szCs w:val="22"/>
        </w:rPr>
        <w:t>расположение деталей предметных изображений или силуэтов на листе бумаги в соответствующих пространственных положениях;</w:t>
      </w:r>
    </w:p>
    <w:p w:rsidR="008F3E7A" w:rsidRDefault="00BA6C4E" w:rsidP="00597F31">
      <w:pPr>
        <w:pStyle w:val="1"/>
        <w:numPr>
          <w:ilvl w:val="0"/>
          <w:numId w:val="65"/>
        </w:numPr>
        <w:shd w:val="clear" w:color="auto" w:fill="auto"/>
        <w:tabs>
          <w:tab w:val="left" w:pos="368"/>
          <w:tab w:val="left" w:pos="567"/>
          <w:tab w:val="left" w:pos="2127"/>
        </w:tabs>
        <w:ind w:firstLine="0"/>
        <w:jc w:val="both"/>
        <w:rPr>
          <w:sz w:val="22"/>
          <w:szCs w:val="22"/>
        </w:rPr>
      </w:pPr>
      <w:r>
        <w:rPr>
          <w:sz w:val="22"/>
          <w:szCs w:val="22"/>
        </w:rPr>
        <w:t>составление по образцу композиции из нескольких объектов без фиксации на плоскости листа.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Приемы выполнения аппликации из бумаги:</w:t>
      </w:r>
    </w:p>
    <w:p w:rsidR="008F3E7A" w:rsidRDefault="00BA6C4E" w:rsidP="00597F31">
      <w:pPr>
        <w:pStyle w:val="1"/>
        <w:numPr>
          <w:ilvl w:val="0"/>
          <w:numId w:val="65"/>
        </w:numPr>
        <w:shd w:val="clear" w:color="auto" w:fill="auto"/>
        <w:tabs>
          <w:tab w:val="left" w:pos="368"/>
          <w:tab w:val="left" w:pos="567"/>
          <w:tab w:val="left" w:pos="2127"/>
        </w:tabs>
        <w:ind w:firstLine="0"/>
        <w:jc w:val="both"/>
        <w:rPr>
          <w:sz w:val="22"/>
          <w:szCs w:val="22"/>
        </w:rPr>
      </w:pPr>
      <w:r>
        <w:rPr>
          <w:sz w:val="22"/>
          <w:szCs w:val="22"/>
        </w:rPr>
        <w:t>приемы работы ножницами;</w:t>
      </w:r>
    </w:p>
    <w:p w:rsidR="008F3E7A" w:rsidRDefault="00BA6C4E" w:rsidP="00597F31">
      <w:pPr>
        <w:pStyle w:val="1"/>
        <w:numPr>
          <w:ilvl w:val="0"/>
          <w:numId w:val="65"/>
        </w:numPr>
        <w:shd w:val="clear" w:color="auto" w:fill="auto"/>
        <w:tabs>
          <w:tab w:val="left" w:pos="368"/>
          <w:tab w:val="left" w:pos="567"/>
          <w:tab w:val="left" w:pos="2127"/>
        </w:tabs>
        <w:ind w:firstLine="0"/>
        <w:jc w:val="both"/>
        <w:rPr>
          <w:sz w:val="22"/>
          <w:szCs w:val="22"/>
        </w:rPr>
      </w:pPr>
      <w:r>
        <w:rPr>
          <w:sz w:val="22"/>
          <w:szCs w:val="22"/>
        </w:rPr>
        <w:t>раскладывание деталей аппликации на плоскости листа относительно друг друга в соответствии с пространственными отношениями: внизу, наверху, над, под, справа от ..слева от ..посередине;</w:t>
      </w:r>
    </w:p>
    <w:p w:rsidR="008F3E7A" w:rsidRDefault="00BA6C4E" w:rsidP="00597F31">
      <w:pPr>
        <w:pStyle w:val="1"/>
        <w:numPr>
          <w:ilvl w:val="0"/>
          <w:numId w:val="65"/>
        </w:numPr>
        <w:shd w:val="clear" w:color="auto" w:fill="auto"/>
        <w:tabs>
          <w:tab w:val="left" w:pos="364"/>
          <w:tab w:val="left" w:pos="567"/>
          <w:tab w:val="left" w:pos="2127"/>
        </w:tabs>
        <w:ind w:firstLine="0"/>
        <w:jc w:val="both"/>
        <w:rPr>
          <w:sz w:val="22"/>
          <w:szCs w:val="22"/>
        </w:rPr>
      </w:pPr>
      <w:r>
        <w:rPr>
          <w:sz w:val="22"/>
          <w:szCs w:val="22"/>
        </w:rPr>
        <w:t>приемы соединения деталей аппликации с изобразительной поверхностью с помощью пластилина.</w:t>
      </w:r>
    </w:p>
    <w:p w:rsidR="008F3E7A" w:rsidRDefault="00BA6C4E" w:rsidP="00597F31">
      <w:pPr>
        <w:pStyle w:val="1"/>
        <w:numPr>
          <w:ilvl w:val="0"/>
          <w:numId w:val="65"/>
        </w:numPr>
        <w:shd w:val="clear" w:color="auto" w:fill="auto"/>
        <w:tabs>
          <w:tab w:val="left" w:pos="364"/>
          <w:tab w:val="left" w:pos="567"/>
          <w:tab w:val="left" w:pos="2127"/>
        </w:tabs>
        <w:ind w:firstLine="0"/>
        <w:jc w:val="both"/>
        <w:rPr>
          <w:sz w:val="22"/>
          <w:szCs w:val="22"/>
        </w:rPr>
      </w:pPr>
      <w:r>
        <w:rPr>
          <w:sz w:val="22"/>
          <w:szCs w:val="22"/>
        </w:rPr>
        <w:t>приемы наклеивания деталей аппликации на изобразительную поверхность с помощью клея.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Приемы рисования твердыми материалами (карандашом, фломастером, ручкой):</w:t>
      </w:r>
    </w:p>
    <w:p w:rsidR="008F3E7A" w:rsidRDefault="00BA6C4E" w:rsidP="00597F31">
      <w:pPr>
        <w:pStyle w:val="1"/>
        <w:numPr>
          <w:ilvl w:val="0"/>
          <w:numId w:val="65"/>
        </w:numPr>
        <w:shd w:val="clear" w:color="auto" w:fill="auto"/>
        <w:tabs>
          <w:tab w:val="left" w:pos="364"/>
          <w:tab w:val="left" w:pos="567"/>
          <w:tab w:val="left" w:pos="2127"/>
        </w:tabs>
        <w:ind w:firstLine="0"/>
        <w:jc w:val="both"/>
        <w:rPr>
          <w:sz w:val="22"/>
          <w:szCs w:val="22"/>
        </w:rPr>
      </w:pPr>
      <w:r>
        <w:rPr>
          <w:sz w:val="22"/>
          <w:szCs w:val="22"/>
        </w:rPr>
        <w:t>рисование с использованием точки (рисование точкой; рисование по заранее расставленным точкам предметов несложной формы по образцу).</w:t>
      </w:r>
    </w:p>
    <w:p w:rsidR="008F3E7A" w:rsidRDefault="00BA6C4E" w:rsidP="00597F31">
      <w:pPr>
        <w:pStyle w:val="1"/>
        <w:numPr>
          <w:ilvl w:val="0"/>
          <w:numId w:val="65"/>
        </w:numPr>
        <w:shd w:val="clear" w:color="auto" w:fill="auto"/>
        <w:tabs>
          <w:tab w:val="left" w:pos="374"/>
          <w:tab w:val="left" w:pos="567"/>
          <w:tab w:val="left" w:pos="2127"/>
        </w:tabs>
        <w:ind w:firstLine="0"/>
        <w:jc w:val="both"/>
        <w:rPr>
          <w:sz w:val="22"/>
          <w:szCs w:val="22"/>
        </w:rPr>
      </w:pPr>
      <w:r>
        <w:rPr>
          <w:sz w:val="22"/>
          <w:szCs w:val="22"/>
        </w:rPr>
        <w:t>рисование разнохарактерных линий (упражнения в рисовании по клеткам прямых вертикальных, горизонтальных, наклонных, зигзагообразных линий; рисование дугообразных, спиралеобразных линии; линий замкнутого контура (круг, овал). Рисование по клеткам предметов несложной формы с использованием этих линии (по образцу);</w:t>
      </w:r>
    </w:p>
    <w:p w:rsidR="008F3E7A" w:rsidRDefault="00BA6C4E" w:rsidP="00597F31">
      <w:pPr>
        <w:pStyle w:val="1"/>
        <w:numPr>
          <w:ilvl w:val="0"/>
          <w:numId w:val="65"/>
        </w:numPr>
        <w:shd w:val="clear" w:color="auto" w:fill="auto"/>
        <w:tabs>
          <w:tab w:val="left" w:pos="369"/>
          <w:tab w:val="left" w:pos="567"/>
          <w:tab w:val="left" w:pos="2127"/>
        </w:tabs>
        <w:ind w:firstLine="0"/>
        <w:jc w:val="both"/>
        <w:rPr>
          <w:sz w:val="22"/>
          <w:szCs w:val="22"/>
        </w:rPr>
      </w:pPr>
      <w:r>
        <w:rPr>
          <w:sz w:val="22"/>
          <w:szCs w:val="22"/>
        </w:rPr>
        <w:t>рисование без отрыва руки с постоянной силой нажима и изменением силы нажима на карандаш. Упражнения в рисовании линий. Рисование предметов несложных форм (по образцу);</w:t>
      </w:r>
    </w:p>
    <w:p w:rsidR="008F3E7A" w:rsidRDefault="00BA6C4E" w:rsidP="00597F31">
      <w:pPr>
        <w:pStyle w:val="1"/>
        <w:numPr>
          <w:ilvl w:val="0"/>
          <w:numId w:val="65"/>
        </w:numPr>
        <w:shd w:val="clear" w:color="auto" w:fill="auto"/>
        <w:tabs>
          <w:tab w:val="left" w:pos="369"/>
          <w:tab w:val="left" w:pos="567"/>
          <w:tab w:val="left" w:pos="2127"/>
        </w:tabs>
        <w:ind w:firstLine="0"/>
        <w:jc w:val="both"/>
        <w:rPr>
          <w:sz w:val="22"/>
          <w:szCs w:val="22"/>
        </w:rPr>
      </w:pPr>
      <w:r>
        <w:rPr>
          <w:sz w:val="22"/>
          <w:szCs w:val="22"/>
        </w:rPr>
        <w:t>штрихование внутри контурного изображения; правила штрихования; приемы штрихования (беспорядочная штриховка и упорядоченная штриховка в виде сеточки);</w:t>
      </w:r>
    </w:p>
    <w:p w:rsidR="008F3E7A" w:rsidRDefault="00BA6C4E" w:rsidP="00597F31">
      <w:pPr>
        <w:pStyle w:val="1"/>
        <w:numPr>
          <w:ilvl w:val="0"/>
          <w:numId w:val="65"/>
        </w:numPr>
        <w:shd w:val="clear" w:color="auto" w:fill="auto"/>
        <w:tabs>
          <w:tab w:val="left" w:pos="364"/>
          <w:tab w:val="left" w:pos="567"/>
          <w:tab w:val="left" w:pos="2127"/>
        </w:tabs>
        <w:ind w:firstLine="0"/>
        <w:jc w:val="both"/>
        <w:rPr>
          <w:sz w:val="22"/>
          <w:szCs w:val="22"/>
        </w:rPr>
      </w:pPr>
      <w:r>
        <w:rPr>
          <w:sz w:val="22"/>
          <w:szCs w:val="22"/>
        </w:rPr>
        <w:t>рисование карандашом линий и предметов несложной формы двумя руками.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Приемы работы красками:</w:t>
      </w:r>
    </w:p>
    <w:p w:rsidR="008F3E7A" w:rsidRDefault="00BA6C4E" w:rsidP="00597F31">
      <w:pPr>
        <w:pStyle w:val="1"/>
        <w:numPr>
          <w:ilvl w:val="0"/>
          <w:numId w:val="65"/>
        </w:numPr>
        <w:shd w:val="clear" w:color="auto" w:fill="auto"/>
        <w:tabs>
          <w:tab w:val="left" w:pos="374"/>
          <w:tab w:val="left" w:pos="567"/>
          <w:tab w:val="left" w:pos="2127"/>
        </w:tabs>
        <w:ind w:firstLine="0"/>
        <w:jc w:val="both"/>
        <w:rPr>
          <w:sz w:val="22"/>
          <w:szCs w:val="22"/>
        </w:rPr>
      </w:pPr>
      <w:r>
        <w:rPr>
          <w:sz w:val="22"/>
          <w:szCs w:val="22"/>
        </w:rPr>
        <w:t>приемы рисования руками: точечное рисование пальцами; линейное рисование пальцами; рисование ладонью, кулаком, ребром ладони;1-2 класс</w:t>
      </w:r>
    </w:p>
    <w:p w:rsidR="008F3E7A" w:rsidRDefault="00BA6C4E" w:rsidP="00597F31">
      <w:pPr>
        <w:pStyle w:val="1"/>
        <w:numPr>
          <w:ilvl w:val="0"/>
          <w:numId w:val="65"/>
        </w:numPr>
        <w:shd w:val="clear" w:color="auto" w:fill="auto"/>
        <w:tabs>
          <w:tab w:val="left" w:pos="364"/>
          <w:tab w:val="left" w:pos="567"/>
          <w:tab w:val="left" w:pos="2127"/>
        </w:tabs>
        <w:ind w:firstLine="0"/>
        <w:rPr>
          <w:sz w:val="22"/>
          <w:szCs w:val="22"/>
        </w:rPr>
      </w:pPr>
      <w:r>
        <w:rPr>
          <w:sz w:val="22"/>
          <w:szCs w:val="22"/>
        </w:rPr>
        <w:t>приемы трафаретной печати: печать тампоном, карандашной резинкой, смятой бумагой, трубочкой и т.п.; приемы кистевого письма: примакивание кистью; наращивание массы; рисование сухой кистью; рисование по мокрому листу и т.д.</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Обучение действиям с шаблонами и трафаретами:</w:t>
      </w:r>
    </w:p>
    <w:p w:rsidR="008F3E7A" w:rsidRDefault="00BA6C4E" w:rsidP="00597F31">
      <w:pPr>
        <w:pStyle w:val="1"/>
        <w:numPr>
          <w:ilvl w:val="0"/>
          <w:numId w:val="65"/>
        </w:numPr>
        <w:shd w:val="clear" w:color="auto" w:fill="auto"/>
        <w:tabs>
          <w:tab w:val="left" w:pos="364"/>
          <w:tab w:val="left" w:pos="567"/>
          <w:tab w:val="left" w:pos="2127"/>
        </w:tabs>
        <w:ind w:firstLine="0"/>
        <w:jc w:val="both"/>
        <w:rPr>
          <w:sz w:val="22"/>
          <w:szCs w:val="22"/>
        </w:rPr>
      </w:pPr>
      <w:r>
        <w:rPr>
          <w:sz w:val="22"/>
          <w:szCs w:val="22"/>
        </w:rPr>
        <w:t>правила обведения шаблонов;</w:t>
      </w:r>
    </w:p>
    <w:p w:rsidR="008F3E7A" w:rsidRDefault="00BA6C4E" w:rsidP="00597F31">
      <w:pPr>
        <w:pStyle w:val="1"/>
        <w:numPr>
          <w:ilvl w:val="0"/>
          <w:numId w:val="65"/>
        </w:numPr>
        <w:shd w:val="clear" w:color="auto" w:fill="auto"/>
        <w:tabs>
          <w:tab w:val="left" w:pos="364"/>
          <w:tab w:val="left" w:pos="567"/>
          <w:tab w:val="left" w:pos="2127"/>
        </w:tabs>
        <w:ind w:firstLine="0"/>
        <w:jc w:val="both"/>
        <w:rPr>
          <w:sz w:val="22"/>
          <w:szCs w:val="22"/>
        </w:rPr>
      </w:pPr>
      <w:r>
        <w:rPr>
          <w:sz w:val="22"/>
          <w:szCs w:val="22"/>
        </w:rPr>
        <w:t>обведение шаблонов геометрических фигур, реальных предметов несложных форм, букв, цифр.</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Обучение композиционной деятельности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lastRenderedPageBreak/>
        <w:t>Содержанием уроков обучения композиционной деятельности являются изображения явлений окружающей жизни и иллюстрирование отрывков из литературных произведений.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Перед учащимися ставится простейшие изобразительные задачи: правильно передавать зрительное соотношение величин предметов, учитывать в рисунках видимое уменьшение дальних предметов, усвоить правила загораживания одних предметов другими.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Ставя перед учащимися задачу передать в рисунке какую-либо тему, раскрыть сюжет отрывка литературного произведения, проиллюстрировать текст-описание, нужно сосредоточить свои усилия на формирование у них замысла, активизации зрительных образов. После объяснения учителя учащиеся рассказывают, что следует нарисовать, как, где и в какой последовательности.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Развитие умений воспринимать и изображать форму предметов, пропорции, конструкцию</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Формирование понятий: «предмет», «форма», «фигура», «силуэт», «деталь», «часть», «элемент», «объем», «пропорции», «конструкция», «узор», «орнамент», «скульптура», «барельеф», «симметрия», «аппликация» и т.п.</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Разнообразие форм предметного мира. Сходство и контраст форм. Геометрические фигуры. Природные формы. Трансформация форм. Передача разнообразных предметов на плоскости и в пространстве и т.п.</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Обследование предметов, выделение их признаков и свойств, необходимых для передачи в рисунке, аппликации, лепке предмета.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Соотнесение формы предметов с геометрическими фигурами (метод обобщения).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Передача пропорций предметов. Строение тела человека, животных и др.</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Передача движения различных одушевленных и неодушевленных предметов.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Приемы и способы передачи формы предметов: лепка предметов из отдельных деталей и целого куска пластилина; составление целого изображения из деталей, вырезанных из бумаги; вырезание или обрывание силуэта предмета из бумаги по контурной линии; рисование по опорным точкам, дорисовывание, обведение шаблонов, рисование по клеткам, самостоятельное рисование формы объекта и т.п.</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Сходство и различия орнамента и узора. Виды орнаментов по форме: в полосе, замкнутый, сетчатый, по содержанию: геометрический, растительный, зооморфный, геральдический и т.д. Принципы построения орнамента в полосе, квадрате, круге, треугольнике (повторение одного элемента на протяжении всего орнамента; чередование элементов по форме, цвету; расположение элементов по краю, углам, в центре и т.п.). Практическое применение приемов и способов передачи графических образов в лепке, аппликации, рисунке. Развитие восприятия цвета предметов и формирование умения передавать его в рисунке с помощью красок Понятия: «цвет», «спектр», «краски», «акварель», «гуашь», «живопись» и т.д.</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Цвета солнечного спектра (основные, составные, дополнительные). Теплые и холодные цвета. Смешение цветов. Практическое овладение основами цветоведения.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Различение и обозначением словом, некоторых ясно различимых оттенков цветов.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Работа кистью и красками, получение новых цветов и оттенков путем смешения на палитре основных цветов, отражение светлотности цвета (светло-зеленый, темно-зеленый и т.д.).</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Эмоциональное восприятие цвета. Передача с помощью цвета характера персонажа, его эмоционального состояния (радость, грусть). Роль белых и черных красок в эмоциональном звучании и выразительность образа. Подбор цветовых сочетаний при создании сказочных образов: добрые, злые образы.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Приемы работы акварельными красками: кистевое письмо — примакивание кистью; рисование сухой кистью; рисование по мокрому листу (алла прима), послойная живопись (лессировка) и т.д.</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Практическое применение цвета для передачи графических образов в рисовании с натуры или по образцу, тематическом и декоративном рисовании, аппликации.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Обучение восприятию произведений искусства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Примерные темы бесед:</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«Изобразительное искусство в повседневной жизни человека. Работа художников, скульпторов, мастеров народных промыслов, дизайнеров»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изобразительного искусства». Рисунок, живопись, декоративно-прикладное искусство, архитектура, скульптура, дизайн.</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«Как и о чем создаются картины» Пейзаж, портрет, натюрморт, сюжетная картина. Какие материалы </w:t>
      </w:r>
      <w:r>
        <w:rPr>
          <w:sz w:val="22"/>
          <w:szCs w:val="22"/>
        </w:rPr>
        <w:lastRenderedPageBreak/>
        <w:t>использует художник (краски, карандаши и др.). Красота и разнообразие природы, человека, зданий, предметов, выраженные средствами живописи и графики. Художники создали произведения живописи и графики: И. Билибин, В. Васнецов, Ю. Васнецов, В. Канашевич, А. Куинджи, А Саврасов, И .Остроухова, А. Пластов, В. Поленов, И Левитан, К. Юон, М. Сарьян, П. Сезан, И. Шишкин и т.д.</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«Как и о чем создаются скульптуры». Скульптурные изображения (статуя, бюст, статуэтка, группа из нескольких фигур). Какие материалы использует скульптор (мрамор, гранит, глина, пластилин и т.д.). Объем - основа языка скульптуры. Красота человека, животных, выраженная средствами скульптуры. Скульпторы создали произведения скульптуры: В. Ватагин, А. Опекушина, В. Мухина и т.д.</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«Как и для чего создаются произведения декоративно-прикладного искусства». Истоки этого искусства и его роль в жизни человека (украшение жилища, предметов быта, орудий труда, костюмы). Какие материалы используют художники-декораторы. Разнообразие форм в природе как основа декоративных форм в прикладном искусстве (цветы, раскраска бабочек, переплетение ветвей деревьев, морозные узоры на стеклах). Сказочные образы в народной культуре и декоративно-прикладном искусстве. Ознакомление с произведениями народных художественных промыслов в России с учетом местных условий. Произведения мастеров расписных промыслов (хохломская, городецкая, гжельская, жостовская роспись и т.д.).</w:t>
      </w:r>
    </w:p>
    <w:p w:rsidR="008F3E7A" w:rsidRDefault="00BA6C4E" w:rsidP="00597F31">
      <w:pPr>
        <w:pStyle w:val="1"/>
        <w:shd w:val="clear" w:color="auto" w:fill="auto"/>
        <w:tabs>
          <w:tab w:val="left" w:pos="567"/>
          <w:tab w:val="left" w:pos="2127"/>
        </w:tabs>
        <w:ind w:firstLine="0"/>
        <w:jc w:val="center"/>
        <w:rPr>
          <w:sz w:val="22"/>
          <w:szCs w:val="22"/>
        </w:rPr>
      </w:pPr>
      <w:r>
        <w:rPr>
          <w:sz w:val="22"/>
          <w:szCs w:val="22"/>
        </w:rPr>
        <w:t>Содержание программы</w:t>
      </w:r>
    </w:p>
    <w:p w:rsidR="008F3E7A" w:rsidRDefault="00BA6C4E" w:rsidP="00597F31">
      <w:pPr>
        <w:pStyle w:val="1"/>
        <w:shd w:val="clear" w:color="auto" w:fill="auto"/>
        <w:tabs>
          <w:tab w:val="left" w:pos="567"/>
          <w:tab w:val="left" w:pos="2127"/>
        </w:tabs>
        <w:ind w:firstLine="0"/>
        <w:jc w:val="center"/>
        <w:rPr>
          <w:sz w:val="22"/>
          <w:szCs w:val="22"/>
        </w:rPr>
      </w:pPr>
      <w:r>
        <w:rPr>
          <w:sz w:val="22"/>
          <w:szCs w:val="22"/>
        </w:rPr>
        <w:t>1 класс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Подготовительный период обучения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Формирование организационных умений: правильно сидеть, правильно держать и пользоваться инструментами (карандашами, кистью, красками), правильно располагать изобразительную поверхность на столе.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Сенсорное воспитание: различение формы предметов при помощи зрения, осязания и обводящих движений руки; узнавание и показ основных геометрических фигур и тел (круг, квадрат, прямоугольник, шар, куб); узнавание, называние и отражение в аппликации и рисунке цветов спектра; ориентировка на плоскости листа бумаги.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Развитие моторики рук: формирование правильного удержания карандаша и кисточки; формирование умения владеть карандашом; формирование навыка произвольной регуляции нажима; произвольного темпа движения (его замедление и ускорение), прекращения движения в нужной точке; направления движения.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Приемы рисования твердыми материалами (мелками, губкой, рукой, карандашом, фломастером): - рисование с использованием точки (рисование точкой; рисование по заранее расставленным точкам предметов несложной формы по образцу); - рисование разнохарактерных линий (упражнения в рисовании по клеткам прямых вертикальных, горизонтальных, наклонных, зигзагообразных линий; рисование дугообразных, спиралеобразных линии; линий замкнутого контура (круг, овал); -рисование по клеткам предметов несложной формы с использованием этих линии (по образцу); -рисование без отрыва руки с постоянной силой нажима и изменением силы нажима на карандаш; упражнения в рисовании линий; рисование предметов несложных форм (по образцу); -штрихование внутри контурного изображения; правила штрихования; приемы штрихования (беспорядочная штриховка и упорядоченная штриховка в виде сеточки); -рисование карандашом линий и предметов несложной формы двумя руками.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Приемы работы красками: - приемы рисования руками: точечное рисование пальцами; линейное рисование пальцами; рисование ладонью, кулаком, ребром ладони; - приемы трафаретной печати: печать тампоном, карандашной резинкой, смятой бумагой, трубочкой и т.п.; - приемы кистевого письма: примакивание кистью; наращивание массы; рисование сухой кистью; рисование по мокрому листу и т.д.</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Обучение действиям с шаблонами и трафаретами - правила обведения шаблонов; - обведение шаблонов геометрических фигур, реальных предметов несложных форм, букв, цифр.</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Обучение композиционной деятельности.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Развитие умения воспринимать и изображать форму предметов, пропорций, конструкцию. Формирование понятий: «предмет», «форма», «фигура», «деталь», «часть», «элемент», «объем», «узор», и т.п. Разнообразие форм предметного мира. Геометрические фигуры. Природные формы. Приемы и способы передачи формы предметов: составление целого изображения из деталей, рисование </w:t>
      </w:r>
      <w:r>
        <w:rPr>
          <w:sz w:val="22"/>
          <w:szCs w:val="22"/>
        </w:rPr>
        <w:lastRenderedPageBreak/>
        <w:t>по опорным точкам, дорисовывание, рисование по клеткам и т. п. Обследование предметов, выделение их признаков и свойств, необходимых для передачи в рисунке. Соотнесение формы предметов с геометрическими фигурами. Сходства и различия в орнаментах и узорах. Виды орнаментов по форме (в полосе); по содержанию (геометрический, растительный). Развитие восприятия цвета предметов и формирование умения передавать его в рисунке с помощью красок Понятия: «цвет», «краски», «акварель», «гуашь», «живопись» и т.д. Цвета солнечного спектра (основные, составные, дополнительные) Теплые и холодные цвета. Смешение цветов. Приемы работы акварельными красками: кистевое письмо - примакивание кистью; рисование сухой кистью; рисование по мокрому листу. Различение и обозначение словом некоторых ясно различимых оттенков цветов.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Обучение восприятию произведений искусства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557"/>
        <w:gridCol w:w="7238"/>
      </w:tblGrid>
      <w:tr w:rsidR="008F3E7A">
        <w:tblPrEx>
          <w:tblCellMar>
            <w:top w:w="0" w:type="dxa"/>
            <w:bottom w:w="0" w:type="dxa"/>
          </w:tblCellMar>
        </w:tblPrEx>
        <w:trPr>
          <w:trHeight w:hRule="exact" w:val="269"/>
          <w:jc w:val="center"/>
        </w:trPr>
        <w:tc>
          <w:tcPr>
            <w:tcW w:w="557"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w:t>
            </w:r>
          </w:p>
        </w:tc>
        <w:tc>
          <w:tcPr>
            <w:tcW w:w="7238"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Наименование разделов</w:t>
            </w:r>
          </w:p>
        </w:tc>
      </w:tr>
      <w:tr w:rsidR="008F3E7A">
        <w:tblPrEx>
          <w:tblCellMar>
            <w:top w:w="0" w:type="dxa"/>
            <w:bottom w:w="0" w:type="dxa"/>
          </w:tblCellMar>
        </w:tblPrEx>
        <w:trPr>
          <w:trHeight w:hRule="exact" w:val="259"/>
          <w:jc w:val="center"/>
        </w:trPr>
        <w:tc>
          <w:tcPr>
            <w:tcW w:w="557"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1</w:t>
            </w:r>
          </w:p>
        </w:tc>
        <w:tc>
          <w:tcPr>
            <w:tcW w:w="7238"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Подготовительный период обучения</w:t>
            </w:r>
          </w:p>
        </w:tc>
      </w:tr>
      <w:tr w:rsidR="008F3E7A">
        <w:tblPrEx>
          <w:tblCellMar>
            <w:top w:w="0" w:type="dxa"/>
            <w:bottom w:w="0" w:type="dxa"/>
          </w:tblCellMar>
        </w:tblPrEx>
        <w:trPr>
          <w:trHeight w:hRule="exact" w:val="264"/>
          <w:jc w:val="center"/>
        </w:trPr>
        <w:tc>
          <w:tcPr>
            <w:tcW w:w="557"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2</w:t>
            </w:r>
          </w:p>
        </w:tc>
        <w:tc>
          <w:tcPr>
            <w:tcW w:w="7238"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Обучение композиционной деятельности</w:t>
            </w:r>
          </w:p>
        </w:tc>
      </w:tr>
      <w:tr w:rsidR="008F3E7A">
        <w:tblPrEx>
          <w:tblCellMar>
            <w:top w:w="0" w:type="dxa"/>
            <w:bottom w:w="0" w:type="dxa"/>
          </w:tblCellMar>
        </w:tblPrEx>
        <w:trPr>
          <w:trHeight w:hRule="exact" w:val="518"/>
          <w:jc w:val="center"/>
        </w:trPr>
        <w:tc>
          <w:tcPr>
            <w:tcW w:w="557"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t>3</w:t>
            </w:r>
          </w:p>
        </w:tc>
        <w:tc>
          <w:tcPr>
            <w:tcW w:w="7238"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Развитие умений воспринимать и изображать форму предметов, пропорции, конструкцию</w:t>
            </w:r>
          </w:p>
        </w:tc>
      </w:tr>
      <w:tr w:rsidR="008F3E7A">
        <w:tblPrEx>
          <w:tblCellMar>
            <w:top w:w="0" w:type="dxa"/>
            <w:bottom w:w="0" w:type="dxa"/>
          </w:tblCellMar>
        </w:tblPrEx>
        <w:trPr>
          <w:trHeight w:hRule="exact" w:val="514"/>
          <w:jc w:val="center"/>
        </w:trPr>
        <w:tc>
          <w:tcPr>
            <w:tcW w:w="557"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t>4</w:t>
            </w:r>
          </w:p>
        </w:tc>
        <w:tc>
          <w:tcPr>
            <w:tcW w:w="7238"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Развитие восприятия цвета предметов и формирование умения передавать его в рисунке с помощью красок</w:t>
            </w:r>
          </w:p>
        </w:tc>
      </w:tr>
      <w:tr w:rsidR="008F3E7A">
        <w:tblPrEx>
          <w:tblCellMar>
            <w:top w:w="0" w:type="dxa"/>
            <w:bottom w:w="0" w:type="dxa"/>
          </w:tblCellMar>
        </w:tblPrEx>
        <w:trPr>
          <w:trHeight w:hRule="exact" w:val="274"/>
          <w:jc w:val="center"/>
        </w:trPr>
        <w:tc>
          <w:tcPr>
            <w:tcW w:w="557" w:type="dxa"/>
            <w:tcBorders>
              <w:top w:val="single" w:sz="4" w:space="0" w:color="auto"/>
              <w:left w:val="single" w:sz="4" w:space="0" w:color="auto"/>
              <w:bottom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5</w:t>
            </w:r>
          </w:p>
        </w:tc>
        <w:tc>
          <w:tcPr>
            <w:tcW w:w="7238" w:type="dxa"/>
            <w:tcBorders>
              <w:top w:val="single" w:sz="4" w:space="0" w:color="auto"/>
              <w:left w:val="single" w:sz="4" w:space="0" w:color="auto"/>
              <w:bottom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Обучение восприятию произведений искусства</w:t>
            </w:r>
          </w:p>
        </w:tc>
      </w:tr>
    </w:tbl>
    <w:p w:rsidR="008F3E7A" w:rsidRDefault="00BA6C4E" w:rsidP="00597F31">
      <w:pPr>
        <w:pStyle w:val="a9"/>
        <w:shd w:val="clear" w:color="auto" w:fill="auto"/>
        <w:tabs>
          <w:tab w:val="left" w:pos="567"/>
          <w:tab w:val="left" w:pos="2127"/>
        </w:tabs>
        <w:ind w:firstLine="0"/>
        <w:rPr>
          <w:sz w:val="22"/>
          <w:szCs w:val="22"/>
        </w:rPr>
      </w:pPr>
      <w:r>
        <w:rPr>
          <w:sz w:val="22"/>
          <w:szCs w:val="22"/>
        </w:rPr>
        <w:t>2 класс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Подготовительный период обучения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Формирование организационных умений: правильно сидеть, правильно держать и пользоваться инструментами (карандашами, кистью, красками), правильно располагать изобразительную поверхность на столе.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Сенсорное воспитание: различение формы предметов при помощи зрения, осязания и обводящих движений руки; узнавание и показ основных геометрических фигур и тел (круг, квадрат, прямоугольник, шар, куб); узнавание, называние цветов.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Развитие моторики рук: формирование правильного удержания карандаша и кисточки; формирование умения владеть карандашом; формирование навыка произвольной регуляции нажима; произвольного темпа движения (его замедление и ускорение), прекращения движения в нужной точке; направления движения.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Приемы рисования твердыми материалами (мелками, губкой, рукой, карандашом, фломастером): -рисование с использованием точки (рисование точкой; рисование по заранее расставленным точкам предметов несложной формы по образцу); -рисование разнохарактерных линий (упражнения в рисовании по клеткам прямых вертикальных, горизонтальных, наклонных, зигзагообразных линий; рисование дугообразных, спиралеобразных линии; линий замкнутого контура (круг, овал); - рисование по клеткам предметов несложной формы с использованием этих линии (по образцу);</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-рисование без отрыва руки с постоянной силой нажима и изменением силы нажима на карандаш. Упражнения в рисовании линий. Рисование предметов несложных форм (по образцу); -штрихование внутри контурного изображения; правила штрихования; приемы штрихования (беспорядочная штриховка и упорядоченная штриховка в виде сеточки); -рисование карандашом линий и предметов несложной формы двумя руками.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Приемы работы красками: -приемы рисования руками: точечное рисование пальцами; линейное рисование пальцами; рисование ладонью, кулаком, ребром ладони; -приемы трафаретной печати: печать тампоном, карандашной резинкой, смятой бумагой, трубочкой и т.п.; приемы кистевого письма: примакивание кистью; наращивание массы; рисование сухой кистью; рисование по мокрому листу и т.д.</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Обучение действиям с шаблонами и трафаретами -правила обведения шаблонов; -обведение шаблонов геометрических фигур, реальных предметов несложных форм, букв, цифр.</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Обучение композиционной деятельности.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Развитие умений воспринимать и изображать форму предметов, пропорции, конструкцию.</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Формирование понятий: «предмет», «форма», «фигура», «деталь», «часть», «элемент», «объем», «узор» и т.п. Разнообразие форм предметного мира. Геометрические фигуры. Природные формы. Обследование предметов, выделение их признаков и свойств, необходимых для передачи в рисунке. </w:t>
      </w:r>
      <w:r>
        <w:rPr>
          <w:sz w:val="22"/>
          <w:szCs w:val="22"/>
        </w:rPr>
        <w:lastRenderedPageBreak/>
        <w:t>Соотнесение формы предметов с геометрическими фигурами. Приемы и способы передачи формы предметов: составление целого изображения из деталей, рисование по опорным точкам, дорисовывание, рисование по клеткам и т. п.</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Сходство и различия орнамента и узора. Виды орнаментов по форме: в полосе, замкнутый; по содержанию: геометрический, растительный. Принципы построения орнамента в полосе, квадрате, круге, треугольнике. Развитие восприятия цвета предметов и формирование умения передавать его в рисунке с помощью красок Понятия: «цвет», «краски», «акварель», «гуашь», «живопись» и т.д. Цвета солнечного спектра (основные, составные, дополнительные). Теплые и холодные цвета. Смешение цветов. Эмоциональное восприятие цвета. Передача с помощью цвета характера персонажа, его эмоционального состояния (радость, грусть). Роль белых и черных красок в эмоциональном звучании и выразительность образа. Подбор цветовых сочетаний при создании сказочных образов: добрые, злые образы. Приемы работы акварельными красками: кистевое письмо</w:t>
      </w:r>
    </w:p>
    <w:p w:rsidR="008F3E7A" w:rsidRDefault="00BA6C4E" w:rsidP="00597F31">
      <w:pPr>
        <w:pStyle w:val="1"/>
        <w:numPr>
          <w:ilvl w:val="0"/>
          <w:numId w:val="65"/>
        </w:numPr>
        <w:shd w:val="clear" w:color="auto" w:fill="auto"/>
        <w:tabs>
          <w:tab w:val="left" w:pos="351"/>
          <w:tab w:val="left" w:pos="567"/>
          <w:tab w:val="left" w:pos="2127"/>
        </w:tabs>
        <w:ind w:firstLine="0"/>
        <w:jc w:val="both"/>
        <w:rPr>
          <w:sz w:val="22"/>
          <w:szCs w:val="22"/>
        </w:rPr>
      </w:pPr>
      <w:r>
        <w:rPr>
          <w:sz w:val="22"/>
          <w:szCs w:val="22"/>
        </w:rPr>
        <w:t>примакивание кистью; рисование сухой кистью; рисование по мокрому листу.</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Восприятие произведений искусства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Беседы:</w:t>
      </w:r>
    </w:p>
    <w:p w:rsidR="008F3E7A" w:rsidRDefault="00BA6C4E" w:rsidP="00597F31">
      <w:pPr>
        <w:pStyle w:val="1"/>
        <w:numPr>
          <w:ilvl w:val="0"/>
          <w:numId w:val="61"/>
        </w:numPr>
        <w:shd w:val="clear" w:color="auto" w:fill="auto"/>
        <w:tabs>
          <w:tab w:val="left" w:pos="351"/>
          <w:tab w:val="left" w:pos="567"/>
          <w:tab w:val="left" w:pos="2127"/>
        </w:tabs>
        <w:ind w:firstLine="0"/>
        <w:jc w:val="both"/>
        <w:rPr>
          <w:sz w:val="22"/>
          <w:szCs w:val="22"/>
        </w:rPr>
      </w:pPr>
      <w:r>
        <w:rPr>
          <w:sz w:val="22"/>
          <w:szCs w:val="22"/>
        </w:rPr>
        <w:t>«Изобразительное искусство в повседневной жизни человека», «Работа художников, мастеров народных промыслов»;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изобразительного искусства», «Рисунок, живопись, декоративно-прикладное искусства»;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-«Как и о чем создаются картины», «Пейзаж, натюрморт»; «Материалы используемые художниками (краски, карандаши и др.)», Художники: И. Билибин, В. Васнецов, Ю. Васнецов, В. Канашевич, А. Куинджи, А Саврасов, И. Остроухова, А. Пластов, В. Поленов, И Левитан, К. Юон, М. Сарьян, П. Сезан, И. Шишкин и т.д. -«Как и для чего создаются произведения декоративно-прикладного искусства», «Истоки декоративно</w:t>
      </w:r>
      <w:r>
        <w:rPr>
          <w:sz w:val="22"/>
          <w:szCs w:val="22"/>
        </w:rPr>
        <w:softHyphen/>
        <w:t>прикладного искусства и его роль в жизни человека (украшение жилища, предметов быта, орудий труда, костюмы)».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Разнообразие форм в природе как основа декоративных форм в прикладном искусстве (цветы, раскраска бабочек, переплетение ветвей деревьев, морозные узоры на стеклах). Сказочные образы в народной культуре и декоративно-прикладном искусстве. Ознакомление с произведениями народных художественных промыслов в России.</w:t>
      </w:r>
    </w:p>
    <w:tbl>
      <w:tblPr>
        <w:tblOverlap w:val="never"/>
        <w:tblW w:w="0" w:type="auto"/>
        <w:jc w:val="center"/>
        <w:tblLayout w:type="fixed"/>
        <w:tblCellMar>
          <w:left w:w="10" w:type="dxa"/>
          <w:right w:w="10" w:type="dxa"/>
        </w:tblCellMar>
        <w:tblLook w:val="0000" w:firstRow="0" w:lastRow="0" w:firstColumn="0" w:lastColumn="0" w:noHBand="0" w:noVBand="0"/>
      </w:tblPr>
      <w:tblGrid>
        <w:gridCol w:w="648"/>
        <w:gridCol w:w="7243"/>
      </w:tblGrid>
      <w:tr w:rsidR="008F3E7A">
        <w:tblPrEx>
          <w:tblCellMar>
            <w:top w:w="0" w:type="dxa"/>
            <w:bottom w:w="0" w:type="dxa"/>
          </w:tblCellMar>
        </w:tblPrEx>
        <w:trPr>
          <w:trHeight w:hRule="exact" w:val="264"/>
          <w:jc w:val="center"/>
        </w:trPr>
        <w:tc>
          <w:tcPr>
            <w:tcW w:w="648"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w:t>
            </w:r>
          </w:p>
        </w:tc>
        <w:tc>
          <w:tcPr>
            <w:tcW w:w="7243"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Наименование разделов</w:t>
            </w:r>
          </w:p>
        </w:tc>
      </w:tr>
      <w:tr w:rsidR="008F3E7A">
        <w:tblPrEx>
          <w:tblCellMar>
            <w:top w:w="0" w:type="dxa"/>
            <w:bottom w:w="0" w:type="dxa"/>
          </w:tblCellMar>
        </w:tblPrEx>
        <w:trPr>
          <w:trHeight w:hRule="exact" w:val="264"/>
          <w:jc w:val="center"/>
        </w:trPr>
        <w:tc>
          <w:tcPr>
            <w:tcW w:w="648"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1</w:t>
            </w:r>
          </w:p>
        </w:tc>
        <w:tc>
          <w:tcPr>
            <w:tcW w:w="7243"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Подготовительный период обучения</w:t>
            </w:r>
          </w:p>
        </w:tc>
      </w:tr>
      <w:tr w:rsidR="008F3E7A">
        <w:tblPrEx>
          <w:tblCellMar>
            <w:top w:w="0" w:type="dxa"/>
            <w:bottom w:w="0" w:type="dxa"/>
          </w:tblCellMar>
        </w:tblPrEx>
        <w:trPr>
          <w:trHeight w:hRule="exact" w:val="264"/>
          <w:jc w:val="center"/>
        </w:trPr>
        <w:tc>
          <w:tcPr>
            <w:tcW w:w="648"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2</w:t>
            </w:r>
          </w:p>
        </w:tc>
        <w:tc>
          <w:tcPr>
            <w:tcW w:w="7243"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Обучение композиционной деятельности</w:t>
            </w:r>
          </w:p>
        </w:tc>
      </w:tr>
      <w:tr w:rsidR="008F3E7A">
        <w:tblPrEx>
          <w:tblCellMar>
            <w:top w:w="0" w:type="dxa"/>
            <w:bottom w:w="0" w:type="dxa"/>
          </w:tblCellMar>
        </w:tblPrEx>
        <w:trPr>
          <w:trHeight w:hRule="exact" w:val="518"/>
          <w:jc w:val="center"/>
        </w:trPr>
        <w:tc>
          <w:tcPr>
            <w:tcW w:w="648"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t>3</w:t>
            </w:r>
          </w:p>
        </w:tc>
        <w:tc>
          <w:tcPr>
            <w:tcW w:w="7243"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Развитие умений воспринимать и изображать форму предметов, пропорции, конструкцию</w:t>
            </w:r>
          </w:p>
        </w:tc>
      </w:tr>
      <w:tr w:rsidR="008F3E7A">
        <w:tblPrEx>
          <w:tblCellMar>
            <w:top w:w="0" w:type="dxa"/>
            <w:bottom w:w="0" w:type="dxa"/>
          </w:tblCellMar>
        </w:tblPrEx>
        <w:trPr>
          <w:trHeight w:hRule="exact" w:val="514"/>
          <w:jc w:val="center"/>
        </w:trPr>
        <w:tc>
          <w:tcPr>
            <w:tcW w:w="648"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t>4</w:t>
            </w:r>
          </w:p>
        </w:tc>
        <w:tc>
          <w:tcPr>
            <w:tcW w:w="7243"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Развитие восприятия цвета предметов и формирование умения передавать его в рисунке с помощью красок</w:t>
            </w:r>
          </w:p>
        </w:tc>
      </w:tr>
      <w:tr w:rsidR="008F3E7A">
        <w:tblPrEx>
          <w:tblCellMar>
            <w:top w:w="0" w:type="dxa"/>
            <w:bottom w:w="0" w:type="dxa"/>
          </w:tblCellMar>
        </w:tblPrEx>
        <w:trPr>
          <w:trHeight w:hRule="exact" w:val="274"/>
          <w:jc w:val="center"/>
        </w:trPr>
        <w:tc>
          <w:tcPr>
            <w:tcW w:w="648" w:type="dxa"/>
            <w:tcBorders>
              <w:top w:val="single" w:sz="4" w:space="0" w:color="auto"/>
              <w:left w:val="single" w:sz="4" w:space="0" w:color="auto"/>
              <w:bottom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5</w:t>
            </w:r>
          </w:p>
        </w:tc>
        <w:tc>
          <w:tcPr>
            <w:tcW w:w="7243" w:type="dxa"/>
            <w:tcBorders>
              <w:top w:val="single" w:sz="4" w:space="0" w:color="auto"/>
              <w:left w:val="single" w:sz="4" w:space="0" w:color="auto"/>
              <w:bottom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Обучение восприятию произведений искусства</w:t>
            </w:r>
          </w:p>
        </w:tc>
      </w:tr>
    </w:tbl>
    <w:p w:rsidR="008F3E7A" w:rsidRDefault="008F3E7A" w:rsidP="00597F31">
      <w:pPr>
        <w:tabs>
          <w:tab w:val="left" w:pos="567"/>
          <w:tab w:val="left" w:pos="2127"/>
        </w:tabs>
      </w:pPr>
    </w:p>
    <w:p w:rsidR="008F3E7A" w:rsidRDefault="00BA6C4E" w:rsidP="00597F31">
      <w:pPr>
        <w:pStyle w:val="1"/>
        <w:shd w:val="clear" w:color="auto" w:fill="auto"/>
        <w:tabs>
          <w:tab w:val="left" w:pos="567"/>
          <w:tab w:val="left" w:pos="2127"/>
        </w:tabs>
        <w:ind w:firstLine="0"/>
        <w:jc w:val="center"/>
        <w:rPr>
          <w:sz w:val="22"/>
          <w:szCs w:val="22"/>
        </w:rPr>
      </w:pPr>
      <w:r>
        <w:rPr>
          <w:sz w:val="22"/>
          <w:szCs w:val="22"/>
        </w:rPr>
        <w:t>3 класс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Подготовительный период обучения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Формирование организационных умений: правильно сидеть, правильно держать и пользоваться инструментами (карандашами, кистью, красками), правильно располагать изобразительную поверхность на столе.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Сенсорное воспитание: различение формы предметов при помощи зрения, осязания и обводящих движений руки; узнавание и показ основных геометрических фигур и тел (круг, квадрат, прямоугольник, шар, куб); узнавание, называние и цветов; ориентировка на плоскости листа бумаги.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Развитие моторики рук: формирование правильного удержания карандаша и кисточки; формирование умения владеть карандашом; формирование навыка произвольной регуляции нажима; произвольного темпа движения (его замедление и ускорение), прекращения движения в нужной точке; направления движения.</w:t>
      </w:r>
    </w:p>
    <w:p w:rsidR="008F3E7A" w:rsidRDefault="00BA6C4E" w:rsidP="00597F31">
      <w:pPr>
        <w:pStyle w:val="1"/>
        <w:shd w:val="clear" w:color="auto" w:fill="auto"/>
        <w:tabs>
          <w:tab w:val="left" w:pos="567"/>
          <w:tab w:val="left" w:pos="2127"/>
          <w:tab w:val="left" w:pos="6000"/>
        </w:tabs>
        <w:ind w:firstLine="0"/>
        <w:jc w:val="both"/>
        <w:rPr>
          <w:sz w:val="22"/>
          <w:szCs w:val="22"/>
        </w:rPr>
      </w:pPr>
      <w:r>
        <w:rPr>
          <w:sz w:val="22"/>
          <w:szCs w:val="22"/>
        </w:rPr>
        <w:t xml:space="preserve">Приемы рисования твердыми материалами (мелками, губкой, рукой, карандашом, фломастером): -рисование с использованием точки (рисование точкой; рисование по заранее расставленным точкам предметов несложной формы по образцу); -рисование разнохарактерных линий (упражнения в рисовании по клеткам прямых вертикальных, горизонтальных, наклонных, зигзагообразных линий; </w:t>
      </w:r>
      <w:r>
        <w:rPr>
          <w:sz w:val="22"/>
          <w:szCs w:val="22"/>
        </w:rPr>
        <w:lastRenderedPageBreak/>
        <w:t>рисование дугообразных, спиралеобразных линии; линий замкнутого контура (круг, овал); -рисование по клеткам предметов несложной формы с использованием этих линии (по образцу).</w:t>
      </w:r>
      <w:r>
        <w:rPr>
          <w:sz w:val="22"/>
          <w:szCs w:val="22"/>
        </w:rPr>
        <w:tab/>
        <w:t>Приемы работы красками: -приемы рисования руками: точечное рисование пальцами; линейное рисование пальцами; рисование ладонью, кулаком, ребром ладони; -приемы трафаретной печати: печать тампоном, карандашной резинкой, смятой бумагой, трубочкой и т.п.; -приемы кистевого письма: примакивание кистью; наращивание массы; рисование сухой кистью; - рисование по мокрому листу и т.д.</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Обучение действиям с шаблонами и трафаретами -правила обведения шаблонов; -обведение шаблонов геометрических фигур, реальных предметов несложных форм, букв, цифр. Обучение композиционной деятельности.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Развитие умений воспринимать и изображать форму предметов, пропорции, конструкцию. Формирование понятий: «предмет», «форма», «фигура», «деталь», «часть», «элемент», «объем», «узор», и т.п. Разнообразие форм предметного мира. Геометрические фигуры. Природные формы.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Обследование предметов, выделение их признаков и свойств, необходимых для передачи в рисунке. Соотнесение формы предметов с геометрическими фигурами. Передача пропорций предметов. Строение тела человека, животных и др. Приемы и способы передачи формы предметов: составление целого изображения из деталей, рисование по опорным точкам, дорисовывание, рисование по клеткам и т. п. Сходство и различия орнамента и узора. Виды орнаментов по форме: в полосе, замкнутый, сетчатый; по содержанию: геометрический, растительный. Принципы построения орнамента в полосе, квадрате, круге, треугольнике. Развитие восприятия цвета предметов и формирование умения передавать его в рисунке с помощью красок Понятия: «цвет», «краски», «акварель», «гуашь», «живопись» и т.д. Цвета солнечного спектра (основные, составные, дополнительные) Теплые и холодные цвета. Смешение цветов. Различение обозначение словом, некоторых ясно различимых оттенков цветов. Работа кистью и красками, получение новых цветов и оттенков путем смешения на палитре основных цветов. Эмоциональное восприятие цвета. Передача с помощью цвета характера персонажа, его эмоционального состояния (радость, грусть). Роль белых и черных красок в эмоциональном звучании и выразительность образа. Подбор цветовых сочетаний при создании сказочных образов: добрые, злые образы.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Приемы работы акварельными красками: кистевое письмо — примакивание кистью; рисование сухой кистью; рисование по мокрому листу (алла прима).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Восприятие произведений искусства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Беседы: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-«Изобразительное искусство в повседневной жизни человека», «Работа художников, мастеров народных промыслов»;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изобразительного искусства», «Рисунок, живопись, декоративно-прикладное искусства»; -«Как и о чем создаются картины»; «Пейзаж, натюрморт»; Материалы используемые художником (краски, карандаши и др.);</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-Художники: И. Билибин, В. Васнецов, Ю. Васнецов, В. Канашевич, А. Куинджи, А Саврасов, И. Остроухова, А. Пластов, В. Поленов, И Левитан, К. Юон, М. Сарьян, П. Сезан, И. Шишкин и т.д.</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-«Как и для чего создаются произведения декоративно-прикладного искусства»; «Истоки декоративно</w:t>
      </w:r>
      <w:r>
        <w:rPr>
          <w:sz w:val="22"/>
          <w:szCs w:val="22"/>
        </w:rPr>
        <w:softHyphen/>
        <w:t>прикладного искусства и его роль в жизни человека (украшение жилища, предметов быта, орудий труда, костюмы)»;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-Разнообразие форм в природе как основа декоративных форм в прикладном искусстве (цветы, раскраска бабочек, переплетение ветвей деревьев, морозные узоры на стеклах);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-Сказочные образы в народной культуре и декоративно-прикладном искусстве;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-Ознакомление с произведениями народных художественных промыслов Произведения мастеров расписных промыслов (хохломская, городецкая, гжельская и т.д.).</w:t>
      </w:r>
    </w:p>
    <w:tbl>
      <w:tblPr>
        <w:tblOverlap w:val="never"/>
        <w:tblW w:w="0" w:type="auto"/>
        <w:jc w:val="center"/>
        <w:tblLayout w:type="fixed"/>
        <w:tblCellMar>
          <w:left w:w="10" w:type="dxa"/>
          <w:right w:w="10" w:type="dxa"/>
        </w:tblCellMar>
        <w:tblLook w:val="0000" w:firstRow="0" w:lastRow="0" w:firstColumn="0" w:lastColumn="0" w:noHBand="0" w:noVBand="0"/>
      </w:tblPr>
      <w:tblGrid>
        <w:gridCol w:w="538"/>
        <w:gridCol w:w="9485"/>
      </w:tblGrid>
      <w:tr w:rsidR="008F3E7A">
        <w:tblPrEx>
          <w:tblCellMar>
            <w:top w:w="0" w:type="dxa"/>
            <w:bottom w:w="0" w:type="dxa"/>
          </w:tblCellMar>
        </w:tblPrEx>
        <w:trPr>
          <w:trHeight w:hRule="exact" w:val="269"/>
          <w:jc w:val="center"/>
        </w:trPr>
        <w:tc>
          <w:tcPr>
            <w:tcW w:w="538"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w:t>
            </w:r>
          </w:p>
        </w:tc>
        <w:tc>
          <w:tcPr>
            <w:tcW w:w="9485"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Наименование разделов</w:t>
            </w:r>
          </w:p>
        </w:tc>
      </w:tr>
      <w:tr w:rsidR="008F3E7A">
        <w:tblPrEx>
          <w:tblCellMar>
            <w:top w:w="0" w:type="dxa"/>
            <w:bottom w:w="0" w:type="dxa"/>
          </w:tblCellMar>
        </w:tblPrEx>
        <w:trPr>
          <w:trHeight w:hRule="exact" w:val="259"/>
          <w:jc w:val="center"/>
        </w:trPr>
        <w:tc>
          <w:tcPr>
            <w:tcW w:w="538"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1</w:t>
            </w:r>
          </w:p>
        </w:tc>
        <w:tc>
          <w:tcPr>
            <w:tcW w:w="9485"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Подготовительный период обучения</w:t>
            </w:r>
          </w:p>
        </w:tc>
      </w:tr>
      <w:tr w:rsidR="008F3E7A">
        <w:tblPrEx>
          <w:tblCellMar>
            <w:top w:w="0" w:type="dxa"/>
            <w:bottom w:w="0" w:type="dxa"/>
          </w:tblCellMar>
        </w:tblPrEx>
        <w:trPr>
          <w:trHeight w:hRule="exact" w:val="264"/>
          <w:jc w:val="center"/>
        </w:trPr>
        <w:tc>
          <w:tcPr>
            <w:tcW w:w="538"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2</w:t>
            </w:r>
          </w:p>
        </w:tc>
        <w:tc>
          <w:tcPr>
            <w:tcW w:w="9485"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Обучение композиционной деятельности</w:t>
            </w:r>
          </w:p>
        </w:tc>
      </w:tr>
      <w:tr w:rsidR="008F3E7A">
        <w:tblPrEx>
          <w:tblCellMar>
            <w:top w:w="0" w:type="dxa"/>
            <w:bottom w:w="0" w:type="dxa"/>
          </w:tblCellMar>
        </w:tblPrEx>
        <w:trPr>
          <w:trHeight w:hRule="exact" w:val="264"/>
          <w:jc w:val="center"/>
        </w:trPr>
        <w:tc>
          <w:tcPr>
            <w:tcW w:w="538"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3</w:t>
            </w:r>
          </w:p>
        </w:tc>
        <w:tc>
          <w:tcPr>
            <w:tcW w:w="9485"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Развитие умений воспринимать и изображать форму предметов, пропорции, конструкцию</w:t>
            </w:r>
          </w:p>
        </w:tc>
      </w:tr>
      <w:tr w:rsidR="008F3E7A">
        <w:tblPrEx>
          <w:tblCellMar>
            <w:top w:w="0" w:type="dxa"/>
            <w:bottom w:w="0" w:type="dxa"/>
          </w:tblCellMar>
        </w:tblPrEx>
        <w:trPr>
          <w:trHeight w:hRule="exact" w:val="514"/>
          <w:jc w:val="center"/>
        </w:trPr>
        <w:tc>
          <w:tcPr>
            <w:tcW w:w="538"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t>4</w:t>
            </w:r>
          </w:p>
        </w:tc>
        <w:tc>
          <w:tcPr>
            <w:tcW w:w="9485"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Развитие восприятия цвета предметов и формирование умения передавать его в рисунке с помощью красок</w:t>
            </w:r>
          </w:p>
        </w:tc>
      </w:tr>
      <w:tr w:rsidR="008F3E7A">
        <w:tblPrEx>
          <w:tblCellMar>
            <w:top w:w="0" w:type="dxa"/>
            <w:bottom w:w="0" w:type="dxa"/>
          </w:tblCellMar>
        </w:tblPrEx>
        <w:trPr>
          <w:trHeight w:hRule="exact" w:val="274"/>
          <w:jc w:val="center"/>
        </w:trPr>
        <w:tc>
          <w:tcPr>
            <w:tcW w:w="538" w:type="dxa"/>
            <w:tcBorders>
              <w:top w:val="single" w:sz="4" w:space="0" w:color="auto"/>
              <w:left w:val="single" w:sz="4" w:space="0" w:color="auto"/>
              <w:bottom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lastRenderedPageBreak/>
              <w:t>5</w:t>
            </w:r>
          </w:p>
        </w:tc>
        <w:tc>
          <w:tcPr>
            <w:tcW w:w="9485" w:type="dxa"/>
            <w:tcBorders>
              <w:top w:val="single" w:sz="4" w:space="0" w:color="auto"/>
              <w:left w:val="single" w:sz="4" w:space="0" w:color="auto"/>
              <w:bottom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Обучение восприятию произведений искусства</w:t>
            </w:r>
          </w:p>
        </w:tc>
      </w:tr>
    </w:tbl>
    <w:p w:rsidR="008F3E7A" w:rsidRDefault="008F3E7A" w:rsidP="00597F31">
      <w:pPr>
        <w:tabs>
          <w:tab w:val="left" w:pos="567"/>
          <w:tab w:val="left" w:pos="2127"/>
        </w:tabs>
      </w:pPr>
    </w:p>
    <w:p w:rsidR="008F3E7A" w:rsidRDefault="00BA6C4E" w:rsidP="00597F31">
      <w:pPr>
        <w:pStyle w:val="1"/>
        <w:shd w:val="clear" w:color="auto" w:fill="auto"/>
        <w:tabs>
          <w:tab w:val="left" w:pos="567"/>
          <w:tab w:val="left" w:pos="2127"/>
        </w:tabs>
        <w:ind w:firstLine="0"/>
        <w:jc w:val="center"/>
        <w:rPr>
          <w:sz w:val="22"/>
          <w:szCs w:val="22"/>
        </w:rPr>
      </w:pPr>
      <w:r>
        <w:rPr>
          <w:sz w:val="22"/>
          <w:szCs w:val="22"/>
        </w:rPr>
        <w:t>4 класс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Подготовительный период обучения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Формирование организационных умений: правильно сидеть, правильно держать и пользоваться инструментами (карандашами, кистью, красками), правильно располагать изобразительную поверхность на столе.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Сенсорное воспитание: различение формы предметов при помощи зрения, осязания и обводящих движений руки; узнавание и показ основных геометрических фигур и тел (круг, квадрат, прямоугольник, шар, куб); узнавание, называние и цветов; ориентировка на плоскости листа бумаги.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Развитие моторики рук: формирование правильного удержания карандаша и кисточки; формирование умения владеть карандашом; формирование навыка произвольной регуляции нажима; произвольного темпа движения (его замедление и ускорение), прекращения движения в нужной точке; направления движения.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Приемы рисования твердыми материалами (мелками, губкой, рукой, карандашом, фломастером): -рисование с использованием точки (рисование точкой; рисование по заранее расставленным точкам предметов несложной формы по образцу);</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-рисование разнохарактерных линий (упражнения в рисовании по клеткам прямых вертикальных, горизонтальных, наклонных, зигзагообразных линий; рисование дугообразных, спиралеобразных линии; линий замкнутого контура (круг, овал);</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рисование по клеткам предметов несложной формы с использованием этих линии (по образцу). Приемы работы красками: -приемы рисования руками: точечное рисование пальцами; линейное рисование пальцами; рисование ладонью, кулаком, ребром ладони;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-приемы трафаретной печати: печать тампоном, карандашной резинкой, смятой бумагой, трубочкой и т.п.; -приемы кистевого письма: примакивание кистью; наращивание массы; рисование сухой кистью; рисование по мокрому листу и т.д.</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Обучение действиям с шаблонами и трафаретами - правила обведения шаблонов;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обведение шаблонов геометрических фигур, реальных предметов несложных форм, букв, цифр. Обучение композиционной деятельности.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Развитие умений воспринимать и изображать форму предметов, пропорции, конструкцию. Формирование понятий: «предмет», «форма», «фигура», «деталь», «часть», «элемент», «объем», «узор», и т.п. Разнообразие форм предметного мира. Геометрические фигуры. Природные формы. Обследование предметов, выделение их признаков и свойств, необходимых для передачи в рисунке. Соотнесение формы предметов с геометрическими фигурами. Передача пропорций предметов. Строение тела человека, животных и др. Передача движения различных одушевленных и неодушевленных предметов.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Приемы и способы передачи формы предметов: составление целого изображения из деталей, рисование по опорным точкам, дорисовывание, рисование по клеткам и т. п. Сходство и различия орнамента и узора. Виды орнаментов по форме: в полосе, замкнутый, сетчатый; по содержанию: геометрический, растительный. Принципы построения орнамента в полосе, квадрате, круге, треугольнике.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Развитие восприятия цвета предметов и формирование умения передавать его в рисунке с помощью красок Понятия: «цвет», «краски», «акварель», «гуашь», «живопись» и т.д. Цвета солнечного спектра (основные, составные, дополнительные). Теплые и холодные цвета. Смешение цветов. Различение обозначение словом, некоторых ясно различимых оттенков цветов. Работа кистью и красками, получение новых цветов и оттенков путем смешения на палитре основных цветов. Эмоциональное восприятие цвета. Передача с помощью цвета характера персонажа, его эмоционального состояния (радость, грусть). Роль белых и черных красок в эмоциональном звучании и выразительность образа. Подбор цветовых сочетаний при создании сказочных образов: добрые, злые образы. Приемы работы акварельными красками: кистевое письмо, промакивание кистью; рисование сухой кистью; рисование по мокрому листу, послойная живопись (лессировка) и т.д. Практическое применение цвета для передачи графических образов в рисовании с натуры или по образцу, тематическом и декоративном рисовании.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Восприятие произведений искусства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lastRenderedPageBreak/>
        <w:t>Беседы: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-«Изобразительное искусство в повседневной жизни человека»; «Работа художников, скульпторов, мастеров народных промыслов»;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изобразительного искусства»»; «Рисунок, живопись, скульптура, декоративно-прикладное искусства»; -«Как и о чем создаются картины»»; «Пейзаж, портрет, натюрморт»; «Материалы используемые художником (краски, карандаши и др.»;</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-Художники: И. Билибин, В. Васнецов, Ю. Васнецов, В. Канашевич, А. Куинджи, А Саврасов, И. Остроухова, А. Пластов, В. Поленов, И Левитан, К. Юон, М. Сарьян, П. Сезан, И. Шишкин и т.д.</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-«Как и о чем создаются скульптуры»; «Скульптурные изображения (статуя, бюст, статуэтка)»;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-«Как и для чего создаются произведения декоративно-прикладного искусства»; «Истоки декоративно</w:t>
      </w:r>
      <w:r>
        <w:rPr>
          <w:sz w:val="22"/>
          <w:szCs w:val="22"/>
        </w:rPr>
        <w:softHyphen/>
        <w:t>прикладного искусства и его роль в жизни человека (украшение жилища, предметов быта, орудий труда, костюмы)»;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-Разнообразие форм в природе как основа декоративных форм в прикладном искусстве (цветы, раскраска бабочек, переплетение ветвей деревьев, морозные узоры на стеклах);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-Сказочные образы в народной культуре и декоративно-прикладном искусстве;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-Ознакомление с произведениями народных художественных промыслов Произведения мастеров расписных промыслов (хохломская, городецкая, гжельская и т.д.).</w:t>
      </w:r>
    </w:p>
    <w:tbl>
      <w:tblPr>
        <w:tblOverlap w:val="never"/>
        <w:tblW w:w="0" w:type="auto"/>
        <w:jc w:val="center"/>
        <w:tblLayout w:type="fixed"/>
        <w:tblCellMar>
          <w:left w:w="10" w:type="dxa"/>
          <w:right w:w="10" w:type="dxa"/>
        </w:tblCellMar>
        <w:tblLook w:val="0000" w:firstRow="0" w:lastRow="0" w:firstColumn="0" w:lastColumn="0" w:noHBand="0" w:noVBand="0"/>
      </w:tblPr>
      <w:tblGrid>
        <w:gridCol w:w="571"/>
        <w:gridCol w:w="9154"/>
      </w:tblGrid>
      <w:tr w:rsidR="008F3E7A">
        <w:tblPrEx>
          <w:tblCellMar>
            <w:top w:w="0" w:type="dxa"/>
            <w:bottom w:w="0" w:type="dxa"/>
          </w:tblCellMar>
        </w:tblPrEx>
        <w:trPr>
          <w:trHeight w:hRule="exact" w:val="264"/>
          <w:jc w:val="center"/>
        </w:trPr>
        <w:tc>
          <w:tcPr>
            <w:tcW w:w="571"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w:t>
            </w:r>
          </w:p>
        </w:tc>
        <w:tc>
          <w:tcPr>
            <w:tcW w:w="9154"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Наименование разделов</w:t>
            </w:r>
          </w:p>
        </w:tc>
      </w:tr>
      <w:tr w:rsidR="008F3E7A">
        <w:tblPrEx>
          <w:tblCellMar>
            <w:top w:w="0" w:type="dxa"/>
            <w:bottom w:w="0" w:type="dxa"/>
          </w:tblCellMar>
        </w:tblPrEx>
        <w:trPr>
          <w:trHeight w:hRule="exact" w:val="264"/>
          <w:jc w:val="center"/>
        </w:trPr>
        <w:tc>
          <w:tcPr>
            <w:tcW w:w="571"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1</w:t>
            </w:r>
          </w:p>
        </w:tc>
        <w:tc>
          <w:tcPr>
            <w:tcW w:w="9154"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Подготовительный период обучения</w:t>
            </w:r>
          </w:p>
        </w:tc>
      </w:tr>
      <w:tr w:rsidR="008F3E7A">
        <w:tblPrEx>
          <w:tblCellMar>
            <w:top w:w="0" w:type="dxa"/>
            <w:bottom w:w="0" w:type="dxa"/>
          </w:tblCellMar>
        </w:tblPrEx>
        <w:trPr>
          <w:trHeight w:hRule="exact" w:val="264"/>
          <w:jc w:val="center"/>
        </w:trPr>
        <w:tc>
          <w:tcPr>
            <w:tcW w:w="571"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2</w:t>
            </w:r>
          </w:p>
        </w:tc>
        <w:tc>
          <w:tcPr>
            <w:tcW w:w="9154"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Обучение композиционной деятельности</w:t>
            </w:r>
          </w:p>
        </w:tc>
      </w:tr>
      <w:tr w:rsidR="008F3E7A">
        <w:tblPrEx>
          <w:tblCellMar>
            <w:top w:w="0" w:type="dxa"/>
            <w:bottom w:w="0" w:type="dxa"/>
          </w:tblCellMar>
        </w:tblPrEx>
        <w:trPr>
          <w:trHeight w:hRule="exact" w:val="264"/>
          <w:jc w:val="center"/>
        </w:trPr>
        <w:tc>
          <w:tcPr>
            <w:tcW w:w="571"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3</w:t>
            </w:r>
          </w:p>
        </w:tc>
        <w:tc>
          <w:tcPr>
            <w:tcW w:w="9154"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Развитие умений воспринимать и изображать форму предметов, пропорции, конструкцию</w:t>
            </w:r>
          </w:p>
        </w:tc>
      </w:tr>
      <w:tr w:rsidR="008F3E7A">
        <w:tblPrEx>
          <w:tblCellMar>
            <w:top w:w="0" w:type="dxa"/>
            <w:bottom w:w="0" w:type="dxa"/>
          </w:tblCellMar>
        </w:tblPrEx>
        <w:trPr>
          <w:trHeight w:hRule="exact" w:val="514"/>
          <w:jc w:val="center"/>
        </w:trPr>
        <w:tc>
          <w:tcPr>
            <w:tcW w:w="571"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t>4</w:t>
            </w:r>
          </w:p>
        </w:tc>
        <w:tc>
          <w:tcPr>
            <w:tcW w:w="9154"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Развитие восприятия цвета предметов и формирование умения передавать его в рисунке с помощью красок</w:t>
            </w:r>
          </w:p>
        </w:tc>
      </w:tr>
      <w:tr w:rsidR="008F3E7A">
        <w:tblPrEx>
          <w:tblCellMar>
            <w:top w:w="0" w:type="dxa"/>
            <w:bottom w:w="0" w:type="dxa"/>
          </w:tblCellMar>
        </w:tblPrEx>
        <w:trPr>
          <w:trHeight w:hRule="exact" w:val="274"/>
          <w:jc w:val="center"/>
        </w:trPr>
        <w:tc>
          <w:tcPr>
            <w:tcW w:w="571" w:type="dxa"/>
            <w:tcBorders>
              <w:top w:val="single" w:sz="4" w:space="0" w:color="auto"/>
              <w:left w:val="single" w:sz="4" w:space="0" w:color="auto"/>
              <w:bottom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5</w:t>
            </w:r>
          </w:p>
        </w:tc>
        <w:tc>
          <w:tcPr>
            <w:tcW w:w="9154" w:type="dxa"/>
            <w:tcBorders>
              <w:top w:val="single" w:sz="4" w:space="0" w:color="auto"/>
              <w:left w:val="single" w:sz="4" w:space="0" w:color="auto"/>
              <w:bottom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Обучение восприятию произведений искусства</w:t>
            </w:r>
          </w:p>
        </w:tc>
      </w:tr>
    </w:tbl>
    <w:p w:rsidR="008F3E7A" w:rsidRDefault="00BA6C4E" w:rsidP="00597F31">
      <w:pPr>
        <w:pStyle w:val="a9"/>
        <w:shd w:val="clear" w:color="auto" w:fill="auto"/>
        <w:tabs>
          <w:tab w:val="left" w:pos="567"/>
          <w:tab w:val="left" w:pos="2127"/>
        </w:tabs>
        <w:ind w:firstLine="0"/>
        <w:rPr>
          <w:sz w:val="22"/>
          <w:szCs w:val="22"/>
        </w:rPr>
      </w:pPr>
      <w:r>
        <w:rPr>
          <w:sz w:val="22"/>
          <w:szCs w:val="22"/>
        </w:rPr>
        <w:t>5 класс</w:t>
      </w:r>
    </w:p>
    <w:p w:rsidR="008F3E7A" w:rsidRDefault="008F3E7A" w:rsidP="00597F31">
      <w:pPr>
        <w:tabs>
          <w:tab w:val="left" w:pos="567"/>
          <w:tab w:val="left" w:pos="2127"/>
        </w:tabs>
      </w:pP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Введение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Человек и изобразительное искусство; урок изобразительного искусства; правила поведения и работы на уроках изобразительного искусства; правила организации рабочего места; материалы и инструменты, используемые в процессе изобразительной деятельности; правила их хранения.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Подготовительный период обучения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Формирование организационных умений: правильно сидеть, правильно держать и пользоваться инструментами (карандашами, кистью, красками), правильно располагать изобразительную поверхность на столе.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Сенсорное воспитание: различение формы предметов при помощи зрения, осязания и обводящих движений руки; узнавание и показ основных геометрических фигур и тел (круг, квадрат, прямоугольник, шар, куб); узнавание, называние и отражение в аппликации и рисунке цветов спектра; ориентировка на плоскости листа бумаги.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Развитие моторики рук: формирование правильного удержания карандаша и кисточки; формирование умения владеть карандашом; формирование навыка произвольной регуляции нажима; произвольного темпа движения (его замедление и ускорение), прекращения движения в нужной точке; направления движения.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Обучение приемам работы в изобразительной деятельности (лепке, выполнении аппликации, рисовании): Приемы лепки:</w:t>
      </w:r>
    </w:p>
    <w:p w:rsidR="008F3E7A" w:rsidRDefault="00BA6C4E" w:rsidP="00597F31">
      <w:pPr>
        <w:pStyle w:val="1"/>
        <w:numPr>
          <w:ilvl w:val="0"/>
          <w:numId w:val="65"/>
        </w:numPr>
        <w:shd w:val="clear" w:color="auto" w:fill="auto"/>
        <w:tabs>
          <w:tab w:val="left" w:pos="389"/>
          <w:tab w:val="left" w:pos="567"/>
          <w:tab w:val="left" w:pos="2127"/>
        </w:tabs>
        <w:ind w:firstLine="0"/>
        <w:jc w:val="both"/>
        <w:rPr>
          <w:sz w:val="22"/>
          <w:szCs w:val="22"/>
        </w:rPr>
      </w:pPr>
      <w:r>
        <w:rPr>
          <w:sz w:val="22"/>
          <w:szCs w:val="22"/>
        </w:rPr>
        <w:t>размазывание по картону;</w:t>
      </w:r>
    </w:p>
    <w:p w:rsidR="008F3E7A" w:rsidRDefault="00BA6C4E" w:rsidP="00597F31">
      <w:pPr>
        <w:pStyle w:val="1"/>
        <w:numPr>
          <w:ilvl w:val="0"/>
          <w:numId w:val="65"/>
        </w:numPr>
        <w:shd w:val="clear" w:color="auto" w:fill="auto"/>
        <w:tabs>
          <w:tab w:val="left" w:pos="389"/>
          <w:tab w:val="left" w:pos="567"/>
          <w:tab w:val="left" w:pos="2127"/>
        </w:tabs>
        <w:ind w:firstLine="0"/>
        <w:jc w:val="both"/>
        <w:rPr>
          <w:sz w:val="22"/>
          <w:szCs w:val="22"/>
        </w:rPr>
      </w:pPr>
      <w:r>
        <w:rPr>
          <w:sz w:val="22"/>
          <w:szCs w:val="22"/>
        </w:rPr>
        <w:t>примазывание частей при составлении целого объемного изображения.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Приемы работы с «подвижной аппликацией» для развития целостного восприятия объекта при подготовке детей к рисованию:</w:t>
      </w:r>
    </w:p>
    <w:p w:rsidR="008F3E7A" w:rsidRDefault="00BA6C4E" w:rsidP="00597F31">
      <w:pPr>
        <w:pStyle w:val="1"/>
        <w:numPr>
          <w:ilvl w:val="0"/>
          <w:numId w:val="65"/>
        </w:numPr>
        <w:shd w:val="clear" w:color="auto" w:fill="auto"/>
        <w:tabs>
          <w:tab w:val="left" w:pos="389"/>
          <w:tab w:val="left" w:pos="567"/>
          <w:tab w:val="left" w:pos="2127"/>
        </w:tabs>
        <w:ind w:firstLine="0"/>
        <w:jc w:val="both"/>
        <w:rPr>
          <w:sz w:val="22"/>
          <w:szCs w:val="22"/>
        </w:rPr>
      </w:pPr>
      <w:r>
        <w:rPr>
          <w:sz w:val="22"/>
          <w:szCs w:val="22"/>
        </w:rPr>
        <w:t>расположение деталей предметных изображений или силуэтов на листе бумаги в соответствующих пространственных положениях;</w:t>
      </w:r>
    </w:p>
    <w:p w:rsidR="008F3E7A" w:rsidRDefault="00BA6C4E" w:rsidP="00597F31">
      <w:pPr>
        <w:pStyle w:val="1"/>
        <w:numPr>
          <w:ilvl w:val="0"/>
          <w:numId w:val="65"/>
        </w:numPr>
        <w:shd w:val="clear" w:color="auto" w:fill="auto"/>
        <w:tabs>
          <w:tab w:val="left" w:pos="389"/>
          <w:tab w:val="left" w:pos="567"/>
          <w:tab w:val="left" w:pos="2127"/>
        </w:tabs>
        <w:ind w:firstLine="0"/>
        <w:jc w:val="both"/>
        <w:rPr>
          <w:sz w:val="22"/>
          <w:szCs w:val="22"/>
        </w:rPr>
      </w:pPr>
      <w:r>
        <w:rPr>
          <w:sz w:val="22"/>
          <w:szCs w:val="22"/>
        </w:rPr>
        <w:t>составление по образцу композиции из нескольких объектов без фиксации на плоскости листа.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Приемы выполнения аппликации из бумаги:</w:t>
      </w:r>
    </w:p>
    <w:p w:rsidR="008F3E7A" w:rsidRDefault="00BA6C4E" w:rsidP="00597F31">
      <w:pPr>
        <w:pStyle w:val="1"/>
        <w:numPr>
          <w:ilvl w:val="0"/>
          <w:numId w:val="65"/>
        </w:numPr>
        <w:shd w:val="clear" w:color="auto" w:fill="auto"/>
        <w:tabs>
          <w:tab w:val="left" w:pos="389"/>
          <w:tab w:val="left" w:pos="567"/>
          <w:tab w:val="left" w:pos="2127"/>
        </w:tabs>
        <w:ind w:firstLine="0"/>
        <w:jc w:val="both"/>
        <w:rPr>
          <w:sz w:val="22"/>
          <w:szCs w:val="22"/>
        </w:rPr>
      </w:pPr>
      <w:r>
        <w:rPr>
          <w:sz w:val="22"/>
          <w:szCs w:val="22"/>
        </w:rPr>
        <w:t>приемы соединения деталей аппликации с изобразительной поверхностью с помощью пластилина.</w:t>
      </w:r>
    </w:p>
    <w:p w:rsidR="008F3E7A" w:rsidRDefault="00BA6C4E" w:rsidP="00597F31">
      <w:pPr>
        <w:pStyle w:val="1"/>
        <w:numPr>
          <w:ilvl w:val="0"/>
          <w:numId w:val="65"/>
        </w:numPr>
        <w:shd w:val="clear" w:color="auto" w:fill="auto"/>
        <w:tabs>
          <w:tab w:val="left" w:pos="389"/>
          <w:tab w:val="left" w:pos="567"/>
          <w:tab w:val="left" w:pos="2127"/>
        </w:tabs>
        <w:ind w:firstLine="0"/>
        <w:jc w:val="both"/>
        <w:rPr>
          <w:sz w:val="22"/>
          <w:szCs w:val="22"/>
        </w:rPr>
      </w:pPr>
      <w:r>
        <w:rPr>
          <w:sz w:val="22"/>
          <w:szCs w:val="22"/>
        </w:rPr>
        <w:lastRenderedPageBreak/>
        <w:t>приемы наклеивания деталей аппликации на изобразительную поверхность с помощью клея.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Приемы рисования твердыми материалами (карандашом, фломастером, ручкой):</w:t>
      </w:r>
    </w:p>
    <w:p w:rsidR="008F3E7A" w:rsidRDefault="00BA6C4E" w:rsidP="00597F31">
      <w:pPr>
        <w:pStyle w:val="1"/>
        <w:numPr>
          <w:ilvl w:val="0"/>
          <w:numId w:val="65"/>
        </w:numPr>
        <w:shd w:val="clear" w:color="auto" w:fill="auto"/>
        <w:tabs>
          <w:tab w:val="left" w:pos="470"/>
          <w:tab w:val="left" w:pos="567"/>
          <w:tab w:val="left" w:pos="2127"/>
        </w:tabs>
        <w:ind w:firstLine="0"/>
        <w:jc w:val="both"/>
        <w:rPr>
          <w:sz w:val="22"/>
          <w:szCs w:val="22"/>
        </w:rPr>
      </w:pPr>
      <w:r>
        <w:rPr>
          <w:sz w:val="22"/>
          <w:szCs w:val="22"/>
        </w:rPr>
        <w:t>штрихование внутри контурного изображения; правила штрихования; приемы штрихования (беспорядочная штриховка и упорядоченная штриховка в виде сеточки);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Приемы работы красками:</w:t>
      </w:r>
    </w:p>
    <w:p w:rsidR="008F3E7A" w:rsidRDefault="00BA6C4E" w:rsidP="00597F31">
      <w:pPr>
        <w:pStyle w:val="1"/>
        <w:numPr>
          <w:ilvl w:val="0"/>
          <w:numId w:val="65"/>
        </w:numPr>
        <w:shd w:val="clear" w:color="auto" w:fill="auto"/>
        <w:tabs>
          <w:tab w:val="left" w:pos="389"/>
          <w:tab w:val="left" w:pos="567"/>
          <w:tab w:val="left" w:pos="2127"/>
        </w:tabs>
        <w:ind w:firstLine="0"/>
        <w:jc w:val="both"/>
        <w:rPr>
          <w:sz w:val="22"/>
          <w:szCs w:val="22"/>
        </w:rPr>
      </w:pPr>
      <w:r>
        <w:rPr>
          <w:sz w:val="22"/>
          <w:szCs w:val="22"/>
        </w:rPr>
        <w:t>приемы кистевого письма: примакивание кистью; наращивание массы; рисование сухой кистью; рисование по мокрому листу и т.д.</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Обучение действиям с шаблонами и трафаретами:</w:t>
      </w:r>
    </w:p>
    <w:p w:rsidR="008F3E7A" w:rsidRDefault="00BA6C4E" w:rsidP="00597F31">
      <w:pPr>
        <w:pStyle w:val="1"/>
        <w:numPr>
          <w:ilvl w:val="0"/>
          <w:numId w:val="65"/>
        </w:numPr>
        <w:shd w:val="clear" w:color="auto" w:fill="auto"/>
        <w:tabs>
          <w:tab w:val="left" w:pos="389"/>
          <w:tab w:val="left" w:pos="567"/>
          <w:tab w:val="left" w:pos="2127"/>
        </w:tabs>
        <w:ind w:firstLine="0"/>
        <w:jc w:val="both"/>
        <w:rPr>
          <w:sz w:val="22"/>
          <w:szCs w:val="22"/>
        </w:rPr>
      </w:pPr>
      <w:r>
        <w:rPr>
          <w:sz w:val="22"/>
          <w:szCs w:val="22"/>
        </w:rPr>
        <w:t>обведение шаблонов геометрических фигур, реальных предметов несложных форм, букв, цифр.</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Обучение композиционной деятельности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Содержанием уроков обучения композиционной деятельности являются изображения явлений окружающей жизни и иллюстрирование отрывков из литературных произведений.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Перед учащимися ставится простейшие изобразительные задачи: правильно передавать зрительное соотношение величин предметов, учитывать в рисунках видимое уменьшение дальних предметов, усвоить правила загораживания одних предметов другими.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Ставя перед учащимися задачу передать в рисунке какую-либо тему, раскрыть сюжет отрывка литературного произведения, проиллюстрировать текст-описание, нужно сосредоточить свои усилия на формирование у них замысла, активизации зрительных образов. После объяснения учителя учащиеся рассказывают, что следует нарисовать, как, где и в какой последовательности.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Развитие умений воспринимать и изображать форму предметов, пропорции, конструкцию</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Формирование понятий: «предмет», «форма», «фигура», «силуэт», «деталь», «часть», «элемент», «объем», «пропорции», «конструкция», «узор», «орнамент», «скульптура», «барельеф», «симметрия», «аппликация» и т.п.</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Передача движения различных одушевленных и неодушевленных предметов.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Приемы и способы передачи формы предметов: лепка предметов из отдельных деталей и целого куска пластилина; составление целого изображения из деталей, вырезанных из бумаги; самостоятельное рисование формы объекта и т.п.</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Сходство и различия орнамента и узора. Виды орнаментов по форме: в полосе, замкнутый, сетчатый, по содержанию: геометрический, растительный, зооморфный, геральдический и т.д. Принципы построения орнамента в полосе, квадрате, круге, треугольнике (повторение одного элемента на протяжении всего орнамента; чередование элементов по форме, цвету; расположение элементов по краю, углам, в центре и т.п.). Практическое применение приемов и способов передачи графических образов в лепке, аппликации, рисунке. Развитие восприятия цвета предметов и формирование умения передавать его в рисунке с помощью красок Понятия: «цвет», «спектр», «краски», «акварель», «гуашь», «живопись» и т.д.</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Работа кистью и красками, получение новых цветов и оттенков путем смешения на палитре основных цветов, отражение светлотности цвета (светло-зеленый, темно-зеленый и т.д.).</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Эмоциональное восприятие цвета. Передача с помощью цвета характера персонажа, его эмоционального состояния (радость, грусть). Роль белых и черных красок в эмоциональном звучании и выразительность образа. Подбор цветовых сочетаний при создании сказочных образов: добрые, злые образы.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Приемы работы акварельными красками: кистевое письмо — примакивание кистью; рисование сухой кистью; рисование по мокрому листу (алла прима), послойная живопись (лессировка) и т.д.</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Практическое применение цвета для передачи графических образов в рисовании с натуры или по образцу, тематическом и декоративном рисовании, аппликации.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Обучение восприятию произведений искусства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Примерные темы бесед:</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«Работа художников, скульпторов, мастеров народных промыслов, дизайнеров»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изобразительного искусства». Рисунок, живопись, декоративно-прикладное искусство, архитектура, скульптура, дизайн.</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«Как и о чем создаются картины» Пейзаж, портрет, натюрморт, сюжетная картина. Какие материалы использует художник (краски, карандаши и др.). Красота и разнообразие природы, человека, зданий, предметов, выраженные средствами живописи и графики. Художники создали произведения живописи </w:t>
      </w:r>
      <w:r>
        <w:rPr>
          <w:sz w:val="22"/>
          <w:szCs w:val="22"/>
        </w:rPr>
        <w:lastRenderedPageBreak/>
        <w:t>и графики: И. Билибин, В. Васнецов, Ю. Васнецов, В. Канашевич, А. Куинджи, А Саврасов, И .Остроухова, А. Пластов, В. Поленов, И Левитан, К. Юон, М. Сарьян, П. Сезан, И. Шишкин и т.д.</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«Как и о чем создаются скульптуры». Скульптурные изображения (статуя, бюст, статуэтка, группа из нескольких фигур). Какие материалы использует скульптор (мрамор, гранит, глина, пластилин и т.д.). Объем - основа языка скульптуры. Красота человека, животных, выраженная средствами скульптуры. Скульпторы создали произведения скульптуры: В. Ватагин, А. Опекушина, В. Мухина и т.д.</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«Как и для чего создаются произведения декоративно-прикладного искусства». Истоки этого искусства и его роль в жизни человека (украшение жилища, предметов быта, орудий труда, костюмы) . Какие материалы используют художники-декораторы. Разнообразие форм в природе как основа декоративных форм в прикладном искусстве (цветы, раскраска бабочек, переплетение ветвей деревьев, морозные узоры на стеклах). Сказочные образы в народной культуре и декоративно-прикладном искусстве. Ознакомление с произведениями народных художественных промыслов в России с учетом местных условий. Произведения мастеров расписных промыслов (хохломская, городецкая, гжельская, жостовская роспись и т.д.).</w:t>
      </w:r>
    </w:p>
    <w:p w:rsidR="008F3E7A" w:rsidRDefault="00BA6C4E" w:rsidP="00597F31">
      <w:pPr>
        <w:pStyle w:val="1"/>
        <w:numPr>
          <w:ilvl w:val="0"/>
          <w:numId w:val="51"/>
        </w:numPr>
        <w:shd w:val="clear" w:color="auto" w:fill="auto"/>
        <w:tabs>
          <w:tab w:val="left" w:pos="567"/>
          <w:tab w:val="left" w:pos="1182"/>
          <w:tab w:val="left" w:pos="2127"/>
        </w:tabs>
        <w:ind w:firstLine="0"/>
        <w:jc w:val="center"/>
        <w:rPr>
          <w:sz w:val="22"/>
          <w:szCs w:val="22"/>
        </w:rPr>
      </w:pPr>
      <w:r>
        <w:rPr>
          <w:b/>
          <w:bCs/>
          <w:sz w:val="22"/>
          <w:szCs w:val="22"/>
        </w:rPr>
        <w:t>Музыка</w:t>
      </w:r>
      <w:r>
        <w:rPr>
          <w:b/>
          <w:bCs/>
          <w:sz w:val="22"/>
          <w:szCs w:val="22"/>
        </w:rPr>
        <w:br/>
        <w:t>Пояснительная записка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Данная программа соответствует требованиям Федерального государственного образовательного стандарта общего образования обучающихся с умственной отсталостью (интеллектуальными нарушениями), составлена на основе Примерной адаптированной основной общеобразовательной программы образования обучающихся с умственной отсталость (интеллектуальными нарушениями).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Музыкально-эстетическая деятельность занимает одно из ведущих мест в ходе формирования художественной культуры детей с отклонениями в развитии и является одним из наиболее привлекательных видов деятельности для умственно отсталого ребенка. Отличительной чертой музыки от остальных видов искусства, по утверждению Л. С. Выготского, является отсутствие прямого подтверждения ее воздействия на деятельность человека непосредственно в момент восприятия. Наряду с осознаваемыми процессами в ходе музыкального восприятия имеет место возникновение бессознательных психических реакций. Очень важно в коррекционной работе использовать специально подобранные музыкальные произведения, которые могли бы, воздействуя на аффективную сферу ребенка, развивать высшие психические функции, к которым относятся мышление, воля, мотивация.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Цель учебного предмета «Музыка» - формирование средствами музыки гармоничной социально - адаптированной личности ребенка с интеллектуальными нарушениями, приобщение к музыкальной культуре как к неотъемлемой части духовной культуры, обогащение музыкальных впечатлений детей, развитие музыкальности учащихся.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Под музыкальностью понимаются умения и навыки, необходимые для музыкальной деятельности. Это умение слушать музыку, точность интонирования, умение чувствовать характер музыки и адекватно реагировать на музыкальные переживания, воплощенные в ней, умение различать такие средства музыкальной выразительности, как ритм, темп, динамические оттенки, ладогармонические особенности, исполнительские навыки.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Основными задачами реализации содержания данной программы являются: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Накопление первоначальных впечатлений от музыкального искусства и получение доступного опыта (овладение элементарными музыкальными знаниями, слушательскими и доступными исполнительскими умениями);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Приобщение к культурной среде, дающей обучающемуся впечатления от музыкального искусства, формирование стремления и привычки к слушанию музыки, посещению концертов, самостоятельной музыкальной деятельности и др.;</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Развитие способности получать удовольствие от музыкальных произведений, выделение собственных предпочтений в восприятии музыки, приобретение опыта самостоятельной музыкально деятельности;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Формирование простейших эстетических ориентиров и их использование в организации обыденной жизни и праздника;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Развитие восприятия, в том числе восприятия музыки, мыслительных процессов, певческого голоса, творческих способностей обучающихся.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Коррекционная направленность учебного предмета «Музыка» обеспечивается композиционностъю, игровой направленностью, эмоциональной дополнительностью используемых методов.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lastRenderedPageBreak/>
        <w:t>Музыкально-образовательный процесс основан на принципе индивидуализации и дифференциации процесса музыкального воспитания, взаимосвязи обучения и воспитания, оптимистической перспективы, комплексности обучения, доступности, систематичности и последовательности, наглядности.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Общая характеристика учебного предмета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Среди школьных предметов эстетического цикла, (изобразительное искусство, ритмика), музыка занимает значительное место и становится неотъемлемой частью эстетического воспитания детей с нарушением интеллекта.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Предмет «Музыка» направлен на формирование у школьников с умственной отсталостью (интеллектуальными нарушениями) элементарных знаний, умений и навыков в области музыкального искусства, развития их музыкальных способностей, мотивации к музыкальной деятельности, способствует нормализации психических процессов, преодолению невротических расстройств, свойственных учащимся специальных (коррекционных) школ </w:t>
      </w:r>
      <w:r>
        <w:rPr>
          <w:sz w:val="22"/>
          <w:szCs w:val="22"/>
          <w:lang w:val="en-US" w:eastAsia="en-US" w:bidi="en-US"/>
        </w:rPr>
        <w:t>VIII</w:t>
      </w:r>
      <w:r w:rsidRPr="004E7CAF">
        <w:rPr>
          <w:sz w:val="22"/>
          <w:szCs w:val="22"/>
          <w:lang w:eastAsia="en-US" w:bidi="en-US"/>
        </w:rPr>
        <w:t xml:space="preserve"> </w:t>
      </w:r>
      <w:r>
        <w:rPr>
          <w:sz w:val="22"/>
          <w:szCs w:val="22"/>
        </w:rPr>
        <w:t>вида. Занятия музыкой способствуют развитию нравственных качеств учащихся, адаптации его в обществе.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 основе обучения музыке и пению заложены следующие принципы: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коррекционная направленность обучения;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индивидуализация и дифференциация процесса обучения;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комплексное обучение на основе передовых психолого - педагогических технологий.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Для осуществления этих принципов учителю музыки необходимо разобраться в структуре аномального развития личности ребенка с нарушением интеллекта; оценивать уровень развития музыкальных, творческих возможностей, характер эмоциональных нарушений.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 содержание программы входит овладение обучающимися с умственной отсталостью (интеллектуальными нарушениями) в доступной для них форме и объеме следующими видами музыкальной деятельности: восприятие музыки, хоровое пение, элементы музыкальной грамоты, игра на музыкальных инструментах детского оркестра. Содержание программного материала уроков состоит из элементарного теоретического ма</w:t>
      </w:r>
      <w:r>
        <w:rPr>
          <w:sz w:val="22"/>
          <w:szCs w:val="22"/>
        </w:rPr>
        <w:softHyphen/>
        <w:t>териала, доступных видов музыкальной деятельности, музыкальных произведений для слушания и исполнения, вокальных упражнений.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Слушание музыки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Чтобы воспитать любовь к музыке, надо научить детей ее слушать, и обязательно в качественном исполнении. Здесь на помощь педагогу приходят технические средства воспроизведения звука (аудиозаписи), информационные компьютерные технологии. Наиболее распространенным видом представления демонстрационных материалов являются мультимедиа презентации, включающие в себя аудио и видео фрагменты.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Песня, марш и танец - основные жанры, составляющие содержание изучаемого предмета. С темой «Музыкальные жанры» учащиеся знакомятся на протяжении всех лет обучения в начальной школе. Наряду с освоением учащимися нового материала важной задачей учителя становится повторение и закрепление ранее изученного. Многократное возвращение к данной теме и ее повторение обусловлены особенностями интеллектуального, психического развития детей с ОВЗ.</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Одной из задач урока музыки в школе </w:t>
      </w:r>
      <w:r>
        <w:rPr>
          <w:sz w:val="22"/>
          <w:szCs w:val="22"/>
          <w:lang w:val="en-US" w:eastAsia="en-US" w:bidi="en-US"/>
        </w:rPr>
        <w:t>VIII</w:t>
      </w:r>
      <w:r w:rsidRPr="004E7CAF">
        <w:rPr>
          <w:sz w:val="22"/>
          <w:szCs w:val="22"/>
          <w:lang w:eastAsia="en-US" w:bidi="en-US"/>
        </w:rPr>
        <w:t xml:space="preserve"> </w:t>
      </w:r>
      <w:r>
        <w:rPr>
          <w:sz w:val="22"/>
          <w:szCs w:val="22"/>
        </w:rPr>
        <w:t>вида является коррекция эмоционально - волевой сферы ребенка. Такие темы уроков как «Музыка - язык чувств», «Настроения и чувства в музыке» знакомят детей с выразительными возможностями музыки, с музыкальными произведениями, различными по своему характеру и настроению. Анализируя характер прослушанных произведений, особое внимание уделяется роли таких средств музыкальной выразительности в создании образа как мелодия, ритм, темп, динамические оттенки.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Важным средством музыкальной выразительности является тембр. Как правило, фортепиано - это первый инструмент, с которым знакомятся дети. Школьники в возрасте 7 - 9 лет хорошо различают звучание многих инструментов: балалайки, скрипки, трубы, флейты. Тембровое разнообразие способствует преодолению слуховой пассивности. Целесообразно привлекать детей к определению звучания тех или иных инструментов при прослушивании симфонических произведений. Знакомство с тембрами представлено в темах «Музыкальные инструменты», «Инструменты народного оркестра», «Инструменты симфонического оркестра».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Существует три последовательных этапа прослушивания: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Дети ещё не понимают языка музыки, и необходимо предварительное объяснение содержания </w:t>
      </w:r>
      <w:r>
        <w:rPr>
          <w:sz w:val="22"/>
          <w:szCs w:val="22"/>
        </w:rPr>
        <w:lastRenderedPageBreak/>
        <w:t>прослушиваемого произведения.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Прослушивание произведения связано с последующим проведением беседы (о характере музыки и ее выразительных средствах) с предварительными вопросами, которые направляют внимание детей.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Прослушивание музыкального произведения без предварительной подготовки и беседы, но данный вид работы учащимся со сложной структурой дефекта не доступен.</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Музыкальный материал для слушания в данной программе представлен произведениями отечественной музыкальной культуры, музыка народная и композиторская, детская, классическая, современная, отличающаяся доступностью, жанровым разнообразием, яркостью, красочностью музыкального образа. Исходя из степени подготовленности, уровня интеллектуального развития, а также личностных особенностей учащихся, музыкальный репертуар для слушания может быть изменен.</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Примерная тематика произведений: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 природе, труде, профессиях, общественных явлениях, детстве, школьной жизни и т.д.</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Жанровое разнообразие: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Праздничная, маршевая, колыбельная песни и пр.</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Хоровое пение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Дети способны не только пассивно слушать музыку, но и создавать ее - петь. Хоровое пение - это коллективный вид исполнительства. Занятия в хоре воспитывают в детях дисциплинированность, чувство долга и ответственность за общее дело.</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На первых уроках учитель прослушивает детей, проверяет в игровой форме уровень развития их музыкального слуха и фиксирует показатели - диапазон голоса и качество интонирования.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При исполнении песен всем классом и индивидуально необходимо уделять большое внимание певческой установке, технике правильного дыхания, звукообразованию и дикции.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Особенностью развития детей с нарушением интеллекта является наличие дефектов произношения, небольшой словарный запас, что мешает им понять и усвоить текст песни.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Поэтому работа над дикцией является основной формой работы на уроках музыки в начальной школе. Под хорошей дикцией подразумевается четкое и ясное произношение, чистое звучание каждой гласной и согласной в отдельности, а также чистое звучание слов и фраз в целом. На качество дикции влияет способ звукообразования, степень развития певческого дыхания, артикуляционного аппарата и владения фразировкой. Главная задача педагога - научить детей правильно артикулировать звуки, сливая их в слоги и слова, практически применять правила культуры речи (верное ударение в слове), правила логики речи (выделение основного, ударного слова, помогающего понять смысл фразы).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Программой предусмотрена систематическая работа над четким и ясным произношением текста. Можно рекомендовать ряд попевок, состоящих из 3 -5 звуков, в диапазоне от примы до терции на слоги: лю, ду, лё, ми, мэ, ма, му, ди, да, ра и др.</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Перед исполнением песен важная роль отводится подготовке голосового аппарата к пению, т.е. распеванию. Систематическое использование упражнений, направленных на расширение диапазона голоса, развитие звуковысотного слуха, певческого дыхания, чистоты интонации способствует развитию естественного, легкого звучания голоса.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Данная программа предполагает использование логопедических распевок и логоритмических упражнений на уроках музыки в начальной школе. Использование логопедических распевок, направленных на автоматизацию и дифференциацию свистящих и шипящих звуков, гласных и согласных звуков, развитие фонематического слуха и т.д. существенно улучшает состояние речевой моторики детей. Необходимость включения логоритмических упражнений в коррекционно - образовательный процесс обусловлена ее высокой эффективностью для речевого развития, положительной эмоциональной окрашенностью, доступностью танцевально - ритмических движений, сопровождаемых скороговорками, чтением стихов, пением. С помощью таких распевок и упражнений у детей с нарушением интеллекта развивается моторика мелких мышц кисти, крупная моторика, формируется умение запоминать порядок движений, обогащается внимание, память, выразительность речи, произношение. Учитель музыки тесно сотрудничает с логопедом, работающим с детьми в школе. Отбирая упражнения для распевания, учитывает рекомендации специалиста.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На уроке музыки актуально, возможно и необходимо использовать современные здоровьесберегающие технологии в игровой форме. Привычные виды музыкальной деятельности можно разнообразить с пользой для здоровья. Например, начинать каждый урок с жизнеутверждающей валеологической </w:t>
      </w:r>
      <w:r>
        <w:rPr>
          <w:sz w:val="22"/>
          <w:szCs w:val="22"/>
        </w:rPr>
        <w:lastRenderedPageBreak/>
        <w:t>песенки - распевки, дающей позитивный настрой на весь день. Несложный добрые тексты и мелодия, состоящая из звуков мажорной гаммы, поднимают настроение, улучшают эмоциональный климат на уроке, подготавливают голос к пению.</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Программой предусмотрены валеологические песенки - распевки (О. Арсеневской), упражнения для развития голоса и музыкального слуха, а также коррекции речевых нарушений у детей начальной школы.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Особое внимание при работе с учащимися уделяется выработке техники правильного дыхания, развитие которой зависит от подбора репертуара и материала для вокальных упражнений. Требования к развитию певческого дыхания могут быть следующими: вдох спокойный, без поднятия плеч, бесшумный. Брать дыхание рекомендуется через нос или через нос и рот одновременно.</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Песенный репертуар:</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Произведения отечественной музыкальной культуры; музыка народная и композиторская; детская, классическая, современная. Используемый песенный материал, доступен по смыслу, отражает знакомые образы, события и явления, имеет простой ритмический рисунок мелодии, короткие музыкальные фразы, соответствует требованиям организации щадящего режима по отношению к детскому голосу, а также отвечает целям и задачам обучения, возрастным возможностям и интересам детей, требованиям к художественной ценности музыки и слова.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Примерная тематика произведений: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 природе, труде, профессиях, общественных явлениях, детстве, школьной жизни и т.д.</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Жанровое разнообразие: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Игровые песни, песни-прибаутки, трудовые песни, колыбельные песни и пр.</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Игра на музыкальных инструментах.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Звучание детских голосов может сопровождаться игрой на инструментах: деревянных ложках, бубнах и т. д. На уроках музыки целесообразно применять ударно - шумовые инструменты: бубен, треугольник, деревянные ложки, барабан, маракас, металлофон.</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Обучаясь игре на музыкальных инструментах, дети открывают для себя мир музыкальных звуков и их отношений, осознаннее различают красоту звучания различных инструментов. У них улучшается качество пения (чище поют). Именно поэтому в программе уделяется особое внимание этому разделу.</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Детское музицирование расширяет сферу музыкальной деятельности ребенка с ограниченными возможностями здоровья, способствует развитию музыкальной памяти, внимания, помогает преодолению излишней застенчивости, скованности, снятию психоэмоционального напряжения.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 процессе игры ярко проявляются индивидуальные черты каждого исполнителя: наличие воли, эмоциональности, сосредоточенности, развиваются и совершенствуются творческие и музыкальные способности. Для многих детей игра на детских музыкальных инструментах помогает передать чувства, внутренний духовный мир. Это прекрасное средство не только индивидуального развития, но и развития мышления, творческой инициативы, сознательных отношений между детьми.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Начиная с 1-го класса, по мере овладения игрой на музыкальных инструментах, учитель может разделить группу детей на две подгруппы, одна из которых играет первую часть музыкального произведения, например, на деревянных ложках, а другая - вторую часть на барабане.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 ходе урока дети знакомятся с музыкальными произведениями и одновременно участвуют в коллективном музицировании, определяя сильную долю в марше, польке, вальсе.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Во 2-х классах предлагается осваивать навыки игры на металлофоне на материале коротких простейших детских песен - прибауток.</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 3-х, в 4-х и 5х классах мелодии усложняются, но в пределах терции.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Репертуар для исполнения: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Фольклорные произведения, произведения композиторов-классиков и современных авторов.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Жанровое разнообразие: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Марш, полька, вальс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Элементы музыкальной грамоты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Музыкальная грамота должна стать средством познания музыки. Главное в младших классах - это дать понятие о высоте звука, силе звучания (пиано, форте), и длительности звучания (длинные и короткие звуки), элементарные сведения о нотной записи: скрипичный ключ, нотный стан, счет линеек, добавочная линейка, порядок нот в гамме до мажор, графическое изображение нот.</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lastRenderedPageBreak/>
        <w:t>Вокальные попевки - упражнения следует петь как с текстом, так и с названием нот (с 3 -го класса), желательно без подыгрывания на инструменте (попевки на одном звуке: «Месяц май», «Небо синее» - муз. Е. Тиличеевой, «Андрей - воробей - р.н.п. и др.).</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Все теоретические знания даются на практическом материале (пение попевок, отрывков из разучиваемых произведений).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Место учебного предмета в учебном плане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Урок музыки в специальной коррекционной школе </w:t>
      </w:r>
      <w:r>
        <w:rPr>
          <w:sz w:val="22"/>
          <w:szCs w:val="22"/>
          <w:lang w:val="en-US" w:eastAsia="en-US" w:bidi="en-US"/>
        </w:rPr>
        <w:t>VIII</w:t>
      </w:r>
      <w:r w:rsidRPr="004E7CAF">
        <w:rPr>
          <w:sz w:val="22"/>
          <w:szCs w:val="22"/>
          <w:lang w:eastAsia="en-US" w:bidi="en-US"/>
        </w:rPr>
        <w:t xml:space="preserve"> </w:t>
      </w:r>
      <w:r>
        <w:rPr>
          <w:sz w:val="22"/>
          <w:szCs w:val="22"/>
        </w:rPr>
        <w:t>вида является составной частью учебно - воспитательного процесса. Программа «Музыка 1- 5 классы » составлена в соответствии с объемом учебного времени, отведенного на изучение данного предмета в учебном плане образовательного учреждения. Предмет «Музыка» изучается в 1-5-х классах в объеме 1 класс - 66 часов, 2-5 классы - 34 часа. В соответствии с учебным планом образовательного учреждения урок музыки проводится два часа в неделю в первом классе и один час в неделю в 2-5 классах. Нормативный срок освоения программы учебного предмета «Музыка» на этапе начального общего образования учащихся с легкой умственной отсталостью (интеллектуальными нарушениями) составляет четыре года.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Реализация программы по учебному предмету «Музыка» проводится в урочной форме. Содержательными формами проведения урока могут быть: урок-путешествие, урок-прогулка, урок-экскурсия, урок-диалог, урок - ролевая игра, урок-концерт, урок-спектакль, урок-викторина, урок-презентация, урок-импровизация и другие.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Система оценки результатов освоения учебного предмета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Освоение предмета «Музыка» предполагает достижение учащимися предметных и личностных результатов, овладение базовыми учебными действиями.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Оценка достижения предметных результатов освоения учебного предмета проводится один раз в полугодие с использованием 10-ти бальной шкалы, результаты заносятся в карту оценки предметных результатов освоения АООП учащихся.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Оценка достижения личностных результатов при освоении учебного предмета проводится один раз в полугодие по 10 бальной шкале методом экспертной группы. Результаты оценки личностных достижений фиксируются членом экспертной группы, реализующим программу данного учебного предмета, в соответствующем протоколе и в карте личностных результатов освоения АООП учащихся.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Оценка уровня сформированности БУД учащегося проводится в конце учебного года с использованием 10-ти бальной шкалы, результаты заносятся в карту оценки БУД при освоении АООП учащимися.</w:t>
      </w:r>
    </w:p>
    <w:p w:rsidR="008F3E7A" w:rsidRDefault="00BA6C4E" w:rsidP="00597F31">
      <w:pPr>
        <w:pStyle w:val="1"/>
        <w:shd w:val="clear" w:color="auto" w:fill="auto"/>
        <w:tabs>
          <w:tab w:val="left" w:pos="567"/>
          <w:tab w:val="left" w:pos="2127"/>
        </w:tabs>
        <w:ind w:firstLine="0"/>
        <w:jc w:val="center"/>
        <w:rPr>
          <w:sz w:val="22"/>
          <w:szCs w:val="22"/>
        </w:rPr>
      </w:pPr>
      <w:r>
        <w:rPr>
          <w:sz w:val="22"/>
          <w:szCs w:val="22"/>
        </w:rPr>
        <w:t>Содержание программы</w:t>
      </w:r>
    </w:p>
    <w:p w:rsidR="008F3E7A" w:rsidRDefault="00BA6C4E" w:rsidP="00597F31">
      <w:pPr>
        <w:pStyle w:val="1"/>
        <w:numPr>
          <w:ilvl w:val="0"/>
          <w:numId w:val="66"/>
        </w:numPr>
        <w:shd w:val="clear" w:color="auto" w:fill="auto"/>
        <w:tabs>
          <w:tab w:val="left" w:pos="567"/>
          <w:tab w:val="left" w:pos="2127"/>
        </w:tabs>
        <w:ind w:firstLine="0"/>
        <w:jc w:val="center"/>
        <w:rPr>
          <w:sz w:val="22"/>
          <w:szCs w:val="22"/>
        </w:rPr>
      </w:pPr>
      <w:r>
        <w:rPr>
          <w:sz w:val="22"/>
          <w:szCs w:val="22"/>
        </w:rPr>
        <w:t>класс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Навыки пения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Формирование всех вокально - хоровых навыков.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Умение соблюдать в процессе пения певческую установку: правильно сидеть и стоять, не напрягая корпус. Постановка артикуляционных гласных звуков в последовательности у, о, а, и, е, э.</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Умение четко и коротко произносить согласные.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Умение спокойно брать дыхание без поднятия плеч.</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Формирование у детей основных свойств певческого голоса (звонкости, полетности и ровности) с сохранением индивидуальной красоты тембра голоса.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Умение петь спокойно, без выкриков.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Одновременное произнесение слов всем классом.</w:t>
      </w:r>
    </w:p>
    <w:p w:rsidR="008F3E7A" w:rsidRDefault="00BA6C4E" w:rsidP="00597F31">
      <w:pPr>
        <w:pStyle w:val="1"/>
        <w:shd w:val="clear" w:color="auto" w:fill="auto"/>
        <w:tabs>
          <w:tab w:val="left" w:pos="567"/>
          <w:tab w:val="left" w:pos="2127"/>
        </w:tabs>
        <w:ind w:firstLine="0"/>
        <w:rPr>
          <w:sz w:val="22"/>
          <w:szCs w:val="22"/>
        </w:rPr>
      </w:pPr>
      <w:r>
        <w:rPr>
          <w:sz w:val="22"/>
          <w:szCs w:val="22"/>
        </w:rPr>
        <w:t>Понимание дирижерских жестов: внимание, вдох, начало и окончание пения.</w:t>
      </w:r>
    </w:p>
    <w:p w:rsidR="008F3E7A" w:rsidRDefault="00BA6C4E" w:rsidP="00597F31">
      <w:pPr>
        <w:pStyle w:val="1"/>
        <w:shd w:val="clear" w:color="auto" w:fill="auto"/>
        <w:tabs>
          <w:tab w:val="left" w:pos="567"/>
          <w:tab w:val="left" w:pos="2127"/>
        </w:tabs>
        <w:ind w:firstLine="0"/>
        <w:rPr>
          <w:sz w:val="22"/>
          <w:szCs w:val="22"/>
        </w:rPr>
      </w:pPr>
      <w:r>
        <w:rPr>
          <w:sz w:val="22"/>
          <w:szCs w:val="22"/>
        </w:rPr>
        <w:t>Развитие диапазона ре1 - си1.</w:t>
      </w:r>
    </w:p>
    <w:p w:rsidR="008F3E7A" w:rsidRDefault="00BA6C4E" w:rsidP="00597F31">
      <w:pPr>
        <w:pStyle w:val="1"/>
        <w:shd w:val="clear" w:color="auto" w:fill="auto"/>
        <w:tabs>
          <w:tab w:val="left" w:pos="567"/>
          <w:tab w:val="left" w:pos="2127"/>
        </w:tabs>
        <w:ind w:firstLine="0"/>
        <w:rPr>
          <w:sz w:val="22"/>
          <w:szCs w:val="22"/>
        </w:rPr>
      </w:pPr>
      <w:r>
        <w:rPr>
          <w:sz w:val="22"/>
          <w:szCs w:val="22"/>
        </w:rPr>
        <w:t>Развитие слухового внимания и чувства ритма на специальных ритмических упражнениях.</w:t>
      </w:r>
    </w:p>
    <w:p w:rsidR="008F3E7A" w:rsidRDefault="00BA6C4E" w:rsidP="00597F31">
      <w:pPr>
        <w:pStyle w:val="1"/>
        <w:shd w:val="clear" w:color="auto" w:fill="auto"/>
        <w:tabs>
          <w:tab w:val="left" w:pos="567"/>
          <w:tab w:val="left" w:pos="2127"/>
        </w:tabs>
        <w:ind w:firstLine="0"/>
        <w:rPr>
          <w:sz w:val="22"/>
          <w:szCs w:val="22"/>
        </w:rPr>
      </w:pPr>
      <w:r>
        <w:rPr>
          <w:sz w:val="22"/>
          <w:szCs w:val="22"/>
        </w:rPr>
        <w:t>Пение коротких музыкальных фраз на одном дыхании.</w:t>
      </w:r>
    </w:p>
    <w:p w:rsidR="008F3E7A" w:rsidRDefault="00BA6C4E" w:rsidP="00597F31">
      <w:pPr>
        <w:pStyle w:val="1"/>
        <w:shd w:val="clear" w:color="auto" w:fill="auto"/>
        <w:tabs>
          <w:tab w:val="left" w:pos="567"/>
          <w:tab w:val="left" w:pos="2127"/>
        </w:tabs>
        <w:ind w:firstLine="0"/>
        <w:rPr>
          <w:sz w:val="22"/>
          <w:szCs w:val="22"/>
        </w:rPr>
      </w:pPr>
      <w:r>
        <w:rPr>
          <w:sz w:val="22"/>
          <w:szCs w:val="22"/>
        </w:rPr>
        <w:t>Восприятие музыки</w:t>
      </w:r>
    </w:p>
    <w:p w:rsidR="008F3E7A" w:rsidRDefault="00BA6C4E" w:rsidP="00597F31">
      <w:pPr>
        <w:pStyle w:val="1"/>
        <w:shd w:val="clear" w:color="auto" w:fill="auto"/>
        <w:tabs>
          <w:tab w:val="left" w:pos="567"/>
          <w:tab w:val="left" w:pos="2127"/>
        </w:tabs>
        <w:ind w:firstLine="0"/>
        <w:rPr>
          <w:sz w:val="22"/>
          <w:szCs w:val="22"/>
        </w:rPr>
      </w:pPr>
      <w:r>
        <w:rPr>
          <w:sz w:val="22"/>
          <w:szCs w:val="22"/>
        </w:rPr>
        <w:t>Умение спокойно и внимательно прослушивать музыкальное произведение.</w:t>
      </w:r>
    </w:p>
    <w:p w:rsidR="008F3E7A" w:rsidRDefault="00BA6C4E" w:rsidP="00597F31">
      <w:pPr>
        <w:pStyle w:val="1"/>
        <w:shd w:val="clear" w:color="auto" w:fill="auto"/>
        <w:tabs>
          <w:tab w:val="left" w:pos="567"/>
          <w:tab w:val="left" w:pos="2127"/>
        </w:tabs>
        <w:ind w:firstLine="0"/>
        <w:rPr>
          <w:sz w:val="22"/>
          <w:szCs w:val="22"/>
        </w:rPr>
      </w:pPr>
      <w:r>
        <w:rPr>
          <w:sz w:val="22"/>
          <w:szCs w:val="22"/>
        </w:rPr>
        <w:t>Представление о жанрах: песня, танец, марш.</w:t>
      </w:r>
    </w:p>
    <w:p w:rsidR="008F3E7A" w:rsidRDefault="00BA6C4E" w:rsidP="00597F31">
      <w:pPr>
        <w:pStyle w:val="1"/>
        <w:shd w:val="clear" w:color="auto" w:fill="auto"/>
        <w:tabs>
          <w:tab w:val="left" w:pos="567"/>
          <w:tab w:val="left" w:pos="2127"/>
        </w:tabs>
        <w:ind w:firstLine="0"/>
        <w:rPr>
          <w:sz w:val="22"/>
          <w:szCs w:val="22"/>
        </w:rPr>
      </w:pPr>
      <w:r>
        <w:rPr>
          <w:sz w:val="22"/>
          <w:szCs w:val="22"/>
        </w:rPr>
        <w:t>Ознакомление с силой звучания: тихо, громко.</w:t>
      </w:r>
    </w:p>
    <w:p w:rsidR="008F3E7A" w:rsidRDefault="00BA6C4E" w:rsidP="00597F31">
      <w:pPr>
        <w:pStyle w:val="1"/>
        <w:shd w:val="clear" w:color="auto" w:fill="auto"/>
        <w:tabs>
          <w:tab w:val="left" w:pos="567"/>
          <w:tab w:val="left" w:pos="2127"/>
        </w:tabs>
        <w:ind w:firstLine="0"/>
        <w:rPr>
          <w:sz w:val="22"/>
          <w:szCs w:val="22"/>
        </w:rPr>
      </w:pPr>
      <w:r>
        <w:rPr>
          <w:sz w:val="22"/>
          <w:szCs w:val="22"/>
        </w:rPr>
        <w:t>Ознакомление с различными темпами: быстрый, медленный.</w:t>
      </w:r>
    </w:p>
    <w:p w:rsidR="008F3E7A" w:rsidRDefault="00BA6C4E" w:rsidP="00597F31">
      <w:pPr>
        <w:pStyle w:val="1"/>
        <w:shd w:val="clear" w:color="auto" w:fill="auto"/>
        <w:tabs>
          <w:tab w:val="left" w:pos="567"/>
          <w:tab w:val="left" w:pos="2127"/>
        </w:tabs>
        <w:ind w:firstLine="0"/>
        <w:rPr>
          <w:sz w:val="22"/>
          <w:szCs w:val="22"/>
        </w:rPr>
      </w:pPr>
      <w:r>
        <w:rPr>
          <w:sz w:val="22"/>
          <w:szCs w:val="22"/>
        </w:rPr>
        <w:t>Знакомство с музыкальными инструментами: фортепиано, скрипка, баян, гитара, труба.</w:t>
      </w:r>
    </w:p>
    <w:p w:rsidR="008F3E7A" w:rsidRDefault="00BA6C4E" w:rsidP="00597F31">
      <w:pPr>
        <w:pStyle w:val="1"/>
        <w:shd w:val="clear" w:color="auto" w:fill="auto"/>
        <w:tabs>
          <w:tab w:val="left" w:pos="567"/>
          <w:tab w:val="left" w:pos="2127"/>
        </w:tabs>
        <w:ind w:firstLine="0"/>
        <w:rPr>
          <w:sz w:val="22"/>
          <w:szCs w:val="22"/>
        </w:rPr>
      </w:pPr>
      <w:r>
        <w:rPr>
          <w:sz w:val="22"/>
          <w:szCs w:val="22"/>
        </w:rPr>
        <w:t xml:space="preserve">Развитие умения определять на слух тембры детских музыкальных инструментов: бубен, маракасы, </w:t>
      </w:r>
      <w:r>
        <w:rPr>
          <w:sz w:val="22"/>
          <w:szCs w:val="22"/>
        </w:rPr>
        <w:lastRenderedPageBreak/>
        <w:t>погремушка, барабан, деревянные ложки, треугольник.</w:t>
      </w:r>
    </w:p>
    <w:p w:rsidR="008F3E7A" w:rsidRDefault="00BA6C4E" w:rsidP="00597F31">
      <w:pPr>
        <w:pStyle w:val="1"/>
        <w:shd w:val="clear" w:color="auto" w:fill="auto"/>
        <w:tabs>
          <w:tab w:val="left" w:pos="567"/>
          <w:tab w:val="left" w:pos="2127"/>
        </w:tabs>
        <w:ind w:firstLine="0"/>
        <w:rPr>
          <w:sz w:val="22"/>
          <w:szCs w:val="22"/>
        </w:rPr>
      </w:pPr>
      <w:r>
        <w:rPr>
          <w:sz w:val="22"/>
          <w:szCs w:val="22"/>
        </w:rPr>
        <w:t>Определение сильной доли в такте: марш, вальс, полька.</w:t>
      </w:r>
    </w:p>
    <w:p w:rsidR="008F3E7A" w:rsidRDefault="00BA6C4E" w:rsidP="00597F31">
      <w:pPr>
        <w:pStyle w:val="1"/>
        <w:shd w:val="clear" w:color="auto" w:fill="auto"/>
        <w:tabs>
          <w:tab w:val="left" w:pos="567"/>
          <w:tab w:val="left" w:pos="2127"/>
        </w:tabs>
        <w:ind w:firstLine="0"/>
        <w:rPr>
          <w:sz w:val="22"/>
          <w:szCs w:val="22"/>
        </w:rPr>
      </w:pPr>
      <w:r>
        <w:rPr>
          <w:sz w:val="22"/>
          <w:szCs w:val="22"/>
        </w:rPr>
        <w:t>Представление о выразительных и изобразительных возможностях музыки: музыка выражает чувства человека, изображает картины природы.</w:t>
      </w:r>
    </w:p>
    <w:p w:rsidR="008F3E7A" w:rsidRDefault="00BA6C4E" w:rsidP="00597F31">
      <w:pPr>
        <w:pStyle w:val="1"/>
        <w:shd w:val="clear" w:color="auto" w:fill="auto"/>
        <w:tabs>
          <w:tab w:val="left" w:pos="567"/>
          <w:tab w:val="left" w:pos="2127"/>
        </w:tabs>
        <w:ind w:firstLine="0"/>
        <w:rPr>
          <w:sz w:val="22"/>
          <w:szCs w:val="22"/>
        </w:rPr>
      </w:pPr>
      <w:r>
        <w:rPr>
          <w:sz w:val="22"/>
          <w:szCs w:val="22"/>
        </w:rPr>
        <w:t>Упражнения для развития голоса и музыкального слуха</w:t>
      </w:r>
    </w:p>
    <w:p w:rsidR="008F3E7A" w:rsidRDefault="00BA6C4E" w:rsidP="00597F31">
      <w:pPr>
        <w:pStyle w:val="1"/>
        <w:shd w:val="clear" w:color="auto" w:fill="auto"/>
        <w:tabs>
          <w:tab w:val="left" w:pos="567"/>
          <w:tab w:val="left" w:pos="2127"/>
        </w:tabs>
        <w:ind w:firstLine="0"/>
        <w:rPr>
          <w:sz w:val="22"/>
          <w:szCs w:val="22"/>
        </w:rPr>
      </w:pPr>
      <w:r>
        <w:rPr>
          <w:sz w:val="22"/>
          <w:szCs w:val="22"/>
        </w:rPr>
        <w:t>«Доброе утро» - муз. О. Арсеневской.</w:t>
      </w:r>
    </w:p>
    <w:p w:rsidR="008F3E7A" w:rsidRDefault="00BA6C4E" w:rsidP="00597F31">
      <w:pPr>
        <w:pStyle w:val="1"/>
        <w:shd w:val="clear" w:color="auto" w:fill="auto"/>
        <w:tabs>
          <w:tab w:val="left" w:pos="567"/>
          <w:tab w:val="left" w:pos="2127"/>
        </w:tabs>
        <w:ind w:firstLine="0"/>
        <w:rPr>
          <w:sz w:val="22"/>
          <w:szCs w:val="22"/>
        </w:rPr>
      </w:pPr>
      <w:r>
        <w:rPr>
          <w:sz w:val="22"/>
          <w:szCs w:val="22"/>
        </w:rPr>
        <w:t>«Трямди -песенка» - муз. О. Арсеневской.</w:t>
      </w:r>
    </w:p>
    <w:p w:rsidR="008F3E7A" w:rsidRDefault="00BA6C4E" w:rsidP="00597F31">
      <w:pPr>
        <w:pStyle w:val="1"/>
        <w:shd w:val="clear" w:color="auto" w:fill="auto"/>
        <w:tabs>
          <w:tab w:val="left" w:pos="567"/>
          <w:tab w:val="left" w:pos="2127"/>
        </w:tabs>
        <w:ind w:firstLine="0"/>
        <w:rPr>
          <w:sz w:val="22"/>
          <w:szCs w:val="22"/>
        </w:rPr>
      </w:pPr>
      <w:r>
        <w:rPr>
          <w:sz w:val="22"/>
          <w:szCs w:val="22"/>
        </w:rPr>
        <w:t>«В огороде заинька» - муз. В. Карасевой, сл. Н. Френкель.</w:t>
      </w:r>
    </w:p>
    <w:p w:rsidR="008F3E7A" w:rsidRDefault="00BA6C4E" w:rsidP="00597F31">
      <w:pPr>
        <w:pStyle w:val="1"/>
        <w:shd w:val="clear" w:color="auto" w:fill="auto"/>
        <w:tabs>
          <w:tab w:val="left" w:pos="567"/>
          <w:tab w:val="left" w:pos="2127"/>
        </w:tabs>
        <w:ind w:firstLine="0"/>
        <w:rPr>
          <w:sz w:val="22"/>
          <w:szCs w:val="22"/>
        </w:rPr>
      </w:pPr>
      <w:r>
        <w:rPr>
          <w:sz w:val="22"/>
          <w:szCs w:val="22"/>
        </w:rPr>
        <w:t>«Цветики» - муз. В. Карасевой, сл. Н. Френкель.</w:t>
      </w:r>
    </w:p>
    <w:p w:rsidR="008F3E7A" w:rsidRDefault="00BA6C4E" w:rsidP="00597F31">
      <w:pPr>
        <w:pStyle w:val="1"/>
        <w:shd w:val="clear" w:color="auto" w:fill="auto"/>
        <w:tabs>
          <w:tab w:val="left" w:pos="567"/>
          <w:tab w:val="left" w:pos="2127"/>
        </w:tabs>
        <w:ind w:firstLine="0"/>
        <w:rPr>
          <w:sz w:val="22"/>
          <w:szCs w:val="22"/>
        </w:rPr>
      </w:pPr>
      <w:r>
        <w:rPr>
          <w:sz w:val="22"/>
          <w:szCs w:val="22"/>
        </w:rPr>
        <w:t>«Зайка» - р.н. мел., обр. А. Александрова, сл. Т. Бабаджан.</w:t>
      </w:r>
    </w:p>
    <w:p w:rsidR="008F3E7A" w:rsidRDefault="00BA6C4E" w:rsidP="00597F31">
      <w:pPr>
        <w:pStyle w:val="1"/>
        <w:shd w:val="clear" w:color="auto" w:fill="auto"/>
        <w:tabs>
          <w:tab w:val="left" w:pos="567"/>
          <w:tab w:val="left" w:pos="2127"/>
        </w:tabs>
        <w:ind w:firstLine="0"/>
        <w:rPr>
          <w:sz w:val="22"/>
          <w:szCs w:val="22"/>
        </w:rPr>
      </w:pPr>
      <w:r>
        <w:rPr>
          <w:sz w:val="22"/>
          <w:szCs w:val="22"/>
        </w:rPr>
        <w:t>«Сорока - сорока» - р.н. прибаутка.</w:t>
      </w:r>
    </w:p>
    <w:p w:rsidR="008F3E7A" w:rsidRDefault="00BA6C4E" w:rsidP="00597F31">
      <w:pPr>
        <w:pStyle w:val="1"/>
        <w:shd w:val="clear" w:color="auto" w:fill="auto"/>
        <w:tabs>
          <w:tab w:val="left" w:pos="567"/>
          <w:tab w:val="left" w:pos="2127"/>
        </w:tabs>
        <w:ind w:firstLine="0"/>
        <w:rPr>
          <w:sz w:val="22"/>
          <w:szCs w:val="22"/>
        </w:rPr>
      </w:pPr>
      <w:r>
        <w:rPr>
          <w:sz w:val="22"/>
          <w:szCs w:val="22"/>
        </w:rPr>
        <w:t>«Зайка» - муз. В.Карасевой, сл. Н. Френкель.</w:t>
      </w:r>
    </w:p>
    <w:p w:rsidR="008F3E7A" w:rsidRDefault="00BA6C4E" w:rsidP="00597F31">
      <w:pPr>
        <w:pStyle w:val="1"/>
        <w:shd w:val="clear" w:color="auto" w:fill="auto"/>
        <w:tabs>
          <w:tab w:val="left" w:pos="567"/>
          <w:tab w:val="left" w:pos="2127"/>
        </w:tabs>
        <w:ind w:firstLine="0"/>
        <w:rPr>
          <w:sz w:val="22"/>
          <w:szCs w:val="22"/>
        </w:rPr>
      </w:pPr>
      <w:r>
        <w:rPr>
          <w:sz w:val="22"/>
          <w:szCs w:val="22"/>
        </w:rPr>
        <w:t>«Тучка -сердючка» - муз. и сл Л. Олифировой.</w:t>
      </w:r>
    </w:p>
    <w:p w:rsidR="008F3E7A" w:rsidRDefault="00BA6C4E" w:rsidP="00597F31">
      <w:pPr>
        <w:pStyle w:val="1"/>
        <w:shd w:val="clear" w:color="auto" w:fill="auto"/>
        <w:tabs>
          <w:tab w:val="left" w:pos="567"/>
          <w:tab w:val="left" w:pos="2127"/>
        </w:tabs>
        <w:ind w:firstLine="0"/>
        <w:rPr>
          <w:sz w:val="22"/>
          <w:szCs w:val="22"/>
        </w:rPr>
      </w:pPr>
      <w:r>
        <w:rPr>
          <w:sz w:val="22"/>
          <w:szCs w:val="22"/>
        </w:rPr>
        <w:t>«Паровоз» - муз. В. Карасевой, сл. Н. Френкель и др.</w:t>
      </w:r>
    </w:p>
    <w:p w:rsidR="008F3E7A" w:rsidRDefault="00BA6C4E" w:rsidP="00597F31">
      <w:pPr>
        <w:pStyle w:val="1"/>
        <w:shd w:val="clear" w:color="auto" w:fill="auto"/>
        <w:tabs>
          <w:tab w:val="left" w:pos="567"/>
          <w:tab w:val="left" w:pos="2127"/>
        </w:tabs>
        <w:ind w:firstLine="0"/>
        <w:rPr>
          <w:sz w:val="22"/>
          <w:szCs w:val="22"/>
        </w:rPr>
      </w:pPr>
      <w:r>
        <w:rPr>
          <w:sz w:val="22"/>
          <w:szCs w:val="22"/>
        </w:rPr>
        <w:t>Логопедические распевки</w:t>
      </w:r>
    </w:p>
    <w:p w:rsidR="008F3E7A" w:rsidRDefault="00BA6C4E" w:rsidP="00597F31">
      <w:pPr>
        <w:pStyle w:val="1"/>
        <w:shd w:val="clear" w:color="auto" w:fill="auto"/>
        <w:tabs>
          <w:tab w:val="left" w:pos="567"/>
          <w:tab w:val="left" w:pos="2127"/>
        </w:tabs>
        <w:ind w:firstLine="0"/>
        <w:rPr>
          <w:sz w:val="22"/>
          <w:szCs w:val="22"/>
        </w:rPr>
      </w:pPr>
      <w:r>
        <w:rPr>
          <w:sz w:val="22"/>
          <w:szCs w:val="22"/>
        </w:rPr>
        <w:t>«Колыбельная» - муз. О. Боромыковой, сл. народные.</w:t>
      </w:r>
    </w:p>
    <w:p w:rsidR="008F3E7A" w:rsidRDefault="00BA6C4E" w:rsidP="00597F31">
      <w:pPr>
        <w:pStyle w:val="1"/>
        <w:shd w:val="clear" w:color="auto" w:fill="auto"/>
        <w:tabs>
          <w:tab w:val="left" w:pos="567"/>
          <w:tab w:val="left" w:pos="2127"/>
        </w:tabs>
        <w:ind w:firstLine="0"/>
        <w:rPr>
          <w:sz w:val="22"/>
          <w:szCs w:val="22"/>
        </w:rPr>
      </w:pPr>
      <w:r>
        <w:rPr>
          <w:sz w:val="22"/>
          <w:szCs w:val="22"/>
        </w:rPr>
        <w:t>«Снежинки» - муз. и сл. О. Боромыковой.</w:t>
      </w:r>
    </w:p>
    <w:p w:rsidR="008F3E7A" w:rsidRDefault="00BA6C4E" w:rsidP="00597F31">
      <w:pPr>
        <w:pStyle w:val="1"/>
        <w:shd w:val="clear" w:color="auto" w:fill="auto"/>
        <w:tabs>
          <w:tab w:val="left" w:pos="567"/>
          <w:tab w:val="left" w:pos="2127"/>
        </w:tabs>
        <w:ind w:firstLine="0"/>
        <w:rPr>
          <w:sz w:val="22"/>
          <w:szCs w:val="22"/>
        </w:rPr>
      </w:pPr>
      <w:r>
        <w:rPr>
          <w:sz w:val="22"/>
          <w:szCs w:val="22"/>
        </w:rPr>
        <w:t>«Морские волны» - муз. О. Боромыковой, сл. С. Хыдорова.</w:t>
      </w:r>
    </w:p>
    <w:p w:rsidR="008F3E7A" w:rsidRDefault="00BA6C4E" w:rsidP="00597F31">
      <w:pPr>
        <w:pStyle w:val="1"/>
        <w:shd w:val="clear" w:color="auto" w:fill="auto"/>
        <w:tabs>
          <w:tab w:val="left" w:pos="567"/>
          <w:tab w:val="left" w:pos="2127"/>
        </w:tabs>
        <w:ind w:firstLine="0"/>
        <w:rPr>
          <w:sz w:val="22"/>
          <w:szCs w:val="22"/>
        </w:rPr>
      </w:pPr>
      <w:r>
        <w:rPr>
          <w:sz w:val="22"/>
          <w:szCs w:val="22"/>
        </w:rPr>
        <w:t>«Чемоданы собираем» - муз. и сл. О. Боромыковой.</w:t>
      </w:r>
    </w:p>
    <w:p w:rsidR="008F3E7A" w:rsidRDefault="00BA6C4E" w:rsidP="00597F31">
      <w:pPr>
        <w:pStyle w:val="1"/>
        <w:shd w:val="clear" w:color="auto" w:fill="auto"/>
        <w:tabs>
          <w:tab w:val="left" w:pos="567"/>
          <w:tab w:val="left" w:pos="2127"/>
        </w:tabs>
        <w:ind w:firstLine="0"/>
        <w:rPr>
          <w:sz w:val="22"/>
          <w:szCs w:val="22"/>
        </w:rPr>
      </w:pPr>
      <w:r>
        <w:rPr>
          <w:sz w:val="22"/>
          <w:szCs w:val="22"/>
        </w:rPr>
        <w:t>«Жук» - муз. и сл. О. Боромыковой.</w:t>
      </w:r>
    </w:p>
    <w:p w:rsidR="008F3E7A" w:rsidRDefault="00BA6C4E" w:rsidP="00597F31">
      <w:pPr>
        <w:pStyle w:val="1"/>
        <w:shd w:val="clear" w:color="auto" w:fill="auto"/>
        <w:tabs>
          <w:tab w:val="left" w:pos="567"/>
          <w:tab w:val="left" w:pos="2127"/>
        </w:tabs>
        <w:ind w:firstLine="0"/>
        <w:rPr>
          <w:sz w:val="22"/>
          <w:szCs w:val="22"/>
        </w:rPr>
      </w:pPr>
      <w:r>
        <w:rPr>
          <w:sz w:val="22"/>
          <w:szCs w:val="22"/>
        </w:rPr>
        <w:t>«Рыбка» - муз. и сл. О. Боромыковой и др.</w:t>
      </w:r>
    </w:p>
    <w:p w:rsidR="008F3E7A" w:rsidRDefault="00BA6C4E" w:rsidP="00597F31">
      <w:pPr>
        <w:pStyle w:val="1"/>
        <w:shd w:val="clear" w:color="auto" w:fill="auto"/>
        <w:tabs>
          <w:tab w:val="left" w:pos="567"/>
          <w:tab w:val="left" w:pos="2127"/>
        </w:tabs>
        <w:ind w:firstLine="0"/>
        <w:rPr>
          <w:sz w:val="22"/>
          <w:szCs w:val="22"/>
        </w:rPr>
      </w:pPr>
      <w:r>
        <w:rPr>
          <w:sz w:val="22"/>
          <w:szCs w:val="22"/>
        </w:rPr>
        <w:t>Логоритмические упражнения</w:t>
      </w:r>
    </w:p>
    <w:p w:rsidR="008F3E7A" w:rsidRDefault="00BA6C4E" w:rsidP="00597F31">
      <w:pPr>
        <w:pStyle w:val="1"/>
        <w:shd w:val="clear" w:color="auto" w:fill="auto"/>
        <w:tabs>
          <w:tab w:val="left" w:pos="567"/>
          <w:tab w:val="left" w:pos="2127"/>
        </w:tabs>
        <w:ind w:firstLine="0"/>
        <w:rPr>
          <w:sz w:val="22"/>
          <w:szCs w:val="22"/>
        </w:rPr>
      </w:pPr>
      <w:r>
        <w:rPr>
          <w:sz w:val="22"/>
          <w:szCs w:val="22"/>
        </w:rPr>
        <w:t>«Гном» - муз. и сл. Л. Гаврищевой, Н. Нищевой.</w:t>
      </w:r>
    </w:p>
    <w:p w:rsidR="008F3E7A" w:rsidRDefault="00BA6C4E" w:rsidP="00597F31">
      <w:pPr>
        <w:pStyle w:val="1"/>
        <w:shd w:val="clear" w:color="auto" w:fill="auto"/>
        <w:tabs>
          <w:tab w:val="left" w:pos="567"/>
          <w:tab w:val="left" w:pos="2127"/>
        </w:tabs>
        <w:ind w:firstLine="0"/>
        <w:rPr>
          <w:sz w:val="22"/>
          <w:szCs w:val="22"/>
        </w:rPr>
      </w:pPr>
      <w:r>
        <w:rPr>
          <w:sz w:val="22"/>
          <w:szCs w:val="22"/>
        </w:rPr>
        <w:t>«Мяч» - муз. и сл. Л. Гаврищевой, Н. Нищевой.</w:t>
      </w:r>
    </w:p>
    <w:p w:rsidR="008F3E7A" w:rsidRDefault="00BA6C4E" w:rsidP="00597F31">
      <w:pPr>
        <w:pStyle w:val="1"/>
        <w:shd w:val="clear" w:color="auto" w:fill="auto"/>
        <w:tabs>
          <w:tab w:val="left" w:pos="567"/>
          <w:tab w:val="left" w:pos="2127"/>
        </w:tabs>
        <w:ind w:firstLine="0"/>
        <w:rPr>
          <w:sz w:val="22"/>
          <w:szCs w:val="22"/>
        </w:rPr>
      </w:pPr>
      <w:r>
        <w:rPr>
          <w:sz w:val="22"/>
          <w:szCs w:val="22"/>
        </w:rPr>
        <w:t>«Это я» - муз. и сл. Л. Гаврищевой, Н. Нищевой.</w:t>
      </w:r>
    </w:p>
    <w:p w:rsidR="008F3E7A" w:rsidRDefault="00BA6C4E" w:rsidP="00597F31">
      <w:pPr>
        <w:pStyle w:val="1"/>
        <w:shd w:val="clear" w:color="auto" w:fill="auto"/>
        <w:tabs>
          <w:tab w:val="left" w:pos="567"/>
          <w:tab w:val="left" w:pos="2127"/>
        </w:tabs>
        <w:ind w:firstLine="0"/>
        <w:rPr>
          <w:sz w:val="22"/>
          <w:szCs w:val="22"/>
        </w:rPr>
      </w:pPr>
      <w:r>
        <w:rPr>
          <w:sz w:val="22"/>
          <w:szCs w:val="22"/>
        </w:rPr>
        <w:t>«Умывалочка» - муз. и сл. Л. Гаврищевой, Н. Нищевой.</w:t>
      </w:r>
    </w:p>
    <w:p w:rsidR="008F3E7A" w:rsidRDefault="00BA6C4E" w:rsidP="00597F31">
      <w:pPr>
        <w:pStyle w:val="1"/>
        <w:shd w:val="clear" w:color="auto" w:fill="auto"/>
        <w:tabs>
          <w:tab w:val="left" w:pos="567"/>
          <w:tab w:val="left" w:pos="2127"/>
        </w:tabs>
        <w:ind w:firstLine="0"/>
        <w:rPr>
          <w:sz w:val="22"/>
          <w:szCs w:val="22"/>
        </w:rPr>
      </w:pPr>
      <w:r>
        <w:rPr>
          <w:sz w:val="22"/>
          <w:szCs w:val="22"/>
        </w:rPr>
        <w:t>«Платье» - муз. и сл. Л. Гаврищевой, Н. Нищевой.</w:t>
      </w:r>
    </w:p>
    <w:p w:rsidR="008F3E7A" w:rsidRDefault="00BA6C4E" w:rsidP="00597F31">
      <w:pPr>
        <w:pStyle w:val="1"/>
        <w:shd w:val="clear" w:color="auto" w:fill="auto"/>
        <w:tabs>
          <w:tab w:val="left" w:pos="567"/>
          <w:tab w:val="left" w:pos="2127"/>
        </w:tabs>
        <w:ind w:firstLine="0"/>
        <w:rPr>
          <w:sz w:val="22"/>
          <w:szCs w:val="22"/>
        </w:rPr>
      </w:pPr>
      <w:r>
        <w:rPr>
          <w:sz w:val="22"/>
          <w:szCs w:val="22"/>
        </w:rPr>
        <w:t>«Брюки» - муз. и сл. Л. Гаврищевой, Н. Нищевой.</w:t>
      </w:r>
    </w:p>
    <w:p w:rsidR="008F3E7A" w:rsidRDefault="00BA6C4E" w:rsidP="00597F31">
      <w:pPr>
        <w:pStyle w:val="1"/>
        <w:shd w:val="clear" w:color="auto" w:fill="auto"/>
        <w:tabs>
          <w:tab w:val="left" w:pos="567"/>
          <w:tab w:val="left" w:pos="2127"/>
        </w:tabs>
        <w:ind w:firstLine="0"/>
        <w:rPr>
          <w:sz w:val="22"/>
          <w:szCs w:val="22"/>
        </w:rPr>
      </w:pPr>
      <w:r>
        <w:rPr>
          <w:sz w:val="22"/>
          <w:szCs w:val="22"/>
        </w:rPr>
        <w:t>«Тапки» - муз. и сл. Л. Гаврищевой, Н. Нищевой.</w:t>
      </w:r>
    </w:p>
    <w:p w:rsidR="008F3E7A" w:rsidRDefault="00BA6C4E" w:rsidP="00597F31">
      <w:pPr>
        <w:pStyle w:val="1"/>
        <w:shd w:val="clear" w:color="auto" w:fill="auto"/>
        <w:tabs>
          <w:tab w:val="left" w:pos="567"/>
          <w:tab w:val="left" w:pos="2127"/>
        </w:tabs>
        <w:ind w:firstLine="0"/>
        <w:rPr>
          <w:sz w:val="22"/>
          <w:szCs w:val="22"/>
        </w:rPr>
      </w:pPr>
      <w:r>
        <w:rPr>
          <w:sz w:val="22"/>
          <w:szCs w:val="22"/>
        </w:rPr>
        <w:t>«Ботинки» - муз. и сл. Л. Гаврищевой, Н. Нищевой и др.</w:t>
      </w:r>
    </w:p>
    <w:p w:rsidR="008F3E7A" w:rsidRDefault="00BA6C4E" w:rsidP="00597F31">
      <w:pPr>
        <w:pStyle w:val="1"/>
        <w:shd w:val="clear" w:color="auto" w:fill="auto"/>
        <w:tabs>
          <w:tab w:val="left" w:pos="567"/>
          <w:tab w:val="left" w:pos="2127"/>
        </w:tabs>
        <w:ind w:firstLine="0"/>
        <w:rPr>
          <w:sz w:val="22"/>
          <w:szCs w:val="22"/>
        </w:rPr>
      </w:pPr>
      <w:r>
        <w:rPr>
          <w:sz w:val="22"/>
          <w:szCs w:val="22"/>
        </w:rPr>
        <w:t>Примерный музыкальный материал для пения</w:t>
      </w:r>
    </w:p>
    <w:p w:rsidR="008F3E7A" w:rsidRDefault="00BA6C4E" w:rsidP="00597F31">
      <w:pPr>
        <w:pStyle w:val="1"/>
        <w:shd w:val="clear" w:color="auto" w:fill="auto"/>
        <w:tabs>
          <w:tab w:val="left" w:pos="567"/>
          <w:tab w:val="left" w:pos="2127"/>
        </w:tabs>
        <w:ind w:firstLine="0"/>
        <w:rPr>
          <w:sz w:val="22"/>
          <w:szCs w:val="22"/>
        </w:rPr>
      </w:pPr>
      <w:r>
        <w:rPr>
          <w:sz w:val="22"/>
          <w:szCs w:val="22"/>
        </w:rPr>
        <w:t>«Осенняя песенка» - муз. Д. Васильева - Буглая, сл. А. Плещеева.</w:t>
      </w:r>
    </w:p>
    <w:p w:rsidR="008F3E7A" w:rsidRDefault="00BA6C4E" w:rsidP="00597F31">
      <w:pPr>
        <w:pStyle w:val="1"/>
        <w:shd w:val="clear" w:color="auto" w:fill="auto"/>
        <w:tabs>
          <w:tab w:val="left" w:pos="567"/>
          <w:tab w:val="left" w:pos="2127"/>
        </w:tabs>
        <w:ind w:firstLine="0"/>
        <w:rPr>
          <w:sz w:val="22"/>
          <w:szCs w:val="22"/>
        </w:rPr>
      </w:pPr>
      <w:r>
        <w:rPr>
          <w:sz w:val="22"/>
          <w:szCs w:val="22"/>
        </w:rPr>
        <w:t>«Все новое у нас» - муз. Г. Струве, сл. В. Викторова.</w:t>
      </w:r>
    </w:p>
    <w:p w:rsidR="008F3E7A" w:rsidRDefault="00BA6C4E" w:rsidP="00597F31">
      <w:pPr>
        <w:pStyle w:val="1"/>
        <w:shd w:val="clear" w:color="auto" w:fill="auto"/>
        <w:tabs>
          <w:tab w:val="left" w:pos="567"/>
          <w:tab w:val="left" w:pos="2127"/>
        </w:tabs>
        <w:ind w:firstLine="0"/>
        <w:rPr>
          <w:sz w:val="22"/>
          <w:szCs w:val="22"/>
        </w:rPr>
      </w:pPr>
      <w:r>
        <w:rPr>
          <w:sz w:val="22"/>
          <w:szCs w:val="22"/>
        </w:rPr>
        <w:t>«Веселый музыкант» - муз. А. Филиппенко, сл. Т. Волгиной.</w:t>
      </w:r>
    </w:p>
    <w:p w:rsidR="008F3E7A" w:rsidRDefault="00BA6C4E" w:rsidP="00597F31">
      <w:pPr>
        <w:pStyle w:val="1"/>
        <w:shd w:val="clear" w:color="auto" w:fill="auto"/>
        <w:tabs>
          <w:tab w:val="left" w:pos="567"/>
          <w:tab w:val="left" w:pos="2127"/>
        </w:tabs>
        <w:ind w:firstLine="0"/>
        <w:rPr>
          <w:sz w:val="22"/>
          <w:szCs w:val="22"/>
        </w:rPr>
      </w:pPr>
      <w:r>
        <w:rPr>
          <w:sz w:val="22"/>
          <w:szCs w:val="22"/>
        </w:rPr>
        <w:t>«Маленький дождик» - муз. и сл. А. Ярановой.</w:t>
      </w:r>
    </w:p>
    <w:p w:rsidR="008F3E7A" w:rsidRDefault="00BA6C4E" w:rsidP="00597F31">
      <w:pPr>
        <w:pStyle w:val="1"/>
        <w:shd w:val="clear" w:color="auto" w:fill="auto"/>
        <w:tabs>
          <w:tab w:val="left" w:pos="567"/>
          <w:tab w:val="left" w:pos="2127"/>
        </w:tabs>
        <w:ind w:firstLine="0"/>
        <w:rPr>
          <w:sz w:val="22"/>
          <w:szCs w:val="22"/>
        </w:rPr>
      </w:pPr>
      <w:r>
        <w:rPr>
          <w:sz w:val="22"/>
          <w:szCs w:val="22"/>
        </w:rPr>
        <w:t>«Мы начинаем учиться» - муз. и сл. М. Васильевой и др.</w:t>
      </w:r>
    </w:p>
    <w:p w:rsidR="008F3E7A" w:rsidRDefault="00BA6C4E" w:rsidP="00597F31">
      <w:pPr>
        <w:pStyle w:val="1"/>
        <w:shd w:val="clear" w:color="auto" w:fill="auto"/>
        <w:tabs>
          <w:tab w:val="left" w:pos="567"/>
          <w:tab w:val="left" w:pos="2127"/>
        </w:tabs>
        <w:ind w:firstLine="0"/>
        <w:rPr>
          <w:sz w:val="22"/>
          <w:szCs w:val="22"/>
        </w:rPr>
      </w:pPr>
      <w:r>
        <w:rPr>
          <w:sz w:val="22"/>
          <w:szCs w:val="22"/>
        </w:rPr>
        <w:t>«Дождик» - муз. и сл. О. Арсеневской.</w:t>
      </w:r>
    </w:p>
    <w:p w:rsidR="008F3E7A" w:rsidRDefault="00BA6C4E" w:rsidP="00597F31">
      <w:pPr>
        <w:pStyle w:val="1"/>
        <w:shd w:val="clear" w:color="auto" w:fill="auto"/>
        <w:tabs>
          <w:tab w:val="left" w:pos="567"/>
          <w:tab w:val="left" w:pos="2127"/>
        </w:tabs>
        <w:ind w:firstLine="0"/>
        <w:rPr>
          <w:sz w:val="22"/>
          <w:szCs w:val="22"/>
        </w:rPr>
      </w:pPr>
      <w:r>
        <w:rPr>
          <w:sz w:val="22"/>
          <w:szCs w:val="22"/>
        </w:rPr>
        <w:t>«Отличное настроение» муз. и сл. Л. Старченко.</w:t>
      </w:r>
    </w:p>
    <w:p w:rsidR="008F3E7A" w:rsidRDefault="00BA6C4E" w:rsidP="00597F31">
      <w:pPr>
        <w:pStyle w:val="1"/>
        <w:shd w:val="clear" w:color="auto" w:fill="auto"/>
        <w:tabs>
          <w:tab w:val="left" w:pos="567"/>
          <w:tab w:val="left" w:pos="2127"/>
        </w:tabs>
        <w:ind w:firstLine="0"/>
        <w:rPr>
          <w:sz w:val="22"/>
          <w:szCs w:val="22"/>
        </w:rPr>
      </w:pPr>
      <w:r>
        <w:rPr>
          <w:sz w:val="22"/>
          <w:szCs w:val="22"/>
        </w:rPr>
        <w:t>«Когда зимы пора придет» - муз. и сл. Н. Фукаловой.</w:t>
      </w:r>
    </w:p>
    <w:p w:rsidR="008F3E7A" w:rsidRDefault="00BA6C4E" w:rsidP="00597F31">
      <w:pPr>
        <w:pStyle w:val="1"/>
        <w:shd w:val="clear" w:color="auto" w:fill="auto"/>
        <w:tabs>
          <w:tab w:val="left" w:pos="567"/>
          <w:tab w:val="left" w:pos="2127"/>
        </w:tabs>
        <w:ind w:firstLine="0"/>
        <w:rPr>
          <w:sz w:val="22"/>
          <w:szCs w:val="22"/>
        </w:rPr>
      </w:pPr>
      <w:r>
        <w:rPr>
          <w:sz w:val="22"/>
          <w:szCs w:val="22"/>
        </w:rPr>
        <w:t>«Под новый год» - муз. Т. Зарицкой, сл. Н. Шумлина.</w:t>
      </w:r>
    </w:p>
    <w:p w:rsidR="008F3E7A" w:rsidRDefault="00BA6C4E" w:rsidP="00597F31">
      <w:pPr>
        <w:pStyle w:val="1"/>
        <w:shd w:val="clear" w:color="auto" w:fill="auto"/>
        <w:tabs>
          <w:tab w:val="left" w:pos="567"/>
          <w:tab w:val="left" w:pos="2127"/>
        </w:tabs>
        <w:ind w:firstLine="0"/>
        <w:rPr>
          <w:sz w:val="22"/>
          <w:szCs w:val="22"/>
        </w:rPr>
      </w:pPr>
      <w:r>
        <w:rPr>
          <w:sz w:val="22"/>
          <w:szCs w:val="22"/>
        </w:rPr>
        <w:t>«Колыбельная» - муз. Е. Тиличеевой, сл.Н. Найденовой и др.</w:t>
      </w:r>
    </w:p>
    <w:p w:rsidR="008F3E7A" w:rsidRDefault="00BA6C4E" w:rsidP="00597F31">
      <w:pPr>
        <w:pStyle w:val="1"/>
        <w:shd w:val="clear" w:color="auto" w:fill="auto"/>
        <w:tabs>
          <w:tab w:val="left" w:pos="567"/>
          <w:tab w:val="left" w:pos="2127"/>
        </w:tabs>
        <w:ind w:firstLine="0"/>
        <w:rPr>
          <w:sz w:val="22"/>
          <w:szCs w:val="22"/>
        </w:rPr>
      </w:pPr>
      <w:r>
        <w:rPr>
          <w:sz w:val="22"/>
          <w:szCs w:val="22"/>
        </w:rPr>
        <w:t>«Мамина песенка» - муз. М. Парцхаладзе, сл. М. Пляцковского.</w:t>
      </w:r>
    </w:p>
    <w:p w:rsidR="008F3E7A" w:rsidRDefault="00BA6C4E" w:rsidP="00597F31">
      <w:pPr>
        <w:pStyle w:val="1"/>
        <w:shd w:val="clear" w:color="auto" w:fill="auto"/>
        <w:tabs>
          <w:tab w:val="left" w:pos="567"/>
          <w:tab w:val="left" w:pos="2127"/>
        </w:tabs>
        <w:ind w:firstLine="0"/>
        <w:rPr>
          <w:sz w:val="22"/>
          <w:szCs w:val="22"/>
        </w:rPr>
      </w:pPr>
      <w:r>
        <w:rPr>
          <w:sz w:val="22"/>
          <w:szCs w:val="22"/>
        </w:rPr>
        <w:t>«Зимовка» - муз. Я. Дубравина, сл. М. Наринского.</w:t>
      </w:r>
    </w:p>
    <w:p w:rsidR="008F3E7A" w:rsidRDefault="00BA6C4E" w:rsidP="00597F31">
      <w:pPr>
        <w:pStyle w:val="1"/>
        <w:shd w:val="clear" w:color="auto" w:fill="auto"/>
        <w:tabs>
          <w:tab w:val="left" w:pos="567"/>
          <w:tab w:val="left" w:pos="2127"/>
        </w:tabs>
        <w:ind w:firstLine="0"/>
        <w:rPr>
          <w:sz w:val="22"/>
          <w:szCs w:val="22"/>
        </w:rPr>
      </w:pPr>
      <w:r>
        <w:rPr>
          <w:sz w:val="22"/>
          <w:szCs w:val="22"/>
        </w:rPr>
        <w:t>«В стране игрушек» муз. В. Запольского, сл. В. Шумилина.</w:t>
      </w:r>
    </w:p>
    <w:p w:rsidR="008F3E7A" w:rsidRDefault="00BA6C4E" w:rsidP="00597F31">
      <w:pPr>
        <w:pStyle w:val="1"/>
        <w:shd w:val="clear" w:color="auto" w:fill="auto"/>
        <w:tabs>
          <w:tab w:val="left" w:pos="567"/>
          <w:tab w:val="left" w:pos="2127"/>
        </w:tabs>
        <w:ind w:firstLine="0"/>
        <w:rPr>
          <w:sz w:val="22"/>
          <w:szCs w:val="22"/>
        </w:rPr>
      </w:pPr>
      <w:r>
        <w:rPr>
          <w:sz w:val="22"/>
          <w:szCs w:val="22"/>
        </w:rPr>
        <w:t>«Веселый дождик» - муз. и сл. Е. Курячий.</w:t>
      </w:r>
    </w:p>
    <w:p w:rsidR="008F3E7A" w:rsidRDefault="00BA6C4E" w:rsidP="00597F31">
      <w:pPr>
        <w:pStyle w:val="1"/>
        <w:shd w:val="clear" w:color="auto" w:fill="auto"/>
        <w:tabs>
          <w:tab w:val="left" w:pos="567"/>
          <w:tab w:val="left" w:pos="2127"/>
        </w:tabs>
        <w:ind w:firstLine="0"/>
        <w:rPr>
          <w:sz w:val="22"/>
          <w:szCs w:val="22"/>
        </w:rPr>
      </w:pPr>
      <w:r>
        <w:rPr>
          <w:sz w:val="22"/>
          <w:szCs w:val="22"/>
        </w:rPr>
        <w:t>«Лесной оркестр» - муз. и сл. Е. Курячий и др.</w:t>
      </w:r>
    </w:p>
    <w:p w:rsidR="008F3E7A" w:rsidRDefault="00BA6C4E" w:rsidP="00597F31">
      <w:pPr>
        <w:pStyle w:val="1"/>
        <w:shd w:val="clear" w:color="auto" w:fill="auto"/>
        <w:tabs>
          <w:tab w:val="left" w:pos="567"/>
          <w:tab w:val="left" w:pos="2127"/>
        </w:tabs>
        <w:ind w:firstLine="0"/>
        <w:rPr>
          <w:sz w:val="22"/>
          <w:szCs w:val="22"/>
        </w:rPr>
      </w:pPr>
      <w:r>
        <w:rPr>
          <w:sz w:val="22"/>
          <w:szCs w:val="22"/>
        </w:rPr>
        <w:t>«Мы рисуем голубя» - муз. О. Шугаева, сл. М. Лисича.</w:t>
      </w:r>
    </w:p>
    <w:p w:rsidR="008F3E7A" w:rsidRDefault="00BA6C4E" w:rsidP="00597F31">
      <w:pPr>
        <w:pStyle w:val="1"/>
        <w:shd w:val="clear" w:color="auto" w:fill="auto"/>
        <w:tabs>
          <w:tab w:val="left" w:pos="567"/>
          <w:tab w:val="left" w:pos="2127"/>
        </w:tabs>
        <w:ind w:firstLine="0"/>
        <w:rPr>
          <w:sz w:val="22"/>
          <w:szCs w:val="22"/>
        </w:rPr>
      </w:pPr>
      <w:r>
        <w:rPr>
          <w:sz w:val="22"/>
          <w:szCs w:val="22"/>
        </w:rPr>
        <w:t>«Солнечная песенка» - муз. Т. Бочковской, сл.Ю. Забутова.</w:t>
      </w:r>
    </w:p>
    <w:p w:rsidR="008F3E7A" w:rsidRDefault="00BA6C4E" w:rsidP="00597F31">
      <w:pPr>
        <w:pStyle w:val="1"/>
        <w:shd w:val="clear" w:color="auto" w:fill="auto"/>
        <w:tabs>
          <w:tab w:val="left" w:pos="567"/>
          <w:tab w:val="left" w:pos="2127"/>
        </w:tabs>
        <w:ind w:firstLine="0"/>
        <w:rPr>
          <w:sz w:val="22"/>
          <w:szCs w:val="22"/>
        </w:rPr>
      </w:pPr>
      <w:r>
        <w:rPr>
          <w:sz w:val="22"/>
          <w:szCs w:val="22"/>
        </w:rPr>
        <w:t>«Песенка о дружбе» муз. и сл. Н. Головыриной. «Музыканты» - нем. н. п., сл. Т. Тютюнниковой и др.</w:t>
      </w:r>
    </w:p>
    <w:p w:rsidR="008F3E7A" w:rsidRDefault="00BA6C4E" w:rsidP="00597F31">
      <w:pPr>
        <w:pStyle w:val="1"/>
        <w:shd w:val="clear" w:color="auto" w:fill="auto"/>
        <w:tabs>
          <w:tab w:val="left" w:pos="567"/>
          <w:tab w:val="left" w:pos="2127"/>
        </w:tabs>
        <w:ind w:firstLine="0"/>
        <w:rPr>
          <w:sz w:val="22"/>
          <w:szCs w:val="22"/>
        </w:rPr>
      </w:pPr>
      <w:r>
        <w:rPr>
          <w:sz w:val="22"/>
          <w:szCs w:val="22"/>
        </w:rPr>
        <w:t>Дополнительный материал:</w:t>
      </w:r>
    </w:p>
    <w:p w:rsidR="008F3E7A" w:rsidRDefault="00BA6C4E" w:rsidP="00597F31">
      <w:pPr>
        <w:pStyle w:val="1"/>
        <w:shd w:val="clear" w:color="auto" w:fill="auto"/>
        <w:tabs>
          <w:tab w:val="left" w:pos="567"/>
          <w:tab w:val="left" w:pos="2127"/>
        </w:tabs>
        <w:ind w:firstLine="0"/>
        <w:rPr>
          <w:sz w:val="22"/>
          <w:szCs w:val="22"/>
        </w:rPr>
      </w:pPr>
      <w:r>
        <w:rPr>
          <w:sz w:val="22"/>
          <w:szCs w:val="22"/>
        </w:rPr>
        <w:t>«Песня о школе» - муз. М. Иорданского, сл. В. Семеркина.</w:t>
      </w:r>
    </w:p>
    <w:p w:rsidR="008F3E7A" w:rsidRDefault="00BA6C4E" w:rsidP="00597F31">
      <w:pPr>
        <w:pStyle w:val="1"/>
        <w:shd w:val="clear" w:color="auto" w:fill="auto"/>
        <w:tabs>
          <w:tab w:val="left" w:pos="567"/>
          <w:tab w:val="left" w:pos="2127"/>
        </w:tabs>
        <w:ind w:firstLine="0"/>
        <w:rPr>
          <w:sz w:val="22"/>
          <w:szCs w:val="22"/>
        </w:rPr>
      </w:pPr>
      <w:r>
        <w:rPr>
          <w:sz w:val="22"/>
          <w:szCs w:val="22"/>
        </w:rPr>
        <w:t>«Золотая осень» - муз. Е. Тиличеевой, сл. Л. Некрасовой.</w:t>
      </w:r>
    </w:p>
    <w:p w:rsidR="008F3E7A" w:rsidRDefault="00BA6C4E" w:rsidP="00597F31">
      <w:pPr>
        <w:pStyle w:val="1"/>
        <w:shd w:val="clear" w:color="auto" w:fill="auto"/>
        <w:tabs>
          <w:tab w:val="left" w:pos="567"/>
          <w:tab w:val="left" w:pos="2127"/>
        </w:tabs>
        <w:ind w:firstLine="0"/>
        <w:rPr>
          <w:sz w:val="22"/>
          <w:szCs w:val="22"/>
        </w:rPr>
      </w:pPr>
      <w:r>
        <w:rPr>
          <w:sz w:val="22"/>
          <w:szCs w:val="22"/>
        </w:rPr>
        <w:t>«Петушок» - р.н.п.</w:t>
      </w:r>
    </w:p>
    <w:p w:rsidR="008F3E7A" w:rsidRDefault="00BA6C4E" w:rsidP="00597F31">
      <w:pPr>
        <w:pStyle w:val="1"/>
        <w:shd w:val="clear" w:color="auto" w:fill="auto"/>
        <w:tabs>
          <w:tab w:val="left" w:pos="567"/>
          <w:tab w:val="left" w:pos="2127"/>
        </w:tabs>
        <w:ind w:firstLine="0"/>
        <w:rPr>
          <w:sz w:val="22"/>
          <w:szCs w:val="22"/>
        </w:rPr>
      </w:pPr>
      <w:r>
        <w:rPr>
          <w:sz w:val="22"/>
          <w:szCs w:val="22"/>
        </w:rPr>
        <w:lastRenderedPageBreak/>
        <w:t>«Зайка» - р.н.п.</w:t>
      </w:r>
    </w:p>
    <w:p w:rsidR="008F3E7A" w:rsidRDefault="00BA6C4E" w:rsidP="00597F31">
      <w:pPr>
        <w:pStyle w:val="1"/>
        <w:shd w:val="clear" w:color="auto" w:fill="auto"/>
        <w:tabs>
          <w:tab w:val="left" w:pos="567"/>
          <w:tab w:val="left" w:pos="2127"/>
        </w:tabs>
        <w:ind w:firstLine="0"/>
        <w:rPr>
          <w:sz w:val="22"/>
          <w:szCs w:val="22"/>
        </w:rPr>
      </w:pPr>
      <w:r>
        <w:rPr>
          <w:sz w:val="22"/>
          <w:szCs w:val="22"/>
        </w:rPr>
        <w:t>«Зарядка» - муз. Е. Тиличеевой, сл. Л. Дымовой.</w:t>
      </w:r>
    </w:p>
    <w:p w:rsidR="008F3E7A" w:rsidRDefault="00BA6C4E" w:rsidP="00597F31">
      <w:pPr>
        <w:pStyle w:val="1"/>
        <w:shd w:val="clear" w:color="auto" w:fill="auto"/>
        <w:tabs>
          <w:tab w:val="left" w:pos="567"/>
          <w:tab w:val="left" w:pos="2127"/>
        </w:tabs>
        <w:ind w:firstLine="0"/>
        <w:rPr>
          <w:sz w:val="22"/>
          <w:szCs w:val="22"/>
        </w:rPr>
      </w:pPr>
      <w:r>
        <w:rPr>
          <w:sz w:val="22"/>
          <w:szCs w:val="22"/>
        </w:rPr>
        <w:t>«Новогодняя хороводная» - муз. А. Островского, сл. Ю. Леднева.</w:t>
      </w:r>
    </w:p>
    <w:p w:rsidR="008F3E7A" w:rsidRDefault="00BA6C4E" w:rsidP="00597F31">
      <w:pPr>
        <w:pStyle w:val="1"/>
        <w:shd w:val="clear" w:color="auto" w:fill="auto"/>
        <w:tabs>
          <w:tab w:val="left" w:pos="567"/>
          <w:tab w:val="left" w:pos="2127"/>
        </w:tabs>
        <w:ind w:firstLine="0"/>
        <w:rPr>
          <w:sz w:val="22"/>
          <w:szCs w:val="22"/>
        </w:rPr>
      </w:pPr>
      <w:r>
        <w:rPr>
          <w:sz w:val="22"/>
          <w:szCs w:val="22"/>
        </w:rPr>
        <w:t>«На зеленой на лужайке» - муз. О. Комарницкой, сл. А. Прокофьева.</w:t>
      </w:r>
    </w:p>
    <w:p w:rsidR="008F3E7A" w:rsidRDefault="00BA6C4E" w:rsidP="00597F31">
      <w:pPr>
        <w:pStyle w:val="1"/>
        <w:shd w:val="clear" w:color="auto" w:fill="auto"/>
        <w:tabs>
          <w:tab w:val="left" w:pos="567"/>
          <w:tab w:val="left" w:pos="2127"/>
        </w:tabs>
        <w:ind w:firstLine="0"/>
        <w:rPr>
          <w:sz w:val="22"/>
          <w:szCs w:val="22"/>
        </w:rPr>
      </w:pPr>
      <w:r>
        <w:rPr>
          <w:sz w:val="22"/>
          <w:szCs w:val="22"/>
        </w:rPr>
        <w:t>«Во поле береза стояла» - р.н.п.</w:t>
      </w:r>
    </w:p>
    <w:p w:rsidR="008F3E7A" w:rsidRDefault="00BA6C4E" w:rsidP="00597F31">
      <w:pPr>
        <w:pStyle w:val="1"/>
        <w:shd w:val="clear" w:color="auto" w:fill="auto"/>
        <w:tabs>
          <w:tab w:val="left" w:pos="567"/>
          <w:tab w:val="left" w:pos="2127"/>
        </w:tabs>
        <w:ind w:firstLine="0"/>
        <w:rPr>
          <w:sz w:val="22"/>
          <w:szCs w:val="22"/>
        </w:rPr>
      </w:pPr>
      <w:r>
        <w:rPr>
          <w:sz w:val="22"/>
          <w:szCs w:val="22"/>
        </w:rPr>
        <w:t>«А я по лугу» - р.н.п.</w:t>
      </w:r>
    </w:p>
    <w:p w:rsidR="008F3E7A" w:rsidRDefault="00BA6C4E" w:rsidP="00597F31">
      <w:pPr>
        <w:pStyle w:val="1"/>
        <w:shd w:val="clear" w:color="auto" w:fill="auto"/>
        <w:tabs>
          <w:tab w:val="left" w:pos="567"/>
          <w:tab w:val="left" w:pos="2127"/>
        </w:tabs>
        <w:ind w:firstLine="0"/>
        <w:rPr>
          <w:sz w:val="22"/>
          <w:szCs w:val="22"/>
        </w:rPr>
      </w:pPr>
      <w:r>
        <w:rPr>
          <w:sz w:val="22"/>
          <w:szCs w:val="22"/>
        </w:rPr>
        <w:t>«Веселые гуси» - укр. н.п.</w:t>
      </w:r>
    </w:p>
    <w:p w:rsidR="008F3E7A" w:rsidRDefault="00BA6C4E" w:rsidP="00597F31">
      <w:pPr>
        <w:pStyle w:val="1"/>
        <w:shd w:val="clear" w:color="auto" w:fill="auto"/>
        <w:tabs>
          <w:tab w:val="left" w:pos="567"/>
          <w:tab w:val="left" w:pos="2127"/>
        </w:tabs>
        <w:ind w:firstLine="0"/>
        <w:rPr>
          <w:sz w:val="22"/>
          <w:szCs w:val="22"/>
        </w:rPr>
      </w:pPr>
      <w:r>
        <w:rPr>
          <w:sz w:val="22"/>
          <w:szCs w:val="22"/>
        </w:rPr>
        <w:t>«Тень - тень» - р.н.п., обр. В. Калиникова и др.(на выбор учителя)</w:t>
      </w:r>
    </w:p>
    <w:p w:rsidR="008F3E7A" w:rsidRDefault="00BA6C4E" w:rsidP="00597F31">
      <w:pPr>
        <w:pStyle w:val="1"/>
        <w:shd w:val="clear" w:color="auto" w:fill="auto"/>
        <w:tabs>
          <w:tab w:val="left" w:pos="567"/>
          <w:tab w:val="left" w:pos="2127"/>
        </w:tabs>
        <w:ind w:firstLine="0"/>
        <w:rPr>
          <w:sz w:val="22"/>
          <w:szCs w:val="22"/>
        </w:rPr>
      </w:pPr>
      <w:r>
        <w:rPr>
          <w:sz w:val="22"/>
          <w:szCs w:val="22"/>
        </w:rPr>
        <w:t>Музыкальные произведения для слушания</w:t>
      </w:r>
    </w:p>
    <w:p w:rsidR="008F3E7A" w:rsidRDefault="00BA6C4E" w:rsidP="00597F31">
      <w:pPr>
        <w:pStyle w:val="1"/>
        <w:shd w:val="clear" w:color="auto" w:fill="auto"/>
        <w:tabs>
          <w:tab w:val="left" w:pos="567"/>
          <w:tab w:val="left" w:pos="2127"/>
        </w:tabs>
        <w:ind w:firstLine="0"/>
        <w:rPr>
          <w:sz w:val="22"/>
          <w:szCs w:val="22"/>
        </w:rPr>
      </w:pPr>
      <w:r>
        <w:rPr>
          <w:sz w:val="22"/>
          <w:szCs w:val="22"/>
        </w:rPr>
        <w:t>«Арабский танец» - муз. П. Чайковского из балета «Щелкунчик».</w:t>
      </w:r>
    </w:p>
    <w:p w:rsidR="008F3E7A" w:rsidRDefault="00BA6C4E" w:rsidP="00597F31">
      <w:pPr>
        <w:pStyle w:val="1"/>
        <w:shd w:val="clear" w:color="auto" w:fill="auto"/>
        <w:tabs>
          <w:tab w:val="left" w:pos="567"/>
          <w:tab w:val="left" w:pos="2127"/>
        </w:tabs>
        <w:ind w:firstLine="0"/>
        <w:rPr>
          <w:sz w:val="22"/>
          <w:szCs w:val="22"/>
        </w:rPr>
      </w:pPr>
      <w:r>
        <w:rPr>
          <w:sz w:val="22"/>
          <w:szCs w:val="22"/>
        </w:rPr>
        <w:t>«Марш» - муз. П. Чайковского из балета «Щелкунчик.</w:t>
      </w:r>
    </w:p>
    <w:p w:rsidR="008F3E7A" w:rsidRDefault="00BA6C4E" w:rsidP="00597F31">
      <w:pPr>
        <w:pStyle w:val="1"/>
        <w:shd w:val="clear" w:color="auto" w:fill="auto"/>
        <w:tabs>
          <w:tab w:val="left" w:pos="567"/>
          <w:tab w:val="left" w:pos="2127"/>
        </w:tabs>
        <w:ind w:firstLine="0"/>
        <w:rPr>
          <w:sz w:val="22"/>
          <w:szCs w:val="22"/>
        </w:rPr>
      </w:pPr>
      <w:r>
        <w:rPr>
          <w:sz w:val="22"/>
          <w:szCs w:val="22"/>
        </w:rPr>
        <w:t>«Детский альбом» - муз. П. Чайковского (по выбору).</w:t>
      </w:r>
    </w:p>
    <w:p w:rsidR="008F3E7A" w:rsidRDefault="00BA6C4E" w:rsidP="00597F31">
      <w:pPr>
        <w:pStyle w:val="1"/>
        <w:shd w:val="clear" w:color="auto" w:fill="auto"/>
        <w:tabs>
          <w:tab w:val="left" w:pos="567"/>
          <w:tab w:val="left" w:pos="2127"/>
        </w:tabs>
        <w:ind w:firstLine="0"/>
        <w:rPr>
          <w:sz w:val="22"/>
          <w:szCs w:val="22"/>
        </w:rPr>
      </w:pPr>
      <w:r>
        <w:rPr>
          <w:sz w:val="22"/>
          <w:szCs w:val="22"/>
        </w:rPr>
        <w:t>«Крокодил и чебурашка» - муз. И. Арсеева.</w:t>
      </w:r>
    </w:p>
    <w:p w:rsidR="008F3E7A" w:rsidRDefault="00BA6C4E" w:rsidP="00597F31">
      <w:pPr>
        <w:pStyle w:val="1"/>
        <w:shd w:val="clear" w:color="auto" w:fill="auto"/>
        <w:tabs>
          <w:tab w:val="left" w:pos="567"/>
          <w:tab w:val="left" w:pos="2127"/>
        </w:tabs>
        <w:ind w:firstLine="0"/>
        <w:rPr>
          <w:sz w:val="22"/>
          <w:szCs w:val="22"/>
        </w:rPr>
      </w:pPr>
      <w:r>
        <w:rPr>
          <w:sz w:val="22"/>
          <w:szCs w:val="22"/>
        </w:rPr>
        <w:t>«Мальчики пляшут» - муз. И. Арсеева.</w:t>
      </w:r>
    </w:p>
    <w:p w:rsidR="008F3E7A" w:rsidRDefault="00BA6C4E" w:rsidP="00597F31">
      <w:pPr>
        <w:pStyle w:val="1"/>
        <w:shd w:val="clear" w:color="auto" w:fill="auto"/>
        <w:tabs>
          <w:tab w:val="left" w:pos="567"/>
          <w:tab w:val="left" w:pos="2127"/>
        </w:tabs>
        <w:ind w:firstLine="0"/>
        <w:rPr>
          <w:sz w:val="22"/>
          <w:szCs w:val="22"/>
        </w:rPr>
      </w:pPr>
      <w:r>
        <w:rPr>
          <w:sz w:val="22"/>
          <w:szCs w:val="22"/>
        </w:rPr>
        <w:t>«Девочки танцуют» - муз. И. Арсеева.</w:t>
      </w:r>
    </w:p>
    <w:p w:rsidR="008F3E7A" w:rsidRDefault="00BA6C4E" w:rsidP="00597F31">
      <w:pPr>
        <w:pStyle w:val="1"/>
        <w:shd w:val="clear" w:color="auto" w:fill="auto"/>
        <w:tabs>
          <w:tab w:val="left" w:pos="567"/>
          <w:tab w:val="left" w:pos="2127"/>
        </w:tabs>
        <w:ind w:firstLine="0"/>
        <w:rPr>
          <w:sz w:val="22"/>
          <w:szCs w:val="22"/>
        </w:rPr>
      </w:pPr>
      <w:r>
        <w:rPr>
          <w:sz w:val="22"/>
          <w:szCs w:val="22"/>
        </w:rPr>
        <w:t>«Осенняя песнь» - муз. П. Чайковского.</w:t>
      </w:r>
    </w:p>
    <w:p w:rsidR="008F3E7A" w:rsidRDefault="00BA6C4E" w:rsidP="00597F31">
      <w:pPr>
        <w:pStyle w:val="1"/>
        <w:shd w:val="clear" w:color="auto" w:fill="auto"/>
        <w:tabs>
          <w:tab w:val="left" w:pos="567"/>
          <w:tab w:val="left" w:pos="2127"/>
        </w:tabs>
        <w:ind w:firstLine="0"/>
        <w:rPr>
          <w:sz w:val="22"/>
          <w:szCs w:val="22"/>
        </w:rPr>
      </w:pPr>
      <w:r>
        <w:rPr>
          <w:sz w:val="22"/>
          <w:szCs w:val="22"/>
        </w:rPr>
        <w:t>«Мишке спать пора» - муз. Ф. Надененко, сл. Т. Волгиной.</w:t>
      </w:r>
    </w:p>
    <w:p w:rsidR="008F3E7A" w:rsidRDefault="00BA6C4E" w:rsidP="00597F31">
      <w:pPr>
        <w:pStyle w:val="1"/>
        <w:shd w:val="clear" w:color="auto" w:fill="auto"/>
        <w:tabs>
          <w:tab w:val="left" w:pos="567"/>
          <w:tab w:val="left" w:pos="2127"/>
        </w:tabs>
        <w:ind w:firstLine="0"/>
        <w:rPr>
          <w:sz w:val="22"/>
          <w:szCs w:val="22"/>
        </w:rPr>
      </w:pPr>
      <w:r>
        <w:rPr>
          <w:sz w:val="22"/>
          <w:szCs w:val="22"/>
        </w:rPr>
        <w:t>«Полька - Анна» муз. И. Штрауса.</w:t>
      </w:r>
    </w:p>
    <w:p w:rsidR="008F3E7A" w:rsidRDefault="00BA6C4E" w:rsidP="00597F31">
      <w:pPr>
        <w:pStyle w:val="1"/>
        <w:shd w:val="clear" w:color="auto" w:fill="auto"/>
        <w:tabs>
          <w:tab w:val="left" w:pos="567"/>
          <w:tab w:val="left" w:pos="2127"/>
        </w:tabs>
        <w:ind w:firstLine="0"/>
        <w:rPr>
          <w:sz w:val="22"/>
          <w:szCs w:val="22"/>
        </w:rPr>
      </w:pPr>
      <w:r>
        <w:rPr>
          <w:sz w:val="22"/>
          <w:szCs w:val="22"/>
        </w:rPr>
        <w:t>«Солдаты маршируют» - муз. И. Арсеева.</w:t>
      </w:r>
    </w:p>
    <w:p w:rsidR="008F3E7A" w:rsidRDefault="00BA6C4E" w:rsidP="00597F31">
      <w:pPr>
        <w:pStyle w:val="1"/>
        <w:shd w:val="clear" w:color="auto" w:fill="auto"/>
        <w:tabs>
          <w:tab w:val="left" w:pos="567"/>
          <w:tab w:val="left" w:pos="2127"/>
        </w:tabs>
        <w:ind w:firstLine="0"/>
        <w:rPr>
          <w:sz w:val="22"/>
          <w:szCs w:val="22"/>
        </w:rPr>
      </w:pPr>
      <w:r>
        <w:rPr>
          <w:sz w:val="22"/>
          <w:szCs w:val="22"/>
        </w:rPr>
        <w:t>«Вальс» - муз. С. Майкапара.</w:t>
      </w:r>
    </w:p>
    <w:p w:rsidR="008F3E7A" w:rsidRDefault="00BA6C4E" w:rsidP="00597F31">
      <w:pPr>
        <w:pStyle w:val="1"/>
        <w:shd w:val="clear" w:color="auto" w:fill="auto"/>
        <w:tabs>
          <w:tab w:val="left" w:pos="567"/>
          <w:tab w:val="left" w:pos="2127"/>
        </w:tabs>
        <w:ind w:firstLine="0"/>
        <w:rPr>
          <w:sz w:val="22"/>
          <w:szCs w:val="22"/>
        </w:rPr>
      </w:pPr>
      <w:r>
        <w:rPr>
          <w:sz w:val="22"/>
          <w:szCs w:val="22"/>
        </w:rPr>
        <w:t>«Вальс» - муз. А. Гречанинова.</w:t>
      </w:r>
    </w:p>
    <w:p w:rsidR="008F3E7A" w:rsidRDefault="00BA6C4E" w:rsidP="00597F31">
      <w:pPr>
        <w:pStyle w:val="1"/>
        <w:shd w:val="clear" w:color="auto" w:fill="auto"/>
        <w:tabs>
          <w:tab w:val="left" w:pos="567"/>
          <w:tab w:val="left" w:pos="2127"/>
        </w:tabs>
        <w:ind w:firstLine="0"/>
        <w:rPr>
          <w:sz w:val="22"/>
          <w:szCs w:val="22"/>
        </w:rPr>
      </w:pPr>
      <w:r>
        <w:rPr>
          <w:sz w:val="22"/>
          <w:szCs w:val="22"/>
        </w:rPr>
        <w:t>«Солдатский марш» - муз. Р. Шумана.</w:t>
      </w:r>
    </w:p>
    <w:p w:rsidR="008F3E7A" w:rsidRDefault="00BA6C4E" w:rsidP="00597F31">
      <w:pPr>
        <w:pStyle w:val="1"/>
        <w:shd w:val="clear" w:color="auto" w:fill="auto"/>
        <w:tabs>
          <w:tab w:val="left" w:pos="567"/>
          <w:tab w:val="left" w:pos="2127"/>
        </w:tabs>
        <w:ind w:firstLine="0"/>
        <w:rPr>
          <w:sz w:val="22"/>
          <w:szCs w:val="22"/>
        </w:rPr>
      </w:pPr>
      <w:r>
        <w:rPr>
          <w:sz w:val="22"/>
          <w:szCs w:val="22"/>
        </w:rPr>
        <w:t>«Полька» - муз. М. Глинки.</w:t>
      </w:r>
    </w:p>
    <w:p w:rsidR="008F3E7A" w:rsidRDefault="00BA6C4E" w:rsidP="00597F31">
      <w:pPr>
        <w:pStyle w:val="1"/>
        <w:shd w:val="clear" w:color="auto" w:fill="auto"/>
        <w:tabs>
          <w:tab w:val="left" w:pos="567"/>
          <w:tab w:val="left" w:pos="2127"/>
        </w:tabs>
        <w:ind w:firstLine="0"/>
        <w:rPr>
          <w:sz w:val="22"/>
          <w:szCs w:val="22"/>
        </w:rPr>
      </w:pPr>
      <w:r>
        <w:rPr>
          <w:sz w:val="22"/>
          <w:szCs w:val="22"/>
        </w:rPr>
        <w:t>«Солнышко», «Дождик» муз. Е. Тиличеевой.</w:t>
      </w:r>
    </w:p>
    <w:p w:rsidR="008F3E7A" w:rsidRDefault="00BA6C4E" w:rsidP="00597F31">
      <w:pPr>
        <w:pStyle w:val="1"/>
        <w:shd w:val="clear" w:color="auto" w:fill="auto"/>
        <w:tabs>
          <w:tab w:val="left" w:pos="567"/>
          <w:tab w:val="left" w:pos="2127"/>
        </w:tabs>
        <w:ind w:firstLine="0"/>
        <w:rPr>
          <w:sz w:val="22"/>
          <w:szCs w:val="22"/>
        </w:rPr>
      </w:pPr>
      <w:r>
        <w:rPr>
          <w:sz w:val="22"/>
          <w:szCs w:val="22"/>
        </w:rPr>
        <w:t>«Трубач и эхо» - муз. Д. Кабалевского.</w:t>
      </w:r>
    </w:p>
    <w:p w:rsidR="008F3E7A" w:rsidRDefault="00BA6C4E" w:rsidP="00597F31">
      <w:pPr>
        <w:pStyle w:val="1"/>
        <w:shd w:val="clear" w:color="auto" w:fill="auto"/>
        <w:tabs>
          <w:tab w:val="left" w:pos="567"/>
          <w:tab w:val="left" w:pos="2127"/>
        </w:tabs>
        <w:ind w:firstLine="0"/>
        <w:rPr>
          <w:sz w:val="22"/>
          <w:szCs w:val="22"/>
        </w:rPr>
      </w:pPr>
      <w:r>
        <w:rPr>
          <w:sz w:val="22"/>
          <w:szCs w:val="22"/>
        </w:rPr>
        <w:t>«Дедушка и внук» - муз. И. Арсеева.</w:t>
      </w:r>
    </w:p>
    <w:p w:rsidR="008F3E7A" w:rsidRDefault="00BA6C4E" w:rsidP="00597F31">
      <w:pPr>
        <w:pStyle w:val="1"/>
        <w:shd w:val="clear" w:color="auto" w:fill="auto"/>
        <w:tabs>
          <w:tab w:val="left" w:pos="567"/>
          <w:tab w:val="left" w:pos="2127"/>
        </w:tabs>
        <w:ind w:firstLine="0"/>
        <w:rPr>
          <w:sz w:val="22"/>
          <w:szCs w:val="22"/>
        </w:rPr>
      </w:pPr>
      <w:r>
        <w:rPr>
          <w:sz w:val="22"/>
          <w:szCs w:val="22"/>
        </w:rPr>
        <w:t>«Подснежник» - муз. П. Чайковского.</w:t>
      </w:r>
    </w:p>
    <w:p w:rsidR="008F3E7A" w:rsidRDefault="00BA6C4E" w:rsidP="00597F31">
      <w:pPr>
        <w:pStyle w:val="1"/>
        <w:shd w:val="clear" w:color="auto" w:fill="auto"/>
        <w:tabs>
          <w:tab w:val="left" w:pos="567"/>
          <w:tab w:val="left" w:pos="2127"/>
        </w:tabs>
        <w:ind w:firstLine="0"/>
        <w:rPr>
          <w:sz w:val="22"/>
          <w:szCs w:val="22"/>
        </w:rPr>
      </w:pPr>
      <w:r>
        <w:rPr>
          <w:sz w:val="22"/>
          <w:szCs w:val="22"/>
        </w:rPr>
        <w:t>«Полет шмеля» муз. Н. Римского - Корсакова.</w:t>
      </w:r>
    </w:p>
    <w:p w:rsidR="008F3E7A" w:rsidRDefault="00BA6C4E" w:rsidP="00597F31">
      <w:pPr>
        <w:pStyle w:val="1"/>
        <w:shd w:val="clear" w:color="auto" w:fill="auto"/>
        <w:tabs>
          <w:tab w:val="left" w:pos="567"/>
          <w:tab w:val="left" w:pos="2127"/>
        </w:tabs>
        <w:ind w:firstLine="0"/>
        <w:rPr>
          <w:sz w:val="22"/>
          <w:szCs w:val="22"/>
        </w:rPr>
      </w:pPr>
      <w:r>
        <w:rPr>
          <w:sz w:val="22"/>
          <w:szCs w:val="22"/>
        </w:rPr>
        <w:t>«Длинноухие персонажи» - муз. К. Сен - Санса.</w:t>
      </w:r>
    </w:p>
    <w:p w:rsidR="008F3E7A" w:rsidRDefault="00BA6C4E" w:rsidP="00597F31">
      <w:pPr>
        <w:pStyle w:val="1"/>
        <w:shd w:val="clear" w:color="auto" w:fill="auto"/>
        <w:tabs>
          <w:tab w:val="left" w:pos="567"/>
          <w:tab w:val="left" w:pos="2127"/>
        </w:tabs>
        <w:ind w:firstLine="0"/>
        <w:rPr>
          <w:sz w:val="22"/>
          <w:szCs w:val="22"/>
        </w:rPr>
      </w:pPr>
      <w:r>
        <w:rPr>
          <w:sz w:val="22"/>
          <w:szCs w:val="22"/>
        </w:rPr>
        <w:t>«Гранада» - муз. И. Альбениса и др.</w:t>
      </w:r>
    </w:p>
    <w:p w:rsidR="008F3E7A" w:rsidRDefault="00BA6C4E" w:rsidP="00597F31">
      <w:pPr>
        <w:pStyle w:val="1"/>
        <w:numPr>
          <w:ilvl w:val="0"/>
          <w:numId w:val="66"/>
        </w:numPr>
        <w:shd w:val="clear" w:color="auto" w:fill="auto"/>
        <w:tabs>
          <w:tab w:val="left" w:pos="315"/>
          <w:tab w:val="left" w:pos="567"/>
          <w:tab w:val="left" w:pos="2127"/>
        </w:tabs>
        <w:ind w:firstLine="0"/>
        <w:jc w:val="center"/>
        <w:rPr>
          <w:sz w:val="22"/>
          <w:szCs w:val="22"/>
        </w:rPr>
      </w:pPr>
      <w:r>
        <w:rPr>
          <w:sz w:val="22"/>
          <w:szCs w:val="22"/>
        </w:rPr>
        <w:t>класс</w:t>
      </w:r>
    </w:p>
    <w:p w:rsidR="008F3E7A" w:rsidRDefault="00BA6C4E" w:rsidP="00597F31">
      <w:pPr>
        <w:pStyle w:val="1"/>
        <w:shd w:val="clear" w:color="auto" w:fill="auto"/>
        <w:tabs>
          <w:tab w:val="left" w:pos="567"/>
          <w:tab w:val="left" w:pos="2127"/>
        </w:tabs>
        <w:ind w:firstLine="0"/>
        <w:jc w:val="center"/>
        <w:rPr>
          <w:sz w:val="22"/>
          <w:szCs w:val="22"/>
        </w:rPr>
      </w:pPr>
      <w:r>
        <w:rPr>
          <w:sz w:val="22"/>
          <w:szCs w:val="22"/>
        </w:rPr>
        <w:t>Навык пения</w:t>
      </w:r>
    </w:p>
    <w:p w:rsidR="008F3E7A" w:rsidRDefault="00BA6C4E" w:rsidP="00597F31">
      <w:pPr>
        <w:pStyle w:val="1"/>
        <w:shd w:val="clear" w:color="auto" w:fill="auto"/>
        <w:tabs>
          <w:tab w:val="left" w:pos="567"/>
          <w:tab w:val="left" w:pos="2127"/>
        </w:tabs>
        <w:ind w:firstLine="0"/>
        <w:rPr>
          <w:sz w:val="22"/>
          <w:szCs w:val="22"/>
        </w:rPr>
      </w:pPr>
      <w:r>
        <w:rPr>
          <w:sz w:val="22"/>
          <w:szCs w:val="22"/>
        </w:rPr>
        <w:t>Закрепление навыков певческой установки, приобретенных в 1-м классе. Развитие диапазона до1 - си1, пение только с мягкой атакой.</w:t>
      </w:r>
    </w:p>
    <w:p w:rsidR="008F3E7A" w:rsidRDefault="00BA6C4E" w:rsidP="00597F31">
      <w:pPr>
        <w:pStyle w:val="1"/>
        <w:shd w:val="clear" w:color="auto" w:fill="auto"/>
        <w:tabs>
          <w:tab w:val="left" w:pos="567"/>
          <w:tab w:val="left" w:pos="2127"/>
        </w:tabs>
        <w:ind w:firstLine="0"/>
        <w:rPr>
          <w:sz w:val="22"/>
          <w:szCs w:val="22"/>
        </w:rPr>
      </w:pPr>
      <w:r>
        <w:rPr>
          <w:sz w:val="22"/>
          <w:szCs w:val="22"/>
        </w:rPr>
        <w:t>Развитие умения брать дыхание перед началом пения музыкальной фразы.</w:t>
      </w:r>
    </w:p>
    <w:p w:rsidR="008F3E7A" w:rsidRDefault="00BA6C4E" w:rsidP="00597F31">
      <w:pPr>
        <w:pStyle w:val="1"/>
        <w:shd w:val="clear" w:color="auto" w:fill="auto"/>
        <w:tabs>
          <w:tab w:val="left" w:pos="567"/>
          <w:tab w:val="left" w:pos="2127"/>
        </w:tabs>
        <w:ind w:firstLine="0"/>
        <w:rPr>
          <w:sz w:val="22"/>
          <w:szCs w:val="22"/>
        </w:rPr>
      </w:pPr>
      <w:r>
        <w:rPr>
          <w:sz w:val="22"/>
          <w:szCs w:val="22"/>
        </w:rPr>
        <w:t>Умение петь на одном дыхании более длинные музыкальные фразы.</w:t>
      </w:r>
    </w:p>
    <w:p w:rsidR="008F3E7A" w:rsidRDefault="00BA6C4E" w:rsidP="00597F31">
      <w:pPr>
        <w:pStyle w:val="1"/>
        <w:shd w:val="clear" w:color="auto" w:fill="auto"/>
        <w:tabs>
          <w:tab w:val="left" w:pos="567"/>
          <w:tab w:val="left" w:pos="2127"/>
        </w:tabs>
        <w:ind w:firstLine="0"/>
        <w:rPr>
          <w:sz w:val="22"/>
          <w:szCs w:val="22"/>
        </w:rPr>
      </w:pPr>
      <w:r>
        <w:rPr>
          <w:sz w:val="22"/>
          <w:szCs w:val="22"/>
        </w:rPr>
        <w:t>Выразительное, осмысленное пение соло фразы из простой выученной песенки.</w:t>
      </w:r>
    </w:p>
    <w:p w:rsidR="008F3E7A" w:rsidRDefault="00BA6C4E" w:rsidP="00597F31">
      <w:pPr>
        <w:pStyle w:val="1"/>
        <w:shd w:val="clear" w:color="auto" w:fill="auto"/>
        <w:tabs>
          <w:tab w:val="left" w:pos="567"/>
          <w:tab w:val="left" w:pos="2127"/>
        </w:tabs>
        <w:ind w:firstLine="0"/>
        <w:rPr>
          <w:sz w:val="22"/>
          <w:szCs w:val="22"/>
        </w:rPr>
      </w:pPr>
      <w:r>
        <w:rPr>
          <w:sz w:val="22"/>
          <w:szCs w:val="22"/>
        </w:rPr>
        <w:t>Развитие артикуляции: правильное формирование гласных и четкое, ясное произношение согласных звуков. Понимание и выполнение элементарных дирижерских жестов.</w:t>
      </w:r>
    </w:p>
    <w:p w:rsidR="008F3E7A" w:rsidRDefault="00BA6C4E" w:rsidP="00597F31">
      <w:pPr>
        <w:pStyle w:val="1"/>
        <w:shd w:val="clear" w:color="auto" w:fill="auto"/>
        <w:tabs>
          <w:tab w:val="left" w:pos="567"/>
          <w:tab w:val="left" w:pos="2127"/>
        </w:tabs>
        <w:ind w:firstLine="0"/>
        <w:rPr>
          <w:sz w:val="22"/>
          <w:szCs w:val="22"/>
        </w:rPr>
      </w:pPr>
      <w:r>
        <w:rPr>
          <w:sz w:val="22"/>
          <w:szCs w:val="22"/>
        </w:rPr>
        <w:t>Восприятие музыки</w:t>
      </w:r>
    </w:p>
    <w:p w:rsidR="008F3E7A" w:rsidRDefault="00BA6C4E" w:rsidP="00597F31">
      <w:pPr>
        <w:pStyle w:val="1"/>
        <w:shd w:val="clear" w:color="auto" w:fill="auto"/>
        <w:tabs>
          <w:tab w:val="left" w:pos="567"/>
          <w:tab w:val="left" w:pos="2127"/>
        </w:tabs>
        <w:ind w:firstLine="0"/>
        <w:rPr>
          <w:sz w:val="22"/>
          <w:szCs w:val="22"/>
        </w:rPr>
      </w:pPr>
      <w:r>
        <w:rPr>
          <w:sz w:val="22"/>
          <w:szCs w:val="22"/>
        </w:rPr>
        <w:t>Умение различать припев и запев в песне, вступление, проигрыш, окончание.</w:t>
      </w:r>
    </w:p>
    <w:p w:rsidR="008F3E7A" w:rsidRDefault="00BA6C4E" w:rsidP="00597F31">
      <w:pPr>
        <w:pStyle w:val="1"/>
        <w:shd w:val="clear" w:color="auto" w:fill="auto"/>
        <w:tabs>
          <w:tab w:val="left" w:pos="567"/>
          <w:tab w:val="left" w:pos="2127"/>
        </w:tabs>
        <w:ind w:firstLine="0"/>
        <w:rPr>
          <w:sz w:val="22"/>
          <w:szCs w:val="22"/>
        </w:rPr>
      </w:pPr>
      <w:r>
        <w:rPr>
          <w:sz w:val="22"/>
          <w:szCs w:val="22"/>
        </w:rPr>
        <w:t>Ознакомление и умение различать пение хором и соло.</w:t>
      </w:r>
    </w:p>
    <w:p w:rsidR="008F3E7A" w:rsidRDefault="00BA6C4E" w:rsidP="00597F31">
      <w:pPr>
        <w:pStyle w:val="1"/>
        <w:shd w:val="clear" w:color="auto" w:fill="auto"/>
        <w:tabs>
          <w:tab w:val="left" w:pos="567"/>
          <w:tab w:val="left" w:pos="2127"/>
        </w:tabs>
        <w:ind w:firstLine="0"/>
        <w:rPr>
          <w:sz w:val="22"/>
          <w:szCs w:val="22"/>
        </w:rPr>
      </w:pPr>
      <w:r>
        <w:rPr>
          <w:sz w:val="22"/>
          <w:szCs w:val="22"/>
        </w:rPr>
        <w:t>Умение определять разные по характеру музыкальные произведения: грустные, веселые, спокойные, напевные.</w:t>
      </w:r>
    </w:p>
    <w:p w:rsidR="008F3E7A" w:rsidRDefault="00BA6C4E" w:rsidP="00597F31">
      <w:pPr>
        <w:pStyle w:val="1"/>
        <w:shd w:val="clear" w:color="auto" w:fill="auto"/>
        <w:tabs>
          <w:tab w:val="left" w:pos="567"/>
          <w:tab w:val="left" w:pos="2127"/>
        </w:tabs>
        <w:ind w:firstLine="0"/>
        <w:rPr>
          <w:sz w:val="22"/>
          <w:szCs w:val="22"/>
        </w:rPr>
      </w:pPr>
      <w:r>
        <w:rPr>
          <w:sz w:val="22"/>
          <w:szCs w:val="22"/>
        </w:rPr>
        <w:t>Знакомство с музыкальными инструментами и из звучанием: флейта, арфа.</w:t>
      </w:r>
    </w:p>
    <w:p w:rsidR="008F3E7A" w:rsidRDefault="00BA6C4E" w:rsidP="00597F31">
      <w:pPr>
        <w:pStyle w:val="1"/>
        <w:shd w:val="clear" w:color="auto" w:fill="auto"/>
        <w:tabs>
          <w:tab w:val="left" w:pos="567"/>
          <w:tab w:val="left" w:pos="2127"/>
        </w:tabs>
        <w:ind w:firstLine="0"/>
        <w:rPr>
          <w:sz w:val="22"/>
          <w:szCs w:val="22"/>
        </w:rPr>
      </w:pPr>
      <w:r>
        <w:rPr>
          <w:sz w:val="22"/>
          <w:szCs w:val="22"/>
        </w:rPr>
        <w:t>Умение различать звуки по высоте: высокие и низкие.</w:t>
      </w:r>
    </w:p>
    <w:p w:rsidR="008F3E7A" w:rsidRDefault="00BA6C4E" w:rsidP="00597F31">
      <w:pPr>
        <w:pStyle w:val="1"/>
        <w:shd w:val="clear" w:color="auto" w:fill="auto"/>
        <w:tabs>
          <w:tab w:val="left" w:pos="567"/>
          <w:tab w:val="left" w:pos="2127"/>
        </w:tabs>
        <w:ind w:firstLine="0"/>
        <w:rPr>
          <w:sz w:val="22"/>
          <w:szCs w:val="22"/>
        </w:rPr>
      </w:pPr>
      <w:r>
        <w:rPr>
          <w:sz w:val="22"/>
          <w:szCs w:val="22"/>
        </w:rPr>
        <w:t>Умение определять музыкальные звуки по времени звучания: долгие и короткие. Ознакомление с приемами игры на металлофоне.</w:t>
      </w:r>
    </w:p>
    <w:p w:rsidR="008F3E7A" w:rsidRDefault="00BA6C4E" w:rsidP="00597F31">
      <w:pPr>
        <w:pStyle w:val="1"/>
        <w:shd w:val="clear" w:color="auto" w:fill="auto"/>
        <w:tabs>
          <w:tab w:val="left" w:pos="567"/>
          <w:tab w:val="left" w:pos="2127"/>
        </w:tabs>
        <w:ind w:firstLine="0"/>
        <w:rPr>
          <w:sz w:val="22"/>
          <w:szCs w:val="22"/>
        </w:rPr>
      </w:pPr>
      <w:r>
        <w:rPr>
          <w:sz w:val="22"/>
          <w:szCs w:val="22"/>
        </w:rPr>
        <w:t>Представление о выразительных и изобразительных возможностях музыки: музыка выражает чувства человека, изображает картины природы.</w:t>
      </w:r>
    </w:p>
    <w:p w:rsidR="008F3E7A" w:rsidRDefault="00BA6C4E" w:rsidP="00597F31">
      <w:pPr>
        <w:pStyle w:val="1"/>
        <w:shd w:val="clear" w:color="auto" w:fill="auto"/>
        <w:tabs>
          <w:tab w:val="left" w:pos="567"/>
          <w:tab w:val="left" w:pos="2127"/>
        </w:tabs>
        <w:ind w:firstLine="0"/>
        <w:rPr>
          <w:sz w:val="22"/>
          <w:szCs w:val="22"/>
        </w:rPr>
      </w:pPr>
      <w:r>
        <w:rPr>
          <w:sz w:val="22"/>
          <w:szCs w:val="22"/>
        </w:rPr>
        <w:t>Упражнения для развития голоса и музыкального слуха «Просыпайтесь» - муз. О. Арсеневской.</w:t>
      </w:r>
    </w:p>
    <w:p w:rsidR="008F3E7A" w:rsidRDefault="00BA6C4E" w:rsidP="00597F31">
      <w:pPr>
        <w:pStyle w:val="1"/>
        <w:shd w:val="clear" w:color="auto" w:fill="auto"/>
        <w:tabs>
          <w:tab w:val="left" w:pos="567"/>
          <w:tab w:val="left" w:pos="2127"/>
        </w:tabs>
        <w:ind w:firstLine="0"/>
        <w:rPr>
          <w:sz w:val="22"/>
          <w:szCs w:val="22"/>
        </w:rPr>
      </w:pPr>
      <w:r>
        <w:rPr>
          <w:sz w:val="22"/>
          <w:szCs w:val="22"/>
        </w:rPr>
        <w:t>«Доброе утро» - муз. О. Арсеневской.</w:t>
      </w:r>
    </w:p>
    <w:p w:rsidR="008F3E7A" w:rsidRDefault="00BA6C4E" w:rsidP="00597F31">
      <w:pPr>
        <w:pStyle w:val="1"/>
        <w:shd w:val="clear" w:color="auto" w:fill="auto"/>
        <w:tabs>
          <w:tab w:val="left" w:pos="567"/>
          <w:tab w:val="left" w:pos="2127"/>
        </w:tabs>
        <w:ind w:firstLine="0"/>
        <w:rPr>
          <w:sz w:val="22"/>
          <w:szCs w:val="22"/>
        </w:rPr>
      </w:pPr>
      <w:r>
        <w:rPr>
          <w:sz w:val="22"/>
          <w:szCs w:val="22"/>
        </w:rPr>
        <w:t>«Скок -поскок» - р.н.попевка, обр. Г. Левкодимова.</w:t>
      </w:r>
    </w:p>
    <w:p w:rsidR="008F3E7A" w:rsidRDefault="00BA6C4E" w:rsidP="00597F31">
      <w:pPr>
        <w:pStyle w:val="1"/>
        <w:shd w:val="clear" w:color="auto" w:fill="auto"/>
        <w:tabs>
          <w:tab w:val="left" w:pos="567"/>
          <w:tab w:val="left" w:pos="2127"/>
        </w:tabs>
        <w:ind w:firstLine="0"/>
        <w:rPr>
          <w:sz w:val="22"/>
          <w:szCs w:val="22"/>
        </w:rPr>
      </w:pPr>
      <w:r>
        <w:rPr>
          <w:sz w:val="22"/>
          <w:szCs w:val="22"/>
        </w:rPr>
        <w:lastRenderedPageBreak/>
        <w:t>«Лиса по лесу ходила» - р.н.прибаутка, обр. Т. Попатенко.</w:t>
      </w:r>
    </w:p>
    <w:p w:rsidR="008F3E7A" w:rsidRDefault="00BA6C4E" w:rsidP="00597F31">
      <w:pPr>
        <w:pStyle w:val="1"/>
        <w:shd w:val="clear" w:color="auto" w:fill="auto"/>
        <w:tabs>
          <w:tab w:val="left" w:pos="567"/>
          <w:tab w:val="left" w:pos="2127"/>
        </w:tabs>
        <w:ind w:firstLine="0"/>
        <w:rPr>
          <w:sz w:val="22"/>
          <w:szCs w:val="22"/>
        </w:rPr>
      </w:pPr>
      <w:r>
        <w:rPr>
          <w:sz w:val="22"/>
          <w:szCs w:val="22"/>
        </w:rPr>
        <w:t>«Украл котик клубочек» - р.н. припевка.</w:t>
      </w:r>
    </w:p>
    <w:p w:rsidR="008F3E7A" w:rsidRDefault="00BA6C4E" w:rsidP="00597F31">
      <w:pPr>
        <w:pStyle w:val="1"/>
        <w:shd w:val="clear" w:color="auto" w:fill="auto"/>
        <w:tabs>
          <w:tab w:val="left" w:pos="567"/>
          <w:tab w:val="left" w:pos="2127"/>
        </w:tabs>
        <w:ind w:firstLine="0"/>
        <w:rPr>
          <w:sz w:val="22"/>
          <w:szCs w:val="22"/>
        </w:rPr>
      </w:pPr>
      <w:r>
        <w:rPr>
          <w:sz w:val="22"/>
          <w:szCs w:val="22"/>
        </w:rPr>
        <w:t>«Поет, поет соловушка» - р.н.п., обр. Г. Лобачева.</w:t>
      </w:r>
    </w:p>
    <w:p w:rsidR="008F3E7A" w:rsidRDefault="00BA6C4E" w:rsidP="00597F31">
      <w:pPr>
        <w:pStyle w:val="1"/>
        <w:shd w:val="clear" w:color="auto" w:fill="auto"/>
        <w:tabs>
          <w:tab w:val="left" w:pos="567"/>
          <w:tab w:val="left" w:pos="2127"/>
        </w:tabs>
        <w:ind w:firstLine="0"/>
        <w:rPr>
          <w:sz w:val="22"/>
          <w:szCs w:val="22"/>
        </w:rPr>
      </w:pPr>
      <w:r>
        <w:rPr>
          <w:sz w:val="22"/>
          <w:szCs w:val="22"/>
        </w:rPr>
        <w:t>«Эхо» - муз. Е. Тиличеевой.</w:t>
      </w:r>
    </w:p>
    <w:p w:rsidR="008F3E7A" w:rsidRDefault="00BA6C4E" w:rsidP="00597F31">
      <w:pPr>
        <w:pStyle w:val="1"/>
        <w:shd w:val="clear" w:color="auto" w:fill="auto"/>
        <w:tabs>
          <w:tab w:val="left" w:pos="567"/>
          <w:tab w:val="left" w:pos="2127"/>
        </w:tabs>
        <w:ind w:firstLine="0"/>
        <w:rPr>
          <w:sz w:val="22"/>
          <w:szCs w:val="22"/>
        </w:rPr>
      </w:pPr>
      <w:r>
        <w:rPr>
          <w:sz w:val="22"/>
          <w:szCs w:val="22"/>
        </w:rPr>
        <w:t>«Качели» - муз. Е. Тиличеевой.</w:t>
      </w:r>
    </w:p>
    <w:p w:rsidR="008F3E7A" w:rsidRDefault="00BA6C4E" w:rsidP="00597F31">
      <w:pPr>
        <w:pStyle w:val="1"/>
        <w:shd w:val="clear" w:color="auto" w:fill="auto"/>
        <w:tabs>
          <w:tab w:val="left" w:pos="567"/>
          <w:tab w:val="left" w:pos="2127"/>
        </w:tabs>
        <w:ind w:firstLine="0"/>
        <w:rPr>
          <w:sz w:val="22"/>
          <w:szCs w:val="22"/>
        </w:rPr>
      </w:pPr>
      <w:r>
        <w:rPr>
          <w:sz w:val="22"/>
          <w:szCs w:val="22"/>
        </w:rPr>
        <w:t>«Часы» - муз. Е. Тиличеевой.</w:t>
      </w:r>
    </w:p>
    <w:p w:rsidR="008F3E7A" w:rsidRDefault="00BA6C4E" w:rsidP="00597F31">
      <w:pPr>
        <w:pStyle w:val="1"/>
        <w:shd w:val="clear" w:color="auto" w:fill="auto"/>
        <w:tabs>
          <w:tab w:val="left" w:pos="567"/>
          <w:tab w:val="left" w:pos="2127"/>
        </w:tabs>
        <w:ind w:firstLine="0"/>
        <w:rPr>
          <w:sz w:val="22"/>
          <w:szCs w:val="22"/>
        </w:rPr>
      </w:pPr>
      <w:r>
        <w:rPr>
          <w:sz w:val="22"/>
          <w:szCs w:val="22"/>
        </w:rPr>
        <w:t>«Бубенчики» - муз. Е. Тиличеевой.</w:t>
      </w:r>
    </w:p>
    <w:p w:rsidR="008F3E7A" w:rsidRDefault="00BA6C4E" w:rsidP="00597F31">
      <w:pPr>
        <w:pStyle w:val="1"/>
        <w:shd w:val="clear" w:color="auto" w:fill="auto"/>
        <w:tabs>
          <w:tab w:val="left" w:pos="567"/>
          <w:tab w:val="left" w:pos="2127"/>
        </w:tabs>
        <w:ind w:firstLine="0"/>
        <w:rPr>
          <w:sz w:val="22"/>
          <w:szCs w:val="22"/>
        </w:rPr>
      </w:pPr>
      <w:r>
        <w:rPr>
          <w:sz w:val="22"/>
          <w:szCs w:val="22"/>
        </w:rPr>
        <w:t>«Мы поем» - муз. И. Арсеева, сл. А. Харитоновой.</w:t>
      </w:r>
    </w:p>
    <w:p w:rsidR="008F3E7A" w:rsidRDefault="00BA6C4E" w:rsidP="00597F31">
      <w:pPr>
        <w:pStyle w:val="1"/>
        <w:shd w:val="clear" w:color="auto" w:fill="auto"/>
        <w:tabs>
          <w:tab w:val="left" w:pos="567"/>
          <w:tab w:val="left" w:pos="2127"/>
        </w:tabs>
        <w:ind w:firstLine="0"/>
        <w:rPr>
          <w:sz w:val="22"/>
          <w:szCs w:val="22"/>
        </w:rPr>
      </w:pPr>
      <w:r>
        <w:rPr>
          <w:sz w:val="22"/>
          <w:szCs w:val="22"/>
        </w:rPr>
        <w:t>«Музыкальное эхо» - муз. и сл. М. Андреевой и др.</w:t>
      </w:r>
    </w:p>
    <w:p w:rsidR="008F3E7A" w:rsidRDefault="00BA6C4E" w:rsidP="00597F31">
      <w:pPr>
        <w:pStyle w:val="1"/>
        <w:shd w:val="clear" w:color="auto" w:fill="auto"/>
        <w:tabs>
          <w:tab w:val="left" w:pos="567"/>
          <w:tab w:val="left" w:pos="2127"/>
        </w:tabs>
        <w:ind w:firstLine="0"/>
        <w:rPr>
          <w:sz w:val="22"/>
          <w:szCs w:val="22"/>
        </w:rPr>
      </w:pPr>
      <w:r>
        <w:rPr>
          <w:sz w:val="22"/>
          <w:szCs w:val="22"/>
        </w:rPr>
        <w:t>Логопедические распевки</w:t>
      </w:r>
    </w:p>
    <w:p w:rsidR="008F3E7A" w:rsidRDefault="00BA6C4E" w:rsidP="00597F31">
      <w:pPr>
        <w:pStyle w:val="1"/>
        <w:shd w:val="clear" w:color="auto" w:fill="auto"/>
        <w:tabs>
          <w:tab w:val="left" w:pos="567"/>
          <w:tab w:val="left" w:pos="2127"/>
        </w:tabs>
        <w:ind w:firstLine="0"/>
        <w:rPr>
          <w:sz w:val="22"/>
          <w:szCs w:val="22"/>
        </w:rPr>
      </w:pPr>
      <w:r>
        <w:rPr>
          <w:sz w:val="22"/>
          <w:szCs w:val="22"/>
        </w:rPr>
        <w:t>«Начинается на «А» - муз. и сл. О. Боромыковой.</w:t>
      </w:r>
    </w:p>
    <w:p w:rsidR="008F3E7A" w:rsidRDefault="00BA6C4E" w:rsidP="00597F31">
      <w:pPr>
        <w:pStyle w:val="1"/>
        <w:shd w:val="clear" w:color="auto" w:fill="auto"/>
        <w:tabs>
          <w:tab w:val="left" w:pos="567"/>
          <w:tab w:val="left" w:pos="2127"/>
        </w:tabs>
        <w:ind w:firstLine="0"/>
        <w:rPr>
          <w:sz w:val="22"/>
          <w:szCs w:val="22"/>
        </w:rPr>
      </w:pPr>
      <w:r>
        <w:rPr>
          <w:sz w:val="22"/>
          <w:szCs w:val="22"/>
        </w:rPr>
        <w:t>«Антошка» - муз. О. Боромыковой, сл народные.</w:t>
      </w:r>
    </w:p>
    <w:p w:rsidR="008F3E7A" w:rsidRDefault="00BA6C4E" w:rsidP="00597F31">
      <w:pPr>
        <w:pStyle w:val="1"/>
        <w:shd w:val="clear" w:color="auto" w:fill="auto"/>
        <w:tabs>
          <w:tab w:val="left" w:pos="567"/>
          <w:tab w:val="left" w:pos="2127"/>
        </w:tabs>
        <w:ind w:firstLine="0"/>
        <w:rPr>
          <w:sz w:val="22"/>
          <w:szCs w:val="22"/>
        </w:rPr>
      </w:pPr>
      <w:r>
        <w:rPr>
          <w:sz w:val="22"/>
          <w:szCs w:val="22"/>
        </w:rPr>
        <w:t>«Бабочка» - муз. и сл. О. Боромыковой.</w:t>
      </w:r>
    </w:p>
    <w:p w:rsidR="008F3E7A" w:rsidRDefault="00BA6C4E" w:rsidP="00597F31">
      <w:pPr>
        <w:pStyle w:val="1"/>
        <w:shd w:val="clear" w:color="auto" w:fill="auto"/>
        <w:tabs>
          <w:tab w:val="left" w:pos="567"/>
          <w:tab w:val="left" w:pos="2127"/>
        </w:tabs>
        <w:ind w:firstLine="0"/>
        <w:rPr>
          <w:sz w:val="22"/>
          <w:szCs w:val="22"/>
        </w:rPr>
      </w:pPr>
      <w:r>
        <w:rPr>
          <w:sz w:val="22"/>
          <w:szCs w:val="22"/>
        </w:rPr>
        <w:t>«Окунь» - муз. и сл. О. Боромыковой.</w:t>
      </w:r>
    </w:p>
    <w:p w:rsidR="008F3E7A" w:rsidRDefault="00BA6C4E" w:rsidP="00597F31">
      <w:pPr>
        <w:pStyle w:val="1"/>
        <w:shd w:val="clear" w:color="auto" w:fill="auto"/>
        <w:tabs>
          <w:tab w:val="left" w:pos="567"/>
          <w:tab w:val="left" w:pos="2127"/>
        </w:tabs>
        <w:ind w:firstLine="0"/>
        <w:rPr>
          <w:sz w:val="22"/>
          <w:szCs w:val="22"/>
        </w:rPr>
      </w:pPr>
      <w:r>
        <w:rPr>
          <w:sz w:val="22"/>
          <w:szCs w:val="22"/>
        </w:rPr>
        <w:t>«Ишак» - муз. и сл. О. Боромыковой.</w:t>
      </w:r>
    </w:p>
    <w:p w:rsidR="008F3E7A" w:rsidRDefault="00BA6C4E" w:rsidP="00597F31">
      <w:pPr>
        <w:pStyle w:val="1"/>
        <w:shd w:val="clear" w:color="auto" w:fill="auto"/>
        <w:tabs>
          <w:tab w:val="left" w:pos="567"/>
          <w:tab w:val="left" w:pos="2127"/>
        </w:tabs>
        <w:ind w:firstLine="0"/>
        <w:rPr>
          <w:sz w:val="22"/>
          <w:szCs w:val="22"/>
        </w:rPr>
      </w:pPr>
      <w:r>
        <w:rPr>
          <w:sz w:val="22"/>
          <w:szCs w:val="22"/>
        </w:rPr>
        <w:t>«Колыбельная зайки» - муз. О. Боромыковой, сл. народные.</w:t>
      </w:r>
    </w:p>
    <w:p w:rsidR="008F3E7A" w:rsidRDefault="00BA6C4E" w:rsidP="00597F31">
      <w:pPr>
        <w:pStyle w:val="1"/>
        <w:shd w:val="clear" w:color="auto" w:fill="auto"/>
        <w:tabs>
          <w:tab w:val="left" w:pos="567"/>
          <w:tab w:val="left" w:pos="2127"/>
        </w:tabs>
        <w:ind w:firstLine="0"/>
        <w:rPr>
          <w:sz w:val="22"/>
          <w:szCs w:val="22"/>
        </w:rPr>
      </w:pPr>
      <w:r>
        <w:rPr>
          <w:sz w:val="22"/>
          <w:szCs w:val="22"/>
        </w:rPr>
        <w:t>«Мишутка» - муз. О. Боромыковой, сл. народные.</w:t>
      </w:r>
    </w:p>
    <w:p w:rsidR="008F3E7A" w:rsidRDefault="00BA6C4E" w:rsidP="00597F31">
      <w:pPr>
        <w:pStyle w:val="1"/>
        <w:shd w:val="clear" w:color="auto" w:fill="auto"/>
        <w:tabs>
          <w:tab w:val="left" w:pos="567"/>
          <w:tab w:val="left" w:pos="2127"/>
        </w:tabs>
        <w:ind w:firstLine="0"/>
        <w:rPr>
          <w:sz w:val="22"/>
          <w:szCs w:val="22"/>
        </w:rPr>
      </w:pPr>
      <w:r>
        <w:rPr>
          <w:sz w:val="22"/>
          <w:szCs w:val="22"/>
        </w:rPr>
        <w:t>«Медвежонок плюшевый» - муз. и сл. О. Боромыковой и др.</w:t>
      </w:r>
    </w:p>
    <w:p w:rsidR="008F3E7A" w:rsidRDefault="00BA6C4E" w:rsidP="00597F31">
      <w:pPr>
        <w:pStyle w:val="1"/>
        <w:shd w:val="clear" w:color="auto" w:fill="auto"/>
        <w:tabs>
          <w:tab w:val="left" w:pos="567"/>
          <w:tab w:val="left" w:pos="2127"/>
        </w:tabs>
        <w:ind w:firstLine="0"/>
        <w:rPr>
          <w:sz w:val="22"/>
          <w:szCs w:val="22"/>
        </w:rPr>
      </w:pPr>
      <w:r>
        <w:rPr>
          <w:sz w:val="22"/>
          <w:szCs w:val="22"/>
        </w:rPr>
        <w:t>Логоритмические упражнения</w:t>
      </w:r>
    </w:p>
    <w:p w:rsidR="008F3E7A" w:rsidRDefault="00BA6C4E" w:rsidP="00597F31">
      <w:pPr>
        <w:pStyle w:val="1"/>
        <w:shd w:val="clear" w:color="auto" w:fill="auto"/>
        <w:tabs>
          <w:tab w:val="left" w:pos="567"/>
          <w:tab w:val="left" w:pos="2127"/>
        </w:tabs>
        <w:ind w:firstLine="0"/>
        <w:rPr>
          <w:sz w:val="22"/>
          <w:szCs w:val="22"/>
        </w:rPr>
      </w:pPr>
      <w:r>
        <w:rPr>
          <w:sz w:val="22"/>
          <w:szCs w:val="22"/>
        </w:rPr>
        <w:t>«Стул» - муз. и сл. Л. Гаврищевой, Н. Нищевой.</w:t>
      </w:r>
    </w:p>
    <w:p w:rsidR="008F3E7A" w:rsidRDefault="00BA6C4E" w:rsidP="00597F31">
      <w:pPr>
        <w:pStyle w:val="1"/>
        <w:shd w:val="clear" w:color="auto" w:fill="auto"/>
        <w:tabs>
          <w:tab w:val="left" w:pos="567"/>
          <w:tab w:val="left" w:pos="2127"/>
        </w:tabs>
        <w:ind w:firstLine="0"/>
        <w:rPr>
          <w:sz w:val="22"/>
          <w:szCs w:val="22"/>
        </w:rPr>
      </w:pPr>
      <w:r>
        <w:rPr>
          <w:sz w:val="22"/>
          <w:szCs w:val="22"/>
        </w:rPr>
        <w:t>«Синий шар» - - муз. и сл. Л. Гаврищевой, Н. Нищевой.</w:t>
      </w:r>
    </w:p>
    <w:p w:rsidR="008F3E7A" w:rsidRDefault="00BA6C4E" w:rsidP="00597F31">
      <w:pPr>
        <w:pStyle w:val="1"/>
        <w:shd w:val="clear" w:color="auto" w:fill="auto"/>
        <w:tabs>
          <w:tab w:val="left" w:pos="567"/>
          <w:tab w:val="left" w:pos="2127"/>
        </w:tabs>
        <w:ind w:firstLine="0"/>
        <w:rPr>
          <w:sz w:val="22"/>
          <w:szCs w:val="22"/>
        </w:rPr>
      </w:pPr>
      <w:r>
        <w:rPr>
          <w:sz w:val="22"/>
          <w:szCs w:val="22"/>
        </w:rPr>
        <w:t>«Гололед» - муз. и сл. Л. Гаврищевой, Н. Нищевой.</w:t>
      </w:r>
    </w:p>
    <w:p w:rsidR="008F3E7A" w:rsidRDefault="00BA6C4E" w:rsidP="00597F31">
      <w:pPr>
        <w:pStyle w:val="1"/>
        <w:shd w:val="clear" w:color="auto" w:fill="auto"/>
        <w:tabs>
          <w:tab w:val="left" w:pos="567"/>
          <w:tab w:val="left" w:pos="2127"/>
        </w:tabs>
        <w:ind w:firstLine="0"/>
        <w:rPr>
          <w:sz w:val="22"/>
          <w:szCs w:val="22"/>
        </w:rPr>
      </w:pPr>
      <w:r>
        <w:rPr>
          <w:sz w:val="22"/>
          <w:szCs w:val="22"/>
        </w:rPr>
        <w:t>«Утки» - муз. и сл. Л. Гаврищевой, Н. Нищевой.</w:t>
      </w:r>
    </w:p>
    <w:p w:rsidR="008F3E7A" w:rsidRDefault="00BA6C4E" w:rsidP="00597F31">
      <w:pPr>
        <w:pStyle w:val="1"/>
        <w:shd w:val="clear" w:color="auto" w:fill="auto"/>
        <w:tabs>
          <w:tab w:val="left" w:pos="567"/>
          <w:tab w:val="left" w:pos="2127"/>
        </w:tabs>
        <w:ind w:firstLine="0"/>
        <w:rPr>
          <w:sz w:val="22"/>
          <w:szCs w:val="22"/>
        </w:rPr>
      </w:pPr>
      <w:r>
        <w:rPr>
          <w:sz w:val="22"/>
          <w:szCs w:val="22"/>
        </w:rPr>
        <w:t>«Петух» - муз. и сл. Л. Гаврищевой, Н. Нищевой.</w:t>
      </w:r>
    </w:p>
    <w:p w:rsidR="008F3E7A" w:rsidRDefault="00BA6C4E" w:rsidP="00597F31">
      <w:pPr>
        <w:pStyle w:val="1"/>
        <w:shd w:val="clear" w:color="auto" w:fill="auto"/>
        <w:tabs>
          <w:tab w:val="left" w:pos="567"/>
          <w:tab w:val="left" w:pos="2127"/>
        </w:tabs>
        <w:ind w:firstLine="0"/>
        <w:rPr>
          <w:sz w:val="22"/>
          <w:szCs w:val="22"/>
        </w:rPr>
      </w:pPr>
      <w:r>
        <w:rPr>
          <w:sz w:val="22"/>
          <w:szCs w:val="22"/>
        </w:rPr>
        <w:t>«Корова» - муз. и сл. Л. Гаврищевой, Н. Нищевой.</w:t>
      </w:r>
    </w:p>
    <w:p w:rsidR="008F3E7A" w:rsidRDefault="00BA6C4E" w:rsidP="00597F31">
      <w:pPr>
        <w:pStyle w:val="1"/>
        <w:shd w:val="clear" w:color="auto" w:fill="auto"/>
        <w:tabs>
          <w:tab w:val="left" w:pos="567"/>
          <w:tab w:val="left" w:pos="2127"/>
        </w:tabs>
        <w:ind w:firstLine="0"/>
        <w:rPr>
          <w:sz w:val="22"/>
          <w:szCs w:val="22"/>
        </w:rPr>
      </w:pPr>
      <w:r>
        <w:rPr>
          <w:sz w:val="22"/>
          <w:szCs w:val="22"/>
        </w:rPr>
        <w:t>«Конь» - муз. и сл. Л. Гаврищевой, Н. Нищевой.</w:t>
      </w:r>
    </w:p>
    <w:p w:rsidR="008F3E7A" w:rsidRDefault="00BA6C4E" w:rsidP="00597F31">
      <w:pPr>
        <w:pStyle w:val="1"/>
        <w:shd w:val="clear" w:color="auto" w:fill="auto"/>
        <w:tabs>
          <w:tab w:val="left" w:pos="567"/>
          <w:tab w:val="left" w:pos="2127"/>
        </w:tabs>
        <w:ind w:firstLine="0"/>
        <w:rPr>
          <w:sz w:val="22"/>
          <w:szCs w:val="22"/>
        </w:rPr>
      </w:pPr>
      <w:r>
        <w:rPr>
          <w:sz w:val="22"/>
          <w:szCs w:val="22"/>
        </w:rPr>
        <w:t>«Мамочка» - муз. и сл. Л. Гаврищевой, Н. Нищевой.</w:t>
      </w:r>
    </w:p>
    <w:p w:rsidR="008F3E7A" w:rsidRDefault="00BA6C4E" w:rsidP="00597F31">
      <w:pPr>
        <w:pStyle w:val="1"/>
        <w:shd w:val="clear" w:color="auto" w:fill="auto"/>
        <w:tabs>
          <w:tab w:val="left" w:pos="567"/>
          <w:tab w:val="left" w:pos="2127"/>
        </w:tabs>
        <w:ind w:firstLine="0"/>
        <w:rPr>
          <w:sz w:val="22"/>
          <w:szCs w:val="22"/>
        </w:rPr>
      </w:pPr>
      <w:r>
        <w:rPr>
          <w:sz w:val="22"/>
          <w:szCs w:val="22"/>
        </w:rPr>
        <w:t>«Ворона» - муз. и сл. Л. Гаврищевой, Н. Нищевой.</w:t>
      </w:r>
    </w:p>
    <w:p w:rsidR="008F3E7A" w:rsidRDefault="00BA6C4E" w:rsidP="00597F31">
      <w:pPr>
        <w:pStyle w:val="1"/>
        <w:shd w:val="clear" w:color="auto" w:fill="auto"/>
        <w:tabs>
          <w:tab w:val="left" w:pos="567"/>
          <w:tab w:val="left" w:pos="2127"/>
        </w:tabs>
        <w:ind w:firstLine="0"/>
        <w:rPr>
          <w:sz w:val="22"/>
          <w:szCs w:val="22"/>
        </w:rPr>
      </w:pPr>
      <w:r>
        <w:rPr>
          <w:sz w:val="22"/>
          <w:szCs w:val="22"/>
        </w:rPr>
        <w:t>«Звери» - - муз. и сл. Л. Гаврищевой, Н. Нищевой и др.</w:t>
      </w:r>
    </w:p>
    <w:p w:rsidR="008F3E7A" w:rsidRDefault="00BA6C4E" w:rsidP="00597F31">
      <w:pPr>
        <w:pStyle w:val="1"/>
        <w:shd w:val="clear" w:color="auto" w:fill="auto"/>
        <w:tabs>
          <w:tab w:val="left" w:pos="567"/>
          <w:tab w:val="left" w:pos="2127"/>
        </w:tabs>
        <w:ind w:firstLine="0"/>
        <w:rPr>
          <w:sz w:val="22"/>
          <w:szCs w:val="22"/>
        </w:rPr>
      </w:pPr>
      <w:r>
        <w:rPr>
          <w:sz w:val="22"/>
          <w:szCs w:val="22"/>
        </w:rPr>
        <w:t>Примерный музыкальный материал для пения</w:t>
      </w:r>
    </w:p>
    <w:p w:rsidR="008F3E7A" w:rsidRDefault="00BA6C4E" w:rsidP="00597F31">
      <w:pPr>
        <w:pStyle w:val="1"/>
        <w:shd w:val="clear" w:color="auto" w:fill="auto"/>
        <w:tabs>
          <w:tab w:val="left" w:pos="567"/>
          <w:tab w:val="left" w:pos="2127"/>
        </w:tabs>
        <w:ind w:firstLine="0"/>
        <w:rPr>
          <w:sz w:val="22"/>
          <w:szCs w:val="22"/>
        </w:rPr>
      </w:pPr>
      <w:r>
        <w:rPr>
          <w:sz w:val="22"/>
          <w:szCs w:val="22"/>
        </w:rPr>
        <w:t>«Танец с осенними листочками» - муз. и сл. Е. Гомоновой.</w:t>
      </w:r>
    </w:p>
    <w:p w:rsidR="008F3E7A" w:rsidRDefault="00BA6C4E" w:rsidP="00597F31">
      <w:pPr>
        <w:pStyle w:val="1"/>
        <w:shd w:val="clear" w:color="auto" w:fill="auto"/>
        <w:tabs>
          <w:tab w:val="left" w:pos="567"/>
          <w:tab w:val="left" w:pos="2127"/>
        </w:tabs>
        <w:ind w:firstLine="0"/>
        <w:rPr>
          <w:sz w:val="22"/>
          <w:szCs w:val="22"/>
        </w:rPr>
      </w:pPr>
      <w:r>
        <w:rPr>
          <w:sz w:val="22"/>
          <w:szCs w:val="22"/>
        </w:rPr>
        <w:t>«Грибочки» - муз. и сл. Н. Куликовой.</w:t>
      </w:r>
    </w:p>
    <w:p w:rsidR="008F3E7A" w:rsidRDefault="00BA6C4E" w:rsidP="00597F31">
      <w:pPr>
        <w:pStyle w:val="1"/>
        <w:shd w:val="clear" w:color="auto" w:fill="auto"/>
        <w:tabs>
          <w:tab w:val="left" w:pos="567"/>
          <w:tab w:val="left" w:pos="2127"/>
        </w:tabs>
        <w:ind w:firstLine="0"/>
        <w:rPr>
          <w:sz w:val="22"/>
          <w:szCs w:val="22"/>
        </w:rPr>
      </w:pPr>
      <w:r>
        <w:rPr>
          <w:sz w:val="22"/>
          <w:szCs w:val="22"/>
        </w:rPr>
        <w:t>«Все хотят учиться» - муз. Г. Смирновой, сл. Т. Прописновой.</w:t>
      </w:r>
    </w:p>
    <w:p w:rsidR="008F3E7A" w:rsidRDefault="00BA6C4E" w:rsidP="00597F31">
      <w:pPr>
        <w:pStyle w:val="1"/>
        <w:shd w:val="clear" w:color="auto" w:fill="auto"/>
        <w:tabs>
          <w:tab w:val="left" w:pos="567"/>
          <w:tab w:val="left" w:pos="2127"/>
        </w:tabs>
        <w:ind w:firstLine="0"/>
        <w:rPr>
          <w:sz w:val="22"/>
          <w:szCs w:val="22"/>
        </w:rPr>
      </w:pPr>
      <w:r>
        <w:rPr>
          <w:sz w:val="22"/>
          <w:szCs w:val="22"/>
        </w:rPr>
        <w:t>«Листопад» муз. Т. Попатенко, сл. Е. Авдиенко.</w:t>
      </w:r>
    </w:p>
    <w:p w:rsidR="008F3E7A" w:rsidRDefault="00BA6C4E" w:rsidP="00597F31">
      <w:pPr>
        <w:pStyle w:val="1"/>
        <w:shd w:val="clear" w:color="auto" w:fill="auto"/>
        <w:tabs>
          <w:tab w:val="left" w:pos="567"/>
          <w:tab w:val="left" w:pos="2127"/>
        </w:tabs>
        <w:ind w:firstLine="0"/>
        <w:rPr>
          <w:sz w:val="22"/>
          <w:szCs w:val="22"/>
        </w:rPr>
      </w:pPr>
      <w:r>
        <w:rPr>
          <w:sz w:val="22"/>
          <w:szCs w:val="22"/>
        </w:rPr>
        <w:t>«Танец» - муз. В. Благ, сл. М. Везели.</w:t>
      </w:r>
    </w:p>
    <w:p w:rsidR="008F3E7A" w:rsidRDefault="00BA6C4E" w:rsidP="00597F31">
      <w:pPr>
        <w:pStyle w:val="1"/>
        <w:shd w:val="clear" w:color="auto" w:fill="auto"/>
        <w:tabs>
          <w:tab w:val="left" w:pos="567"/>
          <w:tab w:val="left" w:pos="2127"/>
        </w:tabs>
        <w:ind w:firstLine="0"/>
        <w:rPr>
          <w:sz w:val="22"/>
          <w:szCs w:val="22"/>
        </w:rPr>
      </w:pPr>
      <w:r>
        <w:rPr>
          <w:sz w:val="22"/>
          <w:szCs w:val="22"/>
        </w:rPr>
        <w:t>«Скворушка прощается» - муз. Т. Попатенко, сл. М. Ивенсен и др.</w:t>
      </w:r>
    </w:p>
    <w:p w:rsidR="008F3E7A" w:rsidRDefault="00BA6C4E" w:rsidP="00597F31">
      <w:pPr>
        <w:pStyle w:val="1"/>
        <w:shd w:val="clear" w:color="auto" w:fill="auto"/>
        <w:tabs>
          <w:tab w:val="left" w:pos="567"/>
          <w:tab w:val="left" w:pos="2127"/>
        </w:tabs>
        <w:ind w:firstLine="0"/>
        <w:rPr>
          <w:sz w:val="22"/>
          <w:szCs w:val="22"/>
        </w:rPr>
      </w:pPr>
      <w:r>
        <w:rPr>
          <w:sz w:val="22"/>
          <w:szCs w:val="22"/>
        </w:rPr>
        <w:t>«Дружат дети всей земли» - муз. Д. Львова - Компанейца, сл. В. Викторова.</w:t>
      </w:r>
    </w:p>
    <w:p w:rsidR="008F3E7A" w:rsidRDefault="00BA6C4E" w:rsidP="00597F31">
      <w:pPr>
        <w:pStyle w:val="1"/>
        <w:shd w:val="clear" w:color="auto" w:fill="auto"/>
        <w:tabs>
          <w:tab w:val="left" w:pos="567"/>
          <w:tab w:val="left" w:pos="2127"/>
        </w:tabs>
        <w:ind w:firstLine="0"/>
        <w:rPr>
          <w:sz w:val="22"/>
          <w:szCs w:val="22"/>
        </w:rPr>
      </w:pPr>
      <w:r>
        <w:rPr>
          <w:sz w:val="22"/>
          <w:szCs w:val="22"/>
        </w:rPr>
        <w:t>«Как на тоненький ледок» - р. н. п.</w:t>
      </w:r>
    </w:p>
    <w:p w:rsidR="008F3E7A" w:rsidRDefault="00BA6C4E" w:rsidP="00597F31">
      <w:pPr>
        <w:pStyle w:val="1"/>
        <w:shd w:val="clear" w:color="auto" w:fill="auto"/>
        <w:tabs>
          <w:tab w:val="left" w:pos="567"/>
          <w:tab w:val="left" w:pos="2127"/>
        </w:tabs>
        <w:ind w:firstLine="0"/>
        <w:rPr>
          <w:sz w:val="22"/>
          <w:szCs w:val="22"/>
        </w:rPr>
      </w:pPr>
      <w:r>
        <w:rPr>
          <w:sz w:val="22"/>
          <w:szCs w:val="22"/>
        </w:rPr>
        <w:t>«К нам приходит Новый год» - муз. В. Герчик, сл. З. Петровой.</w:t>
      </w:r>
    </w:p>
    <w:p w:rsidR="008F3E7A" w:rsidRDefault="00BA6C4E" w:rsidP="00597F31">
      <w:pPr>
        <w:pStyle w:val="1"/>
        <w:shd w:val="clear" w:color="auto" w:fill="auto"/>
        <w:tabs>
          <w:tab w:val="left" w:pos="567"/>
          <w:tab w:val="left" w:pos="2127"/>
        </w:tabs>
        <w:ind w:firstLine="0"/>
        <w:rPr>
          <w:sz w:val="22"/>
          <w:szCs w:val="22"/>
        </w:rPr>
      </w:pPr>
      <w:r>
        <w:rPr>
          <w:sz w:val="22"/>
          <w:szCs w:val="22"/>
        </w:rPr>
        <w:t>«Новогодний хоровод» - муз. В. Алексеева, сл. И. Лейме.</w:t>
      </w:r>
    </w:p>
    <w:p w:rsidR="008F3E7A" w:rsidRDefault="00BA6C4E" w:rsidP="00597F31">
      <w:pPr>
        <w:pStyle w:val="1"/>
        <w:shd w:val="clear" w:color="auto" w:fill="auto"/>
        <w:tabs>
          <w:tab w:val="left" w:pos="567"/>
          <w:tab w:val="left" w:pos="2127"/>
        </w:tabs>
        <w:ind w:firstLine="0"/>
        <w:rPr>
          <w:sz w:val="22"/>
          <w:szCs w:val="22"/>
        </w:rPr>
      </w:pPr>
      <w:r>
        <w:rPr>
          <w:sz w:val="22"/>
          <w:szCs w:val="22"/>
        </w:rPr>
        <w:t>«Будет горка во дворе» - муз. Т. Попатенко, сл. Е. Авдиенко и др.</w:t>
      </w:r>
    </w:p>
    <w:p w:rsidR="008F3E7A" w:rsidRDefault="00BA6C4E" w:rsidP="00597F31">
      <w:pPr>
        <w:pStyle w:val="1"/>
        <w:shd w:val="clear" w:color="auto" w:fill="auto"/>
        <w:tabs>
          <w:tab w:val="left" w:pos="567"/>
          <w:tab w:val="left" w:pos="2127"/>
        </w:tabs>
        <w:ind w:firstLine="0"/>
        <w:rPr>
          <w:sz w:val="22"/>
          <w:szCs w:val="22"/>
        </w:rPr>
      </w:pPr>
      <w:r>
        <w:rPr>
          <w:sz w:val="22"/>
          <w:szCs w:val="22"/>
        </w:rPr>
        <w:t>«Солнышко» - муз. М. Парцхаладзе, сл. Ю. Семендера.</w:t>
      </w:r>
    </w:p>
    <w:p w:rsidR="008F3E7A" w:rsidRDefault="00BA6C4E" w:rsidP="00597F31">
      <w:pPr>
        <w:pStyle w:val="1"/>
        <w:shd w:val="clear" w:color="auto" w:fill="auto"/>
        <w:tabs>
          <w:tab w:val="left" w:pos="567"/>
          <w:tab w:val="left" w:pos="2127"/>
        </w:tabs>
        <w:ind w:firstLine="0"/>
        <w:rPr>
          <w:sz w:val="22"/>
          <w:szCs w:val="22"/>
        </w:rPr>
      </w:pPr>
      <w:r>
        <w:rPr>
          <w:sz w:val="22"/>
          <w:szCs w:val="22"/>
        </w:rPr>
        <w:t>«Я рисую солнышко» - муз. и сл. Г. Вихаревой.</w:t>
      </w:r>
    </w:p>
    <w:p w:rsidR="008F3E7A" w:rsidRDefault="00BA6C4E" w:rsidP="00597F31">
      <w:pPr>
        <w:pStyle w:val="1"/>
        <w:shd w:val="clear" w:color="auto" w:fill="auto"/>
        <w:tabs>
          <w:tab w:val="left" w:pos="567"/>
          <w:tab w:val="left" w:pos="2127"/>
        </w:tabs>
        <w:ind w:firstLine="0"/>
        <w:rPr>
          <w:sz w:val="22"/>
          <w:szCs w:val="22"/>
        </w:rPr>
      </w:pPr>
      <w:r>
        <w:rPr>
          <w:sz w:val="22"/>
          <w:szCs w:val="22"/>
        </w:rPr>
        <w:t>«Весенняя песенка» - муз. и сл. Г. Ларионовой.</w:t>
      </w:r>
    </w:p>
    <w:p w:rsidR="008F3E7A" w:rsidRDefault="00BA6C4E" w:rsidP="00597F31">
      <w:pPr>
        <w:pStyle w:val="1"/>
        <w:shd w:val="clear" w:color="auto" w:fill="auto"/>
        <w:tabs>
          <w:tab w:val="left" w:pos="567"/>
          <w:tab w:val="left" w:pos="2127"/>
        </w:tabs>
        <w:ind w:firstLine="0"/>
        <w:rPr>
          <w:sz w:val="22"/>
          <w:szCs w:val="22"/>
        </w:rPr>
      </w:pPr>
      <w:r>
        <w:rPr>
          <w:sz w:val="22"/>
          <w:szCs w:val="22"/>
        </w:rPr>
        <w:t>«Весенний хоровод» - муз. и сл. Л. Титовой.</w:t>
      </w:r>
    </w:p>
    <w:p w:rsidR="008F3E7A" w:rsidRDefault="00BA6C4E" w:rsidP="00597F31">
      <w:pPr>
        <w:pStyle w:val="1"/>
        <w:shd w:val="clear" w:color="auto" w:fill="auto"/>
        <w:tabs>
          <w:tab w:val="left" w:pos="567"/>
          <w:tab w:val="left" w:pos="2127"/>
        </w:tabs>
        <w:ind w:firstLine="0"/>
        <w:rPr>
          <w:sz w:val="22"/>
          <w:szCs w:val="22"/>
        </w:rPr>
      </w:pPr>
      <w:r>
        <w:rPr>
          <w:sz w:val="22"/>
          <w:szCs w:val="22"/>
        </w:rPr>
        <w:t>«Песня про дедушку» - муз. и сл. И. Рыбкиной.</w:t>
      </w:r>
    </w:p>
    <w:p w:rsidR="008F3E7A" w:rsidRDefault="00BA6C4E" w:rsidP="00597F31">
      <w:pPr>
        <w:pStyle w:val="1"/>
        <w:shd w:val="clear" w:color="auto" w:fill="auto"/>
        <w:tabs>
          <w:tab w:val="left" w:pos="567"/>
          <w:tab w:val="left" w:pos="2127"/>
        </w:tabs>
        <w:ind w:firstLine="0"/>
        <w:rPr>
          <w:sz w:val="22"/>
          <w:szCs w:val="22"/>
        </w:rPr>
      </w:pPr>
      <w:r>
        <w:rPr>
          <w:sz w:val="22"/>
          <w:szCs w:val="22"/>
        </w:rPr>
        <w:t>«Бравые солдаты» - муз. А. Филиппенко, сл. Т. Волгиной и др.</w:t>
      </w:r>
    </w:p>
    <w:p w:rsidR="008F3E7A" w:rsidRDefault="00BA6C4E" w:rsidP="00597F31">
      <w:pPr>
        <w:pStyle w:val="1"/>
        <w:shd w:val="clear" w:color="auto" w:fill="auto"/>
        <w:tabs>
          <w:tab w:val="left" w:pos="567"/>
          <w:tab w:val="left" w:pos="2127"/>
        </w:tabs>
        <w:ind w:firstLine="0"/>
        <w:rPr>
          <w:sz w:val="22"/>
          <w:szCs w:val="22"/>
        </w:rPr>
      </w:pPr>
      <w:r>
        <w:rPr>
          <w:sz w:val="22"/>
          <w:szCs w:val="22"/>
        </w:rPr>
        <w:t>«Солнечный зайчик» - муз. В. Мурадели, сл. М. Садовского.</w:t>
      </w:r>
    </w:p>
    <w:p w:rsidR="008F3E7A" w:rsidRDefault="00BA6C4E" w:rsidP="00597F31">
      <w:pPr>
        <w:pStyle w:val="1"/>
        <w:shd w:val="clear" w:color="auto" w:fill="auto"/>
        <w:tabs>
          <w:tab w:val="left" w:pos="567"/>
          <w:tab w:val="left" w:pos="2127"/>
        </w:tabs>
        <w:ind w:firstLine="0"/>
        <w:rPr>
          <w:sz w:val="22"/>
          <w:szCs w:val="22"/>
        </w:rPr>
      </w:pPr>
      <w:r>
        <w:rPr>
          <w:sz w:val="22"/>
          <w:szCs w:val="22"/>
        </w:rPr>
        <w:t>«Слон и скрипочка» - муз. О. Юдахиной, сл. В. Татаринова.</w:t>
      </w:r>
    </w:p>
    <w:p w:rsidR="008F3E7A" w:rsidRDefault="00BA6C4E" w:rsidP="00597F31">
      <w:pPr>
        <w:pStyle w:val="1"/>
        <w:shd w:val="clear" w:color="auto" w:fill="auto"/>
        <w:tabs>
          <w:tab w:val="left" w:pos="567"/>
          <w:tab w:val="left" w:pos="2127"/>
        </w:tabs>
        <w:ind w:firstLine="0"/>
        <w:rPr>
          <w:sz w:val="22"/>
          <w:szCs w:val="22"/>
        </w:rPr>
      </w:pPr>
      <w:r>
        <w:rPr>
          <w:sz w:val="22"/>
          <w:szCs w:val="22"/>
        </w:rPr>
        <w:t>«Венок» - муз. Г. Фрида, сл. Н. Френкель.</w:t>
      </w:r>
    </w:p>
    <w:p w:rsidR="008F3E7A" w:rsidRDefault="00BA6C4E" w:rsidP="00597F31">
      <w:pPr>
        <w:pStyle w:val="1"/>
        <w:shd w:val="clear" w:color="auto" w:fill="auto"/>
        <w:tabs>
          <w:tab w:val="left" w:pos="567"/>
          <w:tab w:val="left" w:pos="2127"/>
        </w:tabs>
        <w:ind w:firstLine="0"/>
        <w:rPr>
          <w:sz w:val="22"/>
          <w:szCs w:val="22"/>
        </w:rPr>
      </w:pPr>
      <w:r>
        <w:rPr>
          <w:sz w:val="22"/>
          <w:szCs w:val="22"/>
        </w:rPr>
        <w:t>«Ромашки» - муз. Г. Ребровой, сл. З. Александровой.</w:t>
      </w:r>
    </w:p>
    <w:p w:rsidR="008F3E7A" w:rsidRDefault="00BA6C4E" w:rsidP="00597F31">
      <w:pPr>
        <w:pStyle w:val="1"/>
        <w:shd w:val="clear" w:color="auto" w:fill="auto"/>
        <w:tabs>
          <w:tab w:val="left" w:pos="567"/>
          <w:tab w:val="left" w:pos="2127"/>
        </w:tabs>
        <w:ind w:firstLine="0"/>
        <w:rPr>
          <w:sz w:val="22"/>
          <w:szCs w:val="22"/>
        </w:rPr>
      </w:pPr>
      <w:r>
        <w:rPr>
          <w:sz w:val="22"/>
          <w:szCs w:val="22"/>
        </w:rPr>
        <w:t>«Летний дождь» - муз. и сл. Г. Вихаревой и др.</w:t>
      </w:r>
    </w:p>
    <w:p w:rsidR="008F3E7A" w:rsidRDefault="00BA6C4E" w:rsidP="00597F31">
      <w:pPr>
        <w:pStyle w:val="1"/>
        <w:shd w:val="clear" w:color="auto" w:fill="auto"/>
        <w:tabs>
          <w:tab w:val="left" w:pos="567"/>
          <w:tab w:val="left" w:pos="2127"/>
        </w:tabs>
        <w:ind w:firstLine="0"/>
        <w:rPr>
          <w:sz w:val="22"/>
          <w:szCs w:val="22"/>
        </w:rPr>
      </w:pPr>
      <w:r>
        <w:rPr>
          <w:sz w:val="22"/>
          <w:szCs w:val="22"/>
        </w:rPr>
        <w:t>Дополнительный материал:</w:t>
      </w:r>
    </w:p>
    <w:p w:rsidR="008F3E7A" w:rsidRDefault="00BA6C4E" w:rsidP="00597F31">
      <w:pPr>
        <w:pStyle w:val="1"/>
        <w:shd w:val="clear" w:color="auto" w:fill="auto"/>
        <w:tabs>
          <w:tab w:val="left" w:pos="567"/>
          <w:tab w:val="left" w:pos="2127"/>
        </w:tabs>
        <w:ind w:firstLine="0"/>
        <w:rPr>
          <w:sz w:val="22"/>
          <w:szCs w:val="22"/>
        </w:rPr>
      </w:pPr>
      <w:r>
        <w:rPr>
          <w:sz w:val="22"/>
          <w:szCs w:val="22"/>
        </w:rPr>
        <w:lastRenderedPageBreak/>
        <w:t>«Скок - скок» - р.н.п.</w:t>
      </w:r>
    </w:p>
    <w:p w:rsidR="008F3E7A" w:rsidRDefault="00BA6C4E" w:rsidP="00597F31">
      <w:pPr>
        <w:pStyle w:val="1"/>
        <w:shd w:val="clear" w:color="auto" w:fill="auto"/>
        <w:tabs>
          <w:tab w:val="left" w:pos="567"/>
          <w:tab w:val="left" w:pos="2127"/>
        </w:tabs>
        <w:ind w:firstLine="0"/>
        <w:rPr>
          <w:sz w:val="22"/>
          <w:szCs w:val="22"/>
        </w:rPr>
      </w:pPr>
      <w:r>
        <w:rPr>
          <w:sz w:val="22"/>
          <w:szCs w:val="22"/>
        </w:rPr>
        <w:t>«Петушок» - р.н.п., обр. Д. Кабалевского.</w:t>
      </w:r>
    </w:p>
    <w:p w:rsidR="008F3E7A" w:rsidRDefault="00BA6C4E" w:rsidP="00597F31">
      <w:pPr>
        <w:pStyle w:val="1"/>
        <w:shd w:val="clear" w:color="auto" w:fill="auto"/>
        <w:tabs>
          <w:tab w:val="left" w:pos="567"/>
          <w:tab w:val="left" w:pos="2127"/>
        </w:tabs>
        <w:ind w:firstLine="0"/>
        <w:rPr>
          <w:sz w:val="22"/>
          <w:szCs w:val="22"/>
        </w:rPr>
      </w:pPr>
      <w:r>
        <w:rPr>
          <w:sz w:val="22"/>
          <w:szCs w:val="22"/>
        </w:rPr>
        <w:t>«Что за дерево такое?» - муз. М. Старокадомского, сл. Л. Некрасовой.</w:t>
      </w:r>
    </w:p>
    <w:p w:rsidR="008F3E7A" w:rsidRDefault="00BA6C4E" w:rsidP="00597F31">
      <w:pPr>
        <w:pStyle w:val="1"/>
        <w:shd w:val="clear" w:color="auto" w:fill="auto"/>
        <w:tabs>
          <w:tab w:val="left" w:pos="567"/>
          <w:tab w:val="left" w:pos="2127"/>
        </w:tabs>
        <w:ind w:firstLine="0"/>
        <w:rPr>
          <w:sz w:val="22"/>
          <w:szCs w:val="22"/>
        </w:rPr>
      </w:pPr>
      <w:r>
        <w:rPr>
          <w:sz w:val="22"/>
          <w:szCs w:val="22"/>
        </w:rPr>
        <w:t>«Первоклассник - первоклашка» - муз. В. Шаинского, сл. Ю. Энтина.</w:t>
      </w:r>
    </w:p>
    <w:p w:rsidR="008F3E7A" w:rsidRDefault="00BA6C4E" w:rsidP="00597F31">
      <w:pPr>
        <w:pStyle w:val="1"/>
        <w:shd w:val="clear" w:color="auto" w:fill="auto"/>
        <w:tabs>
          <w:tab w:val="left" w:pos="567"/>
          <w:tab w:val="left" w:pos="2127"/>
        </w:tabs>
        <w:ind w:firstLine="0"/>
        <w:rPr>
          <w:sz w:val="22"/>
          <w:szCs w:val="22"/>
        </w:rPr>
      </w:pPr>
      <w:r>
        <w:rPr>
          <w:sz w:val="22"/>
          <w:szCs w:val="22"/>
        </w:rPr>
        <w:t>«Наша песенка простая» - муз. А. Александрова, сл. М. Ивенсен и др.(на выбор учителя) Музыкальный материал для слушания</w:t>
      </w:r>
    </w:p>
    <w:p w:rsidR="008F3E7A" w:rsidRDefault="00BA6C4E" w:rsidP="00597F31">
      <w:pPr>
        <w:pStyle w:val="1"/>
        <w:shd w:val="clear" w:color="auto" w:fill="auto"/>
        <w:tabs>
          <w:tab w:val="left" w:pos="567"/>
          <w:tab w:val="left" w:pos="2127"/>
        </w:tabs>
        <w:ind w:firstLine="0"/>
        <w:rPr>
          <w:sz w:val="22"/>
          <w:szCs w:val="22"/>
        </w:rPr>
      </w:pPr>
      <w:r>
        <w:rPr>
          <w:sz w:val="22"/>
          <w:szCs w:val="22"/>
        </w:rPr>
        <w:t>«Сурок» - муз. Л. Бетховена, сл. В. Гете.</w:t>
      </w:r>
    </w:p>
    <w:p w:rsidR="008F3E7A" w:rsidRDefault="00BA6C4E" w:rsidP="00597F31">
      <w:pPr>
        <w:pStyle w:val="1"/>
        <w:shd w:val="clear" w:color="auto" w:fill="auto"/>
        <w:tabs>
          <w:tab w:val="left" w:pos="567"/>
          <w:tab w:val="left" w:pos="2127"/>
        </w:tabs>
        <w:ind w:firstLine="0"/>
        <w:rPr>
          <w:sz w:val="22"/>
          <w:szCs w:val="22"/>
        </w:rPr>
      </w:pPr>
      <w:r>
        <w:rPr>
          <w:sz w:val="22"/>
          <w:szCs w:val="22"/>
        </w:rPr>
        <w:t>«Песня без слов» - муз. Ф. Мендельсона.</w:t>
      </w:r>
    </w:p>
    <w:p w:rsidR="008F3E7A" w:rsidRDefault="00BA6C4E" w:rsidP="00597F31">
      <w:pPr>
        <w:pStyle w:val="1"/>
        <w:shd w:val="clear" w:color="auto" w:fill="auto"/>
        <w:tabs>
          <w:tab w:val="left" w:pos="567"/>
          <w:tab w:val="left" w:pos="2127"/>
        </w:tabs>
        <w:ind w:firstLine="0"/>
        <w:rPr>
          <w:sz w:val="22"/>
          <w:szCs w:val="22"/>
        </w:rPr>
      </w:pPr>
      <w:r>
        <w:rPr>
          <w:sz w:val="22"/>
          <w:szCs w:val="22"/>
        </w:rPr>
        <w:t>«Колыбельная» - муз. В. Моцарта, обр. А. Флисс.</w:t>
      </w:r>
    </w:p>
    <w:p w:rsidR="008F3E7A" w:rsidRDefault="00BA6C4E" w:rsidP="00597F31">
      <w:pPr>
        <w:pStyle w:val="1"/>
        <w:shd w:val="clear" w:color="auto" w:fill="auto"/>
        <w:tabs>
          <w:tab w:val="left" w:pos="567"/>
          <w:tab w:val="left" w:pos="2127"/>
        </w:tabs>
        <w:ind w:firstLine="0"/>
        <w:rPr>
          <w:sz w:val="22"/>
          <w:szCs w:val="22"/>
        </w:rPr>
      </w:pPr>
      <w:r>
        <w:rPr>
          <w:sz w:val="22"/>
          <w:szCs w:val="22"/>
        </w:rPr>
        <w:t>«Колыбельная песенка» - муз. Г. Свиридова.</w:t>
      </w:r>
    </w:p>
    <w:p w:rsidR="008F3E7A" w:rsidRDefault="00BA6C4E" w:rsidP="00597F31">
      <w:pPr>
        <w:pStyle w:val="1"/>
        <w:shd w:val="clear" w:color="auto" w:fill="auto"/>
        <w:tabs>
          <w:tab w:val="left" w:pos="567"/>
          <w:tab w:val="left" w:pos="2127"/>
        </w:tabs>
        <w:ind w:firstLine="0"/>
        <w:rPr>
          <w:sz w:val="22"/>
          <w:szCs w:val="22"/>
        </w:rPr>
      </w:pPr>
      <w:r>
        <w:rPr>
          <w:sz w:val="22"/>
          <w:szCs w:val="22"/>
        </w:rPr>
        <w:t>«Вальс - шутка». Д. Шостакович.</w:t>
      </w:r>
    </w:p>
    <w:p w:rsidR="008F3E7A" w:rsidRDefault="00BA6C4E" w:rsidP="00597F31">
      <w:pPr>
        <w:pStyle w:val="1"/>
        <w:shd w:val="clear" w:color="auto" w:fill="auto"/>
        <w:tabs>
          <w:tab w:val="left" w:pos="567"/>
          <w:tab w:val="left" w:pos="2127"/>
        </w:tabs>
        <w:ind w:firstLine="0"/>
        <w:rPr>
          <w:sz w:val="22"/>
          <w:szCs w:val="22"/>
        </w:rPr>
      </w:pPr>
      <w:r>
        <w:rPr>
          <w:sz w:val="22"/>
          <w:szCs w:val="22"/>
        </w:rPr>
        <w:t>«Полька» - муз. П. Чайковского.</w:t>
      </w:r>
    </w:p>
    <w:p w:rsidR="008F3E7A" w:rsidRDefault="00BA6C4E" w:rsidP="00597F31">
      <w:pPr>
        <w:pStyle w:val="1"/>
        <w:shd w:val="clear" w:color="auto" w:fill="auto"/>
        <w:tabs>
          <w:tab w:val="left" w:pos="567"/>
          <w:tab w:val="left" w:pos="2127"/>
        </w:tabs>
        <w:ind w:firstLine="0"/>
        <w:rPr>
          <w:sz w:val="22"/>
          <w:szCs w:val="22"/>
        </w:rPr>
      </w:pPr>
      <w:r>
        <w:rPr>
          <w:sz w:val="22"/>
          <w:szCs w:val="22"/>
        </w:rPr>
        <w:t>«Марш» - муз. Д. Шостаковича</w:t>
      </w:r>
    </w:p>
    <w:p w:rsidR="008F3E7A" w:rsidRDefault="00BA6C4E" w:rsidP="00597F31">
      <w:pPr>
        <w:pStyle w:val="1"/>
        <w:shd w:val="clear" w:color="auto" w:fill="auto"/>
        <w:tabs>
          <w:tab w:val="left" w:pos="567"/>
          <w:tab w:val="left" w:pos="2127"/>
        </w:tabs>
        <w:ind w:firstLine="0"/>
        <w:rPr>
          <w:sz w:val="22"/>
          <w:szCs w:val="22"/>
        </w:rPr>
      </w:pPr>
      <w:r>
        <w:rPr>
          <w:sz w:val="22"/>
          <w:szCs w:val="22"/>
        </w:rPr>
        <w:t>«Марш» - муз. Л. Шульгина.</w:t>
      </w:r>
    </w:p>
    <w:p w:rsidR="008F3E7A" w:rsidRDefault="00BA6C4E" w:rsidP="00597F31">
      <w:pPr>
        <w:pStyle w:val="1"/>
        <w:shd w:val="clear" w:color="auto" w:fill="auto"/>
        <w:tabs>
          <w:tab w:val="left" w:pos="567"/>
          <w:tab w:val="left" w:pos="2127"/>
        </w:tabs>
        <w:ind w:firstLine="0"/>
        <w:rPr>
          <w:sz w:val="22"/>
          <w:szCs w:val="22"/>
        </w:rPr>
      </w:pPr>
      <w:r>
        <w:rPr>
          <w:sz w:val="22"/>
          <w:szCs w:val="22"/>
        </w:rPr>
        <w:t>«Осенняя песнь» муз. П. И. Чайковского.</w:t>
      </w:r>
    </w:p>
    <w:p w:rsidR="008F3E7A" w:rsidRDefault="00BA6C4E" w:rsidP="00597F31">
      <w:pPr>
        <w:pStyle w:val="1"/>
        <w:shd w:val="clear" w:color="auto" w:fill="auto"/>
        <w:tabs>
          <w:tab w:val="left" w:pos="567"/>
          <w:tab w:val="left" w:pos="2127"/>
        </w:tabs>
        <w:ind w:firstLine="0"/>
        <w:rPr>
          <w:sz w:val="22"/>
          <w:szCs w:val="22"/>
        </w:rPr>
      </w:pPr>
      <w:r>
        <w:rPr>
          <w:sz w:val="22"/>
          <w:szCs w:val="22"/>
        </w:rPr>
        <w:t>«Антошка» - муз. В. Шаинского, сл. Ю. Энтина.</w:t>
      </w:r>
    </w:p>
    <w:p w:rsidR="008F3E7A" w:rsidRDefault="00BA6C4E" w:rsidP="00597F31">
      <w:pPr>
        <w:pStyle w:val="1"/>
        <w:shd w:val="clear" w:color="auto" w:fill="auto"/>
        <w:tabs>
          <w:tab w:val="left" w:pos="567"/>
          <w:tab w:val="left" w:pos="2127"/>
        </w:tabs>
        <w:ind w:firstLine="0"/>
        <w:rPr>
          <w:sz w:val="22"/>
          <w:szCs w:val="22"/>
        </w:rPr>
      </w:pPr>
      <w:r>
        <w:rPr>
          <w:sz w:val="22"/>
          <w:szCs w:val="22"/>
        </w:rPr>
        <w:t>«Белые кораблики» - муз. В. Шаинского, сл. Л. Яхнина.</w:t>
      </w:r>
    </w:p>
    <w:p w:rsidR="008F3E7A" w:rsidRDefault="00BA6C4E" w:rsidP="00597F31">
      <w:pPr>
        <w:pStyle w:val="1"/>
        <w:shd w:val="clear" w:color="auto" w:fill="auto"/>
        <w:tabs>
          <w:tab w:val="left" w:pos="567"/>
          <w:tab w:val="left" w:pos="2127"/>
        </w:tabs>
        <w:ind w:firstLine="0"/>
        <w:rPr>
          <w:sz w:val="22"/>
          <w:szCs w:val="22"/>
        </w:rPr>
      </w:pPr>
      <w:r>
        <w:rPr>
          <w:sz w:val="22"/>
          <w:szCs w:val="22"/>
        </w:rPr>
        <w:t>«Клоуны» - муз. Д. Кабалевского.</w:t>
      </w:r>
    </w:p>
    <w:p w:rsidR="008F3E7A" w:rsidRDefault="00BA6C4E" w:rsidP="00597F31">
      <w:pPr>
        <w:pStyle w:val="1"/>
        <w:shd w:val="clear" w:color="auto" w:fill="auto"/>
        <w:tabs>
          <w:tab w:val="left" w:pos="567"/>
          <w:tab w:val="left" w:pos="2127"/>
        </w:tabs>
        <w:ind w:firstLine="0"/>
        <w:rPr>
          <w:sz w:val="22"/>
          <w:szCs w:val="22"/>
        </w:rPr>
      </w:pPr>
      <w:r>
        <w:rPr>
          <w:sz w:val="22"/>
          <w:szCs w:val="22"/>
        </w:rPr>
        <w:t>«Полька» муз. П. Чайковского.</w:t>
      </w:r>
    </w:p>
    <w:p w:rsidR="008F3E7A" w:rsidRDefault="00BA6C4E" w:rsidP="00597F31">
      <w:pPr>
        <w:pStyle w:val="1"/>
        <w:shd w:val="clear" w:color="auto" w:fill="auto"/>
        <w:tabs>
          <w:tab w:val="left" w:pos="567"/>
          <w:tab w:val="left" w:pos="2127"/>
        </w:tabs>
        <w:ind w:firstLine="0"/>
        <w:rPr>
          <w:sz w:val="22"/>
          <w:szCs w:val="22"/>
        </w:rPr>
      </w:pPr>
      <w:r>
        <w:rPr>
          <w:sz w:val="22"/>
          <w:szCs w:val="22"/>
        </w:rPr>
        <w:t>«Тихая песенка» - муз. Г. Струве.</w:t>
      </w:r>
    </w:p>
    <w:p w:rsidR="008F3E7A" w:rsidRDefault="00BA6C4E" w:rsidP="00597F31">
      <w:pPr>
        <w:pStyle w:val="1"/>
        <w:shd w:val="clear" w:color="auto" w:fill="auto"/>
        <w:tabs>
          <w:tab w:val="left" w:pos="567"/>
          <w:tab w:val="left" w:pos="2127"/>
        </w:tabs>
        <w:ind w:firstLine="0"/>
        <w:rPr>
          <w:sz w:val="22"/>
          <w:szCs w:val="22"/>
        </w:rPr>
      </w:pPr>
      <w:r>
        <w:rPr>
          <w:sz w:val="22"/>
          <w:szCs w:val="22"/>
        </w:rPr>
        <w:t>«Громкая песенка» - муз. Г. Струве.</w:t>
      </w:r>
    </w:p>
    <w:p w:rsidR="008F3E7A" w:rsidRDefault="00BA6C4E" w:rsidP="00597F31">
      <w:pPr>
        <w:pStyle w:val="1"/>
        <w:shd w:val="clear" w:color="auto" w:fill="auto"/>
        <w:tabs>
          <w:tab w:val="left" w:pos="567"/>
          <w:tab w:val="left" w:pos="2127"/>
        </w:tabs>
        <w:ind w:firstLine="0"/>
        <w:rPr>
          <w:sz w:val="22"/>
          <w:szCs w:val="22"/>
        </w:rPr>
      </w:pPr>
      <w:r>
        <w:rPr>
          <w:sz w:val="22"/>
          <w:szCs w:val="22"/>
        </w:rPr>
        <w:t>«Эхо в горах» - муз. С. Майкапара.</w:t>
      </w:r>
    </w:p>
    <w:p w:rsidR="008F3E7A" w:rsidRDefault="00BA6C4E" w:rsidP="00597F31">
      <w:pPr>
        <w:pStyle w:val="1"/>
        <w:shd w:val="clear" w:color="auto" w:fill="auto"/>
        <w:tabs>
          <w:tab w:val="left" w:pos="567"/>
          <w:tab w:val="left" w:pos="2127"/>
        </w:tabs>
        <w:ind w:firstLine="0"/>
        <w:rPr>
          <w:sz w:val="22"/>
          <w:szCs w:val="22"/>
        </w:rPr>
      </w:pPr>
      <w:r>
        <w:rPr>
          <w:sz w:val="22"/>
          <w:szCs w:val="22"/>
        </w:rPr>
        <w:t>«Медленная песенка» - муз. Г. Струве.</w:t>
      </w:r>
    </w:p>
    <w:p w:rsidR="008F3E7A" w:rsidRDefault="00BA6C4E" w:rsidP="00597F31">
      <w:pPr>
        <w:pStyle w:val="1"/>
        <w:shd w:val="clear" w:color="auto" w:fill="auto"/>
        <w:tabs>
          <w:tab w:val="left" w:pos="567"/>
          <w:tab w:val="left" w:pos="2127"/>
        </w:tabs>
        <w:ind w:firstLine="0"/>
        <w:rPr>
          <w:sz w:val="22"/>
          <w:szCs w:val="22"/>
        </w:rPr>
      </w:pPr>
      <w:r>
        <w:rPr>
          <w:sz w:val="22"/>
          <w:szCs w:val="22"/>
        </w:rPr>
        <w:t>«Быстрая песенка» - муз. Г. Струве.</w:t>
      </w:r>
    </w:p>
    <w:p w:rsidR="008F3E7A" w:rsidRDefault="00BA6C4E" w:rsidP="00597F31">
      <w:pPr>
        <w:pStyle w:val="1"/>
        <w:shd w:val="clear" w:color="auto" w:fill="auto"/>
        <w:tabs>
          <w:tab w:val="left" w:pos="567"/>
          <w:tab w:val="left" w:pos="2127"/>
        </w:tabs>
        <w:ind w:firstLine="0"/>
        <w:rPr>
          <w:sz w:val="22"/>
          <w:szCs w:val="22"/>
        </w:rPr>
      </w:pPr>
      <w:r>
        <w:rPr>
          <w:sz w:val="22"/>
          <w:szCs w:val="22"/>
        </w:rPr>
        <w:t>«Почему медведь зимой спит?» - муз. Л. Книппера, сл. А. Коваленкова.</w:t>
      </w:r>
    </w:p>
    <w:p w:rsidR="008F3E7A" w:rsidRDefault="00BA6C4E" w:rsidP="00597F31">
      <w:pPr>
        <w:pStyle w:val="1"/>
        <w:shd w:val="clear" w:color="auto" w:fill="auto"/>
        <w:tabs>
          <w:tab w:val="left" w:pos="567"/>
          <w:tab w:val="left" w:pos="2127"/>
        </w:tabs>
        <w:ind w:firstLine="0"/>
        <w:rPr>
          <w:sz w:val="22"/>
          <w:szCs w:val="22"/>
        </w:rPr>
      </w:pPr>
      <w:r>
        <w:rPr>
          <w:sz w:val="22"/>
          <w:szCs w:val="22"/>
        </w:rPr>
        <w:t>«Декабрь» - П. Чайковский.</w:t>
      </w:r>
    </w:p>
    <w:p w:rsidR="008F3E7A" w:rsidRDefault="00BA6C4E" w:rsidP="00597F31">
      <w:pPr>
        <w:pStyle w:val="1"/>
        <w:shd w:val="clear" w:color="auto" w:fill="auto"/>
        <w:tabs>
          <w:tab w:val="left" w:pos="567"/>
          <w:tab w:val="left" w:pos="2127"/>
        </w:tabs>
        <w:ind w:firstLine="0"/>
        <w:rPr>
          <w:sz w:val="22"/>
          <w:szCs w:val="22"/>
        </w:rPr>
      </w:pPr>
      <w:r>
        <w:rPr>
          <w:sz w:val="22"/>
          <w:szCs w:val="22"/>
        </w:rPr>
        <w:t>«Дед Мороз» - муз. Р. Шумана.</w:t>
      </w:r>
    </w:p>
    <w:p w:rsidR="008F3E7A" w:rsidRDefault="00BA6C4E" w:rsidP="00597F31">
      <w:pPr>
        <w:pStyle w:val="1"/>
        <w:shd w:val="clear" w:color="auto" w:fill="auto"/>
        <w:tabs>
          <w:tab w:val="left" w:pos="567"/>
          <w:tab w:val="left" w:pos="2127"/>
        </w:tabs>
        <w:ind w:firstLine="0"/>
        <w:rPr>
          <w:sz w:val="22"/>
          <w:szCs w:val="22"/>
        </w:rPr>
      </w:pPr>
      <w:r>
        <w:rPr>
          <w:sz w:val="22"/>
          <w:szCs w:val="22"/>
        </w:rPr>
        <w:t>«Весною» - муз. С. Майкапара.</w:t>
      </w:r>
    </w:p>
    <w:p w:rsidR="008F3E7A" w:rsidRDefault="00BA6C4E" w:rsidP="00597F31">
      <w:pPr>
        <w:pStyle w:val="1"/>
        <w:shd w:val="clear" w:color="auto" w:fill="auto"/>
        <w:tabs>
          <w:tab w:val="left" w:pos="567"/>
          <w:tab w:val="left" w:pos="2127"/>
        </w:tabs>
        <w:ind w:firstLine="0"/>
        <w:rPr>
          <w:sz w:val="22"/>
          <w:szCs w:val="22"/>
        </w:rPr>
      </w:pPr>
      <w:r>
        <w:rPr>
          <w:sz w:val="22"/>
          <w:szCs w:val="22"/>
        </w:rPr>
        <w:t>«Злюка» - муз. Д. Кабалевского.</w:t>
      </w:r>
    </w:p>
    <w:p w:rsidR="008F3E7A" w:rsidRDefault="00BA6C4E" w:rsidP="00597F31">
      <w:pPr>
        <w:pStyle w:val="1"/>
        <w:shd w:val="clear" w:color="auto" w:fill="auto"/>
        <w:tabs>
          <w:tab w:val="left" w:pos="567"/>
          <w:tab w:val="left" w:pos="2127"/>
        </w:tabs>
        <w:ind w:firstLine="0"/>
        <w:rPr>
          <w:sz w:val="22"/>
          <w:szCs w:val="22"/>
        </w:rPr>
      </w:pPr>
      <w:r>
        <w:rPr>
          <w:sz w:val="22"/>
          <w:szCs w:val="22"/>
        </w:rPr>
        <w:t>«Резвушка» - муз. Д. Кабалевского.</w:t>
      </w:r>
    </w:p>
    <w:p w:rsidR="008F3E7A" w:rsidRDefault="00BA6C4E" w:rsidP="00597F31">
      <w:pPr>
        <w:pStyle w:val="1"/>
        <w:shd w:val="clear" w:color="auto" w:fill="auto"/>
        <w:tabs>
          <w:tab w:val="left" w:pos="567"/>
          <w:tab w:val="left" w:pos="2127"/>
        </w:tabs>
        <w:ind w:firstLine="0"/>
        <w:rPr>
          <w:sz w:val="22"/>
          <w:szCs w:val="22"/>
        </w:rPr>
      </w:pPr>
      <w:r>
        <w:rPr>
          <w:sz w:val="22"/>
          <w:szCs w:val="22"/>
        </w:rPr>
        <w:t>«Плакса» - муз. Д. Кабалевского.</w:t>
      </w:r>
    </w:p>
    <w:p w:rsidR="008F3E7A" w:rsidRDefault="00BA6C4E" w:rsidP="00597F31">
      <w:pPr>
        <w:pStyle w:val="1"/>
        <w:shd w:val="clear" w:color="auto" w:fill="auto"/>
        <w:tabs>
          <w:tab w:val="left" w:pos="567"/>
          <w:tab w:val="left" w:pos="2127"/>
        </w:tabs>
        <w:ind w:firstLine="0"/>
        <w:rPr>
          <w:sz w:val="22"/>
          <w:szCs w:val="22"/>
        </w:rPr>
      </w:pPr>
      <w:r>
        <w:rPr>
          <w:sz w:val="22"/>
          <w:szCs w:val="22"/>
        </w:rPr>
        <w:t>«Упрямый братишка» муз. Д. Кабалевского.</w:t>
      </w:r>
    </w:p>
    <w:p w:rsidR="008F3E7A" w:rsidRDefault="00BA6C4E" w:rsidP="00597F31">
      <w:pPr>
        <w:pStyle w:val="1"/>
        <w:shd w:val="clear" w:color="auto" w:fill="auto"/>
        <w:tabs>
          <w:tab w:val="left" w:pos="567"/>
          <w:tab w:val="left" w:pos="2127"/>
        </w:tabs>
        <w:ind w:firstLine="0"/>
        <w:rPr>
          <w:sz w:val="22"/>
          <w:szCs w:val="22"/>
        </w:rPr>
      </w:pPr>
      <w:r>
        <w:rPr>
          <w:sz w:val="22"/>
          <w:szCs w:val="22"/>
        </w:rPr>
        <w:t>«Весною» - муз. С. Майкапара и др.</w:t>
      </w:r>
    </w:p>
    <w:p w:rsidR="008F3E7A" w:rsidRDefault="00BA6C4E" w:rsidP="00597F31">
      <w:pPr>
        <w:pStyle w:val="1"/>
        <w:numPr>
          <w:ilvl w:val="0"/>
          <w:numId w:val="66"/>
        </w:numPr>
        <w:shd w:val="clear" w:color="auto" w:fill="auto"/>
        <w:tabs>
          <w:tab w:val="left" w:pos="315"/>
          <w:tab w:val="left" w:pos="567"/>
          <w:tab w:val="left" w:pos="2127"/>
        </w:tabs>
        <w:ind w:firstLine="0"/>
        <w:jc w:val="center"/>
        <w:rPr>
          <w:sz w:val="22"/>
          <w:szCs w:val="22"/>
        </w:rPr>
      </w:pPr>
      <w:r>
        <w:rPr>
          <w:sz w:val="22"/>
          <w:szCs w:val="22"/>
        </w:rPr>
        <w:t>класс</w:t>
      </w:r>
    </w:p>
    <w:p w:rsidR="008F3E7A" w:rsidRDefault="00BA6C4E" w:rsidP="00597F31">
      <w:pPr>
        <w:pStyle w:val="1"/>
        <w:shd w:val="clear" w:color="auto" w:fill="auto"/>
        <w:tabs>
          <w:tab w:val="left" w:pos="567"/>
          <w:tab w:val="left" w:pos="2127"/>
        </w:tabs>
        <w:ind w:firstLine="0"/>
        <w:jc w:val="center"/>
        <w:rPr>
          <w:sz w:val="22"/>
          <w:szCs w:val="22"/>
        </w:rPr>
      </w:pPr>
      <w:r>
        <w:rPr>
          <w:sz w:val="22"/>
          <w:szCs w:val="22"/>
        </w:rPr>
        <w:t>Навык пения</w:t>
      </w:r>
    </w:p>
    <w:p w:rsidR="008F3E7A" w:rsidRDefault="00BA6C4E" w:rsidP="00597F31">
      <w:pPr>
        <w:pStyle w:val="1"/>
        <w:shd w:val="clear" w:color="auto" w:fill="auto"/>
        <w:tabs>
          <w:tab w:val="left" w:pos="567"/>
          <w:tab w:val="left" w:pos="2127"/>
        </w:tabs>
        <w:ind w:firstLine="0"/>
        <w:rPr>
          <w:sz w:val="22"/>
          <w:szCs w:val="22"/>
        </w:rPr>
      </w:pPr>
      <w:r>
        <w:rPr>
          <w:sz w:val="22"/>
          <w:szCs w:val="22"/>
        </w:rPr>
        <w:t>Соблюдение при пении правильной певческой установки.</w:t>
      </w:r>
    </w:p>
    <w:p w:rsidR="008F3E7A" w:rsidRDefault="00BA6C4E" w:rsidP="00597F31">
      <w:pPr>
        <w:pStyle w:val="1"/>
        <w:shd w:val="clear" w:color="auto" w:fill="auto"/>
        <w:tabs>
          <w:tab w:val="left" w:pos="567"/>
          <w:tab w:val="left" w:pos="2127"/>
        </w:tabs>
        <w:ind w:firstLine="0"/>
        <w:rPr>
          <w:sz w:val="22"/>
          <w:szCs w:val="22"/>
        </w:rPr>
      </w:pPr>
      <w:r>
        <w:rPr>
          <w:sz w:val="22"/>
          <w:szCs w:val="22"/>
        </w:rPr>
        <w:t>Пение только с мягкой атакой, чистым, легким звуком.</w:t>
      </w:r>
    </w:p>
    <w:p w:rsidR="008F3E7A" w:rsidRDefault="00BA6C4E" w:rsidP="00597F31">
      <w:pPr>
        <w:pStyle w:val="1"/>
        <w:shd w:val="clear" w:color="auto" w:fill="auto"/>
        <w:tabs>
          <w:tab w:val="left" w:pos="567"/>
          <w:tab w:val="left" w:pos="2127"/>
        </w:tabs>
        <w:ind w:firstLine="0"/>
        <w:rPr>
          <w:sz w:val="22"/>
          <w:szCs w:val="22"/>
        </w:rPr>
      </w:pPr>
      <w:r>
        <w:rPr>
          <w:sz w:val="22"/>
          <w:szCs w:val="22"/>
        </w:rPr>
        <w:t>Умение правильно распределять дыхание при исполнении напевных песен.</w:t>
      </w:r>
    </w:p>
    <w:p w:rsidR="008F3E7A" w:rsidRDefault="00BA6C4E" w:rsidP="00597F31">
      <w:pPr>
        <w:pStyle w:val="1"/>
        <w:shd w:val="clear" w:color="auto" w:fill="auto"/>
        <w:tabs>
          <w:tab w:val="left" w:pos="567"/>
          <w:tab w:val="left" w:pos="2127"/>
        </w:tabs>
        <w:ind w:firstLine="0"/>
        <w:rPr>
          <w:sz w:val="22"/>
          <w:szCs w:val="22"/>
        </w:rPr>
      </w:pPr>
      <w:r>
        <w:rPr>
          <w:sz w:val="22"/>
          <w:szCs w:val="22"/>
        </w:rPr>
        <w:t>Пение с использованием нюансов: форте и пиано.</w:t>
      </w:r>
    </w:p>
    <w:p w:rsidR="008F3E7A" w:rsidRDefault="00BA6C4E" w:rsidP="00597F31">
      <w:pPr>
        <w:pStyle w:val="1"/>
        <w:shd w:val="clear" w:color="auto" w:fill="auto"/>
        <w:tabs>
          <w:tab w:val="left" w:pos="567"/>
          <w:tab w:val="left" w:pos="2127"/>
        </w:tabs>
        <w:ind w:firstLine="0"/>
        <w:rPr>
          <w:sz w:val="22"/>
          <w:szCs w:val="22"/>
        </w:rPr>
      </w:pPr>
      <w:r>
        <w:rPr>
          <w:sz w:val="22"/>
          <w:szCs w:val="22"/>
        </w:rPr>
        <w:t>Развитие диапазона до1-до2.</w:t>
      </w:r>
    </w:p>
    <w:p w:rsidR="008F3E7A" w:rsidRDefault="00BA6C4E" w:rsidP="00597F31">
      <w:pPr>
        <w:pStyle w:val="1"/>
        <w:shd w:val="clear" w:color="auto" w:fill="auto"/>
        <w:tabs>
          <w:tab w:val="left" w:pos="567"/>
          <w:tab w:val="left" w:pos="2127"/>
        </w:tabs>
        <w:ind w:firstLine="0"/>
        <w:rPr>
          <w:sz w:val="22"/>
          <w:szCs w:val="22"/>
        </w:rPr>
      </w:pPr>
      <w:r>
        <w:rPr>
          <w:sz w:val="22"/>
          <w:szCs w:val="22"/>
        </w:rPr>
        <w:t>Умение правильно формировать гласные и четко произносить согласные.</w:t>
      </w:r>
    </w:p>
    <w:p w:rsidR="008F3E7A" w:rsidRDefault="00BA6C4E" w:rsidP="00597F31">
      <w:pPr>
        <w:pStyle w:val="1"/>
        <w:shd w:val="clear" w:color="auto" w:fill="auto"/>
        <w:tabs>
          <w:tab w:val="left" w:pos="567"/>
          <w:tab w:val="left" w:pos="2127"/>
        </w:tabs>
        <w:ind w:firstLine="0"/>
        <w:rPr>
          <w:sz w:val="22"/>
          <w:szCs w:val="22"/>
        </w:rPr>
      </w:pPr>
      <w:r>
        <w:rPr>
          <w:sz w:val="22"/>
          <w:szCs w:val="22"/>
        </w:rPr>
        <w:t>Умение при исполнении песен героического характера не форсировать звучание.</w:t>
      </w:r>
    </w:p>
    <w:p w:rsidR="008F3E7A" w:rsidRDefault="00BA6C4E" w:rsidP="00597F31">
      <w:pPr>
        <w:pStyle w:val="1"/>
        <w:shd w:val="clear" w:color="auto" w:fill="auto"/>
        <w:tabs>
          <w:tab w:val="left" w:pos="567"/>
          <w:tab w:val="left" w:pos="2127"/>
        </w:tabs>
        <w:ind w:firstLine="0"/>
        <w:rPr>
          <w:sz w:val="22"/>
          <w:szCs w:val="22"/>
        </w:rPr>
      </w:pPr>
      <w:r>
        <w:rPr>
          <w:sz w:val="22"/>
          <w:szCs w:val="22"/>
        </w:rPr>
        <w:t>Умение петь спокойно длинные музыкальные фразы.</w:t>
      </w:r>
    </w:p>
    <w:p w:rsidR="008F3E7A" w:rsidRDefault="00BA6C4E" w:rsidP="00597F31">
      <w:pPr>
        <w:pStyle w:val="1"/>
        <w:shd w:val="clear" w:color="auto" w:fill="auto"/>
        <w:tabs>
          <w:tab w:val="left" w:pos="567"/>
          <w:tab w:val="left" w:pos="2127"/>
        </w:tabs>
        <w:ind w:firstLine="0"/>
        <w:rPr>
          <w:sz w:val="22"/>
          <w:szCs w:val="22"/>
        </w:rPr>
      </w:pPr>
      <w:r>
        <w:rPr>
          <w:sz w:val="22"/>
          <w:szCs w:val="22"/>
        </w:rPr>
        <w:t>Умение брать быстрый вдох в отрывистых и подвижных песнях.</w:t>
      </w:r>
    </w:p>
    <w:p w:rsidR="008F3E7A" w:rsidRDefault="00BA6C4E" w:rsidP="00597F31">
      <w:pPr>
        <w:pStyle w:val="1"/>
        <w:shd w:val="clear" w:color="auto" w:fill="auto"/>
        <w:tabs>
          <w:tab w:val="left" w:pos="567"/>
          <w:tab w:val="left" w:pos="2127"/>
        </w:tabs>
        <w:ind w:firstLine="0"/>
        <w:rPr>
          <w:sz w:val="22"/>
          <w:szCs w:val="22"/>
        </w:rPr>
      </w:pPr>
      <w:r>
        <w:rPr>
          <w:sz w:val="22"/>
          <w:szCs w:val="22"/>
        </w:rPr>
        <w:t>Пение звукоряда до мажор вверх и вниз.</w:t>
      </w:r>
    </w:p>
    <w:p w:rsidR="008F3E7A" w:rsidRDefault="00BA6C4E" w:rsidP="00597F31">
      <w:pPr>
        <w:pStyle w:val="1"/>
        <w:shd w:val="clear" w:color="auto" w:fill="auto"/>
        <w:tabs>
          <w:tab w:val="left" w:pos="567"/>
          <w:tab w:val="left" w:pos="2127"/>
        </w:tabs>
        <w:ind w:firstLine="0"/>
        <w:rPr>
          <w:sz w:val="22"/>
          <w:szCs w:val="22"/>
        </w:rPr>
      </w:pPr>
      <w:r>
        <w:rPr>
          <w:sz w:val="22"/>
          <w:szCs w:val="22"/>
        </w:rPr>
        <w:t>Исполнение на металлофоне простой песенки - попевки.</w:t>
      </w:r>
    </w:p>
    <w:p w:rsidR="008F3E7A" w:rsidRDefault="00BA6C4E" w:rsidP="00597F31">
      <w:pPr>
        <w:pStyle w:val="1"/>
        <w:shd w:val="clear" w:color="auto" w:fill="auto"/>
        <w:tabs>
          <w:tab w:val="left" w:pos="567"/>
          <w:tab w:val="left" w:pos="2127"/>
        </w:tabs>
        <w:ind w:firstLine="0"/>
        <w:rPr>
          <w:sz w:val="22"/>
          <w:szCs w:val="22"/>
        </w:rPr>
      </w:pPr>
      <w:r>
        <w:rPr>
          <w:sz w:val="22"/>
          <w:szCs w:val="22"/>
        </w:rPr>
        <w:t>Ознакомление с графической записью мелодии.</w:t>
      </w:r>
    </w:p>
    <w:p w:rsidR="008F3E7A" w:rsidRDefault="00BA6C4E" w:rsidP="00597F31">
      <w:pPr>
        <w:pStyle w:val="1"/>
        <w:shd w:val="clear" w:color="auto" w:fill="auto"/>
        <w:tabs>
          <w:tab w:val="left" w:pos="567"/>
          <w:tab w:val="left" w:pos="2127"/>
        </w:tabs>
        <w:ind w:firstLine="0"/>
        <w:rPr>
          <w:sz w:val="22"/>
          <w:szCs w:val="22"/>
        </w:rPr>
      </w:pPr>
      <w:r>
        <w:rPr>
          <w:sz w:val="22"/>
          <w:szCs w:val="22"/>
        </w:rPr>
        <w:t>Нотная запись: скрипичный ключ, нотный стан, счет линеек.</w:t>
      </w:r>
    </w:p>
    <w:p w:rsidR="008F3E7A" w:rsidRDefault="00BA6C4E" w:rsidP="00597F31">
      <w:pPr>
        <w:pStyle w:val="1"/>
        <w:shd w:val="clear" w:color="auto" w:fill="auto"/>
        <w:tabs>
          <w:tab w:val="left" w:pos="567"/>
          <w:tab w:val="left" w:pos="2127"/>
        </w:tabs>
        <w:ind w:firstLine="0"/>
        <w:rPr>
          <w:sz w:val="22"/>
          <w:szCs w:val="22"/>
        </w:rPr>
      </w:pPr>
      <w:r>
        <w:rPr>
          <w:sz w:val="22"/>
          <w:szCs w:val="22"/>
        </w:rPr>
        <w:t>Восприятие музыки</w:t>
      </w:r>
    </w:p>
    <w:p w:rsidR="008F3E7A" w:rsidRDefault="00BA6C4E" w:rsidP="00597F31">
      <w:pPr>
        <w:pStyle w:val="1"/>
        <w:shd w:val="clear" w:color="auto" w:fill="auto"/>
        <w:tabs>
          <w:tab w:val="left" w:pos="567"/>
          <w:tab w:val="left" w:pos="2127"/>
        </w:tabs>
        <w:ind w:firstLine="0"/>
        <w:rPr>
          <w:sz w:val="22"/>
          <w:szCs w:val="22"/>
        </w:rPr>
      </w:pPr>
      <w:r>
        <w:rPr>
          <w:sz w:val="22"/>
          <w:szCs w:val="22"/>
        </w:rPr>
        <w:t>Расширение кругозора учащихся, формирование их слушательской культуры.</w:t>
      </w:r>
    </w:p>
    <w:p w:rsidR="008F3E7A" w:rsidRDefault="00BA6C4E" w:rsidP="00597F31">
      <w:pPr>
        <w:pStyle w:val="1"/>
        <w:shd w:val="clear" w:color="auto" w:fill="auto"/>
        <w:tabs>
          <w:tab w:val="left" w:pos="567"/>
          <w:tab w:val="left" w:pos="2127"/>
        </w:tabs>
        <w:ind w:firstLine="0"/>
        <w:rPr>
          <w:sz w:val="22"/>
          <w:szCs w:val="22"/>
        </w:rPr>
      </w:pPr>
      <w:r>
        <w:rPr>
          <w:sz w:val="22"/>
          <w:szCs w:val="22"/>
        </w:rPr>
        <w:t>Формирование представления о способах исполнения произведения: плавное - легато, отрывистое - стаккато. Умение определять характер и жанр музыкальных произведений: марши - торжественные, веселые, бодрые; танцы - вальсы, польки.</w:t>
      </w:r>
    </w:p>
    <w:p w:rsidR="008F3E7A" w:rsidRDefault="00BA6C4E" w:rsidP="00597F31">
      <w:pPr>
        <w:pStyle w:val="1"/>
        <w:shd w:val="clear" w:color="auto" w:fill="auto"/>
        <w:tabs>
          <w:tab w:val="left" w:pos="567"/>
          <w:tab w:val="left" w:pos="2127"/>
        </w:tabs>
        <w:ind w:firstLine="0"/>
        <w:rPr>
          <w:sz w:val="22"/>
          <w:szCs w:val="22"/>
        </w:rPr>
      </w:pPr>
      <w:r>
        <w:rPr>
          <w:sz w:val="22"/>
          <w:szCs w:val="22"/>
        </w:rPr>
        <w:lastRenderedPageBreak/>
        <w:t>Знакомство с инструментами симфонического оркестра: виолончель.</w:t>
      </w:r>
    </w:p>
    <w:p w:rsidR="008F3E7A" w:rsidRDefault="00BA6C4E" w:rsidP="00597F31">
      <w:pPr>
        <w:pStyle w:val="1"/>
        <w:shd w:val="clear" w:color="auto" w:fill="auto"/>
        <w:tabs>
          <w:tab w:val="left" w:pos="567"/>
          <w:tab w:val="left" w:pos="2127"/>
        </w:tabs>
        <w:ind w:firstLine="0"/>
        <w:rPr>
          <w:sz w:val="22"/>
          <w:szCs w:val="22"/>
        </w:rPr>
      </w:pPr>
      <w:r>
        <w:rPr>
          <w:sz w:val="22"/>
          <w:szCs w:val="22"/>
        </w:rPr>
        <w:t>Знакомство с инструментами народного оркестра: балалайка, домра, рожок. Выразительность и изобразительность музыки.</w:t>
      </w:r>
    </w:p>
    <w:p w:rsidR="008F3E7A" w:rsidRDefault="00BA6C4E" w:rsidP="00597F31">
      <w:pPr>
        <w:pStyle w:val="1"/>
        <w:shd w:val="clear" w:color="auto" w:fill="auto"/>
        <w:tabs>
          <w:tab w:val="left" w:pos="567"/>
          <w:tab w:val="left" w:pos="2127"/>
        </w:tabs>
        <w:ind w:firstLine="0"/>
        <w:rPr>
          <w:sz w:val="22"/>
          <w:szCs w:val="22"/>
        </w:rPr>
      </w:pPr>
      <w:r>
        <w:rPr>
          <w:sz w:val="22"/>
          <w:szCs w:val="22"/>
        </w:rPr>
        <w:t>Музыкальный материал для распевания</w:t>
      </w:r>
    </w:p>
    <w:p w:rsidR="008F3E7A" w:rsidRDefault="00BA6C4E" w:rsidP="00597F31">
      <w:pPr>
        <w:pStyle w:val="1"/>
        <w:shd w:val="clear" w:color="auto" w:fill="auto"/>
        <w:tabs>
          <w:tab w:val="left" w:pos="567"/>
          <w:tab w:val="left" w:pos="2127"/>
        </w:tabs>
        <w:ind w:firstLine="0"/>
        <w:rPr>
          <w:sz w:val="22"/>
          <w:szCs w:val="22"/>
        </w:rPr>
      </w:pPr>
      <w:r>
        <w:rPr>
          <w:sz w:val="22"/>
          <w:szCs w:val="22"/>
        </w:rPr>
        <w:t>«Здравствуйте»» - муз. О. Арсеневской..</w:t>
      </w:r>
    </w:p>
    <w:p w:rsidR="008F3E7A" w:rsidRDefault="00BA6C4E" w:rsidP="00597F31">
      <w:pPr>
        <w:pStyle w:val="1"/>
        <w:shd w:val="clear" w:color="auto" w:fill="auto"/>
        <w:tabs>
          <w:tab w:val="left" w:pos="567"/>
          <w:tab w:val="left" w:pos="2127"/>
        </w:tabs>
        <w:ind w:firstLine="0"/>
        <w:rPr>
          <w:sz w:val="22"/>
          <w:szCs w:val="22"/>
        </w:rPr>
      </w:pPr>
      <w:r>
        <w:rPr>
          <w:sz w:val="22"/>
          <w:szCs w:val="22"/>
        </w:rPr>
        <w:t>«Цирковые собачки» - муз. Е. Тиличеевой, сл. М. Долинова.</w:t>
      </w:r>
    </w:p>
    <w:p w:rsidR="008F3E7A" w:rsidRDefault="00BA6C4E" w:rsidP="00597F31">
      <w:pPr>
        <w:pStyle w:val="1"/>
        <w:shd w:val="clear" w:color="auto" w:fill="auto"/>
        <w:tabs>
          <w:tab w:val="left" w:pos="567"/>
          <w:tab w:val="left" w:pos="2127"/>
        </w:tabs>
        <w:ind w:firstLine="0"/>
        <w:rPr>
          <w:sz w:val="22"/>
          <w:szCs w:val="22"/>
        </w:rPr>
      </w:pPr>
      <w:r>
        <w:rPr>
          <w:sz w:val="22"/>
          <w:szCs w:val="22"/>
        </w:rPr>
        <w:t>«Бубенчики» - муз. Е. Тиличеевой, сл. М. Долинова.</w:t>
      </w:r>
    </w:p>
    <w:p w:rsidR="008F3E7A" w:rsidRDefault="00BA6C4E" w:rsidP="00597F31">
      <w:pPr>
        <w:pStyle w:val="1"/>
        <w:shd w:val="clear" w:color="auto" w:fill="auto"/>
        <w:tabs>
          <w:tab w:val="left" w:pos="567"/>
          <w:tab w:val="left" w:pos="2127"/>
        </w:tabs>
        <w:ind w:firstLine="0"/>
        <w:rPr>
          <w:sz w:val="22"/>
          <w:szCs w:val="22"/>
        </w:rPr>
      </w:pPr>
      <w:r>
        <w:rPr>
          <w:sz w:val="22"/>
          <w:szCs w:val="22"/>
        </w:rPr>
        <w:t>«Горошина» - муз. В. Карасевой, сл. Н. Френкель.</w:t>
      </w:r>
    </w:p>
    <w:p w:rsidR="008F3E7A" w:rsidRDefault="00BA6C4E" w:rsidP="00597F31">
      <w:pPr>
        <w:pStyle w:val="1"/>
        <w:shd w:val="clear" w:color="auto" w:fill="auto"/>
        <w:tabs>
          <w:tab w:val="left" w:pos="567"/>
          <w:tab w:val="left" w:pos="2127"/>
        </w:tabs>
        <w:ind w:firstLine="0"/>
        <w:rPr>
          <w:sz w:val="22"/>
          <w:szCs w:val="22"/>
        </w:rPr>
      </w:pPr>
      <w:r>
        <w:rPr>
          <w:sz w:val="22"/>
          <w:szCs w:val="22"/>
        </w:rPr>
        <w:t>«Вальс» - муз. Е. Тиличеевой.</w:t>
      </w:r>
    </w:p>
    <w:p w:rsidR="008F3E7A" w:rsidRDefault="00BA6C4E" w:rsidP="00597F31">
      <w:pPr>
        <w:pStyle w:val="1"/>
        <w:shd w:val="clear" w:color="auto" w:fill="auto"/>
        <w:tabs>
          <w:tab w:val="left" w:pos="567"/>
          <w:tab w:val="left" w:pos="2127"/>
        </w:tabs>
        <w:ind w:firstLine="0"/>
        <w:rPr>
          <w:sz w:val="22"/>
          <w:szCs w:val="22"/>
        </w:rPr>
      </w:pPr>
      <w:r>
        <w:rPr>
          <w:sz w:val="22"/>
          <w:szCs w:val="22"/>
        </w:rPr>
        <w:t>«Пастушья песенка» - франц. нар. песня и др.</w:t>
      </w:r>
    </w:p>
    <w:p w:rsidR="008F3E7A" w:rsidRDefault="00BA6C4E" w:rsidP="00597F31">
      <w:pPr>
        <w:pStyle w:val="1"/>
        <w:shd w:val="clear" w:color="auto" w:fill="auto"/>
        <w:tabs>
          <w:tab w:val="left" w:pos="567"/>
          <w:tab w:val="left" w:pos="2127"/>
        </w:tabs>
        <w:ind w:firstLine="0"/>
        <w:rPr>
          <w:sz w:val="22"/>
          <w:szCs w:val="22"/>
        </w:rPr>
      </w:pPr>
      <w:r>
        <w:rPr>
          <w:sz w:val="22"/>
          <w:szCs w:val="22"/>
        </w:rPr>
        <w:t>Логопедические распевки</w:t>
      </w:r>
    </w:p>
    <w:p w:rsidR="008F3E7A" w:rsidRDefault="00BA6C4E" w:rsidP="00597F31">
      <w:pPr>
        <w:pStyle w:val="1"/>
        <w:shd w:val="clear" w:color="auto" w:fill="auto"/>
        <w:tabs>
          <w:tab w:val="left" w:pos="567"/>
          <w:tab w:val="left" w:pos="2127"/>
        </w:tabs>
        <w:ind w:firstLine="0"/>
        <w:rPr>
          <w:sz w:val="22"/>
          <w:szCs w:val="22"/>
        </w:rPr>
      </w:pPr>
      <w:r>
        <w:rPr>
          <w:sz w:val="22"/>
          <w:szCs w:val="22"/>
        </w:rPr>
        <w:t>«Логопедические распевки» - муз. Е. Железновой.</w:t>
      </w:r>
    </w:p>
    <w:p w:rsidR="008F3E7A" w:rsidRDefault="00BA6C4E" w:rsidP="00597F31">
      <w:pPr>
        <w:pStyle w:val="1"/>
        <w:shd w:val="clear" w:color="auto" w:fill="auto"/>
        <w:tabs>
          <w:tab w:val="left" w:pos="567"/>
          <w:tab w:val="left" w:pos="2127"/>
        </w:tabs>
        <w:ind w:firstLine="0"/>
        <w:rPr>
          <w:sz w:val="22"/>
          <w:szCs w:val="22"/>
        </w:rPr>
      </w:pPr>
      <w:r>
        <w:rPr>
          <w:sz w:val="22"/>
          <w:szCs w:val="22"/>
        </w:rPr>
        <w:t>«Резиновая Зина» - муз. О. Боромыковой, сл. А. Барто.</w:t>
      </w:r>
    </w:p>
    <w:p w:rsidR="008F3E7A" w:rsidRDefault="00BA6C4E" w:rsidP="00597F31">
      <w:pPr>
        <w:pStyle w:val="1"/>
        <w:shd w:val="clear" w:color="auto" w:fill="auto"/>
        <w:tabs>
          <w:tab w:val="left" w:pos="567"/>
          <w:tab w:val="left" w:pos="2127"/>
        </w:tabs>
        <w:ind w:firstLine="0"/>
        <w:rPr>
          <w:sz w:val="22"/>
          <w:szCs w:val="22"/>
        </w:rPr>
      </w:pPr>
      <w:r>
        <w:rPr>
          <w:sz w:val="22"/>
          <w:szCs w:val="22"/>
        </w:rPr>
        <w:t>«Динь - Дон» - муз и сл. О. Боромыковой.</w:t>
      </w:r>
    </w:p>
    <w:p w:rsidR="008F3E7A" w:rsidRDefault="00BA6C4E" w:rsidP="00597F31">
      <w:pPr>
        <w:pStyle w:val="1"/>
        <w:shd w:val="clear" w:color="auto" w:fill="auto"/>
        <w:tabs>
          <w:tab w:val="left" w:pos="567"/>
          <w:tab w:val="left" w:pos="2127"/>
        </w:tabs>
        <w:ind w:firstLine="0"/>
        <w:rPr>
          <w:sz w:val="22"/>
          <w:szCs w:val="22"/>
        </w:rPr>
      </w:pPr>
      <w:r>
        <w:rPr>
          <w:sz w:val="22"/>
          <w:szCs w:val="22"/>
        </w:rPr>
        <w:t>«Заяц белый» - муз. О. Боромыковой.</w:t>
      </w:r>
    </w:p>
    <w:p w:rsidR="008F3E7A" w:rsidRDefault="00BA6C4E" w:rsidP="00597F31">
      <w:pPr>
        <w:pStyle w:val="1"/>
        <w:shd w:val="clear" w:color="auto" w:fill="auto"/>
        <w:tabs>
          <w:tab w:val="left" w:pos="567"/>
          <w:tab w:val="left" w:pos="2127"/>
        </w:tabs>
        <w:ind w:firstLine="0"/>
        <w:rPr>
          <w:sz w:val="22"/>
          <w:szCs w:val="22"/>
        </w:rPr>
      </w:pPr>
      <w:r>
        <w:rPr>
          <w:sz w:val="22"/>
          <w:szCs w:val="22"/>
        </w:rPr>
        <w:t>«Юлька» - муз. О. Боромыковой.</w:t>
      </w:r>
    </w:p>
    <w:p w:rsidR="008F3E7A" w:rsidRDefault="00BA6C4E" w:rsidP="00597F31">
      <w:pPr>
        <w:pStyle w:val="1"/>
        <w:shd w:val="clear" w:color="auto" w:fill="auto"/>
        <w:tabs>
          <w:tab w:val="left" w:pos="567"/>
          <w:tab w:val="left" w:pos="2127"/>
        </w:tabs>
        <w:ind w:firstLine="0"/>
        <w:rPr>
          <w:sz w:val="22"/>
          <w:szCs w:val="22"/>
        </w:rPr>
      </w:pPr>
      <w:r>
        <w:rPr>
          <w:sz w:val="22"/>
          <w:szCs w:val="22"/>
        </w:rPr>
        <w:t>«Буква «Ы» - муз. О. Боромыковой.</w:t>
      </w:r>
    </w:p>
    <w:p w:rsidR="008F3E7A" w:rsidRDefault="00BA6C4E" w:rsidP="00597F31">
      <w:pPr>
        <w:pStyle w:val="1"/>
        <w:shd w:val="clear" w:color="auto" w:fill="auto"/>
        <w:tabs>
          <w:tab w:val="left" w:pos="567"/>
          <w:tab w:val="left" w:pos="2127"/>
        </w:tabs>
        <w:ind w:firstLine="0"/>
        <w:rPr>
          <w:sz w:val="22"/>
          <w:szCs w:val="22"/>
        </w:rPr>
      </w:pPr>
      <w:r>
        <w:rPr>
          <w:sz w:val="22"/>
          <w:szCs w:val="22"/>
        </w:rPr>
        <w:t>«Эхо» - муз. О. Боромыковой.</w:t>
      </w:r>
    </w:p>
    <w:p w:rsidR="008F3E7A" w:rsidRDefault="00BA6C4E" w:rsidP="00597F31">
      <w:pPr>
        <w:pStyle w:val="1"/>
        <w:shd w:val="clear" w:color="auto" w:fill="auto"/>
        <w:tabs>
          <w:tab w:val="left" w:pos="567"/>
          <w:tab w:val="left" w:pos="2127"/>
        </w:tabs>
        <w:ind w:firstLine="0"/>
        <w:rPr>
          <w:sz w:val="22"/>
          <w:szCs w:val="22"/>
        </w:rPr>
      </w:pPr>
      <w:r>
        <w:rPr>
          <w:sz w:val="22"/>
          <w:szCs w:val="22"/>
        </w:rPr>
        <w:t>«Тучка» - муз. Л. Олифировой.</w:t>
      </w:r>
    </w:p>
    <w:p w:rsidR="008F3E7A" w:rsidRDefault="00BA6C4E" w:rsidP="00597F31">
      <w:pPr>
        <w:pStyle w:val="1"/>
        <w:shd w:val="clear" w:color="auto" w:fill="auto"/>
        <w:tabs>
          <w:tab w:val="left" w:pos="567"/>
          <w:tab w:val="left" w:pos="2127"/>
        </w:tabs>
        <w:ind w:firstLine="0"/>
        <w:rPr>
          <w:sz w:val="22"/>
          <w:szCs w:val="22"/>
        </w:rPr>
      </w:pPr>
      <w:r>
        <w:rPr>
          <w:sz w:val="22"/>
          <w:szCs w:val="22"/>
        </w:rPr>
        <w:t>«Капризные лягушки» - муз. О. Боромыковой, сл. И. Токмаковой.</w:t>
      </w:r>
    </w:p>
    <w:p w:rsidR="008F3E7A" w:rsidRDefault="00BA6C4E" w:rsidP="00597F31">
      <w:pPr>
        <w:pStyle w:val="1"/>
        <w:shd w:val="clear" w:color="auto" w:fill="auto"/>
        <w:tabs>
          <w:tab w:val="left" w:pos="567"/>
          <w:tab w:val="left" w:pos="2127"/>
        </w:tabs>
        <w:ind w:firstLine="0"/>
        <w:rPr>
          <w:sz w:val="22"/>
          <w:szCs w:val="22"/>
        </w:rPr>
      </w:pPr>
      <w:r>
        <w:rPr>
          <w:sz w:val="22"/>
          <w:szCs w:val="22"/>
        </w:rPr>
        <w:t>«Чайник» - муз. и сл.О. Боромыковой.</w:t>
      </w:r>
    </w:p>
    <w:p w:rsidR="008F3E7A" w:rsidRDefault="00BA6C4E" w:rsidP="00597F31">
      <w:pPr>
        <w:pStyle w:val="1"/>
        <w:shd w:val="clear" w:color="auto" w:fill="auto"/>
        <w:tabs>
          <w:tab w:val="left" w:pos="567"/>
          <w:tab w:val="left" w:pos="2127"/>
        </w:tabs>
        <w:ind w:firstLine="0"/>
        <w:rPr>
          <w:sz w:val="22"/>
          <w:szCs w:val="22"/>
        </w:rPr>
      </w:pPr>
      <w:r>
        <w:rPr>
          <w:sz w:val="22"/>
          <w:szCs w:val="22"/>
        </w:rPr>
        <w:t>«Воробушки» - муз. и сл. О. Боромыковой.</w:t>
      </w:r>
    </w:p>
    <w:p w:rsidR="008F3E7A" w:rsidRDefault="00BA6C4E" w:rsidP="00597F31">
      <w:pPr>
        <w:pStyle w:val="1"/>
        <w:shd w:val="clear" w:color="auto" w:fill="auto"/>
        <w:tabs>
          <w:tab w:val="left" w:pos="567"/>
          <w:tab w:val="left" w:pos="2127"/>
        </w:tabs>
        <w:ind w:firstLine="0"/>
        <w:rPr>
          <w:sz w:val="22"/>
          <w:szCs w:val="22"/>
        </w:rPr>
      </w:pPr>
      <w:r>
        <w:rPr>
          <w:sz w:val="22"/>
          <w:szCs w:val="22"/>
        </w:rPr>
        <w:t>«Две подружки» - муз. и сл. О. Боромыковой.</w:t>
      </w:r>
    </w:p>
    <w:p w:rsidR="008F3E7A" w:rsidRDefault="00BA6C4E" w:rsidP="00597F31">
      <w:pPr>
        <w:pStyle w:val="1"/>
        <w:shd w:val="clear" w:color="auto" w:fill="auto"/>
        <w:tabs>
          <w:tab w:val="left" w:pos="567"/>
          <w:tab w:val="left" w:pos="2127"/>
        </w:tabs>
        <w:ind w:firstLine="0"/>
        <w:rPr>
          <w:sz w:val="22"/>
          <w:szCs w:val="22"/>
        </w:rPr>
      </w:pPr>
      <w:r>
        <w:rPr>
          <w:sz w:val="22"/>
          <w:szCs w:val="22"/>
        </w:rPr>
        <w:t>«Кошка» - муз. и сл. О. Боромыковой и др.</w:t>
      </w:r>
    </w:p>
    <w:p w:rsidR="008F3E7A" w:rsidRDefault="00BA6C4E" w:rsidP="00597F31">
      <w:pPr>
        <w:pStyle w:val="1"/>
        <w:shd w:val="clear" w:color="auto" w:fill="auto"/>
        <w:tabs>
          <w:tab w:val="left" w:pos="567"/>
          <w:tab w:val="left" w:pos="2127"/>
        </w:tabs>
        <w:ind w:firstLine="0"/>
        <w:rPr>
          <w:sz w:val="22"/>
          <w:szCs w:val="22"/>
        </w:rPr>
      </w:pPr>
      <w:r>
        <w:rPr>
          <w:sz w:val="22"/>
          <w:szCs w:val="22"/>
        </w:rPr>
        <w:t>Примерный музыкальный материал для пения</w:t>
      </w:r>
    </w:p>
    <w:p w:rsidR="008F3E7A" w:rsidRDefault="00BA6C4E" w:rsidP="00597F31">
      <w:pPr>
        <w:pStyle w:val="1"/>
        <w:shd w:val="clear" w:color="auto" w:fill="auto"/>
        <w:tabs>
          <w:tab w:val="left" w:pos="567"/>
          <w:tab w:val="left" w:pos="2127"/>
        </w:tabs>
        <w:ind w:firstLine="0"/>
        <w:rPr>
          <w:sz w:val="22"/>
          <w:szCs w:val="22"/>
        </w:rPr>
      </w:pPr>
      <w:r>
        <w:rPr>
          <w:sz w:val="22"/>
          <w:szCs w:val="22"/>
        </w:rPr>
        <w:t>«Сложим песенку» - муз. Е. Тиличеевой, сл. Л. Дымовой.</w:t>
      </w:r>
    </w:p>
    <w:p w:rsidR="008F3E7A" w:rsidRDefault="00BA6C4E" w:rsidP="00597F31">
      <w:pPr>
        <w:pStyle w:val="1"/>
        <w:shd w:val="clear" w:color="auto" w:fill="auto"/>
        <w:tabs>
          <w:tab w:val="left" w:pos="567"/>
          <w:tab w:val="left" w:pos="2127"/>
        </w:tabs>
        <w:ind w:firstLine="0"/>
        <w:rPr>
          <w:sz w:val="22"/>
          <w:szCs w:val="22"/>
        </w:rPr>
      </w:pPr>
      <w:r>
        <w:rPr>
          <w:sz w:val="22"/>
          <w:szCs w:val="22"/>
        </w:rPr>
        <w:t>«Хочу все знать» - муз.Е. Филипповой, сл. Е.Бредиса.</w:t>
      </w:r>
    </w:p>
    <w:p w:rsidR="008F3E7A" w:rsidRDefault="00BA6C4E" w:rsidP="00597F31">
      <w:pPr>
        <w:pStyle w:val="1"/>
        <w:shd w:val="clear" w:color="auto" w:fill="auto"/>
        <w:tabs>
          <w:tab w:val="left" w:pos="567"/>
          <w:tab w:val="left" w:pos="2127"/>
        </w:tabs>
        <w:ind w:firstLine="0"/>
        <w:rPr>
          <w:sz w:val="22"/>
          <w:szCs w:val="22"/>
        </w:rPr>
      </w:pPr>
      <w:r>
        <w:rPr>
          <w:sz w:val="22"/>
          <w:szCs w:val="22"/>
        </w:rPr>
        <w:t>«Песенка - чудесенка» муз. и сл.А. Чугайкиной.</w:t>
      </w:r>
    </w:p>
    <w:p w:rsidR="008F3E7A" w:rsidRDefault="00BA6C4E" w:rsidP="00597F31">
      <w:pPr>
        <w:pStyle w:val="1"/>
        <w:shd w:val="clear" w:color="auto" w:fill="auto"/>
        <w:tabs>
          <w:tab w:val="left" w:pos="567"/>
          <w:tab w:val="left" w:pos="2127"/>
        </w:tabs>
        <w:ind w:firstLine="0"/>
        <w:rPr>
          <w:sz w:val="22"/>
          <w:szCs w:val="22"/>
        </w:rPr>
      </w:pPr>
      <w:r>
        <w:rPr>
          <w:sz w:val="22"/>
          <w:szCs w:val="22"/>
        </w:rPr>
        <w:t>«Кто сказал, что осень грустная пора» - муз.сл.О. Еремеевой</w:t>
      </w:r>
    </w:p>
    <w:p w:rsidR="008F3E7A" w:rsidRDefault="00BA6C4E" w:rsidP="00597F31">
      <w:pPr>
        <w:pStyle w:val="1"/>
        <w:shd w:val="clear" w:color="auto" w:fill="auto"/>
        <w:tabs>
          <w:tab w:val="left" w:pos="567"/>
          <w:tab w:val="left" w:pos="2127"/>
        </w:tabs>
        <w:ind w:firstLine="0"/>
        <w:rPr>
          <w:sz w:val="22"/>
          <w:szCs w:val="22"/>
        </w:rPr>
      </w:pPr>
      <w:r>
        <w:rPr>
          <w:sz w:val="22"/>
          <w:szCs w:val="22"/>
        </w:rPr>
        <w:t>«Осенние листья»- муз. Ю. Слонова,сл.И. Токмаковой и др.</w:t>
      </w:r>
    </w:p>
    <w:p w:rsidR="008F3E7A" w:rsidRDefault="00BA6C4E" w:rsidP="00597F31">
      <w:pPr>
        <w:pStyle w:val="1"/>
        <w:shd w:val="clear" w:color="auto" w:fill="auto"/>
        <w:tabs>
          <w:tab w:val="left" w:pos="567"/>
          <w:tab w:val="left" w:pos="2127"/>
        </w:tabs>
        <w:ind w:firstLine="0"/>
        <w:rPr>
          <w:sz w:val="22"/>
          <w:szCs w:val="22"/>
        </w:rPr>
      </w:pPr>
      <w:r>
        <w:rPr>
          <w:sz w:val="22"/>
          <w:szCs w:val="22"/>
        </w:rPr>
        <w:t>«Улыбка» - муз. В. Шаинского, сл. М. Пляцковского.</w:t>
      </w:r>
    </w:p>
    <w:p w:rsidR="008F3E7A" w:rsidRDefault="00BA6C4E" w:rsidP="00597F31">
      <w:pPr>
        <w:pStyle w:val="1"/>
        <w:shd w:val="clear" w:color="auto" w:fill="auto"/>
        <w:tabs>
          <w:tab w:val="left" w:pos="567"/>
          <w:tab w:val="left" w:pos="2127"/>
        </w:tabs>
        <w:ind w:firstLine="0"/>
        <w:rPr>
          <w:sz w:val="22"/>
          <w:szCs w:val="22"/>
        </w:rPr>
      </w:pPr>
      <w:r>
        <w:rPr>
          <w:sz w:val="22"/>
          <w:szCs w:val="22"/>
        </w:rPr>
        <w:t>«Антошка» - муз. В. Шаинского, сл. Ю. Энтина.</w:t>
      </w:r>
    </w:p>
    <w:p w:rsidR="008F3E7A" w:rsidRDefault="00BA6C4E" w:rsidP="00597F31">
      <w:pPr>
        <w:pStyle w:val="1"/>
        <w:shd w:val="clear" w:color="auto" w:fill="auto"/>
        <w:tabs>
          <w:tab w:val="left" w:pos="567"/>
          <w:tab w:val="left" w:pos="2127"/>
        </w:tabs>
        <w:ind w:firstLine="0"/>
        <w:rPr>
          <w:sz w:val="22"/>
          <w:szCs w:val="22"/>
        </w:rPr>
      </w:pPr>
      <w:r>
        <w:rPr>
          <w:sz w:val="22"/>
          <w:szCs w:val="22"/>
        </w:rPr>
        <w:t>«То снежинки, как пушинки» - муз. А. Филиппенко, сл. Г. Бойко.</w:t>
      </w:r>
    </w:p>
    <w:p w:rsidR="008F3E7A" w:rsidRDefault="00BA6C4E" w:rsidP="00597F31">
      <w:pPr>
        <w:pStyle w:val="1"/>
        <w:shd w:val="clear" w:color="auto" w:fill="auto"/>
        <w:tabs>
          <w:tab w:val="left" w:pos="567"/>
          <w:tab w:val="left" w:pos="2127"/>
        </w:tabs>
        <w:ind w:firstLine="0"/>
        <w:rPr>
          <w:sz w:val="22"/>
          <w:szCs w:val="22"/>
        </w:rPr>
      </w:pPr>
      <w:r>
        <w:rPr>
          <w:sz w:val="22"/>
          <w:szCs w:val="22"/>
        </w:rPr>
        <w:t>«Новогодний хоровод» - муз. Г. Струве, сл. Н.Соловьевой.</w:t>
      </w:r>
    </w:p>
    <w:p w:rsidR="008F3E7A" w:rsidRDefault="00BA6C4E" w:rsidP="00597F31">
      <w:pPr>
        <w:pStyle w:val="1"/>
        <w:shd w:val="clear" w:color="auto" w:fill="auto"/>
        <w:tabs>
          <w:tab w:val="left" w:pos="567"/>
          <w:tab w:val="left" w:pos="2127"/>
        </w:tabs>
        <w:ind w:firstLine="0"/>
        <w:rPr>
          <w:sz w:val="22"/>
          <w:szCs w:val="22"/>
        </w:rPr>
      </w:pPr>
      <w:r>
        <w:rPr>
          <w:sz w:val="22"/>
          <w:szCs w:val="22"/>
        </w:rPr>
        <w:t>«Новый год» - муз. и сл. Н. Давыденко.</w:t>
      </w:r>
    </w:p>
    <w:p w:rsidR="008F3E7A" w:rsidRDefault="00BA6C4E" w:rsidP="00597F31">
      <w:pPr>
        <w:pStyle w:val="1"/>
        <w:shd w:val="clear" w:color="auto" w:fill="auto"/>
        <w:tabs>
          <w:tab w:val="left" w:pos="567"/>
          <w:tab w:val="left" w:pos="2127"/>
        </w:tabs>
        <w:ind w:firstLine="0"/>
        <w:rPr>
          <w:sz w:val="22"/>
          <w:szCs w:val="22"/>
        </w:rPr>
      </w:pPr>
      <w:r>
        <w:rPr>
          <w:sz w:val="22"/>
          <w:szCs w:val="22"/>
        </w:rPr>
        <w:t>«Добрый дедушка Мороз» - муз. и сл. О. Филякиной и др.</w:t>
      </w:r>
    </w:p>
    <w:p w:rsidR="008F3E7A" w:rsidRDefault="00BA6C4E" w:rsidP="00597F31">
      <w:pPr>
        <w:pStyle w:val="1"/>
        <w:shd w:val="clear" w:color="auto" w:fill="auto"/>
        <w:tabs>
          <w:tab w:val="left" w:pos="567"/>
          <w:tab w:val="left" w:pos="2127"/>
        </w:tabs>
        <w:ind w:firstLine="0"/>
        <w:rPr>
          <w:sz w:val="22"/>
          <w:szCs w:val="22"/>
        </w:rPr>
      </w:pPr>
      <w:r>
        <w:rPr>
          <w:sz w:val="22"/>
          <w:szCs w:val="22"/>
        </w:rPr>
        <w:t>«Песня про солнышко» - муз. А. Филиппенко, сл.Т.Волгиной.</w:t>
      </w:r>
    </w:p>
    <w:p w:rsidR="008F3E7A" w:rsidRDefault="00BA6C4E" w:rsidP="00597F31">
      <w:pPr>
        <w:pStyle w:val="1"/>
        <w:shd w:val="clear" w:color="auto" w:fill="auto"/>
        <w:tabs>
          <w:tab w:val="left" w:pos="567"/>
          <w:tab w:val="left" w:pos="2127"/>
        </w:tabs>
        <w:ind w:firstLine="0"/>
        <w:rPr>
          <w:sz w:val="22"/>
          <w:szCs w:val="22"/>
        </w:rPr>
      </w:pPr>
      <w:r>
        <w:rPr>
          <w:sz w:val="22"/>
          <w:szCs w:val="22"/>
        </w:rPr>
        <w:t>«Маме» - муз. и сл. З. Качаевой.</w:t>
      </w:r>
    </w:p>
    <w:p w:rsidR="008F3E7A" w:rsidRDefault="00BA6C4E" w:rsidP="00597F31">
      <w:pPr>
        <w:pStyle w:val="1"/>
        <w:shd w:val="clear" w:color="auto" w:fill="auto"/>
        <w:tabs>
          <w:tab w:val="left" w:pos="567"/>
          <w:tab w:val="left" w:pos="2127"/>
        </w:tabs>
        <w:ind w:firstLine="0"/>
        <w:rPr>
          <w:sz w:val="22"/>
          <w:szCs w:val="22"/>
        </w:rPr>
      </w:pPr>
      <w:r>
        <w:rPr>
          <w:sz w:val="22"/>
          <w:szCs w:val="22"/>
        </w:rPr>
        <w:t>«Мир» - муз. А. Долголюк, сл. В. Данько.</w:t>
      </w:r>
    </w:p>
    <w:p w:rsidR="008F3E7A" w:rsidRDefault="00BA6C4E" w:rsidP="00597F31">
      <w:pPr>
        <w:pStyle w:val="1"/>
        <w:shd w:val="clear" w:color="auto" w:fill="auto"/>
        <w:tabs>
          <w:tab w:val="left" w:pos="567"/>
          <w:tab w:val="left" w:pos="2127"/>
        </w:tabs>
        <w:ind w:firstLine="0"/>
        <w:rPr>
          <w:sz w:val="22"/>
          <w:szCs w:val="22"/>
        </w:rPr>
      </w:pPr>
      <w:r>
        <w:rPr>
          <w:sz w:val="22"/>
          <w:szCs w:val="22"/>
        </w:rPr>
        <w:t>«Весенняя песенка» - муз. Т. Боровой, сл. Г. Вихаревой.</w:t>
      </w:r>
    </w:p>
    <w:p w:rsidR="008F3E7A" w:rsidRDefault="00BA6C4E" w:rsidP="00597F31">
      <w:pPr>
        <w:pStyle w:val="1"/>
        <w:shd w:val="clear" w:color="auto" w:fill="auto"/>
        <w:tabs>
          <w:tab w:val="left" w:pos="567"/>
          <w:tab w:val="left" w:pos="2127"/>
        </w:tabs>
        <w:ind w:firstLine="0"/>
        <w:rPr>
          <w:sz w:val="22"/>
          <w:szCs w:val="22"/>
        </w:rPr>
      </w:pPr>
      <w:r>
        <w:rPr>
          <w:sz w:val="22"/>
          <w:szCs w:val="22"/>
        </w:rPr>
        <w:t>«Спасибо» - муз. Ю. Чичкова, сл. Е.Красева и др.</w:t>
      </w:r>
    </w:p>
    <w:p w:rsidR="008F3E7A" w:rsidRDefault="00BA6C4E" w:rsidP="00597F31">
      <w:pPr>
        <w:pStyle w:val="1"/>
        <w:shd w:val="clear" w:color="auto" w:fill="auto"/>
        <w:tabs>
          <w:tab w:val="left" w:pos="567"/>
          <w:tab w:val="left" w:pos="2127"/>
        </w:tabs>
        <w:ind w:firstLine="0"/>
        <w:rPr>
          <w:sz w:val="22"/>
          <w:szCs w:val="22"/>
        </w:rPr>
      </w:pPr>
      <w:r>
        <w:rPr>
          <w:sz w:val="22"/>
          <w:szCs w:val="22"/>
        </w:rPr>
        <w:t>«Песенка про кузнечика» - муз. В. Шаинского, сл. Н. Носова.</w:t>
      </w:r>
    </w:p>
    <w:p w:rsidR="008F3E7A" w:rsidRDefault="00BA6C4E" w:rsidP="00597F31">
      <w:pPr>
        <w:pStyle w:val="1"/>
        <w:shd w:val="clear" w:color="auto" w:fill="auto"/>
        <w:tabs>
          <w:tab w:val="left" w:pos="567"/>
          <w:tab w:val="left" w:pos="2127"/>
        </w:tabs>
        <w:ind w:firstLine="0"/>
        <w:rPr>
          <w:sz w:val="22"/>
          <w:szCs w:val="22"/>
        </w:rPr>
      </w:pPr>
      <w:r>
        <w:rPr>
          <w:sz w:val="22"/>
          <w:szCs w:val="22"/>
        </w:rPr>
        <w:t>«Радуга» - муз. Н. Лукониной, сл. Л. Чадовой.</w:t>
      </w:r>
    </w:p>
    <w:p w:rsidR="008F3E7A" w:rsidRDefault="00BA6C4E" w:rsidP="00597F31">
      <w:pPr>
        <w:pStyle w:val="1"/>
        <w:shd w:val="clear" w:color="auto" w:fill="auto"/>
        <w:tabs>
          <w:tab w:val="left" w:pos="567"/>
          <w:tab w:val="left" w:pos="2127"/>
        </w:tabs>
        <w:ind w:firstLine="0"/>
        <w:rPr>
          <w:sz w:val="22"/>
          <w:szCs w:val="22"/>
        </w:rPr>
      </w:pPr>
      <w:r>
        <w:rPr>
          <w:sz w:val="22"/>
          <w:szCs w:val="22"/>
        </w:rPr>
        <w:t>«Дождик - озорник» - муз. Н. Лукониной, сл. Л. Чадовой.</w:t>
      </w:r>
    </w:p>
    <w:p w:rsidR="008F3E7A" w:rsidRDefault="00BA6C4E" w:rsidP="00597F31">
      <w:pPr>
        <w:pStyle w:val="1"/>
        <w:shd w:val="clear" w:color="auto" w:fill="auto"/>
        <w:tabs>
          <w:tab w:val="left" w:pos="567"/>
          <w:tab w:val="left" w:pos="2127"/>
        </w:tabs>
        <w:ind w:firstLine="0"/>
        <w:rPr>
          <w:sz w:val="22"/>
          <w:szCs w:val="22"/>
        </w:rPr>
      </w:pPr>
      <w:r>
        <w:rPr>
          <w:sz w:val="22"/>
          <w:szCs w:val="22"/>
        </w:rPr>
        <w:t>«Божьи коровки» - муз. и сл. Ю. Житеневой.</w:t>
      </w:r>
    </w:p>
    <w:p w:rsidR="008F3E7A" w:rsidRDefault="00BA6C4E" w:rsidP="00597F31">
      <w:pPr>
        <w:pStyle w:val="1"/>
        <w:shd w:val="clear" w:color="auto" w:fill="auto"/>
        <w:tabs>
          <w:tab w:val="left" w:pos="567"/>
          <w:tab w:val="left" w:pos="2127"/>
        </w:tabs>
        <w:ind w:firstLine="0"/>
        <w:rPr>
          <w:sz w:val="22"/>
          <w:szCs w:val="22"/>
        </w:rPr>
      </w:pPr>
      <w:r>
        <w:rPr>
          <w:sz w:val="22"/>
          <w:szCs w:val="22"/>
        </w:rPr>
        <w:t>«Здравствуй, лето!» - муз. и сл. О. Боромыковой и др.</w:t>
      </w:r>
    </w:p>
    <w:p w:rsidR="008F3E7A" w:rsidRDefault="00BA6C4E" w:rsidP="00597F31">
      <w:pPr>
        <w:pStyle w:val="1"/>
        <w:shd w:val="clear" w:color="auto" w:fill="auto"/>
        <w:tabs>
          <w:tab w:val="left" w:pos="567"/>
          <w:tab w:val="left" w:pos="2127"/>
        </w:tabs>
        <w:ind w:firstLine="0"/>
        <w:rPr>
          <w:sz w:val="22"/>
          <w:szCs w:val="22"/>
        </w:rPr>
      </w:pPr>
      <w:r>
        <w:rPr>
          <w:sz w:val="22"/>
          <w:szCs w:val="22"/>
        </w:rPr>
        <w:t>Дополнительный материал:</w:t>
      </w:r>
    </w:p>
    <w:p w:rsidR="008F3E7A" w:rsidRDefault="00BA6C4E" w:rsidP="00597F31">
      <w:pPr>
        <w:pStyle w:val="1"/>
        <w:shd w:val="clear" w:color="auto" w:fill="auto"/>
        <w:tabs>
          <w:tab w:val="left" w:pos="567"/>
          <w:tab w:val="left" w:pos="2127"/>
        </w:tabs>
        <w:ind w:firstLine="0"/>
        <w:rPr>
          <w:sz w:val="22"/>
          <w:szCs w:val="22"/>
        </w:rPr>
      </w:pPr>
      <w:r>
        <w:rPr>
          <w:sz w:val="22"/>
          <w:szCs w:val="22"/>
        </w:rPr>
        <w:t>«Осень» - муз. Ю. Чичкова, сл. И. Мазина.</w:t>
      </w:r>
    </w:p>
    <w:p w:rsidR="008F3E7A" w:rsidRDefault="00BA6C4E" w:rsidP="00597F31">
      <w:pPr>
        <w:pStyle w:val="1"/>
        <w:shd w:val="clear" w:color="auto" w:fill="auto"/>
        <w:tabs>
          <w:tab w:val="left" w:pos="567"/>
          <w:tab w:val="left" w:pos="2127"/>
        </w:tabs>
        <w:ind w:firstLine="0"/>
        <w:rPr>
          <w:sz w:val="22"/>
          <w:szCs w:val="22"/>
        </w:rPr>
      </w:pPr>
      <w:r>
        <w:rPr>
          <w:sz w:val="22"/>
          <w:szCs w:val="22"/>
        </w:rPr>
        <w:t>«Березка» - муз. Т. Попатенко, сл. Ж. Агажановой.</w:t>
      </w:r>
    </w:p>
    <w:p w:rsidR="008F3E7A" w:rsidRDefault="00BA6C4E" w:rsidP="00597F31">
      <w:pPr>
        <w:pStyle w:val="1"/>
        <w:shd w:val="clear" w:color="auto" w:fill="auto"/>
        <w:tabs>
          <w:tab w:val="left" w:pos="567"/>
          <w:tab w:val="left" w:pos="2127"/>
        </w:tabs>
        <w:ind w:firstLine="0"/>
        <w:rPr>
          <w:sz w:val="22"/>
          <w:szCs w:val="22"/>
        </w:rPr>
      </w:pPr>
      <w:r>
        <w:rPr>
          <w:sz w:val="22"/>
          <w:szCs w:val="22"/>
        </w:rPr>
        <w:t>«Частушки» - муз. Т. Попатенко, сл. М. Кравчука.</w:t>
      </w:r>
    </w:p>
    <w:p w:rsidR="008F3E7A" w:rsidRDefault="00BA6C4E" w:rsidP="00597F31">
      <w:pPr>
        <w:pStyle w:val="1"/>
        <w:shd w:val="clear" w:color="auto" w:fill="auto"/>
        <w:tabs>
          <w:tab w:val="left" w:pos="567"/>
          <w:tab w:val="left" w:pos="2127"/>
        </w:tabs>
        <w:ind w:firstLine="0"/>
        <w:rPr>
          <w:sz w:val="22"/>
          <w:szCs w:val="22"/>
        </w:rPr>
      </w:pPr>
      <w:r>
        <w:rPr>
          <w:sz w:val="22"/>
          <w:szCs w:val="22"/>
        </w:rPr>
        <w:t>«Елка» - муз. Т. Попатенко, сл. Н. Найденовой.</w:t>
      </w:r>
    </w:p>
    <w:p w:rsidR="008F3E7A" w:rsidRDefault="00BA6C4E" w:rsidP="00597F31">
      <w:pPr>
        <w:pStyle w:val="1"/>
        <w:shd w:val="clear" w:color="auto" w:fill="auto"/>
        <w:tabs>
          <w:tab w:val="left" w:pos="567"/>
          <w:tab w:val="left" w:pos="2127"/>
        </w:tabs>
        <w:ind w:firstLine="0"/>
        <w:rPr>
          <w:sz w:val="22"/>
          <w:szCs w:val="22"/>
        </w:rPr>
      </w:pPr>
      <w:r>
        <w:rPr>
          <w:sz w:val="22"/>
          <w:szCs w:val="22"/>
        </w:rPr>
        <w:t>«Наш край» - муз. Д. Кабалевского, сл. А. Пришельца</w:t>
      </w:r>
    </w:p>
    <w:p w:rsidR="008F3E7A" w:rsidRDefault="00BA6C4E" w:rsidP="00597F31">
      <w:pPr>
        <w:pStyle w:val="1"/>
        <w:shd w:val="clear" w:color="auto" w:fill="auto"/>
        <w:tabs>
          <w:tab w:val="left" w:pos="567"/>
          <w:tab w:val="left" w:pos="2127"/>
        </w:tabs>
        <w:ind w:firstLine="0"/>
        <w:rPr>
          <w:sz w:val="22"/>
          <w:szCs w:val="22"/>
        </w:rPr>
      </w:pPr>
      <w:r>
        <w:rPr>
          <w:sz w:val="22"/>
          <w:szCs w:val="22"/>
        </w:rPr>
        <w:t>«Колобок» муз. и сл. В. Татаринова и др.(на выбор учителя)</w:t>
      </w:r>
    </w:p>
    <w:p w:rsidR="008F3E7A" w:rsidRDefault="00BA6C4E" w:rsidP="00597F31">
      <w:pPr>
        <w:pStyle w:val="1"/>
        <w:shd w:val="clear" w:color="auto" w:fill="auto"/>
        <w:tabs>
          <w:tab w:val="left" w:pos="567"/>
          <w:tab w:val="left" w:pos="2127"/>
        </w:tabs>
        <w:ind w:firstLine="0"/>
        <w:rPr>
          <w:sz w:val="22"/>
          <w:szCs w:val="22"/>
        </w:rPr>
      </w:pPr>
      <w:r>
        <w:rPr>
          <w:sz w:val="22"/>
          <w:szCs w:val="22"/>
        </w:rPr>
        <w:lastRenderedPageBreak/>
        <w:t>Музыкальные произведения для слушания</w:t>
      </w:r>
    </w:p>
    <w:p w:rsidR="008F3E7A" w:rsidRDefault="00BA6C4E" w:rsidP="00597F31">
      <w:pPr>
        <w:pStyle w:val="1"/>
        <w:shd w:val="clear" w:color="auto" w:fill="auto"/>
        <w:tabs>
          <w:tab w:val="left" w:pos="567"/>
          <w:tab w:val="left" w:pos="2127"/>
        </w:tabs>
        <w:ind w:firstLine="0"/>
        <w:rPr>
          <w:sz w:val="22"/>
          <w:szCs w:val="22"/>
        </w:rPr>
      </w:pPr>
      <w:r>
        <w:rPr>
          <w:sz w:val="22"/>
          <w:szCs w:val="22"/>
        </w:rPr>
        <w:t>«Лебедь» - муз. К. Сен - Санса.</w:t>
      </w:r>
    </w:p>
    <w:p w:rsidR="008F3E7A" w:rsidRDefault="00BA6C4E" w:rsidP="00597F31">
      <w:pPr>
        <w:pStyle w:val="1"/>
        <w:shd w:val="clear" w:color="auto" w:fill="auto"/>
        <w:tabs>
          <w:tab w:val="left" w:pos="567"/>
          <w:tab w:val="left" w:pos="2127"/>
        </w:tabs>
        <w:ind w:firstLine="0"/>
        <w:rPr>
          <w:sz w:val="22"/>
          <w:szCs w:val="22"/>
        </w:rPr>
      </w:pPr>
      <w:r>
        <w:rPr>
          <w:sz w:val="22"/>
          <w:szCs w:val="22"/>
        </w:rPr>
        <w:t>«Мелодия» - муз. Х. Глюка.</w:t>
      </w:r>
    </w:p>
    <w:p w:rsidR="008F3E7A" w:rsidRDefault="00BA6C4E" w:rsidP="00597F31">
      <w:pPr>
        <w:pStyle w:val="1"/>
        <w:shd w:val="clear" w:color="auto" w:fill="auto"/>
        <w:tabs>
          <w:tab w:val="left" w:pos="567"/>
          <w:tab w:val="left" w:pos="2127"/>
        </w:tabs>
        <w:ind w:firstLine="0"/>
        <w:rPr>
          <w:sz w:val="22"/>
          <w:szCs w:val="22"/>
        </w:rPr>
      </w:pPr>
      <w:r>
        <w:rPr>
          <w:sz w:val="22"/>
          <w:szCs w:val="22"/>
        </w:rPr>
        <w:t>«Осенью» - муз. С. Майкапара.</w:t>
      </w:r>
    </w:p>
    <w:p w:rsidR="008F3E7A" w:rsidRDefault="00BA6C4E" w:rsidP="00597F31">
      <w:pPr>
        <w:pStyle w:val="1"/>
        <w:shd w:val="clear" w:color="auto" w:fill="auto"/>
        <w:tabs>
          <w:tab w:val="left" w:pos="567"/>
          <w:tab w:val="left" w:pos="2127"/>
        </w:tabs>
        <w:ind w:firstLine="0"/>
        <w:rPr>
          <w:sz w:val="22"/>
          <w:szCs w:val="22"/>
        </w:rPr>
      </w:pPr>
      <w:r>
        <w:rPr>
          <w:sz w:val="22"/>
          <w:szCs w:val="22"/>
        </w:rPr>
        <w:t>«Марш» из балета Щелкунчик - муз. П. Чайковского.</w:t>
      </w:r>
    </w:p>
    <w:p w:rsidR="008F3E7A" w:rsidRDefault="00BA6C4E" w:rsidP="00597F31">
      <w:pPr>
        <w:pStyle w:val="1"/>
        <w:shd w:val="clear" w:color="auto" w:fill="auto"/>
        <w:tabs>
          <w:tab w:val="left" w:pos="567"/>
          <w:tab w:val="left" w:pos="2127"/>
        </w:tabs>
        <w:ind w:firstLine="0"/>
        <w:rPr>
          <w:sz w:val="22"/>
          <w:szCs w:val="22"/>
        </w:rPr>
      </w:pPr>
      <w:r>
        <w:rPr>
          <w:sz w:val="22"/>
          <w:szCs w:val="22"/>
        </w:rPr>
        <w:t>«Марш» из оперы «Аида» - муз. Д. Верди.</w:t>
      </w:r>
    </w:p>
    <w:p w:rsidR="008F3E7A" w:rsidRDefault="00BA6C4E" w:rsidP="00597F31">
      <w:pPr>
        <w:pStyle w:val="1"/>
        <w:shd w:val="clear" w:color="auto" w:fill="auto"/>
        <w:tabs>
          <w:tab w:val="left" w:pos="567"/>
          <w:tab w:val="left" w:pos="2127"/>
        </w:tabs>
        <w:ind w:firstLine="0"/>
        <w:rPr>
          <w:sz w:val="22"/>
          <w:szCs w:val="22"/>
        </w:rPr>
      </w:pPr>
      <w:r>
        <w:rPr>
          <w:sz w:val="22"/>
          <w:szCs w:val="22"/>
        </w:rPr>
        <w:t>«Марш» - муз. С. Прокофьева.</w:t>
      </w:r>
    </w:p>
    <w:p w:rsidR="008F3E7A" w:rsidRDefault="00BA6C4E" w:rsidP="00597F31">
      <w:pPr>
        <w:pStyle w:val="1"/>
        <w:shd w:val="clear" w:color="auto" w:fill="auto"/>
        <w:tabs>
          <w:tab w:val="left" w:pos="567"/>
          <w:tab w:val="left" w:pos="2127"/>
        </w:tabs>
        <w:ind w:firstLine="0"/>
        <w:rPr>
          <w:sz w:val="22"/>
          <w:szCs w:val="22"/>
        </w:rPr>
      </w:pPr>
      <w:r>
        <w:rPr>
          <w:sz w:val="22"/>
          <w:szCs w:val="22"/>
        </w:rPr>
        <w:t>«Марш Тореадора» из оперы «Кармен» Ж. Бизе.</w:t>
      </w:r>
    </w:p>
    <w:p w:rsidR="008F3E7A" w:rsidRDefault="00BA6C4E" w:rsidP="00597F31">
      <w:pPr>
        <w:pStyle w:val="1"/>
        <w:shd w:val="clear" w:color="auto" w:fill="auto"/>
        <w:tabs>
          <w:tab w:val="left" w:pos="567"/>
          <w:tab w:val="left" w:pos="2127"/>
        </w:tabs>
        <w:ind w:firstLine="0"/>
        <w:rPr>
          <w:sz w:val="22"/>
          <w:szCs w:val="22"/>
        </w:rPr>
      </w:pPr>
      <w:r>
        <w:rPr>
          <w:sz w:val="22"/>
          <w:szCs w:val="22"/>
        </w:rPr>
        <w:t>«Вальс цветов» - муз. П Чайковского. «Вальс» из балета «Золушка» - муз. С. Прокофьева. Музыкальная сказка «Крокодил и Чебурашка» - муз. И. Арсеева.</w:t>
      </w:r>
    </w:p>
    <w:p w:rsidR="008F3E7A" w:rsidRDefault="00BA6C4E" w:rsidP="00597F31">
      <w:pPr>
        <w:pStyle w:val="1"/>
        <w:shd w:val="clear" w:color="auto" w:fill="auto"/>
        <w:tabs>
          <w:tab w:val="left" w:pos="567"/>
          <w:tab w:val="left" w:pos="2127"/>
        </w:tabs>
        <w:ind w:firstLine="0"/>
        <w:rPr>
          <w:sz w:val="22"/>
          <w:szCs w:val="22"/>
        </w:rPr>
      </w:pPr>
      <w:r>
        <w:rPr>
          <w:sz w:val="22"/>
          <w:szCs w:val="22"/>
        </w:rPr>
        <w:t>«Полька» - муз. П. Чайковского.</w:t>
      </w:r>
    </w:p>
    <w:p w:rsidR="008F3E7A" w:rsidRDefault="00BA6C4E" w:rsidP="00597F31">
      <w:pPr>
        <w:pStyle w:val="1"/>
        <w:shd w:val="clear" w:color="auto" w:fill="auto"/>
        <w:tabs>
          <w:tab w:val="left" w:pos="567"/>
          <w:tab w:val="left" w:pos="2127"/>
        </w:tabs>
        <w:ind w:firstLine="0"/>
        <w:rPr>
          <w:sz w:val="22"/>
          <w:szCs w:val="22"/>
        </w:rPr>
      </w:pPr>
      <w:r>
        <w:rPr>
          <w:sz w:val="22"/>
          <w:szCs w:val="22"/>
        </w:rPr>
        <w:t>«Полька Трик - трак» - муз. И. Штрауса.</w:t>
      </w:r>
    </w:p>
    <w:p w:rsidR="008F3E7A" w:rsidRDefault="00BA6C4E" w:rsidP="00597F31">
      <w:pPr>
        <w:pStyle w:val="1"/>
        <w:shd w:val="clear" w:color="auto" w:fill="auto"/>
        <w:tabs>
          <w:tab w:val="left" w:pos="567"/>
          <w:tab w:val="left" w:pos="2127"/>
        </w:tabs>
        <w:ind w:firstLine="0"/>
        <w:rPr>
          <w:sz w:val="22"/>
          <w:szCs w:val="22"/>
        </w:rPr>
      </w:pPr>
      <w:r>
        <w:rPr>
          <w:sz w:val="22"/>
          <w:szCs w:val="22"/>
        </w:rPr>
        <w:t>«Итальянская полька» - муз. С. Рахманинова.</w:t>
      </w:r>
    </w:p>
    <w:p w:rsidR="008F3E7A" w:rsidRDefault="00BA6C4E" w:rsidP="00597F31">
      <w:pPr>
        <w:pStyle w:val="1"/>
        <w:shd w:val="clear" w:color="auto" w:fill="auto"/>
        <w:tabs>
          <w:tab w:val="left" w:pos="567"/>
          <w:tab w:val="left" w:pos="2127"/>
        </w:tabs>
        <w:ind w:firstLine="0"/>
        <w:rPr>
          <w:sz w:val="22"/>
          <w:szCs w:val="22"/>
        </w:rPr>
      </w:pPr>
      <w:r>
        <w:rPr>
          <w:sz w:val="22"/>
          <w:szCs w:val="22"/>
        </w:rPr>
        <w:t>«Вальс» из балета «Золушка» - муз. С. Прокофьева.</w:t>
      </w:r>
    </w:p>
    <w:p w:rsidR="008F3E7A" w:rsidRDefault="00BA6C4E" w:rsidP="00597F31">
      <w:pPr>
        <w:pStyle w:val="1"/>
        <w:shd w:val="clear" w:color="auto" w:fill="auto"/>
        <w:tabs>
          <w:tab w:val="left" w:pos="567"/>
          <w:tab w:val="left" w:pos="2127"/>
        </w:tabs>
        <w:ind w:firstLine="0"/>
        <w:rPr>
          <w:sz w:val="22"/>
          <w:szCs w:val="22"/>
        </w:rPr>
      </w:pPr>
      <w:r>
        <w:rPr>
          <w:sz w:val="22"/>
          <w:szCs w:val="22"/>
        </w:rPr>
        <w:t>«Колыбельная» - муз. Р. Глиэра.</w:t>
      </w:r>
    </w:p>
    <w:p w:rsidR="008F3E7A" w:rsidRDefault="00BA6C4E" w:rsidP="00597F31">
      <w:pPr>
        <w:pStyle w:val="1"/>
        <w:shd w:val="clear" w:color="auto" w:fill="auto"/>
        <w:tabs>
          <w:tab w:val="left" w:pos="567"/>
          <w:tab w:val="left" w:pos="2127"/>
        </w:tabs>
        <w:ind w:firstLine="0"/>
        <w:rPr>
          <w:sz w:val="22"/>
          <w:szCs w:val="22"/>
        </w:rPr>
      </w:pPr>
      <w:r>
        <w:rPr>
          <w:sz w:val="22"/>
          <w:szCs w:val="22"/>
        </w:rPr>
        <w:t>«Балалайка и гармошка» - муз.И. Арсеева.</w:t>
      </w:r>
    </w:p>
    <w:p w:rsidR="008F3E7A" w:rsidRDefault="00BA6C4E" w:rsidP="00597F31">
      <w:pPr>
        <w:pStyle w:val="1"/>
        <w:shd w:val="clear" w:color="auto" w:fill="auto"/>
        <w:tabs>
          <w:tab w:val="left" w:pos="567"/>
          <w:tab w:val="left" w:pos="2127"/>
        </w:tabs>
        <w:ind w:firstLine="0"/>
        <w:rPr>
          <w:sz w:val="22"/>
          <w:szCs w:val="22"/>
        </w:rPr>
      </w:pPr>
      <w:r>
        <w:rPr>
          <w:sz w:val="22"/>
          <w:szCs w:val="22"/>
        </w:rPr>
        <w:t>«Антилопа» - муз. К. Сен - Санса.</w:t>
      </w:r>
    </w:p>
    <w:p w:rsidR="008F3E7A" w:rsidRDefault="00BA6C4E" w:rsidP="00597F31">
      <w:pPr>
        <w:pStyle w:val="1"/>
        <w:shd w:val="clear" w:color="auto" w:fill="auto"/>
        <w:tabs>
          <w:tab w:val="left" w:pos="567"/>
          <w:tab w:val="left" w:pos="2127"/>
        </w:tabs>
        <w:ind w:firstLine="0"/>
        <w:rPr>
          <w:sz w:val="22"/>
          <w:szCs w:val="22"/>
        </w:rPr>
      </w:pPr>
      <w:r>
        <w:rPr>
          <w:sz w:val="22"/>
          <w:szCs w:val="22"/>
        </w:rPr>
        <w:t>«В гости»- муз. И. Арсеева.</w:t>
      </w:r>
    </w:p>
    <w:p w:rsidR="008F3E7A" w:rsidRDefault="00BA6C4E" w:rsidP="00597F31">
      <w:pPr>
        <w:pStyle w:val="1"/>
        <w:shd w:val="clear" w:color="auto" w:fill="auto"/>
        <w:tabs>
          <w:tab w:val="left" w:pos="567"/>
          <w:tab w:val="left" w:pos="2127"/>
        </w:tabs>
        <w:ind w:firstLine="0"/>
        <w:rPr>
          <w:sz w:val="22"/>
          <w:szCs w:val="22"/>
        </w:rPr>
      </w:pPr>
      <w:r>
        <w:rPr>
          <w:sz w:val="22"/>
          <w:szCs w:val="22"/>
        </w:rPr>
        <w:t>«Лебедь» - муз. К. Сен - Санса.</w:t>
      </w:r>
    </w:p>
    <w:p w:rsidR="008F3E7A" w:rsidRDefault="00BA6C4E" w:rsidP="00597F31">
      <w:pPr>
        <w:pStyle w:val="1"/>
        <w:shd w:val="clear" w:color="auto" w:fill="auto"/>
        <w:tabs>
          <w:tab w:val="left" w:pos="567"/>
          <w:tab w:val="left" w:pos="2127"/>
        </w:tabs>
        <w:ind w:firstLine="0"/>
        <w:rPr>
          <w:sz w:val="22"/>
          <w:szCs w:val="22"/>
        </w:rPr>
      </w:pPr>
      <w:r>
        <w:rPr>
          <w:sz w:val="22"/>
          <w:szCs w:val="22"/>
        </w:rPr>
        <w:t>«Ноктюрн» - муз. Ф. Шопена.</w:t>
      </w:r>
    </w:p>
    <w:p w:rsidR="008F3E7A" w:rsidRDefault="00BA6C4E" w:rsidP="00597F31">
      <w:pPr>
        <w:pStyle w:val="1"/>
        <w:shd w:val="clear" w:color="auto" w:fill="auto"/>
        <w:tabs>
          <w:tab w:val="left" w:pos="567"/>
          <w:tab w:val="left" w:pos="2127"/>
        </w:tabs>
        <w:ind w:firstLine="0"/>
        <w:rPr>
          <w:sz w:val="22"/>
          <w:szCs w:val="22"/>
        </w:rPr>
      </w:pPr>
      <w:r>
        <w:rPr>
          <w:sz w:val="22"/>
          <w:szCs w:val="22"/>
        </w:rPr>
        <w:t>«На тройке» - муз. П. Чайковского.</w:t>
      </w:r>
    </w:p>
    <w:p w:rsidR="008F3E7A" w:rsidRDefault="00BA6C4E" w:rsidP="00597F31">
      <w:pPr>
        <w:pStyle w:val="1"/>
        <w:shd w:val="clear" w:color="auto" w:fill="auto"/>
        <w:tabs>
          <w:tab w:val="left" w:pos="567"/>
          <w:tab w:val="left" w:pos="2127"/>
        </w:tabs>
        <w:ind w:firstLine="0"/>
        <w:rPr>
          <w:sz w:val="22"/>
          <w:szCs w:val="22"/>
        </w:rPr>
      </w:pPr>
      <w:r>
        <w:rPr>
          <w:sz w:val="22"/>
          <w:szCs w:val="22"/>
        </w:rPr>
        <w:t>«Дед Мороз» - муз. Р. Шумана.</w:t>
      </w:r>
    </w:p>
    <w:p w:rsidR="008F3E7A" w:rsidRDefault="00BA6C4E" w:rsidP="00597F31">
      <w:pPr>
        <w:pStyle w:val="1"/>
        <w:shd w:val="clear" w:color="auto" w:fill="auto"/>
        <w:tabs>
          <w:tab w:val="left" w:pos="567"/>
          <w:tab w:val="left" w:pos="2127"/>
        </w:tabs>
        <w:ind w:firstLine="0"/>
        <w:rPr>
          <w:sz w:val="22"/>
          <w:szCs w:val="22"/>
        </w:rPr>
      </w:pPr>
      <w:r>
        <w:rPr>
          <w:sz w:val="22"/>
          <w:szCs w:val="22"/>
        </w:rPr>
        <w:t>«Весною» - муз. С. Майкапара.</w:t>
      </w:r>
    </w:p>
    <w:p w:rsidR="008F3E7A" w:rsidRDefault="00BA6C4E" w:rsidP="00597F31">
      <w:pPr>
        <w:pStyle w:val="1"/>
        <w:shd w:val="clear" w:color="auto" w:fill="auto"/>
        <w:tabs>
          <w:tab w:val="left" w:pos="567"/>
          <w:tab w:val="left" w:pos="2127"/>
        </w:tabs>
        <w:ind w:firstLine="0"/>
        <w:rPr>
          <w:sz w:val="22"/>
          <w:szCs w:val="22"/>
        </w:rPr>
      </w:pPr>
      <w:r>
        <w:rPr>
          <w:sz w:val="22"/>
          <w:szCs w:val="22"/>
        </w:rPr>
        <w:t>«Весной» - муз. Э. Грига.</w:t>
      </w:r>
    </w:p>
    <w:p w:rsidR="008F3E7A" w:rsidRDefault="00BA6C4E" w:rsidP="00597F31">
      <w:pPr>
        <w:pStyle w:val="1"/>
        <w:shd w:val="clear" w:color="auto" w:fill="auto"/>
        <w:tabs>
          <w:tab w:val="left" w:pos="567"/>
          <w:tab w:val="left" w:pos="2127"/>
        </w:tabs>
        <w:ind w:firstLine="0"/>
        <w:rPr>
          <w:sz w:val="22"/>
          <w:szCs w:val="22"/>
        </w:rPr>
      </w:pPr>
      <w:r>
        <w:rPr>
          <w:sz w:val="22"/>
          <w:szCs w:val="22"/>
        </w:rPr>
        <w:t>«Окликание дождя» - муз. А. Лядова.</w:t>
      </w:r>
    </w:p>
    <w:p w:rsidR="008F3E7A" w:rsidRDefault="00BA6C4E" w:rsidP="00597F31">
      <w:pPr>
        <w:pStyle w:val="1"/>
        <w:shd w:val="clear" w:color="auto" w:fill="auto"/>
        <w:tabs>
          <w:tab w:val="left" w:pos="567"/>
          <w:tab w:val="left" w:pos="2127"/>
        </w:tabs>
        <w:ind w:firstLine="0"/>
        <w:rPr>
          <w:sz w:val="22"/>
          <w:szCs w:val="22"/>
        </w:rPr>
      </w:pPr>
      <w:r>
        <w:rPr>
          <w:sz w:val="22"/>
          <w:szCs w:val="22"/>
        </w:rPr>
        <w:t>«Дождь и радуга» - муз. С. Прокофьева.</w:t>
      </w:r>
    </w:p>
    <w:p w:rsidR="008F3E7A" w:rsidRDefault="00BA6C4E" w:rsidP="00597F31">
      <w:pPr>
        <w:pStyle w:val="1"/>
        <w:shd w:val="clear" w:color="auto" w:fill="auto"/>
        <w:tabs>
          <w:tab w:val="left" w:pos="567"/>
          <w:tab w:val="left" w:pos="2127"/>
        </w:tabs>
        <w:ind w:firstLine="0"/>
        <w:rPr>
          <w:sz w:val="22"/>
          <w:szCs w:val="22"/>
        </w:rPr>
      </w:pPr>
      <w:r>
        <w:rPr>
          <w:sz w:val="22"/>
          <w:szCs w:val="22"/>
        </w:rPr>
        <w:t>«Труба и барабан» - муз. Д. Кабалевского.</w:t>
      </w:r>
    </w:p>
    <w:p w:rsidR="008F3E7A" w:rsidRDefault="00BA6C4E" w:rsidP="00597F31">
      <w:pPr>
        <w:pStyle w:val="1"/>
        <w:shd w:val="clear" w:color="auto" w:fill="auto"/>
        <w:tabs>
          <w:tab w:val="left" w:pos="567"/>
          <w:tab w:val="left" w:pos="2127"/>
        </w:tabs>
        <w:ind w:firstLine="0"/>
        <w:rPr>
          <w:sz w:val="22"/>
          <w:szCs w:val="22"/>
        </w:rPr>
      </w:pPr>
      <w:r>
        <w:rPr>
          <w:sz w:val="22"/>
          <w:szCs w:val="22"/>
        </w:rPr>
        <w:t>Симфоническая сказка «Петя и волк» - муз. С. Прокофьева и др.</w:t>
      </w:r>
    </w:p>
    <w:p w:rsidR="008F3E7A" w:rsidRDefault="00BA6C4E" w:rsidP="00597F31">
      <w:pPr>
        <w:pStyle w:val="1"/>
        <w:numPr>
          <w:ilvl w:val="0"/>
          <w:numId w:val="66"/>
        </w:numPr>
        <w:shd w:val="clear" w:color="auto" w:fill="auto"/>
        <w:tabs>
          <w:tab w:val="left" w:pos="315"/>
          <w:tab w:val="left" w:pos="567"/>
          <w:tab w:val="left" w:pos="2127"/>
        </w:tabs>
        <w:ind w:firstLine="0"/>
        <w:jc w:val="center"/>
        <w:rPr>
          <w:sz w:val="22"/>
          <w:szCs w:val="22"/>
        </w:rPr>
      </w:pPr>
      <w:r>
        <w:rPr>
          <w:sz w:val="22"/>
          <w:szCs w:val="22"/>
        </w:rPr>
        <w:t>класс</w:t>
      </w:r>
      <w:r>
        <w:rPr>
          <w:sz w:val="22"/>
          <w:szCs w:val="22"/>
        </w:rPr>
        <w:br/>
        <w:t>Пение</w:t>
      </w:r>
    </w:p>
    <w:p w:rsidR="008F3E7A" w:rsidRDefault="00BA6C4E" w:rsidP="00597F31">
      <w:pPr>
        <w:pStyle w:val="1"/>
        <w:shd w:val="clear" w:color="auto" w:fill="auto"/>
        <w:tabs>
          <w:tab w:val="left" w:pos="567"/>
          <w:tab w:val="left" w:pos="2127"/>
        </w:tabs>
        <w:ind w:firstLine="0"/>
        <w:rPr>
          <w:sz w:val="22"/>
          <w:szCs w:val="22"/>
        </w:rPr>
      </w:pPr>
      <w:r>
        <w:rPr>
          <w:sz w:val="22"/>
          <w:szCs w:val="22"/>
        </w:rPr>
        <w:t>Пение в диапазоне ля малой октавы - до2.</w:t>
      </w:r>
    </w:p>
    <w:p w:rsidR="008F3E7A" w:rsidRDefault="00BA6C4E" w:rsidP="00597F31">
      <w:pPr>
        <w:pStyle w:val="1"/>
        <w:shd w:val="clear" w:color="auto" w:fill="auto"/>
        <w:tabs>
          <w:tab w:val="left" w:pos="567"/>
          <w:tab w:val="left" w:pos="2127"/>
        </w:tabs>
        <w:ind w:firstLine="0"/>
        <w:rPr>
          <w:sz w:val="22"/>
          <w:szCs w:val="22"/>
        </w:rPr>
      </w:pPr>
      <w:r>
        <w:rPr>
          <w:sz w:val="22"/>
          <w:szCs w:val="22"/>
        </w:rPr>
        <w:t>Мягкая атака как основной способ звукообразования.</w:t>
      </w:r>
    </w:p>
    <w:p w:rsidR="008F3E7A" w:rsidRDefault="00BA6C4E" w:rsidP="00597F31">
      <w:pPr>
        <w:pStyle w:val="1"/>
        <w:shd w:val="clear" w:color="auto" w:fill="auto"/>
        <w:tabs>
          <w:tab w:val="left" w:pos="567"/>
          <w:tab w:val="left" w:pos="2127"/>
        </w:tabs>
        <w:ind w:firstLine="0"/>
        <w:rPr>
          <w:sz w:val="22"/>
          <w:szCs w:val="22"/>
        </w:rPr>
      </w:pPr>
      <w:r>
        <w:rPr>
          <w:sz w:val="22"/>
          <w:szCs w:val="22"/>
        </w:rPr>
        <w:t>Умение петь продолжительный фразы на одном дыхании, равномерно распределяя его.</w:t>
      </w:r>
    </w:p>
    <w:p w:rsidR="008F3E7A" w:rsidRDefault="00BA6C4E" w:rsidP="00597F31">
      <w:pPr>
        <w:pStyle w:val="1"/>
        <w:shd w:val="clear" w:color="auto" w:fill="auto"/>
        <w:tabs>
          <w:tab w:val="left" w:pos="567"/>
          <w:tab w:val="left" w:pos="2127"/>
        </w:tabs>
        <w:ind w:firstLine="0"/>
        <w:rPr>
          <w:sz w:val="22"/>
          <w:szCs w:val="22"/>
        </w:rPr>
      </w:pPr>
      <w:r>
        <w:rPr>
          <w:sz w:val="22"/>
          <w:szCs w:val="22"/>
        </w:rPr>
        <w:t>Навыки нефорсирования звука при пении песен энергичного характера.</w:t>
      </w:r>
    </w:p>
    <w:p w:rsidR="008F3E7A" w:rsidRDefault="00BA6C4E" w:rsidP="00597F31">
      <w:pPr>
        <w:pStyle w:val="1"/>
        <w:shd w:val="clear" w:color="auto" w:fill="auto"/>
        <w:tabs>
          <w:tab w:val="left" w:pos="567"/>
          <w:tab w:val="left" w:pos="2127"/>
        </w:tabs>
        <w:ind w:firstLine="0"/>
        <w:rPr>
          <w:sz w:val="22"/>
          <w:szCs w:val="22"/>
        </w:rPr>
      </w:pPr>
      <w:r>
        <w:rPr>
          <w:sz w:val="22"/>
          <w:szCs w:val="22"/>
        </w:rPr>
        <w:t>Работа над чистотой унисона.</w:t>
      </w:r>
    </w:p>
    <w:p w:rsidR="008F3E7A" w:rsidRDefault="00BA6C4E" w:rsidP="00597F31">
      <w:pPr>
        <w:pStyle w:val="1"/>
        <w:shd w:val="clear" w:color="auto" w:fill="auto"/>
        <w:tabs>
          <w:tab w:val="left" w:pos="567"/>
          <w:tab w:val="left" w:pos="2127"/>
        </w:tabs>
        <w:ind w:firstLine="0"/>
        <w:rPr>
          <w:sz w:val="22"/>
          <w:szCs w:val="22"/>
        </w:rPr>
      </w:pPr>
      <w:r>
        <w:rPr>
          <w:sz w:val="22"/>
          <w:szCs w:val="22"/>
        </w:rPr>
        <w:t>Графическое изображение нот: до, ре, ми.</w:t>
      </w:r>
    </w:p>
    <w:p w:rsidR="008F3E7A" w:rsidRDefault="00BA6C4E" w:rsidP="00597F31">
      <w:pPr>
        <w:pStyle w:val="1"/>
        <w:shd w:val="clear" w:color="auto" w:fill="auto"/>
        <w:tabs>
          <w:tab w:val="left" w:pos="567"/>
          <w:tab w:val="left" w:pos="2127"/>
        </w:tabs>
        <w:ind w:firstLine="0"/>
        <w:rPr>
          <w:sz w:val="22"/>
          <w:szCs w:val="22"/>
        </w:rPr>
      </w:pPr>
      <w:r>
        <w:rPr>
          <w:sz w:val="22"/>
          <w:szCs w:val="22"/>
        </w:rPr>
        <w:t>Умение следить за движением мелодии при пении по записи на доске.</w:t>
      </w:r>
    </w:p>
    <w:p w:rsidR="008F3E7A" w:rsidRDefault="00BA6C4E" w:rsidP="00597F31">
      <w:pPr>
        <w:pStyle w:val="1"/>
        <w:shd w:val="clear" w:color="auto" w:fill="auto"/>
        <w:tabs>
          <w:tab w:val="left" w:pos="567"/>
          <w:tab w:val="left" w:pos="2127"/>
        </w:tabs>
        <w:ind w:firstLine="0"/>
        <w:rPr>
          <w:sz w:val="22"/>
          <w:szCs w:val="22"/>
        </w:rPr>
      </w:pPr>
      <w:r>
        <w:rPr>
          <w:sz w:val="22"/>
          <w:szCs w:val="22"/>
        </w:rPr>
        <w:t>Работа над дикцией с использованием вокальных упражнений на слоги:</w:t>
      </w:r>
    </w:p>
    <w:p w:rsidR="008F3E7A" w:rsidRDefault="00BA6C4E" w:rsidP="00597F31">
      <w:pPr>
        <w:pStyle w:val="1"/>
        <w:shd w:val="clear" w:color="auto" w:fill="auto"/>
        <w:tabs>
          <w:tab w:val="left" w:pos="567"/>
          <w:tab w:val="left" w:pos="2127"/>
        </w:tabs>
        <w:ind w:firstLine="0"/>
        <w:rPr>
          <w:sz w:val="22"/>
          <w:szCs w:val="22"/>
        </w:rPr>
      </w:pPr>
      <w:r>
        <w:rPr>
          <w:sz w:val="22"/>
          <w:szCs w:val="22"/>
        </w:rPr>
        <w:t>ма, да, ра, гра, грэ, мэ, рэ, дэ, ми, ди, ри, гри, му, ру, ду, гру, мо, до, ро, гро и др. Развитие умения четко проговаривать текст в песнях с быстрым темпом.</w:t>
      </w:r>
    </w:p>
    <w:p w:rsidR="008F3E7A" w:rsidRDefault="00BA6C4E" w:rsidP="00597F31">
      <w:pPr>
        <w:pStyle w:val="1"/>
        <w:shd w:val="clear" w:color="auto" w:fill="auto"/>
        <w:tabs>
          <w:tab w:val="left" w:pos="567"/>
          <w:tab w:val="left" w:pos="2127"/>
        </w:tabs>
        <w:ind w:firstLine="0"/>
        <w:rPr>
          <w:sz w:val="22"/>
          <w:szCs w:val="22"/>
        </w:rPr>
      </w:pPr>
      <w:r>
        <w:rPr>
          <w:sz w:val="22"/>
          <w:szCs w:val="22"/>
        </w:rPr>
        <w:t>Пение звукоряда до мажор вверх и вниз без сопровождения и с аккомпанементом.</w:t>
      </w:r>
    </w:p>
    <w:p w:rsidR="008F3E7A" w:rsidRDefault="00BA6C4E" w:rsidP="00597F31">
      <w:pPr>
        <w:pStyle w:val="1"/>
        <w:shd w:val="clear" w:color="auto" w:fill="auto"/>
        <w:tabs>
          <w:tab w:val="left" w:pos="567"/>
          <w:tab w:val="left" w:pos="2127"/>
        </w:tabs>
        <w:ind w:firstLine="0"/>
        <w:rPr>
          <w:sz w:val="22"/>
          <w:szCs w:val="22"/>
        </w:rPr>
      </w:pPr>
      <w:r>
        <w:rPr>
          <w:sz w:val="22"/>
          <w:szCs w:val="22"/>
        </w:rPr>
        <w:t>Представление о выразительности динамических оттенков: форте, пиано.</w:t>
      </w:r>
    </w:p>
    <w:p w:rsidR="008F3E7A" w:rsidRDefault="00BA6C4E" w:rsidP="00597F31">
      <w:pPr>
        <w:pStyle w:val="1"/>
        <w:shd w:val="clear" w:color="auto" w:fill="auto"/>
        <w:tabs>
          <w:tab w:val="left" w:pos="567"/>
          <w:tab w:val="left" w:pos="2127"/>
        </w:tabs>
        <w:ind w:firstLine="0"/>
        <w:rPr>
          <w:sz w:val="22"/>
          <w:szCs w:val="22"/>
        </w:rPr>
      </w:pPr>
      <w:r>
        <w:rPr>
          <w:sz w:val="22"/>
          <w:szCs w:val="22"/>
        </w:rPr>
        <w:t>Умение осмысленно, выразительно петь выученную песню.</w:t>
      </w:r>
    </w:p>
    <w:p w:rsidR="008F3E7A" w:rsidRDefault="00BA6C4E" w:rsidP="00597F31">
      <w:pPr>
        <w:pStyle w:val="1"/>
        <w:shd w:val="clear" w:color="auto" w:fill="auto"/>
        <w:tabs>
          <w:tab w:val="left" w:pos="567"/>
          <w:tab w:val="left" w:pos="2127"/>
        </w:tabs>
        <w:ind w:firstLine="0"/>
        <w:rPr>
          <w:sz w:val="22"/>
          <w:szCs w:val="22"/>
        </w:rPr>
      </w:pPr>
      <w:r>
        <w:rPr>
          <w:sz w:val="22"/>
          <w:szCs w:val="22"/>
        </w:rPr>
        <w:t>Развитие навыков игры на детских музыкальных инструментах.</w:t>
      </w:r>
    </w:p>
    <w:p w:rsidR="008F3E7A" w:rsidRDefault="00BA6C4E" w:rsidP="00597F31">
      <w:pPr>
        <w:pStyle w:val="1"/>
        <w:shd w:val="clear" w:color="auto" w:fill="auto"/>
        <w:tabs>
          <w:tab w:val="left" w:pos="567"/>
          <w:tab w:val="left" w:pos="2127"/>
        </w:tabs>
        <w:ind w:firstLine="0"/>
        <w:rPr>
          <w:sz w:val="22"/>
          <w:szCs w:val="22"/>
        </w:rPr>
      </w:pPr>
      <w:r>
        <w:rPr>
          <w:sz w:val="22"/>
          <w:szCs w:val="22"/>
        </w:rPr>
        <w:t>Играть на металлофоне короткую песенку- попевку.</w:t>
      </w:r>
    </w:p>
    <w:p w:rsidR="008F3E7A" w:rsidRDefault="00BA6C4E" w:rsidP="00597F31">
      <w:pPr>
        <w:pStyle w:val="1"/>
        <w:shd w:val="clear" w:color="auto" w:fill="auto"/>
        <w:tabs>
          <w:tab w:val="left" w:pos="567"/>
          <w:tab w:val="left" w:pos="2127"/>
        </w:tabs>
        <w:ind w:firstLine="0"/>
        <w:rPr>
          <w:sz w:val="22"/>
          <w:szCs w:val="22"/>
        </w:rPr>
      </w:pPr>
      <w:r>
        <w:rPr>
          <w:sz w:val="22"/>
          <w:szCs w:val="22"/>
        </w:rPr>
        <w:t>Слушание музыки</w:t>
      </w:r>
    </w:p>
    <w:p w:rsidR="008F3E7A" w:rsidRDefault="00BA6C4E" w:rsidP="00597F31">
      <w:pPr>
        <w:pStyle w:val="1"/>
        <w:shd w:val="clear" w:color="auto" w:fill="auto"/>
        <w:tabs>
          <w:tab w:val="left" w:pos="567"/>
          <w:tab w:val="left" w:pos="2127"/>
        </w:tabs>
        <w:ind w:firstLine="0"/>
        <w:rPr>
          <w:sz w:val="22"/>
          <w:szCs w:val="22"/>
        </w:rPr>
      </w:pPr>
      <w:r>
        <w:rPr>
          <w:sz w:val="22"/>
          <w:szCs w:val="22"/>
        </w:rPr>
        <w:t>Умение различать разные по характеру части музыкального произведения.</w:t>
      </w:r>
    </w:p>
    <w:p w:rsidR="008F3E7A" w:rsidRDefault="00BA6C4E" w:rsidP="00597F31">
      <w:pPr>
        <w:pStyle w:val="1"/>
        <w:shd w:val="clear" w:color="auto" w:fill="auto"/>
        <w:tabs>
          <w:tab w:val="left" w:pos="567"/>
          <w:tab w:val="left" w:pos="2127"/>
        </w:tabs>
        <w:ind w:firstLine="0"/>
        <w:rPr>
          <w:sz w:val="22"/>
          <w:szCs w:val="22"/>
        </w:rPr>
      </w:pPr>
      <w:r>
        <w:rPr>
          <w:sz w:val="22"/>
          <w:szCs w:val="22"/>
        </w:rPr>
        <w:t>Умение различать мелодию и аккомпанемент в песне.</w:t>
      </w:r>
    </w:p>
    <w:p w:rsidR="008F3E7A" w:rsidRDefault="00BA6C4E" w:rsidP="00597F31">
      <w:pPr>
        <w:pStyle w:val="1"/>
        <w:shd w:val="clear" w:color="auto" w:fill="auto"/>
        <w:tabs>
          <w:tab w:val="left" w:pos="567"/>
          <w:tab w:val="left" w:pos="2127"/>
        </w:tabs>
        <w:ind w:firstLine="0"/>
        <w:rPr>
          <w:sz w:val="22"/>
          <w:szCs w:val="22"/>
        </w:rPr>
      </w:pPr>
      <w:r>
        <w:rPr>
          <w:sz w:val="22"/>
          <w:szCs w:val="22"/>
        </w:rPr>
        <w:t>Знакомство с духовыми инструментами: кларнет, туба, саксофон.</w:t>
      </w:r>
    </w:p>
    <w:p w:rsidR="008F3E7A" w:rsidRDefault="00BA6C4E" w:rsidP="00597F31">
      <w:pPr>
        <w:pStyle w:val="1"/>
        <w:shd w:val="clear" w:color="auto" w:fill="auto"/>
        <w:tabs>
          <w:tab w:val="left" w:pos="567"/>
          <w:tab w:val="left" w:pos="2127"/>
        </w:tabs>
        <w:ind w:firstLine="0"/>
        <w:rPr>
          <w:sz w:val="22"/>
          <w:szCs w:val="22"/>
        </w:rPr>
      </w:pPr>
      <w:r>
        <w:rPr>
          <w:sz w:val="22"/>
          <w:szCs w:val="22"/>
        </w:rPr>
        <w:t>Умение различать звучание трубы и флейты.</w:t>
      </w:r>
    </w:p>
    <w:p w:rsidR="008F3E7A" w:rsidRDefault="00BA6C4E" w:rsidP="00597F31">
      <w:pPr>
        <w:pStyle w:val="1"/>
        <w:shd w:val="clear" w:color="auto" w:fill="auto"/>
        <w:tabs>
          <w:tab w:val="left" w:pos="567"/>
          <w:tab w:val="left" w:pos="2127"/>
        </w:tabs>
        <w:ind w:firstLine="0"/>
        <w:rPr>
          <w:sz w:val="22"/>
          <w:szCs w:val="22"/>
        </w:rPr>
      </w:pPr>
      <w:r>
        <w:rPr>
          <w:sz w:val="22"/>
          <w:szCs w:val="22"/>
        </w:rPr>
        <w:t>Формирование представлений о составе и звучании оркестра народных инструментов.</w:t>
      </w:r>
    </w:p>
    <w:p w:rsidR="008F3E7A" w:rsidRDefault="00BA6C4E" w:rsidP="00597F31">
      <w:pPr>
        <w:pStyle w:val="1"/>
        <w:shd w:val="clear" w:color="auto" w:fill="auto"/>
        <w:tabs>
          <w:tab w:val="left" w:pos="567"/>
          <w:tab w:val="left" w:pos="2127"/>
        </w:tabs>
        <w:ind w:firstLine="0"/>
        <w:rPr>
          <w:sz w:val="22"/>
          <w:szCs w:val="22"/>
        </w:rPr>
      </w:pPr>
      <w:r>
        <w:rPr>
          <w:sz w:val="22"/>
          <w:szCs w:val="22"/>
        </w:rPr>
        <w:t>Народные музыкальные инструменты: домра, баян, гусли, свирель, гармонь, трещетка, Устанавливать различия в звучании симфонического, народного оркестров.</w:t>
      </w:r>
    </w:p>
    <w:p w:rsidR="008F3E7A" w:rsidRDefault="00BA6C4E" w:rsidP="00597F31">
      <w:pPr>
        <w:pStyle w:val="1"/>
        <w:shd w:val="clear" w:color="auto" w:fill="auto"/>
        <w:tabs>
          <w:tab w:val="left" w:pos="567"/>
          <w:tab w:val="left" w:pos="2127"/>
        </w:tabs>
        <w:ind w:firstLine="0"/>
        <w:rPr>
          <w:sz w:val="22"/>
          <w:szCs w:val="22"/>
        </w:rPr>
      </w:pPr>
      <w:r>
        <w:rPr>
          <w:sz w:val="22"/>
          <w:szCs w:val="22"/>
        </w:rPr>
        <w:lastRenderedPageBreak/>
        <w:t>Различать марши: военный, спортивный, праздничный, шуточный, траурный. Различать танцы: вальс, полька, полонез, танго.</w:t>
      </w:r>
    </w:p>
    <w:p w:rsidR="008F3E7A" w:rsidRDefault="00BA6C4E" w:rsidP="00597F31">
      <w:pPr>
        <w:pStyle w:val="1"/>
        <w:shd w:val="clear" w:color="auto" w:fill="auto"/>
        <w:tabs>
          <w:tab w:val="left" w:pos="567"/>
          <w:tab w:val="left" w:pos="2127"/>
        </w:tabs>
        <w:ind w:firstLine="0"/>
        <w:rPr>
          <w:sz w:val="22"/>
          <w:szCs w:val="22"/>
        </w:rPr>
      </w:pPr>
      <w:r>
        <w:rPr>
          <w:sz w:val="22"/>
          <w:szCs w:val="22"/>
        </w:rPr>
        <w:t>Выразительность и изобразительность в музыке. Музыкальный материал для распевания «Здравствуйте» - муз. О. Арсеневской.</w:t>
      </w:r>
    </w:p>
    <w:p w:rsidR="008F3E7A" w:rsidRDefault="00BA6C4E" w:rsidP="00597F31">
      <w:pPr>
        <w:pStyle w:val="1"/>
        <w:shd w:val="clear" w:color="auto" w:fill="auto"/>
        <w:tabs>
          <w:tab w:val="left" w:pos="567"/>
          <w:tab w:val="left" w:pos="2127"/>
        </w:tabs>
        <w:ind w:firstLine="0"/>
        <w:rPr>
          <w:sz w:val="22"/>
          <w:szCs w:val="22"/>
        </w:rPr>
      </w:pPr>
      <w:r>
        <w:rPr>
          <w:sz w:val="22"/>
          <w:szCs w:val="22"/>
        </w:rPr>
        <w:t>«Я иду» - муз. О. Арсеневской.</w:t>
      </w:r>
    </w:p>
    <w:p w:rsidR="008F3E7A" w:rsidRDefault="00BA6C4E" w:rsidP="00597F31">
      <w:pPr>
        <w:pStyle w:val="1"/>
        <w:shd w:val="clear" w:color="auto" w:fill="auto"/>
        <w:tabs>
          <w:tab w:val="left" w:pos="567"/>
          <w:tab w:val="left" w:pos="2127"/>
        </w:tabs>
        <w:ind w:firstLine="0"/>
        <w:rPr>
          <w:sz w:val="22"/>
          <w:szCs w:val="22"/>
        </w:rPr>
      </w:pPr>
      <w:r>
        <w:rPr>
          <w:sz w:val="22"/>
          <w:szCs w:val="22"/>
        </w:rPr>
        <w:t>«Вальс» - муз. Е. Тиличеевой.</w:t>
      </w:r>
    </w:p>
    <w:p w:rsidR="008F3E7A" w:rsidRDefault="00BA6C4E" w:rsidP="00597F31">
      <w:pPr>
        <w:pStyle w:val="1"/>
        <w:shd w:val="clear" w:color="auto" w:fill="auto"/>
        <w:tabs>
          <w:tab w:val="left" w:pos="567"/>
          <w:tab w:val="left" w:pos="2127"/>
        </w:tabs>
        <w:ind w:firstLine="0"/>
        <w:rPr>
          <w:sz w:val="22"/>
          <w:szCs w:val="22"/>
        </w:rPr>
      </w:pPr>
      <w:r>
        <w:rPr>
          <w:sz w:val="22"/>
          <w:szCs w:val="22"/>
        </w:rPr>
        <w:t>«Пастушья песенка» - франц. нар. песня.</w:t>
      </w:r>
    </w:p>
    <w:p w:rsidR="008F3E7A" w:rsidRDefault="00BA6C4E" w:rsidP="00597F31">
      <w:pPr>
        <w:pStyle w:val="1"/>
        <w:shd w:val="clear" w:color="auto" w:fill="auto"/>
        <w:tabs>
          <w:tab w:val="left" w:pos="567"/>
          <w:tab w:val="left" w:pos="2127"/>
        </w:tabs>
        <w:ind w:firstLine="0"/>
        <w:rPr>
          <w:sz w:val="22"/>
          <w:szCs w:val="22"/>
        </w:rPr>
      </w:pPr>
      <w:r>
        <w:rPr>
          <w:sz w:val="22"/>
          <w:szCs w:val="22"/>
        </w:rPr>
        <w:t>«Дождик, лей на крылечко» - р.н. закличка.</w:t>
      </w:r>
    </w:p>
    <w:p w:rsidR="008F3E7A" w:rsidRDefault="00BA6C4E" w:rsidP="00597F31">
      <w:pPr>
        <w:pStyle w:val="1"/>
        <w:shd w:val="clear" w:color="auto" w:fill="auto"/>
        <w:tabs>
          <w:tab w:val="left" w:pos="567"/>
          <w:tab w:val="left" w:pos="2127"/>
        </w:tabs>
        <w:ind w:firstLine="0"/>
        <w:rPr>
          <w:sz w:val="22"/>
          <w:szCs w:val="22"/>
        </w:rPr>
      </w:pPr>
      <w:r>
        <w:rPr>
          <w:sz w:val="22"/>
          <w:szCs w:val="22"/>
        </w:rPr>
        <w:t>«Соловей, соловеюшка» - р.н.п.</w:t>
      </w:r>
    </w:p>
    <w:p w:rsidR="008F3E7A" w:rsidRDefault="00BA6C4E" w:rsidP="00597F31">
      <w:pPr>
        <w:pStyle w:val="1"/>
        <w:shd w:val="clear" w:color="auto" w:fill="auto"/>
        <w:tabs>
          <w:tab w:val="left" w:pos="567"/>
          <w:tab w:val="left" w:pos="2127"/>
        </w:tabs>
        <w:ind w:firstLine="0"/>
        <w:rPr>
          <w:sz w:val="22"/>
          <w:szCs w:val="22"/>
        </w:rPr>
      </w:pPr>
      <w:r>
        <w:rPr>
          <w:sz w:val="22"/>
          <w:szCs w:val="22"/>
        </w:rPr>
        <w:t>«Кузнец» - муз. И. Арсеева, сл. народные.</w:t>
      </w:r>
    </w:p>
    <w:p w:rsidR="008F3E7A" w:rsidRDefault="00BA6C4E" w:rsidP="00597F31">
      <w:pPr>
        <w:pStyle w:val="1"/>
        <w:shd w:val="clear" w:color="auto" w:fill="auto"/>
        <w:tabs>
          <w:tab w:val="left" w:pos="567"/>
          <w:tab w:val="left" w:pos="2127"/>
        </w:tabs>
        <w:ind w:firstLine="0"/>
        <w:rPr>
          <w:sz w:val="22"/>
          <w:szCs w:val="22"/>
        </w:rPr>
      </w:pPr>
      <w:r>
        <w:rPr>
          <w:sz w:val="22"/>
          <w:szCs w:val="22"/>
        </w:rPr>
        <w:t>«Как под наши ворота» - р.н.п и др.</w:t>
      </w:r>
    </w:p>
    <w:p w:rsidR="008F3E7A" w:rsidRDefault="00BA6C4E" w:rsidP="00597F31">
      <w:pPr>
        <w:pStyle w:val="1"/>
        <w:shd w:val="clear" w:color="auto" w:fill="auto"/>
        <w:tabs>
          <w:tab w:val="left" w:pos="567"/>
          <w:tab w:val="left" w:pos="2127"/>
        </w:tabs>
        <w:ind w:firstLine="0"/>
        <w:rPr>
          <w:sz w:val="22"/>
          <w:szCs w:val="22"/>
        </w:rPr>
      </w:pPr>
      <w:r>
        <w:rPr>
          <w:sz w:val="22"/>
          <w:szCs w:val="22"/>
        </w:rPr>
        <w:t>Логопедические распевки</w:t>
      </w:r>
    </w:p>
    <w:p w:rsidR="008F3E7A" w:rsidRDefault="00BA6C4E" w:rsidP="00597F31">
      <w:pPr>
        <w:pStyle w:val="1"/>
        <w:shd w:val="clear" w:color="auto" w:fill="auto"/>
        <w:tabs>
          <w:tab w:val="left" w:pos="567"/>
          <w:tab w:val="left" w:pos="2127"/>
        </w:tabs>
        <w:ind w:firstLine="0"/>
        <w:rPr>
          <w:sz w:val="22"/>
          <w:szCs w:val="22"/>
        </w:rPr>
      </w:pPr>
      <w:r>
        <w:rPr>
          <w:sz w:val="22"/>
          <w:szCs w:val="22"/>
        </w:rPr>
        <w:t>«Логопедические распевки» - муз. Т.Овчинниковой.</w:t>
      </w:r>
    </w:p>
    <w:p w:rsidR="008F3E7A" w:rsidRDefault="00BA6C4E" w:rsidP="00597F31">
      <w:pPr>
        <w:pStyle w:val="1"/>
        <w:shd w:val="clear" w:color="auto" w:fill="auto"/>
        <w:tabs>
          <w:tab w:val="left" w:pos="567"/>
          <w:tab w:val="left" w:pos="2127"/>
        </w:tabs>
        <w:ind w:firstLine="0"/>
        <w:rPr>
          <w:sz w:val="22"/>
          <w:szCs w:val="22"/>
        </w:rPr>
      </w:pPr>
      <w:r>
        <w:rPr>
          <w:sz w:val="22"/>
          <w:szCs w:val="22"/>
        </w:rPr>
        <w:t>«Задача» - муз. О. Боромыковой, сл. И. Демьянова.</w:t>
      </w:r>
    </w:p>
    <w:p w:rsidR="008F3E7A" w:rsidRDefault="00BA6C4E" w:rsidP="00597F31">
      <w:pPr>
        <w:pStyle w:val="1"/>
        <w:shd w:val="clear" w:color="auto" w:fill="auto"/>
        <w:tabs>
          <w:tab w:val="left" w:pos="567"/>
          <w:tab w:val="left" w:pos="2127"/>
        </w:tabs>
        <w:ind w:firstLine="0"/>
        <w:rPr>
          <w:sz w:val="22"/>
          <w:szCs w:val="22"/>
        </w:rPr>
      </w:pPr>
      <w:r>
        <w:rPr>
          <w:sz w:val="22"/>
          <w:szCs w:val="22"/>
        </w:rPr>
        <w:t>«Загадка» - муз. и сл. О. Боромыковой.</w:t>
      </w:r>
    </w:p>
    <w:p w:rsidR="008F3E7A" w:rsidRDefault="00BA6C4E" w:rsidP="00597F31">
      <w:pPr>
        <w:pStyle w:val="1"/>
        <w:shd w:val="clear" w:color="auto" w:fill="auto"/>
        <w:tabs>
          <w:tab w:val="left" w:pos="567"/>
          <w:tab w:val="left" w:pos="2127"/>
        </w:tabs>
        <w:ind w:firstLine="0"/>
        <w:rPr>
          <w:sz w:val="22"/>
          <w:szCs w:val="22"/>
        </w:rPr>
      </w:pPr>
      <w:r>
        <w:rPr>
          <w:sz w:val="22"/>
          <w:szCs w:val="22"/>
        </w:rPr>
        <w:t>«Родной край» - муз. и сл.О. Боромыковой.</w:t>
      </w:r>
    </w:p>
    <w:p w:rsidR="008F3E7A" w:rsidRDefault="00BA6C4E" w:rsidP="00597F31">
      <w:pPr>
        <w:pStyle w:val="1"/>
        <w:shd w:val="clear" w:color="auto" w:fill="auto"/>
        <w:tabs>
          <w:tab w:val="left" w:pos="567"/>
          <w:tab w:val="left" w:pos="2127"/>
        </w:tabs>
        <w:ind w:firstLine="0"/>
        <w:rPr>
          <w:sz w:val="22"/>
          <w:szCs w:val="22"/>
        </w:rPr>
      </w:pPr>
      <w:r>
        <w:rPr>
          <w:sz w:val="22"/>
          <w:szCs w:val="22"/>
        </w:rPr>
        <w:t>«Морские волны» - муз. и сл. О. Боромыковой.</w:t>
      </w:r>
    </w:p>
    <w:p w:rsidR="008F3E7A" w:rsidRDefault="00BA6C4E" w:rsidP="00597F31">
      <w:pPr>
        <w:pStyle w:val="1"/>
        <w:shd w:val="clear" w:color="auto" w:fill="auto"/>
        <w:tabs>
          <w:tab w:val="left" w:pos="567"/>
          <w:tab w:val="left" w:pos="2127"/>
        </w:tabs>
        <w:ind w:firstLine="0"/>
        <w:rPr>
          <w:sz w:val="22"/>
          <w:szCs w:val="22"/>
        </w:rPr>
      </w:pPr>
      <w:r>
        <w:rPr>
          <w:sz w:val="22"/>
          <w:szCs w:val="22"/>
        </w:rPr>
        <w:t>«Снежинки» - муз. и сл. О. Боромыковой.</w:t>
      </w:r>
    </w:p>
    <w:p w:rsidR="008F3E7A" w:rsidRDefault="00BA6C4E" w:rsidP="00597F31">
      <w:pPr>
        <w:pStyle w:val="1"/>
        <w:shd w:val="clear" w:color="auto" w:fill="auto"/>
        <w:tabs>
          <w:tab w:val="left" w:pos="567"/>
          <w:tab w:val="left" w:pos="2127"/>
        </w:tabs>
        <w:ind w:firstLine="0"/>
        <w:rPr>
          <w:sz w:val="22"/>
          <w:szCs w:val="22"/>
        </w:rPr>
      </w:pPr>
      <w:r>
        <w:rPr>
          <w:sz w:val="22"/>
          <w:szCs w:val="22"/>
        </w:rPr>
        <w:t>Музыкальный материал для пения</w:t>
      </w:r>
    </w:p>
    <w:p w:rsidR="008F3E7A" w:rsidRDefault="00BA6C4E" w:rsidP="00597F31">
      <w:pPr>
        <w:pStyle w:val="1"/>
        <w:shd w:val="clear" w:color="auto" w:fill="auto"/>
        <w:tabs>
          <w:tab w:val="left" w:pos="567"/>
          <w:tab w:val="left" w:pos="2127"/>
        </w:tabs>
        <w:ind w:firstLine="0"/>
        <w:rPr>
          <w:sz w:val="22"/>
          <w:szCs w:val="22"/>
        </w:rPr>
      </w:pPr>
      <w:r>
        <w:rPr>
          <w:sz w:val="22"/>
          <w:szCs w:val="22"/>
        </w:rPr>
        <w:t>«Здравствуй, школа» - муз. В. Алексеева, сл. М. Филатовой.</w:t>
      </w:r>
    </w:p>
    <w:p w:rsidR="008F3E7A" w:rsidRDefault="00BA6C4E" w:rsidP="00597F31">
      <w:pPr>
        <w:pStyle w:val="1"/>
        <w:shd w:val="clear" w:color="auto" w:fill="auto"/>
        <w:tabs>
          <w:tab w:val="left" w:pos="567"/>
          <w:tab w:val="left" w:pos="2127"/>
        </w:tabs>
        <w:ind w:firstLine="0"/>
        <w:rPr>
          <w:sz w:val="22"/>
          <w:szCs w:val="22"/>
        </w:rPr>
      </w:pPr>
      <w:r>
        <w:rPr>
          <w:sz w:val="22"/>
          <w:szCs w:val="22"/>
        </w:rPr>
        <w:t>«Ябеда - корябеда» - муз. В Шаинского, сл. Ю. Энтина.</w:t>
      </w:r>
    </w:p>
    <w:p w:rsidR="008F3E7A" w:rsidRDefault="00BA6C4E" w:rsidP="00597F31">
      <w:pPr>
        <w:pStyle w:val="1"/>
        <w:shd w:val="clear" w:color="auto" w:fill="auto"/>
        <w:tabs>
          <w:tab w:val="left" w:pos="567"/>
          <w:tab w:val="left" w:pos="2127"/>
        </w:tabs>
        <w:ind w:firstLine="0"/>
        <w:rPr>
          <w:sz w:val="22"/>
          <w:szCs w:val="22"/>
        </w:rPr>
      </w:pPr>
      <w:r>
        <w:rPr>
          <w:sz w:val="22"/>
          <w:szCs w:val="22"/>
        </w:rPr>
        <w:t>«Здравствуй, Родина моя!» - муз. Ю. Чичкова, сл. К. Ибряева.</w:t>
      </w:r>
    </w:p>
    <w:p w:rsidR="008F3E7A" w:rsidRDefault="00BA6C4E" w:rsidP="00597F31">
      <w:pPr>
        <w:pStyle w:val="1"/>
        <w:shd w:val="clear" w:color="auto" w:fill="auto"/>
        <w:tabs>
          <w:tab w:val="left" w:pos="567"/>
          <w:tab w:val="left" w:pos="2127"/>
        </w:tabs>
        <w:ind w:firstLine="0"/>
        <w:rPr>
          <w:sz w:val="22"/>
          <w:szCs w:val="22"/>
        </w:rPr>
      </w:pPr>
      <w:r>
        <w:rPr>
          <w:sz w:val="22"/>
          <w:szCs w:val="22"/>
        </w:rPr>
        <w:t>«Осенняя песенка» - муз. и сл. Н. Маслухиной.</w:t>
      </w:r>
    </w:p>
    <w:p w:rsidR="008F3E7A" w:rsidRDefault="00BA6C4E" w:rsidP="00597F31">
      <w:pPr>
        <w:pStyle w:val="1"/>
        <w:shd w:val="clear" w:color="auto" w:fill="auto"/>
        <w:tabs>
          <w:tab w:val="left" w:pos="567"/>
          <w:tab w:val="left" w:pos="2127"/>
        </w:tabs>
        <w:ind w:firstLine="0"/>
        <w:rPr>
          <w:sz w:val="22"/>
          <w:szCs w:val="22"/>
        </w:rPr>
      </w:pPr>
      <w:r>
        <w:rPr>
          <w:sz w:val="22"/>
          <w:szCs w:val="22"/>
        </w:rPr>
        <w:t>«Постучалась осень» - муз. и сл. М. Еремеевой и др.</w:t>
      </w:r>
    </w:p>
    <w:p w:rsidR="008F3E7A" w:rsidRDefault="00BA6C4E" w:rsidP="00597F31">
      <w:pPr>
        <w:pStyle w:val="1"/>
        <w:shd w:val="clear" w:color="auto" w:fill="auto"/>
        <w:tabs>
          <w:tab w:val="left" w:pos="567"/>
          <w:tab w:val="left" w:pos="2127"/>
        </w:tabs>
        <w:ind w:firstLine="0"/>
        <w:rPr>
          <w:sz w:val="22"/>
          <w:szCs w:val="22"/>
        </w:rPr>
      </w:pPr>
      <w:r>
        <w:rPr>
          <w:sz w:val="22"/>
          <w:szCs w:val="22"/>
        </w:rPr>
        <w:t>«Детство» - муз. Е. Филипповой, сл. В. Степанова.</w:t>
      </w:r>
    </w:p>
    <w:p w:rsidR="008F3E7A" w:rsidRDefault="00BA6C4E" w:rsidP="00597F31">
      <w:pPr>
        <w:pStyle w:val="1"/>
        <w:shd w:val="clear" w:color="auto" w:fill="auto"/>
        <w:tabs>
          <w:tab w:val="left" w:pos="567"/>
          <w:tab w:val="left" w:pos="2127"/>
        </w:tabs>
        <w:ind w:firstLine="0"/>
        <w:rPr>
          <w:sz w:val="22"/>
          <w:szCs w:val="22"/>
        </w:rPr>
      </w:pPr>
      <w:r>
        <w:rPr>
          <w:sz w:val="22"/>
          <w:szCs w:val="22"/>
        </w:rPr>
        <w:t>«Смешной человечек» - муз. А. Журбина, сл. П. Синявского.</w:t>
      </w:r>
    </w:p>
    <w:p w:rsidR="008F3E7A" w:rsidRDefault="00BA6C4E" w:rsidP="00597F31">
      <w:pPr>
        <w:pStyle w:val="1"/>
        <w:shd w:val="clear" w:color="auto" w:fill="auto"/>
        <w:tabs>
          <w:tab w:val="left" w:pos="567"/>
          <w:tab w:val="left" w:pos="2127"/>
        </w:tabs>
        <w:ind w:firstLine="0"/>
        <w:rPr>
          <w:sz w:val="22"/>
          <w:szCs w:val="22"/>
        </w:rPr>
      </w:pPr>
      <w:r>
        <w:rPr>
          <w:sz w:val="22"/>
          <w:szCs w:val="22"/>
        </w:rPr>
        <w:t>«Гномик» - муз. О. Юдахиной, сл. В. Татаринова.</w:t>
      </w:r>
    </w:p>
    <w:p w:rsidR="008F3E7A" w:rsidRDefault="00BA6C4E" w:rsidP="00597F31">
      <w:pPr>
        <w:pStyle w:val="1"/>
        <w:shd w:val="clear" w:color="auto" w:fill="auto"/>
        <w:tabs>
          <w:tab w:val="left" w:pos="567"/>
          <w:tab w:val="left" w:pos="2127"/>
        </w:tabs>
        <w:ind w:firstLine="0"/>
        <w:rPr>
          <w:sz w:val="22"/>
          <w:szCs w:val="22"/>
        </w:rPr>
      </w:pPr>
      <w:r>
        <w:rPr>
          <w:sz w:val="22"/>
          <w:szCs w:val="22"/>
        </w:rPr>
        <w:t>«Елочка моя» - муз. и сл. М. Андреевой.</w:t>
      </w:r>
    </w:p>
    <w:p w:rsidR="008F3E7A" w:rsidRDefault="00BA6C4E" w:rsidP="00597F31">
      <w:pPr>
        <w:pStyle w:val="1"/>
        <w:shd w:val="clear" w:color="auto" w:fill="auto"/>
        <w:tabs>
          <w:tab w:val="left" w:pos="567"/>
          <w:tab w:val="left" w:pos="2127"/>
        </w:tabs>
        <w:ind w:firstLine="0"/>
        <w:rPr>
          <w:sz w:val="22"/>
          <w:szCs w:val="22"/>
        </w:rPr>
      </w:pPr>
      <w:r>
        <w:rPr>
          <w:sz w:val="22"/>
          <w:szCs w:val="22"/>
        </w:rPr>
        <w:t>«Новогодние пожелания» - муз. и сл. Т. Хижинской и др.</w:t>
      </w:r>
    </w:p>
    <w:p w:rsidR="008F3E7A" w:rsidRDefault="00BA6C4E" w:rsidP="00597F31">
      <w:pPr>
        <w:pStyle w:val="1"/>
        <w:shd w:val="clear" w:color="auto" w:fill="auto"/>
        <w:tabs>
          <w:tab w:val="left" w:pos="567"/>
          <w:tab w:val="left" w:pos="2127"/>
        </w:tabs>
        <w:ind w:firstLine="0"/>
        <w:rPr>
          <w:sz w:val="22"/>
          <w:szCs w:val="22"/>
        </w:rPr>
      </w:pPr>
      <w:r>
        <w:rPr>
          <w:sz w:val="22"/>
          <w:szCs w:val="22"/>
        </w:rPr>
        <w:t>«Земля полна чудес» - муз. Е. Зарицкой, сл. М. Пляцковского.</w:t>
      </w:r>
    </w:p>
    <w:p w:rsidR="008F3E7A" w:rsidRDefault="00BA6C4E" w:rsidP="00597F31">
      <w:pPr>
        <w:pStyle w:val="1"/>
        <w:shd w:val="clear" w:color="auto" w:fill="auto"/>
        <w:tabs>
          <w:tab w:val="left" w:pos="567"/>
          <w:tab w:val="left" w:pos="2127"/>
        </w:tabs>
        <w:ind w:firstLine="0"/>
        <w:rPr>
          <w:sz w:val="22"/>
          <w:szCs w:val="22"/>
        </w:rPr>
      </w:pPr>
      <w:r>
        <w:rPr>
          <w:sz w:val="22"/>
          <w:szCs w:val="22"/>
        </w:rPr>
        <w:t>«Дорогие бабушки и мамы» - муз. И. Бодраченко, сл. З. Александровой. «Мы хотим, чтоб птицы пели» - муз. Я. Жабко, сл. Е. Каргановой.</w:t>
      </w:r>
    </w:p>
    <w:p w:rsidR="008F3E7A" w:rsidRDefault="00BA6C4E" w:rsidP="00597F31">
      <w:pPr>
        <w:pStyle w:val="1"/>
        <w:shd w:val="clear" w:color="auto" w:fill="auto"/>
        <w:tabs>
          <w:tab w:val="left" w:pos="567"/>
          <w:tab w:val="left" w:pos="2127"/>
        </w:tabs>
        <w:ind w:firstLine="0"/>
        <w:rPr>
          <w:sz w:val="22"/>
          <w:szCs w:val="22"/>
        </w:rPr>
      </w:pPr>
      <w:r>
        <w:rPr>
          <w:sz w:val="22"/>
          <w:szCs w:val="22"/>
        </w:rPr>
        <w:t>«Ласточка» - муз. В. Шаинского, сл. И. Шаферана.</w:t>
      </w:r>
    </w:p>
    <w:p w:rsidR="008F3E7A" w:rsidRDefault="00BA6C4E" w:rsidP="00597F31">
      <w:pPr>
        <w:pStyle w:val="1"/>
        <w:shd w:val="clear" w:color="auto" w:fill="auto"/>
        <w:tabs>
          <w:tab w:val="left" w:pos="567"/>
          <w:tab w:val="left" w:pos="2127"/>
        </w:tabs>
        <w:ind w:firstLine="0"/>
        <w:rPr>
          <w:sz w:val="22"/>
          <w:szCs w:val="22"/>
        </w:rPr>
      </w:pPr>
      <w:r>
        <w:rPr>
          <w:sz w:val="22"/>
          <w:szCs w:val="22"/>
        </w:rPr>
        <w:t>«Скворушки» - муз. В. Филатовой, сл. В. Семернина.</w:t>
      </w:r>
    </w:p>
    <w:p w:rsidR="008F3E7A" w:rsidRDefault="00BA6C4E" w:rsidP="00597F31">
      <w:pPr>
        <w:pStyle w:val="1"/>
        <w:shd w:val="clear" w:color="auto" w:fill="auto"/>
        <w:tabs>
          <w:tab w:val="left" w:pos="567"/>
          <w:tab w:val="left" w:pos="2127"/>
        </w:tabs>
        <w:ind w:firstLine="0"/>
        <w:rPr>
          <w:sz w:val="22"/>
          <w:szCs w:val="22"/>
        </w:rPr>
      </w:pPr>
      <w:r>
        <w:rPr>
          <w:sz w:val="22"/>
          <w:szCs w:val="22"/>
        </w:rPr>
        <w:t>«Солнечная капель» - муз. С. Соснина, сл.И. Вахрушевой.</w:t>
      </w:r>
    </w:p>
    <w:p w:rsidR="008F3E7A" w:rsidRDefault="00BA6C4E" w:rsidP="00597F31">
      <w:pPr>
        <w:pStyle w:val="1"/>
        <w:shd w:val="clear" w:color="auto" w:fill="auto"/>
        <w:tabs>
          <w:tab w:val="left" w:pos="567"/>
          <w:tab w:val="left" w:pos="2127"/>
        </w:tabs>
        <w:ind w:firstLine="0"/>
        <w:rPr>
          <w:sz w:val="22"/>
          <w:szCs w:val="22"/>
        </w:rPr>
      </w:pPr>
      <w:r>
        <w:rPr>
          <w:sz w:val="22"/>
          <w:szCs w:val="22"/>
        </w:rPr>
        <w:t>«Вальс для мамы» - муз. и сл. Н. Суховой и др.</w:t>
      </w:r>
    </w:p>
    <w:p w:rsidR="008F3E7A" w:rsidRDefault="00BA6C4E" w:rsidP="00597F31">
      <w:pPr>
        <w:pStyle w:val="1"/>
        <w:shd w:val="clear" w:color="auto" w:fill="auto"/>
        <w:tabs>
          <w:tab w:val="left" w:pos="567"/>
          <w:tab w:val="left" w:pos="2127"/>
        </w:tabs>
        <w:ind w:firstLine="0"/>
        <w:rPr>
          <w:sz w:val="22"/>
          <w:szCs w:val="22"/>
        </w:rPr>
      </w:pPr>
      <w:r>
        <w:rPr>
          <w:sz w:val="22"/>
          <w:szCs w:val="22"/>
        </w:rPr>
        <w:t>«Салют Победы» - муз. и сл. В. Шестаковой.</w:t>
      </w:r>
    </w:p>
    <w:p w:rsidR="008F3E7A" w:rsidRDefault="00BA6C4E" w:rsidP="00597F31">
      <w:pPr>
        <w:pStyle w:val="1"/>
        <w:shd w:val="clear" w:color="auto" w:fill="auto"/>
        <w:tabs>
          <w:tab w:val="left" w:pos="567"/>
          <w:tab w:val="left" w:pos="2127"/>
        </w:tabs>
        <w:ind w:firstLine="0"/>
        <w:rPr>
          <w:sz w:val="22"/>
          <w:szCs w:val="22"/>
        </w:rPr>
      </w:pPr>
      <w:r>
        <w:rPr>
          <w:sz w:val="22"/>
          <w:szCs w:val="22"/>
        </w:rPr>
        <w:t>«Веселый оркестр» - муз. Н. Лукониной, сл. Л. Чадовой.</w:t>
      </w:r>
    </w:p>
    <w:p w:rsidR="008F3E7A" w:rsidRDefault="00BA6C4E" w:rsidP="00597F31">
      <w:pPr>
        <w:pStyle w:val="1"/>
        <w:shd w:val="clear" w:color="auto" w:fill="auto"/>
        <w:tabs>
          <w:tab w:val="left" w:pos="567"/>
          <w:tab w:val="left" w:pos="2127"/>
        </w:tabs>
        <w:ind w:firstLine="0"/>
        <w:rPr>
          <w:sz w:val="22"/>
          <w:szCs w:val="22"/>
        </w:rPr>
      </w:pPr>
      <w:r>
        <w:rPr>
          <w:sz w:val="22"/>
          <w:szCs w:val="22"/>
        </w:rPr>
        <w:t>«Гармошка - говорушка» - муз. и сл. З. Роот.</w:t>
      </w:r>
    </w:p>
    <w:p w:rsidR="008F3E7A" w:rsidRDefault="00BA6C4E" w:rsidP="00597F31">
      <w:pPr>
        <w:pStyle w:val="1"/>
        <w:shd w:val="clear" w:color="auto" w:fill="auto"/>
        <w:tabs>
          <w:tab w:val="left" w:pos="567"/>
          <w:tab w:val="left" w:pos="2127"/>
        </w:tabs>
        <w:ind w:firstLine="0"/>
        <w:rPr>
          <w:sz w:val="22"/>
          <w:szCs w:val="22"/>
        </w:rPr>
      </w:pPr>
      <w:r>
        <w:rPr>
          <w:sz w:val="22"/>
          <w:szCs w:val="22"/>
        </w:rPr>
        <w:t>«Родная песенка» - муз. Ю. Чичкова, сл.П. Синявского.</w:t>
      </w:r>
    </w:p>
    <w:p w:rsidR="008F3E7A" w:rsidRDefault="00BA6C4E" w:rsidP="00597F31">
      <w:pPr>
        <w:pStyle w:val="1"/>
        <w:shd w:val="clear" w:color="auto" w:fill="auto"/>
        <w:tabs>
          <w:tab w:val="left" w:pos="567"/>
          <w:tab w:val="left" w:pos="2127"/>
        </w:tabs>
        <w:ind w:firstLine="0"/>
        <w:rPr>
          <w:sz w:val="22"/>
          <w:szCs w:val="22"/>
        </w:rPr>
      </w:pPr>
      <w:r>
        <w:rPr>
          <w:sz w:val="22"/>
          <w:szCs w:val="22"/>
        </w:rPr>
        <w:t>«Здравствуй, лето!» - муз. и сл. О. Боромыковой.</w:t>
      </w:r>
    </w:p>
    <w:p w:rsidR="008F3E7A" w:rsidRDefault="00BA6C4E" w:rsidP="00597F31">
      <w:pPr>
        <w:pStyle w:val="1"/>
        <w:shd w:val="clear" w:color="auto" w:fill="auto"/>
        <w:tabs>
          <w:tab w:val="left" w:pos="567"/>
          <w:tab w:val="left" w:pos="2127"/>
        </w:tabs>
        <w:ind w:firstLine="0"/>
        <w:rPr>
          <w:sz w:val="22"/>
          <w:szCs w:val="22"/>
        </w:rPr>
      </w:pPr>
      <w:r>
        <w:rPr>
          <w:sz w:val="22"/>
          <w:szCs w:val="22"/>
        </w:rPr>
        <w:t>«Балалайка» - муз. и сл. З. Роот.</w:t>
      </w:r>
    </w:p>
    <w:p w:rsidR="008F3E7A" w:rsidRDefault="00BA6C4E" w:rsidP="00597F31">
      <w:pPr>
        <w:pStyle w:val="1"/>
        <w:shd w:val="clear" w:color="auto" w:fill="auto"/>
        <w:tabs>
          <w:tab w:val="left" w:pos="567"/>
          <w:tab w:val="left" w:pos="2127"/>
        </w:tabs>
        <w:ind w:firstLine="0"/>
        <w:rPr>
          <w:sz w:val="22"/>
          <w:szCs w:val="22"/>
        </w:rPr>
      </w:pPr>
      <w:r>
        <w:rPr>
          <w:sz w:val="22"/>
          <w:szCs w:val="22"/>
        </w:rPr>
        <w:t>«Страна волшебников» - муз. и сл. М. Мишаковой и др. Дополнительный материал:</w:t>
      </w:r>
    </w:p>
    <w:p w:rsidR="008F3E7A" w:rsidRDefault="00BA6C4E" w:rsidP="00597F31">
      <w:pPr>
        <w:pStyle w:val="1"/>
        <w:shd w:val="clear" w:color="auto" w:fill="auto"/>
        <w:tabs>
          <w:tab w:val="left" w:pos="567"/>
          <w:tab w:val="left" w:pos="2127"/>
        </w:tabs>
        <w:ind w:firstLine="0"/>
        <w:rPr>
          <w:sz w:val="22"/>
          <w:szCs w:val="22"/>
        </w:rPr>
      </w:pPr>
      <w:r>
        <w:rPr>
          <w:sz w:val="22"/>
          <w:szCs w:val="22"/>
        </w:rPr>
        <w:t>«Из чего же, из чего же» - муз. Ю. Чичкова, сл. Я. Халецкого.</w:t>
      </w:r>
    </w:p>
    <w:p w:rsidR="008F3E7A" w:rsidRDefault="00BA6C4E" w:rsidP="00597F31">
      <w:pPr>
        <w:pStyle w:val="1"/>
        <w:shd w:val="clear" w:color="auto" w:fill="auto"/>
        <w:tabs>
          <w:tab w:val="left" w:pos="567"/>
          <w:tab w:val="left" w:pos="2127"/>
        </w:tabs>
        <w:ind w:firstLine="0"/>
        <w:rPr>
          <w:sz w:val="22"/>
          <w:szCs w:val="22"/>
        </w:rPr>
      </w:pPr>
      <w:r>
        <w:rPr>
          <w:sz w:val="22"/>
          <w:szCs w:val="22"/>
        </w:rPr>
        <w:t>«Чему учат в школе» - муз. В. Шаинского, сл. М. Пляцковского.</w:t>
      </w:r>
    </w:p>
    <w:p w:rsidR="008F3E7A" w:rsidRDefault="00BA6C4E" w:rsidP="00597F31">
      <w:pPr>
        <w:pStyle w:val="1"/>
        <w:shd w:val="clear" w:color="auto" w:fill="auto"/>
        <w:tabs>
          <w:tab w:val="left" w:pos="567"/>
          <w:tab w:val="left" w:pos="2127"/>
        </w:tabs>
        <w:ind w:firstLine="0"/>
        <w:rPr>
          <w:sz w:val="22"/>
          <w:szCs w:val="22"/>
        </w:rPr>
      </w:pPr>
      <w:r>
        <w:rPr>
          <w:sz w:val="22"/>
          <w:szCs w:val="22"/>
        </w:rPr>
        <w:t>«Вот уж зимушка проходит» - р.н.п.</w:t>
      </w:r>
    </w:p>
    <w:p w:rsidR="008F3E7A" w:rsidRDefault="00BA6C4E" w:rsidP="00597F31">
      <w:pPr>
        <w:pStyle w:val="1"/>
        <w:shd w:val="clear" w:color="auto" w:fill="auto"/>
        <w:tabs>
          <w:tab w:val="left" w:pos="567"/>
          <w:tab w:val="left" w:pos="2127"/>
        </w:tabs>
        <w:ind w:firstLine="0"/>
        <w:rPr>
          <w:sz w:val="22"/>
          <w:szCs w:val="22"/>
        </w:rPr>
      </w:pPr>
      <w:r>
        <w:rPr>
          <w:sz w:val="22"/>
          <w:szCs w:val="22"/>
        </w:rPr>
        <w:t>«Как у наших у ворот» - р.н.п.</w:t>
      </w:r>
    </w:p>
    <w:p w:rsidR="008F3E7A" w:rsidRDefault="00BA6C4E" w:rsidP="00597F31">
      <w:pPr>
        <w:pStyle w:val="1"/>
        <w:shd w:val="clear" w:color="auto" w:fill="auto"/>
        <w:tabs>
          <w:tab w:val="left" w:pos="567"/>
          <w:tab w:val="left" w:pos="2127"/>
        </w:tabs>
        <w:ind w:firstLine="0"/>
        <w:rPr>
          <w:sz w:val="22"/>
          <w:szCs w:val="22"/>
        </w:rPr>
      </w:pPr>
      <w:r>
        <w:rPr>
          <w:sz w:val="22"/>
          <w:szCs w:val="22"/>
        </w:rPr>
        <w:t>«В гостях у вороны» - муз. М. Раухвергера, сл. М. Кравчука.</w:t>
      </w:r>
    </w:p>
    <w:p w:rsidR="008F3E7A" w:rsidRDefault="00BA6C4E" w:rsidP="00597F31">
      <w:pPr>
        <w:pStyle w:val="1"/>
        <w:shd w:val="clear" w:color="auto" w:fill="auto"/>
        <w:tabs>
          <w:tab w:val="left" w:pos="567"/>
          <w:tab w:val="left" w:pos="2127"/>
        </w:tabs>
        <w:ind w:firstLine="0"/>
        <w:rPr>
          <w:sz w:val="22"/>
          <w:szCs w:val="22"/>
        </w:rPr>
      </w:pPr>
      <w:r>
        <w:rPr>
          <w:sz w:val="22"/>
          <w:szCs w:val="22"/>
        </w:rPr>
        <w:t>«Блины» - р.н.п.</w:t>
      </w:r>
    </w:p>
    <w:p w:rsidR="008F3E7A" w:rsidRDefault="00BA6C4E" w:rsidP="00597F31">
      <w:pPr>
        <w:pStyle w:val="1"/>
        <w:shd w:val="clear" w:color="auto" w:fill="auto"/>
        <w:tabs>
          <w:tab w:val="left" w:pos="567"/>
          <w:tab w:val="left" w:pos="2127"/>
        </w:tabs>
        <w:ind w:firstLine="0"/>
        <w:rPr>
          <w:sz w:val="22"/>
          <w:szCs w:val="22"/>
        </w:rPr>
      </w:pPr>
      <w:r>
        <w:rPr>
          <w:sz w:val="22"/>
          <w:szCs w:val="22"/>
        </w:rPr>
        <w:t>«В лодке» - муз. М. Раухвергера, сл. О. Высотской и др.(на выбор учителя) Музыкальный материал для слушания</w:t>
      </w:r>
    </w:p>
    <w:p w:rsidR="008F3E7A" w:rsidRDefault="00BA6C4E" w:rsidP="00597F31">
      <w:pPr>
        <w:pStyle w:val="1"/>
        <w:shd w:val="clear" w:color="auto" w:fill="auto"/>
        <w:tabs>
          <w:tab w:val="left" w:pos="567"/>
          <w:tab w:val="left" w:pos="2127"/>
        </w:tabs>
        <w:ind w:firstLine="0"/>
        <w:rPr>
          <w:sz w:val="22"/>
          <w:szCs w:val="22"/>
        </w:rPr>
      </w:pPr>
      <w:r>
        <w:rPr>
          <w:sz w:val="22"/>
          <w:szCs w:val="22"/>
        </w:rPr>
        <w:t>«Марш Черномора» - муз. М. Глинки.</w:t>
      </w:r>
    </w:p>
    <w:p w:rsidR="008F3E7A" w:rsidRDefault="00BA6C4E" w:rsidP="00597F31">
      <w:pPr>
        <w:pStyle w:val="1"/>
        <w:shd w:val="clear" w:color="auto" w:fill="auto"/>
        <w:tabs>
          <w:tab w:val="left" w:pos="567"/>
          <w:tab w:val="left" w:pos="2127"/>
        </w:tabs>
        <w:ind w:firstLine="0"/>
        <w:rPr>
          <w:sz w:val="22"/>
          <w:szCs w:val="22"/>
        </w:rPr>
      </w:pPr>
      <w:r>
        <w:rPr>
          <w:sz w:val="22"/>
          <w:szCs w:val="22"/>
        </w:rPr>
        <w:t>«Детские сцены». «Игра в пятнашки» - муз. Р. Шумана.</w:t>
      </w:r>
    </w:p>
    <w:p w:rsidR="008F3E7A" w:rsidRDefault="00BA6C4E" w:rsidP="00597F31">
      <w:pPr>
        <w:pStyle w:val="1"/>
        <w:shd w:val="clear" w:color="auto" w:fill="auto"/>
        <w:tabs>
          <w:tab w:val="left" w:pos="567"/>
          <w:tab w:val="left" w:pos="2127"/>
        </w:tabs>
        <w:ind w:firstLine="0"/>
        <w:rPr>
          <w:sz w:val="22"/>
          <w:szCs w:val="22"/>
        </w:rPr>
      </w:pPr>
      <w:r>
        <w:rPr>
          <w:sz w:val="22"/>
          <w:szCs w:val="22"/>
        </w:rPr>
        <w:lastRenderedPageBreak/>
        <w:t>«Детские сцены» «Грезы» - муз. Р. Шумана.</w:t>
      </w:r>
    </w:p>
    <w:p w:rsidR="008F3E7A" w:rsidRDefault="00BA6C4E" w:rsidP="00597F31">
      <w:pPr>
        <w:pStyle w:val="1"/>
        <w:shd w:val="clear" w:color="auto" w:fill="auto"/>
        <w:tabs>
          <w:tab w:val="left" w:pos="567"/>
          <w:tab w:val="left" w:pos="2127"/>
        </w:tabs>
        <w:ind w:firstLine="0"/>
        <w:rPr>
          <w:sz w:val="22"/>
          <w:szCs w:val="22"/>
        </w:rPr>
      </w:pPr>
      <w:r>
        <w:rPr>
          <w:sz w:val="22"/>
          <w:szCs w:val="22"/>
        </w:rPr>
        <w:t>«Времена года». «Осень» 1,2 часть - муз. А. Вивальди.</w:t>
      </w:r>
    </w:p>
    <w:p w:rsidR="008F3E7A" w:rsidRDefault="00BA6C4E" w:rsidP="00597F31">
      <w:pPr>
        <w:pStyle w:val="1"/>
        <w:shd w:val="clear" w:color="auto" w:fill="auto"/>
        <w:tabs>
          <w:tab w:val="left" w:pos="567"/>
          <w:tab w:val="left" w:pos="2127"/>
        </w:tabs>
        <w:ind w:firstLine="0"/>
        <w:rPr>
          <w:sz w:val="22"/>
          <w:szCs w:val="22"/>
        </w:rPr>
      </w:pPr>
      <w:r>
        <w:rPr>
          <w:sz w:val="22"/>
          <w:szCs w:val="22"/>
        </w:rPr>
        <w:t>«Времена года». «Зима» 1, 2 часть - муз. А. Вивальди.</w:t>
      </w:r>
    </w:p>
    <w:p w:rsidR="008F3E7A" w:rsidRDefault="00BA6C4E" w:rsidP="00597F31">
      <w:pPr>
        <w:pStyle w:val="1"/>
        <w:shd w:val="clear" w:color="auto" w:fill="auto"/>
        <w:tabs>
          <w:tab w:val="left" w:pos="567"/>
          <w:tab w:val="left" w:pos="2127"/>
        </w:tabs>
        <w:ind w:firstLine="0"/>
        <w:rPr>
          <w:sz w:val="22"/>
          <w:szCs w:val="22"/>
        </w:rPr>
      </w:pPr>
      <w:r>
        <w:rPr>
          <w:sz w:val="22"/>
          <w:szCs w:val="22"/>
        </w:rPr>
        <w:t>«Рождественский концерт» - муз. А. Корелли.</w:t>
      </w:r>
    </w:p>
    <w:p w:rsidR="008F3E7A" w:rsidRDefault="00BA6C4E" w:rsidP="00597F31">
      <w:pPr>
        <w:pStyle w:val="1"/>
        <w:shd w:val="clear" w:color="auto" w:fill="auto"/>
        <w:tabs>
          <w:tab w:val="left" w:pos="567"/>
          <w:tab w:val="left" w:pos="2127"/>
        </w:tabs>
        <w:ind w:firstLine="0"/>
        <w:rPr>
          <w:sz w:val="22"/>
          <w:szCs w:val="22"/>
        </w:rPr>
      </w:pPr>
      <w:r>
        <w:rPr>
          <w:sz w:val="22"/>
          <w:szCs w:val="22"/>
        </w:rPr>
        <w:t>«Гном» - муз. Э. Грига.</w:t>
      </w:r>
    </w:p>
    <w:p w:rsidR="008F3E7A" w:rsidRDefault="00BA6C4E" w:rsidP="00597F31">
      <w:pPr>
        <w:pStyle w:val="1"/>
        <w:shd w:val="clear" w:color="auto" w:fill="auto"/>
        <w:tabs>
          <w:tab w:val="left" w:pos="567"/>
          <w:tab w:val="left" w:pos="2127"/>
        </w:tabs>
        <w:ind w:firstLine="0"/>
        <w:rPr>
          <w:sz w:val="22"/>
          <w:szCs w:val="22"/>
        </w:rPr>
      </w:pPr>
      <w:r>
        <w:rPr>
          <w:sz w:val="22"/>
          <w:szCs w:val="22"/>
        </w:rPr>
        <w:t>«Гном» - муз. М. Мусоргского.</w:t>
      </w:r>
    </w:p>
    <w:p w:rsidR="008F3E7A" w:rsidRDefault="00BA6C4E" w:rsidP="00597F31">
      <w:pPr>
        <w:pStyle w:val="1"/>
        <w:shd w:val="clear" w:color="auto" w:fill="auto"/>
        <w:tabs>
          <w:tab w:val="left" w:pos="567"/>
          <w:tab w:val="left" w:pos="2127"/>
        </w:tabs>
        <w:ind w:firstLine="0"/>
        <w:rPr>
          <w:sz w:val="22"/>
          <w:szCs w:val="22"/>
        </w:rPr>
      </w:pPr>
      <w:r>
        <w:rPr>
          <w:sz w:val="22"/>
          <w:szCs w:val="22"/>
        </w:rPr>
        <w:t>«Нянина сказка» - муз. П. Чайковского.</w:t>
      </w:r>
    </w:p>
    <w:p w:rsidR="008F3E7A" w:rsidRDefault="00BA6C4E" w:rsidP="00597F31">
      <w:pPr>
        <w:pStyle w:val="1"/>
        <w:shd w:val="clear" w:color="auto" w:fill="auto"/>
        <w:tabs>
          <w:tab w:val="left" w:pos="567"/>
          <w:tab w:val="left" w:pos="2127"/>
        </w:tabs>
        <w:ind w:firstLine="0"/>
        <w:rPr>
          <w:sz w:val="22"/>
          <w:szCs w:val="22"/>
        </w:rPr>
      </w:pPr>
      <w:r>
        <w:rPr>
          <w:sz w:val="22"/>
          <w:szCs w:val="22"/>
        </w:rPr>
        <w:t>«Сказочка» - муз. С. Прокофьева.</w:t>
      </w:r>
    </w:p>
    <w:p w:rsidR="008F3E7A" w:rsidRDefault="00BA6C4E" w:rsidP="00597F31">
      <w:pPr>
        <w:pStyle w:val="1"/>
        <w:shd w:val="clear" w:color="auto" w:fill="auto"/>
        <w:tabs>
          <w:tab w:val="left" w:pos="567"/>
          <w:tab w:val="left" w:pos="2127"/>
        </w:tabs>
        <w:ind w:firstLine="0"/>
        <w:rPr>
          <w:sz w:val="22"/>
          <w:szCs w:val="22"/>
        </w:rPr>
      </w:pPr>
      <w:r>
        <w:rPr>
          <w:sz w:val="22"/>
          <w:szCs w:val="22"/>
        </w:rPr>
        <w:t>«Баба - Яга» - муз. П. Чайковского.</w:t>
      </w:r>
    </w:p>
    <w:p w:rsidR="008F3E7A" w:rsidRDefault="00BA6C4E" w:rsidP="00597F31">
      <w:pPr>
        <w:pStyle w:val="1"/>
        <w:shd w:val="clear" w:color="auto" w:fill="auto"/>
        <w:tabs>
          <w:tab w:val="left" w:pos="567"/>
          <w:tab w:val="left" w:pos="2127"/>
        </w:tabs>
        <w:ind w:firstLine="0"/>
        <w:rPr>
          <w:sz w:val="22"/>
          <w:szCs w:val="22"/>
        </w:rPr>
      </w:pPr>
      <w:r>
        <w:rPr>
          <w:sz w:val="22"/>
          <w:szCs w:val="22"/>
        </w:rPr>
        <w:t>«Шествие гномов» - муз. Э. Грига.</w:t>
      </w:r>
    </w:p>
    <w:p w:rsidR="008F3E7A" w:rsidRDefault="00BA6C4E" w:rsidP="00597F31">
      <w:pPr>
        <w:pStyle w:val="1"/>
        <w:shd w:val="clear" w:color="auto" w:fill="auto"/>
        <w:tabs>
          <w:tab w:val="left" w:pos="567"/>
          <w:tab w:val="left" w:pos="2127"/>
        </w:tabs>
        <w:ind w:firstLine="0"/>
        <w:rPr>
          <w:sz w:val="22"/>
          <w:szCs w:val="22"/>
        </w:rPr>
      </w:pPr>
      <w:r>
        <w:rPr>
          <w:sz w:val="22"/>
          <w:szCs w:val="22"/>
        </w:rPr>
        <w:t>«В пещере горного короля»- муз. Э. Грига.</w:t>
      </w:r>
    </w:p>
    <w:p w:rsidR="008F3E7A" w:rsidRDefault="00BA6C4E" w:rsidP="00597F31">
      <w:pPr>
        <w:pStyle w:val="1"/>
        <w:shd w:val="clear" w:color="auto" w:fill="auto"/>
        <w:tabs>
          <w:tab w:val="left" w:pos="567"/>
          <w:tab w:val="left" w:pos="2127"/>
        </w:tabs>
        <w:ind w:firstLine="0"/>
        <w:rPr>
          <w:sz w:val="22"/>
          <w:szCs w:val="22"/>
        </w:rPr>
      </w:pPr>
      <w:r>
        <w:rPr>
          <w:sz w:val="22"/>
          <w:szCs w:val="22"/>
        </w:rPr>
        <w:t>Музыкальная сказка «Три поросенка» - муз. Д. Уотта.</w:t>
      </w:r>
    </w:p>
    <w:p w:rsidR="008F3E7A" w:rsidRDefault="00BA6C4E" w:rsidP="00597F31">
      <w:pPr>
        <w:pStyle w:val="1"/>
        <w:shd w:val="clear" w:color="auto" w:fill="auto"/>
        <w:tabs>
          <w:tab w:val="left" w:pos="567"/>
          <w:tab w:val="left" w:pos="2127"/>
        </w:tabs>
        <w:ind w:firstLine="0"/>
        <w:rPr>
          <w:sz w:val="22"/>
          <w:szCs w:val="22"/>
        </w:rPr>
      </w:pPr>
      <w:r>
        <w:rPr>
          <w:sz w:val="22"/>
          <w:szCs w:val="22"/>
        </w:rPr>
        <w:t>«Полонез» из оперы «Евгений Онегин»- муз. П. Чайковского.</w:t>
      </w:r>
    </w:p>
    <w:p w:rsidR="008F3E7A" w:rsidRDefault="00BA6C4E" w:rsidP="00597F31">
      <w:pPr>
        <w:pStyle w:val="1"/>
        <w:shd w:val="clear" w:color="auto" w:fill="auto"/>
        <w:tabs>
          <w:tab w:val="left" w:pos="567"/>
          <w:tab w:val="left" w:pos="2127"/>
        </w:tabs>
        <w:ind w:firstLine="0"/>
        <w:rPr>
          <w:sz w:val="22"/>
          <w:szCs w:val="22"/>
        </w:rPr>
      </w:pPr>
      <w:r>
        <w:rPr>
          <w:sz w:val="22"/>
          <w:szCs w:val="22"/>
        </w:rPr>
        <w:t>«Полонез» ля мажор «Полонез» фа минор - муз. Ф. Шопена.</w:t>
      </w:r>
    </w:p>
    <w:p w:rsidR="008F3E7A" w:rsidRDefault="00BA6C4E" w:rsidP="00597F31">
      <w:pPr>
        <w:pStyle w:val="1"/>
        <w:shd w:val="clear" w:color="auto" w:fill="auto"/>
        <w:tabs>
          <w:tab w:val="left" w:pos="567"/>
          <w:tab w:val="left" w:pos="2127"/>
        </w:tabs>
        <w:ind w:firstLine="0"/>
        <w:rPr>
          <w:sz w:val="22"/>
          <w:szCs w:val="22"/>
        </w:rPr>
      </w:pPr>
      <w:r>
        <w:rPr>
          <w:sz w:val="22"/>
          <w:szCs w:val="22"/>
        </w:rPr>
        <w:t>«Полонез» из сюиты № 2 - муз. И. Баха.</w:t>
      </w:r>
    </w:p>
    <w:p w:rsidR="008F3E7A" w:rsidRDefault="00BA6C4E" w:rsidP="00597F31">
      <w:pPr>
        <w:pStyle w:val="1"/>
        <w:shd w:val="clear" w:color="auto" w:fill="auto"/>
        <w:tabs>
          <w:tab w:val="left" w:pos="567"/>
          <w:tab w:val="left" w:pos="2127"/>
        </w:tabs>
        <w:ind w:firstLine="0"/>
        <w:rPr>
          <w:sz w:val="22"/>
          <w:szCs w:val="22"/>
        </w:rPr>
      </w:pPr>
      <w:r>
        <w:rPr>
          <w:sz w:val="22"/>
          <w:szCs w:val="22"/>
        </w:rPr>
        <w:t>«Танцы кукол». «Вальс - шутка» «Детская тетрадь». «Вальс»- муз. Д. Шостаковича.</w:t>
      </w:r>
    </w:p>
    <w:p w:rsidR="008F3E7A" w:rsidRDefault="00BA6C4E" w:rsidP="00597F31">
      <w:pPr>
        <w:pStyle w:val="1"/>
        <w:shd w:val="clear" w:color="auto" w:fill="auto"/>
        <w:tabs>
          <w:tab w:val="left" w:pos="567"/>
          <w:tab w:val="left" w:pos="2127"/>
        </w:tabs>
        <w:ind w:firstLine="0"/>
        <w:rPr>
          <w:sz w:val="22"/>
          <w:szCs w:val="22"/>
        </w:rPr>
      </w:pPr>
      <w:r>
        <w:rPr>
          <w:sz w:val="22"/>
          <w:szCs w:val="22"/>
        </w:rPr>
        <w:t>«Сентиментальный вальс» - муз. П. Чайковского.</w:t>
      </w:r>
    </w:p>
    <w:p w:rsidR="008F3E7A" w:rsidRDefault="00BA6C4E" w:rsidP="00597F31">
      <w:pPr>
        <w:pStyle w:val="1"/>
        <w:shd w:val="clear" w:color="auto" w:fill="auto"/>
        <w:tabs>
          <w:tab w:val="left" w:pos="567"/>
          <w:tab w:val="left" w:pos="2127"/>
        </w:tabs>
        <w:ind w:firstLine="0"/>
        <w:rPr>
          <w:sz w:val="22"/>
          <w:szCs w:val="22"/>
        </w:rPr>
      </w:pPr>
      <w:r>
        <w:rPr>
          <w:sz w:val="22"/>
          <w:szCs w:val="22"/>
        </w:rPr>
        <w:t>«Вальс» - муз. И. Брамса.</w:t>
      </w:r>
    </w:p>
    <w:p w:rsidR="008F3E7A" w:rsidRDefault="00BA6C4E" w:rsidP="00597F31">
      <w:pPr>
        <w:pStyle w:val="1"/>
        <w:shd w:val="clear" w:color="auto" w:fill="auto"/>
        <w:tabs>
          <w:tab w:val="left" w:pos="567"/>
          <w:tab w:val="left" w:pos="2127"/>
        </w:tabs>
        <w:ind w:firstLine="0"/>
        <w:rPr>
          <w:sz w:val="22"/>
          <w:szCs w:val="22"/>
        </w:rPr>
      </w:pPr>
      <w:r>
        <w:rPr>
          <w:sz w:val="22"/>
          <w:szCs w:val="22"/>
        </w:rPr>
        <w:t>Полька «Праздник огня» - муз. И. Штрауса.</w:t>
      </w:r>
    </w:p>
    <w:p w:rsidR="008F3E7A" w:rsidRDefault="00BA6C4E" w:rsidP="00597F31">
      <w:pPr>
        <w:pStyle w:val="1"/>
        <w:shd w:val="clear" w:color="auto" w:fill="auto"/>
        <w:tabs>
          <w:tab w:val="left" w:pos="567"/>
          <w:tab w:val="left" w:pos="2127"/>
        </w:tabs>
        <w:ind w:firstLine="0"/>
        <w:rPr>
          <w:sz w:val="22"/>
          <w:szCs w:val="22"/>
        </w:rPr>
      </w:pPr>
      <w:r>
        <w:rPr>
          <w:sz w:val="22"/>
          <w:szCs w:val="22"/>
        </w:rPr>
        <w:t>Полька «Путь открыт!» - муз. И. Штрауса.</w:t>
      </w:r>
    </w:p>
    <w:p w:rsidR="008F3E7A" w:rsidRDefault="00BA6C4E" w:rsidP="00597F31">
      <w:pPr>
        <w:pStyle w:val="1"/>
        <w:shd w:val="clear" w:color="auto" w:fill="auto"/>
        <w:tabs>
          <w:tab w:val="left" w:pos="567"/>
          <w:tab w:val="left" w:pos="2127"/>
        </w:tabs>
        <w:ind w:firstLine="0"/>
        <w:rPr>
          <w:sz w:val="22"/>
          <w:szCs w:val="22"/>
        </w:rPr>
      </w:pPr>
      <w:r>
        <w:rPr>
          <w:sz w:val="22"/>
          <w:szCs w:val="22"/>
        </w:rPr>
        <w:t>«Военный марш» - муз. Г. Свиридова.</w:t>
      </w:r>
    </w:p>
    <w:p w:rsidR="008F3E7A" w:rsidRDefault="00BA6C4E" w:rsidP="00597F31">
      <w:pPr>
        <w:pStyle w:val="1"/>
        <w:shd w:val="clear" w:color="auto" w:fill="auto"/>
        <w:tabs>
          <w:tab w:val="left" w:pos="567"/>
          <w:tab w:val="left" w:pos="2127"/>
        </w:tabs>
        <w:ind w:firstLine="0"/>
        <w:rPr>
          <w:sz w:val="22"/>
          <w:szCs w:val="22"/>
        </w:rPr>
      </w:pPr>
      <w:r>
        <w:rPr>
          <w:sz w:val="22"/>
          <w:szCs w:val="22"/>
        </w:rPr>
        <w:t>«Солдатский марш» -муз. Р. Шумана.</w:t>
      </w:r>
    </w:p>
    <w:p w:rsidR="008F3E7A" w:rsidRDefault="00BA6C4E" w:rsidP="00597F31">
      <w:pPr>
        <w:pStyle w:val="1"/>
        <w:shd w:val="clear" w:color="auto" w:fill="auto"/>
        <w:tabs>
          <w:tab w:val="left" w:pos="567"/>
          <w:tab w:val="left" w:pos="2127"/>
        </w:tabs>
        <w:ind w:firstLine="0"/>
        <w:rPr>
          <w:sz w:val="22"/>
          <w:szCs w:val="22"/>
        </w:rPr>
      </w:pPr>
      <w:r>
        <w:rPr>
          <w:sz w:val="22"/>
          <w:szCs w:val="22"/>
        </w:rPr>
        <w:t>«Марш физкультурников» - муз. Д. Кабалевского.</w:t>
      </w:r>
    </w:p>
    <w:p w:rsidR="008F3E7A" w:rsidRDefault="00BA6C4E" w:rsidP="00597F31">
      <w:pPr>
        <w:pStyle w:val="1"/>
        <w:shd w:val="clear" w:color="auto" w:fill="auto"/>
        <w:tabs>
          <w:tab w:val="left" w:pos="567"/>
          <w:tab w:val="left" w:pos="2127"/>
        </w:tabs>
        <w:ind w:firstLine="0"/>
        <w:rPr>
          <w:sz w:val="22"/>
          <w:szCs w:val="22"/>
        </w:rPr>
      </w:pPr>
      <w:r>
        <w:rPr>
          <w:sz w:val="22"/>
          <w:szCs w:val="22"/>
        </w:rPr>
        <w:t>«Марш деревянных солдатиков» - муз. П. Чайковского.</w:t>
      </w:r>
    </w:p>
    <w:p w:rsidR="008F3E7A" w:rsidRDefault="00BA6C4E" w:rsidP="00597F31">
      <w:pPr>
        <w:pStyle w:val="1"/>
        <w:shd w:val="clear" w:color="auto" w:fill="auto"/>
        <w:tabs>
          <w:tab w:val="left" w:pos="567"/>
          <w:tab w:val="left" w:pos="2127"/>
        </w:tabs>
        <w:ind w:firstLine="0"/>
        <w:rPr>
          <w:sz w:val="22"/>
          <w:szCs w:val="22"/>
        </w:rPr>
      </w:pPr>
      <w:r>
        <w:rPr>
          <w:sz w:val="22"/>
          <w:szCs w:val="22"/>
        </w:rPr>
        <w:t>«Марш» - муз.С. Прокофьева.</w:t>
      </w:r>
    </w:p>
    <w:p w:rsidR="008F3E7A" w:rsidRDefault="00BA6C4E" w:rsidP="00597F31">
      <w:pPr>
        <w:pStyle w:val="1"/>
        <w:shd w:val="clear" w:color="auto" w:fill="auto"/>
        <w:tabs>
          <w:tab w:val="left" w:pos="567"/>
          <w:tab w:val="left" w:pos="2127"/>
        </w:tabs>
        <w:ind w:firstLine="0"/>
        <w:rPr>
          <w:sz w:val="22"/>
          <w:szCs w:val="22"/>
        </w:rPr>
      </w:pPr>
      <w:r>
        <w:rPr>
          <w:sz w:val="22"/>
          <w:szCs w:val="22"/>
        </w:rPr>
        <w:t>Марш из балета «Щелкунчик», «Похороны куклы» - муз. П. Чайковского.</w:t>
      </w:r>
    </w:p>
    <w:p w:rsidR="008F3E7A" w:rsidRDefault="00BA6C4E" w:rsidP="00597F31">
      <w:pPr>
        <w:pStyle w:val="1"/>
        <w:shd w:val="clear" w:color="auto" w:fill="auto"/>
        <w:tabs>
          <w:tab w:val="left" w:pos="567"/>
          <w:tab w:val="left" w:pos="2127"/>
        </w:tabs>
        <w:ind w:firstLine="0"/>
        <w:rPr>
          <w:sz w:val="22"/>
          <w:szCs w:val="22"/>
        </w:rPr>
      </w:pPr>
      <w:r>
        <w:rPr>
          <w:sz w:val="22"/>
          <w:szCs w:val="22"/>
        </w:rPr>
        <w:t>Марш из оперы «Любовь к трем апельсинам» - муз. С. Прокофьева.</w:t>
      </w:r>
    </w:p>
    <w:p w:rsidR="008F3E7A" w:rsidRDefault="00BA6C4E" w:rsidP="00597F31">
      <w:pPr>
        <w:pStyle w:val="1"/>
        <w:shd w:val="clear" w:color="auto" w:fill="auto"/>
        <w:tabs>
          <w:tab w:val="left" w:pos="567"/>
          <w:tab w:val="left" w:pos="2127"/>
        </w:tabs>
        <w:ind w:firstLine="0"/>
        <w:rPr>
          <w:sz w:val="22"/>
          <w:szCs w:val="22"/>
        </w:rPr>
      </w:pPr>
      <w:r>
        <w:rPr>
          <w:sz w:val="22"/>
          <w:szCs w:val="22"/>
        </w:rPr>
        <w:t>«Свадебный марш» - муз. Ф. Мендельсона.</w:t>
      </w:r>
    </w:p>
    <w:p w:rsidR="008F3E7A" w:rsidRDefault="00BA6C4E" w:rsidP="00597F31">
      <w:pPr>
        <w:pStyle w:val="1"/>
        <w:shd w:val="clear" w:color="auto" w:fill="auto"/>
        <w:tabs>
          <w:tab w:val="left" w:pos="567"/>
          <w:tab w:val="left" w:pos="2127"/>
        </w:tabs>
        <w:ind w:firstLine="0"/>
        <w:rPr>
          <w:sz w:val="22"/>
          <w:szCs w:val="22"/>
        </w:rPr>
      </w:pPr>
      <w:r>
        <w:rPr>
          <w:sz w:val="22"/>
          <w:szCs w:val="22"/>
        </w:rPr>
        <w:t>«Времена года». «Весна» 1 часть - муз. А. Вивальди.</w:t>
      </w:r>
    </w:p>
    <w:p w:rsidR="008F3E7A" w:rsidRDefault="00BA6C4E" w:rsidP="00597F31">
      <w:pPr>
        <w:pStyle w:val="1"/>
        <w:shd w:val="clear" w:color="auto" w:fill="auto"/>
        <w:tabs>
          <w:tab w:val="left" w:pos="567"/>
          <w:tab w:val="left" w:pos="2127"/>
        </w:tabs>
        <w:ind w:firstLine="0"/>
        <w:rPr>
          <w:sz w:val="22"/>
          <w:szCs w:val="22"/>
        </w:rPr>
      </w:pPr>
      <w:r>
        <w:rPr>
          <w:sz w:val="22"/>
          <w:szCs w:val="22"/>
        </w:rPr>
        <w:t>«Весна и осень» - муз. Г. Свиридова.</w:t>
      </w:r>
    </w:p>
    <w:p w:rsidR="008F3E7A" w:rsidRDefault="00BA6C4E" w:rsidP="00597F31">
      <w:pPr>
        <w:pStyle w:val="1"/>
        <w:shd w:val="clear" w:color="auto" w:fill="auto"/>
        <w:tabs>
          <w:tab w:val="left" w:pos="567"/>
          <w:tab w:val="left" w:pos="2127"/>
        </w:tabs>
        <w:ind w:firstLine="0"/>
        <w:rPr>
          <w:sz w:val="22"/>
          <w:szCs w:val="22"/>
        </w:rPr>
      </w:pPr>
      <w:r>
        <w:rPr>
          <w:sz w:val="22"/>
          <w:szCs w:val="22"/>
        </w:rPr>
        <w:t>«Фея Весны» из балета «Золушка» - муз. С. Прокофьева.</w:t>
      </w:r>
    </w:p>
    <w:p w:rsidR="008F3E7A" w:rsidRDefault="00BA6C4E" w:rsidP="00597F31">
      <w:pPr>
        <w:pStyle w:val="1"/>
        <w:shd w:val="clear" w:color="auto" w:fill="auto"/>
        <w:tabs>
          <w:tab w:val="left" w:pos="567"/>
          <w:tab w:val="left" w:pos="2127"/>
        </w:tabs>
        <w:ind w:firstLine="0"/>
        <w:rPr>
          <w:sz w:val="22"/>
          <w:szCs w:val="22"/>
        </w:rPr>
      </w:pPr>
      <w:r>
        <w:rPr>
          <w:sz w:val="22"/>
          <w:szCs w:val="22"/>
        </w:rPr>
        <w:t>«Утро» - муз. Э. Грига.</w:t>
      </w:r>
    </w:p>
    <w:p w:rsidR="008F3E7A" w:rsidRDefault="00BA6C4E" w:rsidP="00597F31">
      <w:pPr>
        <w:pStyle w:val="1"/>
        <w:shd w:val="clear" w:color="auto" w:fill="auto"/>
        <w:tabs>
          <w:tab w:val="left" w:pos="567"/>
          <w:tab w:val="left" w:pos="2127"/>
        </w:tabs>
        <w:ind w:firstLine="0"/>
        <w:rPr>
          <w:sz w:val="22"/>
          <w:szCs w:val="22"/>
        </w:rPr>
      </w:pPr>
      <w:r>
        <w:rPr>
          <w:sz w:val="22"/>
          <w:szCs w:val="22"/>
        </w:rPr>
        <w:t>«Неаполитанская песенка» - муз. П. Чайковского.</w:t>
      </w:r>
    </w:p>
    <w:p w:rsidR="008F3E7A" w:rsidRDefault="00BA6C4E" w:rsidP="00597F31">
      <w:pPr>
        <w:pStyle w:val="1"/>
        <w:shd w:val="clear" w:color="auto" w:fill="auto"/>
        <w:tabs>
          <w:tab w:val="left" w:pos="567"/>
          <w:tab w:val="left" w:pos="2127"/>
        </w:tabs>
        <w:ind w:firstLine="0"/>
        <w:rPr>
          <w:sz w:val="22"/>
          <w:szCs w:val="22"/>
        </w:rPr>
      </w:pPr>
      <w:r>
        <w:rPr>
          <w:sz w:val="22"/>
          <w:szCs w:val="22"/>
        </w:rPr>
        <w:t>«Болеро» - муз. М. Равеля.</w:t>
      </w:r>
    </w:p>
    <w:p w:rsidR="008F3E7A" w:rsidRDefault="00BA6C4E" w:rsidP="00597F31">
      <w:pPr>
        <w:pStyle w:val="1"/>
        <w:shd w:val="clear" w:color="auto" w:fill="auto"/>
        <w:tabs>
          <w:tab w:val="left" w:pos="567"/>
          <w:tab w:val="left" w:pos="2127"/>
        </w:tabs>
        <w:ind w:firstLine="0"/>
        <w:rPr>
          <w:sz w:val="22"/>
          <w:szCs w:val="22"/>
        </w:rPr>
      </w:pPr>
      <w:r>
        <w:rPr>
          <w:sz w:val="22"/>
          <w:szCs w:val="22"/>
        </w:rPr>
        <w:t>«Весенняя» - муз. Ф. Мендельсона.</w:t>
      </w:r>
    </w:p>
    <w:p w:rsidR="008F3E7A" w:rsidRDefault="00BA6C4E" w:rsidP="00597F31">
      <w:pPr>
        <w:pStyle w:val="1"/>
        <w:shd w:val="clear" w:color="auto" w:fill="auto"/>
        <w:tabs>
          <w:tab w:val="left" w:pos="567"/>
          <w:tab w:val="left" w:pos="2127"/>
        </w:tabs>
        <w:ind w:firstLine="0"/>
        <w:rPr>
          <w:sz w:val="22"/>
          <w:szCs w:val="22"/>
        </w:rPr>
      </w:pPr>
      <w:r>
        <w:rPr>
          <w:sz w:val="22"/>
          <w:szCs w:val="22"/>
        </w:rPr>
        <w:t>«Времена года». «Лето» 1, 2 часть - муз. А. Вивальди.</w:t>
      </w:r>
    </w:p>
    <w:p w:rsidR="008F3E7A" w:rsidRDefault="00BA6C4E" w:rsidP="00597F31">
      <w:pPr>
        <w:pStyle w:val="1"/>
        <w:numPr>
          <w:ilvl w:val="0"/>
          <w:numId w:val="67"/>
        </w:numPr>
        <w:shd w:val="clear" w:color="auto" w:fill="auto"/>
        <w:tabs>
          <w:tab w:val="left" w:pos="315"/>
          <w:tab w:val="left" w:pos="567"/>
          <w:tab w:val="left" w:pos="2127"/>
        </w:tabs>
        <w:ind w:firstLine="0"/>
        <w:jc w:val="center"/>
        <w:rPr>
          <w:sz w:val="22"/>
          <w:szCs w:val="22"/>
        </w:rPr>
      </w:pPr>
      <w:r>
        <w:rPr>
          <w:sz w:val="22"/>
          <w:szCs w:val="22"/>
        </w:rPr>
        <w:t>КЛАСС</w:t>
      </w:r>
    </w:p>
    <w:p w:rsidR="008F3E7A" w:rsidRDefault="00BA6C4E" w:rsidP="00597F31">
      <w:pPr>
        <w:pStyle w:val="1"/>
        <w:shd w:val="clear" w:color="auto" w:fill="auto"/>
        <w:tabs>
          <w:tab w:val="left" w:pos="567"/>
          <w:tab w:val="left" w:pos="2127"/>
        </w:tabs>
        <w:ind w:firstLine="0"/>
        <w:rPr>
          <w:sz w:val="22"/>
          <w:szCs w:val="22"/>
        </w:rPr>
      </w:pPr>
      <w:r>
        <w:rPr>
          <w:sz w:val="22"/>
          <w:szCs w:val="22"/>
        </w:rPr>
        <w:t>Учебный предмет «Музыка» проводится в 5 классе - 1 час в неделю.</w:t>
      </w:r>
    </w:p>
    <w:p w:rsidR="008F3E7A" w:rsidRDefault="00BA6C4E" w:rsidP="00597F31">
      <w:pPr>
        <w:pStyle w:val="1"/>
        <w:shd w:val="clear" w:color="auto" w:fill="auto"/>
        <w:tabs>
          <w:tab w:val="left" w:pos="567"/>
          <w:tab w:val="left" w:pos="2127"/>
        </w:tabs>
        <w:ind w:firstLine="0"/>
        <w:rPr>
          <w:sz w:val="22"/>
          <w:szCs w:val="22"/>
        </w:rPr>
      </w:pPr>
      <w:r>
        <w:rPr>
          <w:sz w:val="22"/>
          <w:szCs w:val="22"/>
        </w:rPr>
        <w:t>СОДЕРЖАНИЕ ПРОГРАММЫ «МУЗЫКА»</w:t>
      </w:r>
    </w:p>
    <w:p w:rsidR="008F3E7A" w:rsidRDefault="00BA6C4E" w:rsidP="00597F31">
      <w:pPr>
        <w:pStyle w:val="1"/>
        <w:numPr>
          <w:ilvl w:val="0"/>
          <w:numId w:val="68"/>
        </w:numPr>
        <w:shd w:val="clear" w:color="auto" w:fill="auto"/>
        <w:tabs>
          <w:tab w:val="left" w:pos="310"/>
          <w:tab w:val="left" w:pos="567"/>
          <w:tab w:val="left" w:pos="2127"/>
        </w:tabs>
        <w:ind w:firstLine="0"/>
        <w:rPr>
          <w:sz w:val="22"/>
          <w:szCs w:val="22"/>
        </w:rPr>
      </w:pPr>
      <w:r>
        <w:rPr>
          <w:sz w:val="22"/>
          <w:szCs w:val="22"/>
        </w:rPr>
        <w:t>четверть.</w:t>
      </w:r>
    </w:p>
    <w:p w:rsidR="008F3E7A" w:rsidRDefault="00BA6C4E" w:rsidP="00597F31">
      <w:pPr>
        <w:pStyle w:val="1"/>
        <w:shd w:val="clear" w:color="auto" w:fill="auto"/>
        <w:tabs>
          <w:tab w:val="left" w:pos="567"/>
          <w:tab w:val="left" w:pos="2127"/>
        </w:tabs>
        <w:ind w:firstLine="0"/>
        <w:rPr>
          <w:sz w:val="22"/>
          <w:szCs w:val="22"/>
        </w:rPr>
      </w:pPr>
      <w:r>
        <w:rPr>
          <w:sz w:val="22"/>
          <w:szCs w:val="22"/>
        </w:rPr>
        <w:t>Восприятие музыки</w:t>
      </w:r>
    </w:p>
    <w:p w:rsidR="008F3E7A" w:rsidRDefault="00BA6C4E" w:rsidP="00597F31">
      <w:pPr>
        <w:pStyle w:val="1"/>
        <w:shd w:val="clear" w:color="auto" w:fill="auto"/>
        <w:tabs>
          <w:tab w:val="left" w:pos="567"/>
          <w:tab w:val="left" w:pos="2127"/>
        </w:tabs>
        <w:ind w:firstLine="0"/>
        <w:rPr>
          <w:sz w:val="22"/>
          <w:szCs w:val="22"/>
        </w:rPr>
      </w:pPr>
      <w:r>
        <w:rPr>
          <w:sz w:val="22"/>
          <w:szCs w:val="22"/>
        </w:rPr>
        <w:t>«Моя Россия» — муз. Г. Струве, сл. Н. Соловьевой.</w:t>
      </w:r>
    </w:p>
    <w:p w:rsidR="008F3E7A" w:rsidRDefault="00BA6C4E" w:rsidP="00597F31">
      <w:pPr>
        <w:pStyle w:val="1"/>
        <w:shd w:val="clear" w:color="auto" w:fill="auto"/>
        <w:tabs>
          <w:tab w:val="left" w:pos="567"/>
          <w:tab w:val="left" w:pos="2127"/>
        </w:tabs>
        <w:ind w:firstLine="0"/>
        <w:rPr>
          <w:sz w:val="22"/>
          <w:szCs w:val="22"/>
        </w:rPr>
      </w:pPr>
      <w:r>
        <w:rPr>
          <w:sz w:val="22"/>
          <w:szCs w:val="22"/>
        </w:rPr>
        <w:t>«Большой хоровод» — муз. Б. Савельева, сл. Лены Жегалкиной и А. Хаита.</w:t>
      </w:r>
    </w:p>
    <w:p w:rsidR="008F3E7A" w:rsidRDefault="00BA6C4E" w:rsidP="00597F31">
      <w:pPr>
        <w:pStyle w:val="1"/>
        <w:shd w:val="clear" w:color="auto" w:fill="auto"/>
        <w:tabs>
          <w:tab w:val="left" w:pos="567"/>
          <w:tab w:val="left" w:pos="2127"/>
        </w:tabs>
        <w:ind w:firstLine="0"/>
        <w:rPr>
          <w:sz w:val="22"/>
          <w:szCs w:val="22"/>
        </w:rPr>
      </w:pPr>
      <w:r>
        <w:rPr>
          <w:sz w:val="22"/>
          <w:szCs w:val="22"/>
        </w:rPr>
        <w:t>«Камаринская», «Коробейники», «Светит месяц», «Во кузнице». «Матушка...», «Ах, вы, сени», - русские народные песни.</w:t>
      </w:r>
    </w:p>
    <w:p w:rsidR="008F3E7A" w:rsidRDefault="00BA6C4E" w:rsidP="00597F31">
      <w:pPr>
        <w:pStyle w:val="1"/>
        <w:shd w:val="clear" w:color="auto" w:fill="auto"/>
        <w:tabs>
          <w:tab w:val="left" w:pos="567"/>
          <w:tab w:val="left" w:pos="2127"/>
        </w:tabs>
        <w:ind w:firstLine="0"/>
        <w:rPr>
          <w:sz w:val="22"/>
          <w:szCs w:val="22"/>
        </w:rPr>
      </w:pPr>
      <w:r>
        <w:rPr>
          <w:sz w:val="22"/>
          <w:szCs w:val="22"/>
        </w:rPr>
        <w:t>Хоровое пение</w:t>
      </w:r>
    </w:p>
    <w:p w:rsidR="008F3E7A" w:rsidRDefault="00BA6C4E" w:rsidP="00597F31">
      <w:pPr>
        <w:pStyle w:val="1"/>
        <w:shd w:val="clear" w:color="auto" w:fill="auto"/>
        <w:tabs>
          <w:tab w:val="left" w:pos="567"/>
          <w:tab w:val="left" w:pos="2127"/>
        </w:tabs>
        <w:ind w:firstLine="0"/>
        <w:rPr>
          <w:sz w:val="22"/>
          <w:szCs w:val="22"/>
        </w:rPr>
      </w:pPr>
      <w:r>
        <w:rPr>
          <w:sz w:val="22"/>
          <w:szCs w:val="22"/>
        </w:rPr>
        <w:t>«Из чего наш мир состоит» — муз. Б. Савельева, сл. М. Танина.</w:t>
      </w:r>
    </w:p>
    <w:p w:rsidR="008F3E7A" w:rsidRDefault="00BA6C4E" w:rsidP="00597F31">
      <w:pPr>
        <w:pStyle w:val="1"/>
        <w:shd w:val="clear" w:color="auto" w:fill="auto"/>
        <w:tabs>
          <w:tab w:val="left" w:pos="567"/>
          <w:tab w:val="left" w:pos="2127"/>
        </w:tabs>
        <w:ind w:firstLine="0"/>
        <w:rPr>
          <w:sz w:val="22"/>
          <w:szCs w:val="22"/>
        </w:rPr>
      </w:pPr>
      <w:r>
        <w:rPr>
          <w:sz w:val="22"/>
          <w:szCs w:val="22"/>
        </w:rPr>
        <w:t>«Во поле береза стояла», «Дубинушка», «Солдатушки, бравы ребятушки». Частушки, «Матушка» р.н.п.</w:t>
      </w:r>
    </w:p>
    <w:p w:rsidR="008F3E7A" w:rsidRDefault="00BA6C4E" w:rsidP="00597F31">
      <w:pPr>
        <w:pStyle w:val="1"/>
        <w:shd w:val="clear" w:color="auto" w:fill="auto"/>
        <w:tabs>
          <w:tab w:val="left" w:pos="567"/>
          <w:tab w:val="left" w:pos="2127"/>
        </w:tabs>
        <w:ind w:firstLine="0"/>
        <w:rPr>
          <w:sz w:val="22"/>
          <w:szCs w:val="22"/>
        </w:rPr>
      </w:pPr>
      <w:r>
        <w:rPr>
          <w:sz w:val="22"/>
          <w:szCs w:val="22"/>
        </w:rPr>
        <w:t>«Летние частушки» — муз. Е. Тиличеевой, сл. 3. Петровой.</w:t>
      </w:r>
    </w:p>
    <w:p w:rsidR="008F3E7A" w:rsidRDefault="00BA6C4E" w:rsidP="00597F31">
      <w:pPr>
        <w:pStyle w:val="1"/>
        <w:shd w:val="clear" w:color="auto" w:fill="auto"/>
        <w:tabs>
          <w:tab w:val="left" w:pos="567"/>
          <w:tab w:val="left" w:pos="2127"/>
        </w:tabs>
        <w:ind w:firstLine="0"/>
        <w:rPr>
          <w:sz w:val="22"/>
          <w:szCs w:val="22"/>
        </w:rPr>
      </w:pPr>
      <w:r>
        <w:rPr>
          <w:sz w:val="22"/>
          <w:szCs w:val="22"/>
        </w:rPr>
        <w:t>«Барыня», «Калинка», «Пойду ль я, выйду ль я» — русская народная песня.</w:t>
      </w:r>
    </w:p>
    <w:p w:rsidR="008F3E7A" w:rsidRDefault="00BA6C4E" w:rsidP="00597F31">
      <w:pPr>
        <w:pStyle w:val="1"/>
        <w:shd w:val="clear" w:color="auto" w:fill="auto"/>
        <w:tabs>
          <w:tab w:val="left" w:pos="567"/>
          <w:tab w:val="left" w:pos="2127"/>
        </w:tabs>
        <w:ind w:firstLine="0"/>
        <w:rPr>
          <w:sz w:val="22"/>
          <w:szCs w:val="22"/>
        </w:rPr>
      </w:pPr>
      <w:r>
        <w:rPr>
          <w:sz w:val="22"/>
          <w:szCs w:val="22"/>
        </w:rPr>
        <w:t>«Песенка Деда Мороза». Из мультфильма «Дед Мороз и лето» — муз. Е. Крылатова, сл. Ю. Энтина.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Элементы музыкальной грамоты</w:t>
      </w:r>
    </w:p>
    <w:p w:rsidR="008F3E7A" w:rsidRDefault="00BA6C4E" w:rsidP="00597F31">
      <w:pPr>
        <w:pStyle w:val="1"/>
        <w:numPr>
          <w:ilvl w:val="0"/>
          <w:numId w:val="69"/>
        </w:numPr>
        <w:shd w:val="clear" w:color="auto" w:fill="auto"/>
        <w:tabs>
          <w:tab w:val="left" w:pos="567"/>
          <w:tab w:val="left" w:pos="2127"/>
        </w:tabs>
        <w:ind w:firstLine="0"/>
        <w:jc w:val="both"/>
        <w:rPr>
          <w:sz w:val="22"/>
          <w:szCs w:val="22"/>
        </w:rPr>
      </w:pPr>
      <w:r>
        <w:rPr>
          <w:sz w:val="22"/>
          <w:szCs w:val="22"/>
        </w:rPr>
        <w:lastRenderedPageBreak/>
        <w:t>ознакомление с высотой звука (высокие, средние, низкие);</w:t>
      </w:r>
    </w:p>
    <w:p w:rsidR="008F3E7A" w:rsidRDefault="00BA6C4E" w:rsidP="00597F31">
      <w:pPr>
        <w:pStyle w:val="1"/>
        <w:numPr>
          <w:ilvl w:val="0"/>
          <w:numId w:val="69"/>
        </w:numPr>
        <w:shd w:val="clear" w:color="auto" w:fill="auto"/>
        <w:tabs>
          <w:tab w:val="left" w:pos="411"/>
          <w:tab w:val="left" w:pos="567"/>
          <w:tab w:val="left" w:pos="2127"/>
        </w:tabs>
        <w:ind w:firstLine="0"/>
        <w:jc w:val="both"/>
        <w:rPr>
          <w:sz w:val="22"/>
          <w:szCs w:val="22"/>
        </w:rPr>
      </w:pPr>
      <w:r>
        <w:rPr>
          <w:sz w:val="22"/>
          <w:szCs w:val="22"/>
        </w:rPr>
        <w:t xml:space="preserve">ознакомление с динамическими особенностями музыки (громкая — </w:t>
      </w:r>
      <w:r>
        <w:rPr>
          <w:sz w:val="22"/>
          <w:szCs w:val="22"/>
          <w:lang w:val="en-US" w:eastAsia="en-US" w:bidi="en-US"/>
        </w:rPr>
        <w:t>forte</w:t>
      </w:r>
      <w:r w:rsidRPr="004E7CAF">
        <w:rPr>
          <w:sz w:val="22"/>
          <w:szCs w:val="22"/>
          <w:lang w:eastAsia="en-US" w:bidi="en-US"/>
        </w:rPr>
        <w:t xml:space="preserve">, </w:t>
      </w:r>
      <w:r>
        <w:rPr>
          <w:sz w:val="22"/>
          <w:szCs w:val="22"/>
        </w:rPr>
        <w:t xml:space="preserve">тихая — </w:t>
      </w:r>
      <w:r>
        <w:rPr>
          <w:sz w:val="22"/>
          <w:szCs w:val="22"/>
          <w:lang w:val="en-US" w:eastAsia="en-US" w:bidi="en-US"/>
        </w:rPr>
        <w:t>piano</w:t>
      </w:r>
      <w:r w:rsidRPr="004E7CAF">
        <w:rPr>
          <w:sz w:val="22"/>
          <w:szCs w:val="22"/>
          <w:lang w:eastAsia="en-US" w:bidi="en-US"/>
        </w:rPr>
        <w:t>);</w:t>
      </w:r>
    </w:p>
    <w:p w:rsidR="008F3E7A" w:rsidRDefault="00BA6C4E" w:rsidP="00597F31">
      <w:pPr>
        <w:pStyle w:val="1"/>
        <w:numPr>
          <w:ilvl w:val="0"/>
          <w:numId w:val="69"/>
        </w:numPr>
        <w:shd w:val="clear" w:color="auto" w:fill="auto"/>
        <w:tabs>
          <w:tab w:val="left" w:pos="411"/>
          <w:tab w:val="left" w:pos="567"/>
          <w:tab w:val="left" w:pos="2127"/>
        </w:tabs>
        <w:ind w:firstLine="0"/>
        <w:jc w:val="both"/>
        <w:rPr>
          <w:sz w:val="22"/>
          <w:szCs w:val="22"/>
        </w:rPr>
      </w:pPr>
      <w:r>
        <w:rPr>
          <w:sz w:val="22"/>
          <w:szCs w:val="22"/>
        </w:rPr>
        <w:t>развитие умения различать звук по длительности (долгие, короткие):</w:t>
      </w:r>
    </w:p>
    <w:p w:rsidR="008F3E7A" w:rsidRDefault="00BA6C4E" w:rsidP="00597F31">
      <w:pPr>
        <w:pStyle w:val="1"/>
        <w:numPr>
          <w:ilvl w:val="0"/>
          <w:numId w:val="69"/>
        </w:numPr>
        <w:shd w:val="clear" w:color="auto" w:fill="auto"/>
        <w:tabs>
          <w:tab w:val="left" w:pos="567"/>
          <w:tab w:val="left" w:pos="2127"/>
        </w:tabs>
        <w:ind w:firstLine="0"/>
        <w:jc w:val="both"/>
        <w:rPr>
          <w:sz w:val="22"/>
          <w:szCs w:val="22"/>
        </w:rPr>
      </w:pPr>
      <w:r>
        <w:rPr>
          <w:sz w:val="22"/>
          <w:szCs w:val="22"/>
        </w:rPr>
        <w:t>элементарные сведения о нотной записи (нотный стан, скрипичный ключ, добавочная линейка, графическое изображение нот, порядок нот в гамме до мажор).</w:t>
      </w:r>
    </w:p>
    <w:p w:rsidR="008F3E7A" w:rsidRDefault="00BA6C4E" w:rsidP="00597F31">
      <w:pPr>
        <w:pStyle w:val="1"/>
        <w:numPr>
          <w:ilvl w:val="0"/>
          <w:numId w:val="69"/>
        </w:numPr>
        <w:shd w:val="clear" w:color="auto" w:fill="auto"/>
        <w:tabs>
          <w:tab w:val="left" w:pos="567"/>
          <w:tab w:val="left" w:pos="2127"/>
        </w:tabs>
        <w:ind w:firstLine="0"/>
        <w:jc w:val="both"/>
        <w:rPr>
          <w:sz w:val="22"/>
          <w:szCs w:val="22"/>
        </w:rPr>
      </w:pPr>
      <w:r>
        <w:rPr>
          <w:sz w:val="22"/>
          <w:szCs w:val="22"/>
        </w:rPr>
        <w:t xml:space="preserve">формирование элементарных понятий о размере: </w:t>
      </w:r>
      <w:r w:rsidRPr="004E7CAF">
        <w:rPr>
          <w:sz w:val="22"/>
          <w:szCs w:val="22"/>
          <w:lang w:eastAsia="en-US" w:bidi="en-US"/>
        </w:rPr>
        <w:t>2/4, 3/4, 4/4.</w:t>
      </w:r>
    </w:p>
    <w:p w:rsidR="008F3E7A" w:rsidRDefault="00BA6C4E" w:rsidP="00597F31">
      <w:pPr>
        <w:pStyle w:val="1"/>
        <w:numPr>
          <w:ilvl w:val="0"/>
          <w:numId w:val="69"/>
        </w:numPr>
        <w:shd w:val="clear" w:color="auto" w:fill="auto"/>
        <w:tabs>
          <w:tab w:val="left" w:pos="567"/>
          <w:tab w:val="left" w:pos="2127"/>
        </w:tabs>
        <w:ind w:firstLine="0"/>
        <w:jc w:val="both"/>
        <w:rPr>
          <w:sz w:val="22"/>
          <w:szCs w:val="22"/>
        </w:rPr>
      </w:pPr>
      <w:r>
        <w:rPr>
          <w:sz w:val="22"/>
          <w:szCs w:val="22"/>
        </w:rPr>
        <w:t>интонационное своеобразие русской народной музыки. Жанры и характерные особенности русской народной музыки. Детские песни, обрядовые песни, песни-плачи, эпические песни, частушки. Маршевость, танцевальность, песенность в русской народной музыке.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Игра на музыкальных инструментах детского оркестра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Домра, балалайка.</w:t>
      </w:r>
    </w:p>
    <w:p w:rsidR="008F3E7A" w:rsidRDefault="00BA6C4E" w:rsidP="00597F31">
      <w:pPr>
        <w:pStyle w:val="1"/>
        <w:numPr>
          <w:ilvl w:val="0"/>
          <w:numId w:val="68"/>
        </w:numPr>
        <w:shd w:val="clear" w:color="auto" w:fill="auto"/>
        <w:tabs>
          <w:tab w:val="left" w:pos="310"/>
          <w:tab w:val="left" w:pos="567"/>
          <w:tab w:val="left" w:pos="2127"/>
        </w:tabs>
        <w:ind w:firstLine="0"/>
        <w:rPr>
          <w:sz w:val="22"/>
          <w:szCs w:val="22"/>
        </w:rPr>
      </w:pPr>
      <w:r>
        <w:rPr>
          <w:sz w:val="22"/>
          <w:szCs w:val="22"/>
        </w:rPr>
        <w:t>четверть.</w:t>
      </w:r>
    </w:p>
    <w:p w:rsidR="008F3E7A" w:rsidRDefault="00BA6C4E" w:rsidP="00597F31">
      <w:pPr>
        <w:pStyle w:val="1"/>
        <w:shd w:val="clear" w:color="auto" w:fill="auto"/>
        <w:tabs>
          <w:tab w:val="left" w:pos="567"/>
          <w:tab w:val="left" w:pos="2127"/>
        </w:tabs>
        <w:ind w:firstLine="0"/>
        <w:rPr>
          <w:sz w:val="22"/>
          <w:szCs w:val="22"/>
        </w:rPr>
      </w:pPr>
      <w:r>
        <w:rPr>
          <w:sz w:val="22"/>
          <w:szCs w:val="22"/>
        </w:rPr>
        <w:t>Восприятие музыки</w:t>
      </w:r>
    </w:p>
    <w:p w:rsidR="008F3E7A" w:rsidRDefault="00BA6C4E" w:rsidP="00597F31">
      <w:pPr>
        <w:pStyle w:val="1"/>
        <w:shd w:val="clear" w:color="auto" w:fill="auto"/>
        <w:tabs>
          <w:tab w:val="left" w:pos="567"/>
          <w:tab w:val="left" w:pos="2127"/>
        </w:tabs>
        <w:ind w:firstLine="0"/>
        <w:rPr>
          <w:sz w:val="22"/>
          <w:szCs w:val="22"/>
        </w:rPr>
      </w:pPr>
      <w:r>
        <w:rPr>
          <w:sz w:val="22"/>
          <w:szCs w:val="22"/>
        </w:rPr>
        <w:t>«Во поле береза.», «Барыня».</w:t>
      </w:r>
    </w:p>
    <w:p w:rsidR="008F3E7A" w:rsidRDefault="00BA6C4E" w:rsidP="00597F31">
      <w:pPr>
        <w:pStyle w:val="1"/>
        <w:shd w:val="clear" w:color="auto" w:fill="auto"/>
        <w:tabs>
          <w:tab w:val="left" w:pos="567"/>
          <w:tab w:val="left" w:pos="2127"/>
        </w:tabs>
        <w:ind w:firstLine="0"/>
        <w:rPr>
          <w:sz w:val="22"/>
          <w:szCs w:val="22"/>
        </w:rPr>
      </w:pPr>
      <w:r>
        <w:rPr>
          <w:sz w:val="22"/>
          <w:szCs w:val="22"/>
        </w:rPr>
        <w:t>«А я по лугу», «Ох, Самара-городок».</w:t>
      </w:r>
    </w:p>
    <w:p w:rsidR="008F3E7A" w:rsidRDefault="00BA6C4E" w:rsidP="00597F31">
      <w:pPr>
        <w:pStyle w:val="1"/>
        <w:shd w:val="clear" w:color="auto" w:fill="auto"/>
        <w:tabs>
          <w:tab w:val="left" w:pos="567"/>
          <w:tab w:val="left" w:pos="2127"/>
        </w:tabs>
        <w:ind w:firstLine="0"/>
        <w:rPr>
          <w:sz w:val="22"/>
          <w:szCs w:val="22"/>
        </w:rPr>
      </w:pPr>
      <w:r>
        <w:rPr>
          <w:sz w:val="22"/>
          <w:szCs w:val="22"/>
        </w:rPr>
        <w:t>«Сама садик я садила» р.н.п.</w:t>
      </w:r>
    </w:p>
    <w:p w:rsidR="008F3E7A" w:rsidRDefault="00BA6C4E" w:rsidP="00597F31">
      <w:pPr>
        <w:pStyle w:val="1"/>
        <w:shd w:val="clear" w:color="auto" w:fill="auto"/>
        <w:tabs>
          <w:tab w:val="left" w:pos="567"/>
          <w:tab w:val="left" w:pos="2127"/>
        </w:tabs>
        <w:ind w:firstLine="0"/>
        <w:rPr>
          <w:sz w:val="22"/>
          <w:szCs w:val="22"/>
        </w:rPr>
      </w:pPr>
      <w:r>
        <w:rPr>
          <w:sz w:val="22"/>
          <w:szCs w:val="22"/>
        </w:rPr>
        <w:t>Хоровое пение</w:t>
      </w:r>
    </w:p>
    <w:p w:rsidR="008F3E7A" w:rsidRDefault="00BA6C4E" w:rsidP="00597F31">
      <w:pPr>
        <w:pStyle w:val="1"/>
        <w:shd w:val="clear" w:color="auto" w:fill="auto"/>
        <w:tabs>
          <w:tab w:val="left" w:pos="567"/>
          <w:tab w:val="left" w:pos="2127"/>
        </w:tabs>
        <w:ind w:firstLine="0"/>
        <w:rPr>
          <w:sz w:val="22"/>
          <w:szCs w:val="22"/>
        </w:rPr>
      </w:pPr>
      <w:r>
        <w:rPr>
          <w:sz w:val="22"/>
          <w:szCs w:val="22"/>
        </w:rPr>
        <w:t>«Вдоль по улице метелица метет», «Лучинушка» р.н.п.</w:t>
      </w:r>
    </w:p>
    <w:p w:rsidR="008F3E7A" w:rsidRDefault="00BA6C4E" w:rsidP="00597F31">
      <w:pPr>
        <w:pStyle w:val="1"/>
        <w:shd w:val="clear" w:color="auto" w:fill="auto"/>
        <w:tabs>
          <w:tab w:val="left" w:pos="567"/>
          <w:tab w:val="left" w:pos="2127"/>
        </w:tabs>
        <w:ind w:firstLine="0"/>
        <w:rPr>
          <w:sz w:val="22"/>
          <w:szCs w:val="22"/>
        </w:rPr>
      </w:pPr>
      <w:r>
        <w:rPr>
          <w:sz w:val="22"/>
          <w:szCs w:val="22"/>
        </w:rPr>
        <w:t>«Большой хоровод» — муз. Б. Савельева, сл. Лены Жегалкиной и А. Хаита.</w:t>
      </w:r>
    </w:p>
    <w:p w:rsidR="008F3E7A" w:rsidRDefault="00BA6C4E" w:rsidP="00597F31">
      <w:pPr>
        <w:pStyle w:val="1"/>
        <w:shd w:val="clear" w:color="auto" w:fill="auto"/>
        <w:tabs>
          <w:tab w:val="left" w:pos="567"/>
          <w:tab w:val="left" w:pos="2127"/>
        </w:tabs>
        <w:ind w:firstLine="0"/>
        <w:rPr>
          <w:sz w:val="22"/>
          <w:szCs w:val="22"/>
        </w:rPr>
      </w:pPr>
      <w:r>
        <w:rPr>
          <w:sz w:val="22"/>
          <w:szCs w:val="22"/>
        </w:rPr>
        <w:t>Элементы музыкальной грамоты</w:t>
      </w:r>
    </w:p>
    <w:p w:rsidR="008F3E7A" w:rsidRDefault="00BA6C4E" w:rsidP="00597F31">
      <w:pPr>
        <w:pStyle w:val="1"/>
        <w:shd w:val="clear" w:color="auto" w:fill="auto"/>
        <w:tabs>
          <w:tab w:val="left" w:pos="567"/>
          <w:tab w:val="left" w:pos="2127"/>
        </w:tabs>
        <w:ind w:firstLine="0"/>
        <w:rPr>
          <w:sz w:val="22"/>
          <w:szCs w:val="22"/>
        </w:rPr>
      </w:pPr>
      <w:r>
        <w:rPr>
          <w:sz w:val="22"/>
          <w:szCs w:val="22"/>
        </w:rPr>
        <w:t>- ознакомление с высотой звука (высокие, средние, низкие);</w:t>
      </w:r>
    </w:p>
    <w:p w:rsidR="008F3E7A" w:rsidRDefault="00BA6C4E" w:rsidP="00597F31">
      <w:pPr>
        <w:pStyle w:val="1"/>
        <w:numPr>
          <w:ilvl w:val="0"/>
          <w:numId w:val="69"/>
        </w:numPr>
        <w:shd w:val="clear" w:color="auto" w:fill="auto"/>
        <w:tabs>
          <w:tab w:val="left" w:pos="258"/>
          <w:tab w:val="left" w:pos="567"/>
          <w:tab w:val="left" w:pos="2127"/>
        </w:tabs>
        <w:ind w:firstLine="0"/>
        <w:rPr>
          <w:sz w:val="22"/>
          <w:szCs w:val="22"/>
        </w:rPr>
      </w:pPr>
      <w:r>
        <w:rPr>
          <w:sz w:val="22"/>
          <w:szCs w:val="22"/>
        </w:rPr>
        <w:t xml:space="preserve">ознакомление с динамическими особенностями музыки (громкая — </w:t>
      </w:r>
      <w:r>
        <w:rPr>
          <w:sz w:val="22"/>
          <w:szCs w:val="22"/>
          <w:lang w:val="en-US" w:eastAsia="en-US" w:bidi="en-US"/>
        </w:rPr>
        <w:t>forte</w:t>
      </w:r>
      <w:r w:rsidRPr="004E7CAF">
        <w:rPr>
          <w:sz w:val="22"/>
          <w:szCs w:val="22"/>
          <w:lang w:eastAsia="en-US" w:bidi="en-US"/>
        </w:rPr>
        <w:t xml:space="preserve">, </w:t>
      </w:r>
      <w:r>
        <w:rPr>
          <w:sz w:val="22"/>
          <w:szCs w:val="22"/>
        </w:rPr>
        <w:t xml:space="preserve">тихая — </w:t>
      </w:r>
      <w:r>
        <w:rPr>
          <w:sz w:val="22"/>
          <w:szCs w:val="22"/>
          <w:lang w:val="en-US" w:eastAsia="en-US" w:bidi="en-US"/>
        </w:rPr>
        <w:t>piano</w:t>
      </w:r>
      <w:r w:rsidRPr="004E7CAF">
        <w:rPr>
          <w:sz w:val="22"/>
          <w:szCs w:val="22"/>
          <w:lang w:eastAsia="en-US" w:bidi="en-US"/>
        </w:rPr>
        <w:t>);</w:t>
      </w:r>
    </w:p>
    <w:p w:rsidR="008F3E7A" w:rsidRDefault="00BA6C4E" w:rsidP="00597F31">
      <w:pPr>
        <w:pStyle w:val="1"/>
        <w:numPr>
          <w:ilvl w:val="0"/>
          <w:numId w:val="69"/>
        </w:numPr>
        <w:shd w:val="clear" w:color="auto" w:fill="auto"/>
        <w:tabs>
          <w:tab w:val="left" w:pos="258"/>
          <w:tab w:val="left" w:pos="567"/>
          <w:tab w:val="left" w:pos="2127"/>
        </w:tabs>
        <w:ind w:firstLine="0"/>
        <w:rPr>
          <w:sz w:val="22"/>
          <w:szCs w:val="22"/>
        </w:rPr>
      </w:pPr>
      <w:r>
        <w:rPr>
          <w:sz w:val="22"/>
          <w:szCs w:val="22"/>
        </w:rPr>
        <w:t>развитие умения различать звук по длительности (долгие, короткие):</w:t>
      </w:r>
    </w:p>
    <w:p w:rsidR="008F3E7A" w:rsidRDefault="00BA6C4E" w:rsidP="00597F31">
      <w:pPr>
        <w:pStyle w:val="1"/>
        <w:numPr>
          <w:ilvl w:val="0"/>
          <w:numId w:val="69"/>
        </w:numPr>
        <w:shd w:val="clear" w:color="auto" w:fill="auto"/>
        <w:tabs>
          <w:tab w:val="left" w:pos="567"/>
          <w:tab w:val="left" w:pos="2127"/>
        </w:tabs>
        <w:ind w:firstLine="0"/>
        <w:rPr>
          <w:sz w:val="22"/>
          <w:szCs w:val="22"/>
        </w:rPr>
      </w:pPr>
      <w:r>
        <w:rPr>
          <w:sz w:val="22"/>
          <w:szCs w:val="22"/>
        </w:rPr>
        <w:t>элементарные сведения о нотной записи (нотный стан, скрипичный ключ, добавочная линейка, графическое изображение нот, порядок нот в гамме до мажор);</w:t>
      </w:r>
    </w:p>
    <w:p w:rsidR="008F3E7A" w:rsidRDefault="00BA6C4E" w:rsidP="00597F31">
      <w:pPr>
        <w:pStyle w:val="1"/>
        <w:numPr>
          <w:ilvl w:val="0"/>
          <w:numId w:val="69"/>
        </w:numPr>
        <w:shd w:val="clear" w:color="auto" w:fill="auto"/>
        <w:tabs>
          <w:tab w:val="left" w:pos="567"/>
          <w:tab w:val="left" w:pos="2127"/>
        </w:tabs>
        <w:ind w:firstLine="0"/>
        <w:rPr>
          <w:sz w:val="22"/>
          <w:szCs w:val="22"/>
        </w:rPr>
      </w:pPr>
      <w:r>
        <w:rPr>
          <w:sz w:val="22"/>
          <w:szCs w:val="22"/>
        </w:rPr>
        <w:t>инструментальный состав оркестра. Закрепление представлений о составе и звучании оркестра народных инструментов.</w:t>
      </w:r>
    </w:p>
    <w:p w:rsidR="008F3E7A" w:rsidRDefault="00BA6C4E" w:rsidP="00597F31">
      <w:pPr>
        <w:pStyle w:val="1"/>
        <w:shd w:val="clear" w:color="auto" w:fill="auto"/>
        <w:tabs>
          <w:tab w:val="left" w:pos="567"/>
          <w:tab w:val="left" w:pos="2127"/>
        </w:tabs>
        <w:ind w:firstLine="0"/>
        <w:rPr>
          <w:sz w:val="22"/>
          <w:szCs w:val="22"/>
        </w:rPr>
      </w:pPr>
      <w:r>
        <w:rPr>
          <w:sz w:val="22"/>
          <w:szCs w:val="22"/>
        </w:rPr>
        <w:t>Игра на музыкальных инструментах детского оркестра</w:t>
      </w:r>
    </w:p>
    <w:p w:rsidR="008F3E7A" w:rsidRDefault="00BA6C4E" w:rsidP="00597F31">
      <w:pPr>
        <w:pStyle w:val="1"/>
        <w:shd w:val="clear" w:color="auto" w:fill="auto"/>
        <w:tabs>
          <w:tab w:val="left" w:pos="567"/>
          <w:tab w:val="left" w:pos="2127"/>
        </w:tabs>
        <w:ind w:firstLine="0"/>
        <w:rPr>
          <w:sz w:val="22"/>
          <w:szCs w:val="22"/>
        </w:rPr>
      </w:pPr>
      <w:r>
        <w:rPr>
          <w:sz w:val="22"/>
          <w:szCs w:val="22"/>
        </w:rPr>
        <w:t>Гармонь, баян.</w:t>
      </w:r>
    </w:p>
    <w:p w:rsidR="008F3E7A" w:rsidRDefault="00BA6C4E" w:rsidP="00597F31">
      <w:pPr>
        <w:pStyle w:val="1"/>
        <w:numPr>
          <w:ilvl w:val="0"/>
          <w:numId w:val="68"/>
        </w:numPr>
        <w:shd w:val="clear" w:color="auto" w:fill="auto"/>
        <w:tabs>
          <w:tab w:val="left" w:pos="310"/>
          <w:tab w:val="left" w:pos="567"/>
          <w:tab w:val="left" w:pos="2127"/>
        </w:tabs>
        <w:ind w:firstLine="0"/>
        <w:rPr>
          <w:sz w:val="22"/>
          <w:szCs w:val="22"/>
        </w:rPr>
      </w:pPr>
      <w:r>
        <w:rPr>
          <w:sz w:val="22"/>
          <w:szCs w:val="22"/>
        </w:rPr>
        <w:t>четверть</w:t>
      </w:r>
    </w:p>
    <w:p w:rsidR="008F3E7A" w:rsidRDefault="00BA6C4E" w:rsidP="00597F31">
      <w:pPr>
        <w:pStyle w:val="1"/>
        <w:shd w:val="clear" w:color="auto" w:fill="auto"/>
        <w:tabs>
          <w:tab w:val="left" w:pos="567"/>
          <w:tab w:val="left" w:pos="2127"/>
        </w:tabs>
        <w:ind w:firstLine="0"/>
        <w:rPr>
          <w:sz w:val="22"/>
          <w:szCs w:val="22"/>
        </w:rPr>
      </w:pPr>
      <w:r>
        <w:rPr>
          <w:sz w:val="22"/>
          <w:szCs w:val="22"/>
        </w:rPr>
        <w:t>Восприятие музыки</w:t>
      </w:r>
    </w:p>
    <w:p w:rsidR="008F3E7A" w:rsidRDefault="00BA6C4E" w:rsidP="00597F31">
      <w:pPr>
        <w:pStyle w:val="1"/>
        <w:shd w:val="clear" w:color="auto" w:fill="auto"/>
        <w:tabs>
          <w:tab w:val="left" w:pos="567"/>
          <w:tab w:val="left" w:pos="2127"/>
        </w:tabs>
        <w:ind w:firstLine="0"/>
        <w:rPr>
          <w:sz w:val="22"/>
          <w:szCs w:val="22"/>
        </w:rPr>
      </w:pPr>
      <w:r>
        <w:rPr>
          <w:sz w:val="22"/>
          <w:szCs w:val="22"/>
        </w:rPr>
        <w:t>Л.Бетховен «К Элизе».</w:t>
      </w:r>
    </w:p>
    <w:p w:rsidR="008F3E7A" w:rsidRDefault="00BA6C4E" w:rsidP="00597F31">
      <w:pPr>
        <w:pStyle w:val="1"/>
        <w:shd w:val="clear" w:color="auto" w:fill="auto"/>
        <w:tabs>
          <w:tab w:val="left" w:pos="567"/>
          <w:tab w:val="left" w:pos="2127"/>
        </w:tabs>
        <w:ind w:firstLine="0"/>
        <w:rPr>
          <w:sz w:val="22"/>
          <w:szCs w:val="22"/>
        </w:rPr>
      </w:pPr>
      <w:r>
        <w:rPr>
          <w:sz w:val="22"/>
          <w:szCs w:val="22"/>
        </w:rPr>
        <w:t>Л. Бетховен «Сурок».</w:t>
      </w:r>
    </w:p>
    <w:p w:rsidR="008F3E7A" w:rsidRDefault="00BA6C4E" w:rsidP="00597F31">
      <w:pPr>
        <w:pStyle w:val="1"/>
        <w:shd w:val="clear" w:color="auto" w:fill="auto"/>
        <w:tabs>
          <w:tab w:val="left" w:pos="567"/>
          <w:tab w:val="left" w:pos="2127"/>
        </w:tabs>
        <w:ind w:firstLine="0"/>
        <w:rPr>
          <w:sz w:val="22"/>
          <w:szCs w:val="22"/>
        </w:rPr>
      </w:pPr>
      <w:r>
        <w:rPr>
          <w:sz w:val="22"/>
          <w:szCs w:val="22"/>
        </w:rPr>
        <w:t>Э. Григ «Утро».</w:t>
      </w:r>
    </w:p>
    <w:p w:rsidR="008F3E7A" w:rsidRDefault="00BA6C4E" w:rsidP="00597F31">
      <w:pPr>
        <w:pStyle w:val="1"/>
        <w:shd w:val="clear" w:color="auto" w:fill="auto"/>
        <w:tabs>
          <w:tab w:val="left" w:pos="567"/>
          <w:tab w:val="left" w:pos="2127"/>
        </w:tabs>
        <w:ind w:firstLine="0"/>
        <w:rPr>
          <w:sz w:val="22"/>
          <w:szCs w:val="22"/>
        </w:rPr>
      </w:pPr>
      <w:r>
        <w:rPr>
          <w:sz w:val="22"/>
          <w:szCs w:val="22"/>
        </w:rPr>
        <w:t>И. Штраус «Полька».</w:t>
      </w:r>
    </w:p>
    <w:p w:rsidR="008F3E7A" w:rsidRDefault="00BA6C4E" w:rsidP="00597F31">
      <w:pPr>
        <w:pStyle w:val="1"/>
        <w:shd w:val="clear" w:color="auto" w:fill="auto"/>
        <w:tabs>
          <w:tab w:val="left" w:pos="567"/>
          <w:tab w:val="left" w:pos="2127"/>
        </w:tabs>
        <w:ind w:firstLine="0"/>
        <w:rPr>
          <w:sz w:val="22"/>
          <w:szCs w:val="22"/>
        </w:rPr>
      </w:pPr>
      <w:r>
        <w:rPr>
          <w:sz w:val="22"/>
          <w:szCs w:val="22"/>
        </w:rPr>
        <w:t>Р. Шуман «Грезы».</w:t>
      </w:r>
    </w:p>
    <w:p w:rsidR="008F3E7A" w:rsidRDefault="00BA6C4E" w:rsidP="00597F31">
      <w:pPr>
        <w:pStyle w:val="1"/>
        <w:shd w:val="clear" w:color="auto" w:fill="auto"/>
        <w:tabs>
          <w:tab w:val="left" w:pos="567"/>
          <w:tab w:val="left" w:pos="2127"/>
        </w:tabs>
        <w:ind w:firstLine="0"/>
        <w:rPr>
          <w:sz w:val="22"/>
          <w:szCs w:val="22"/>
        </w:rPr>
      </w:pPr>
      <w:r>
        <w:rPr>
          <w:sz w:val="22"/>
          <w:szCs w:val="22"/>
        </w:rPr>
        <w:t>Е. Гаврилин «Тарантелла»</w:t>
      </w:r>
    </w:p>
    <w:p w:rsidR="008F3E7A" w:rsidRDefault="00BA6C4E" w:rsidP="00597F31">
      <w:pPr>
        <w:pStyle w:val="1"/>
        <w:shd w:val="clear" w:color="auto" w:fill="auto"/>
        <w:tabs>
          <w:tab w:val="left" w:pos="567"/>
          <w:tab w:val="left" w:pos="2127"/>
        </w:tabs>
        <w:ind w:firstLine="0"/>
        <w:rPr>
          <w:sz w:val="22"/>
          <w:szCs w:val="22"/>
        </w:rPr>
      </w:pPr>
      <w:r>
        <w:rPr>
          <w:sz w:val="22"/>
          <w:szCs w:val="22"/>
        </w:rPr>
        <w:t>Э. Григ «Танец Анитры».</w:t>
      </w:r>
    </w:p>
    <w:p w:rsidR="008F3E7A" w:rsidRDefault="00BA6C4E" w:rsidP="00597F31">
      <w:pPr>
        <w:pStyle w:val="1"/>
        <w:shd w:val="clear" w:color="auto" w:fill="auto"/>
        <w:tabs>
          <w:tab w:val="left" w:pos="567"/>
          <w:tab w:val="left" w:pos="2127"/>
        </w:tabs>
        <w:ind w:firstLine="0"/>
        <w:rPr>
          <w:sz w:val="22"/>
          <w:szCs w:val="22"/>
        </w:rPr>
      </w:pPr>
      <w:r>
        <w:rPr>
          <w:sz w:val="22"/>
          <w:szCs w:val="22"/>
        </w:rPr>
        <w:t>Хоровое пение</w:t>
      </w:r>
    </w:p>
    <w:p w:rsidR="008F3E7A" w:rsidRDefault="00BA6C4E" w:rsidP="00597F31">
      <w:pPr>
        <w:pStyle w:val="1"/>
        <w:shd w:val="clear" w:color="auto" w:fill="auto"/>
        <w:tabs>
          <w:tab w:val="left" w:pos="567"/>
          <w:tab w:val="left" w:pos="2127"/>
        </w:tabs>
        <w:ind w:firstLine="0"/>
        <w:rPr>
          <w:sz w:val="22"/>
          <w:szCs w:val="22"/>
        </w:rPr>
      </w:pPr>
      <w:r>
        <w:rPr>
          <w:sz w:val="22"/>
          <w:szCs w:val="22"/>
        </w:rPr>
        <w:t xml:space="preserve">«Нам бы вырасти скорее» </w:t>
      </w:r>
      <w:r w:rsidRPr="004E7CAF">
        <w:rPr>
          <w:sz w:val="22"/>
          <w:szCs w:val="22"/>
          <w:lang w:eastAsia="en-US" w:bidi="en-US"/>
        </w:rPr>
        <w:t xml:space="preserve">— </w:t>
      </w:r>
      <w:r>
        <w:rPr>
          <w:sz w:val="22"/>
          <w:szCs w:val="22"/>
        </w:rPr>
        <w:t>муз. Г. Фрида, сл. Е. Аксельрод.</w:t>
      </w:r>
    </w:p>
    <w:p w:rsidR="008F3E7A" w:rsidRDefault="00BA6C4E" w:rsidP="00597F31">
      <w:pPr>
        <w:pStyle w:val="1"/>
        <w:shd w:val="clear" w:color="auto" w:fill="auto"/>
        <w:tabs>
          <w:tab w:val="left" w:pos="567"/>
          <w:tab w:val="left" w:pos="2127"/>
        </w:tabs>
        <w:ind w:firstLine="0"/>
        <w:rPr>
          <w:sz w:val="22"/>
          <w:szCs w:val="22"/>
        </w:rPr>
      </w:pPr>
      <w:r>
        <w:rPr>
          <w:sz w:val="22"/>
          <w:szCs w:val="22"/>
        </w:rPr>
        <w:t xml:space="preserve">«Из чего же» </w:t>
      </w:r>
      <w:r w:rsidRPr="004E7CAF">
        <w:rPr>
          <w:sz w:val="22"/>
          <w:szCs w:val="22"/>
          <w:lang w:eastAsia="en-US" w:bidi="en-US"/>
        </w:rPr>
        <w:t xml:space="preserve">— </w:t>
      </w:r>
      <w:r>
        <w:rPr>
          <w:sz w:val="22"/>
          <w:szCs w:val="22"/>
        </w:rPr>
        <w:t>муз. Ю. Чичкова, сл. Я. Халецкого.</w:t>
      </w:r>
    </w:p>
    <w:p w:rsidR="008F3E7A" w:rsidRDefault="00BA6C4E" w:rsidP="00597F31">
      <w:pPr>
        <w:pStyle w:val="1"/>
        <w:shd w:val="clear" w:color="auto" w:fill="auto"/>
        <w:tabs>
          <w:tab w:val="left" w:pos="567"/>
          <w:tab w:val="left" w:pos="2127"/>
        </w:tabs>
        <w:ind w:firstLine="0"/>
        <w:rPr>
          <w:sz w:val="22"/>
          <w:szCs w:val="22"/>
        </w:rPr>
      </w:pPr>
      <w:r>
        <w:rPr>
          <w:sz w:val="22"/>
          <w:szCs w:val="22"/>
        </w:rPr>
        <w:t xml:space="preserve">«Катюша» </w:t>
      </w:r>
      <w:r w:rsidRPr="004E7CAF">
        <w:rPr>
          <w:sz w:val="22"/>
          <w:szCs w:val="22"/>
          <w:lang w:eastAsia="en-US" w:bidi="en-US"/>
        </w:rPr>
        <w:t xml:space="preserve">— </w:t>
      </w:r>
      <w:r>
        <w:rPr>
          <w:sz w:val="22"/>
          <w:szCs w:val="22"/>
        </w:rPr>
        <w:t>муз. М. Блантера, сл. М. Исаковского.</w:t>
      </w:r>
    </w:p>
    <w:p w:rsidR="008F3E7A" w:rsidRDefault="00BA6C4E" w:rsidP="00597F31">
      <w:pPr>
        <w:pStyle w:val="1"/>
        <w:shd w:val="clear" w:color="auto" w:fill="auto"/>
        <w:tabs>
          <w:tab w:val="left" w:pos="567"/>
          <w:tab w:val="left" w:pos="2127"/>
        </w:tabs>
        <w:ind w:firstLine="0"/>
        <w:rPr>
          <w:sz w:val="22"/>
          <w:szCs w:val="22"/>
        </w:rPr>
      </w:pPr>
      <w:r>
        <w:rPr>
          <w:sz w:val="22"/>
          <w:szCs w:val="22"/>
        </w:rPr>
        <w:t>Элементы музыкальной грамоты</w:t>
      </w:r>
    </w:p>
    <w:p w:rsidR="008F3E7A" w:rsidRDefault="00BA6C4E" w:rsidP="00597F31">
      <w:pPr>
        <w:pStyle w:val="1"/>
        <w:numPr>
          <w:ilvl w:val="0"/>
          <w:numId w:val="69"/>
        </w:numPr>
        <w:shd w:val="clear" w:color="auto" w:fill="auto"/>
        <w:tabs>
          <w:tab w:val="left" w:pos="258"/>
          <w:tab w:val="left" w:pos="567"/>
          <w:tab w:val="left" w:pos="2127"/>
        </w:tabs>
        <w:ind w:firstLine="0"/>
        <w:rPr>
          <w:sz w:val="22"/>
          <w:szCs w:val="22"/>
        </w:rPr>
      </w:pPr>
      <w:r>
        <w:rPr>
          <w:sz w:val="22"/>
          <w:szCs w:val="22"/>
        </w:rPr>
        <w:t>ознакомление с высотой звука (высокие, средние, низкие);</w:t>
      </w:r>
    </w:p>
    <w:p w:rsidR="008F3E7A" w:rsidRDefault="00BA6C4E" w:rsidP="00597F31">
      <w:pPr>
        <w:pStyle w:val="1"/>
        <w:numPr>
          <w:ilvl w:val="0"/>
          <w:numId w:val="69"/>
        </w:numPr>
        <w:shd w:val="clear" w:color="auto" w:fill="auto"/>
        <w:tabs>
          <w:tab w:val="left" w:pos="258"/>
          <w:tab w:val="left" w:pos="567"/>
          <w:tab w:val="left" w:pos="2127"/>
        </w:tabs>
        <w:ind w:firstLine="0"/>
        <w:rPr>
          <w:sz w:val="22"/>
          <w:szCs w:val="22"/>
        </w:rPr>
      </w:pPr>
      <w:r>
        <w:rPr>
          <w:sz w:val="22"/>
          <w:szCs w:val="22"/>
        </w:rPr>
        <w:t xml:space="preserve">ознакомление с динамическими особенностями музыки (громкая </w:t>
      </w:r>
      <w:r w:rsidRPr="004E7CAF">
        <w:rPr>
          <w:sz w:val="22"/>
          <w:szCs w:val="22"/>
          <w:lang w:eastAsia="en-US" w:bidi="en-US"/>
        </w:rPr>
        <w:t xml:space="preserve">— </w:t>
      </w:r>
      <w:r>
        <w:rPr>
          <w:sz w:val="22"/>
          <w:szCs w:val="22"/>
          <w:lang w:val="en-US" w:eastAsia="en-US" w:bidi="en-US"/>
        </w:rPr>
        <w:t>forte</w:t>
      </w:r>
      <w:r w:rsidRPr="004E7CAF">
        <w:rPr>
          <w:sz w:val="22"/>
          <w:szCs w:val="22"/>
          <w:lang w:eastAsia="en-US" w:bidi="en-US"/>
        </w:rPr>
        <w:t xml:space="preserve">, </w:t>
      </w:r>
      <w:r>
        <w:rPr>
          <w:sz w:val="22"/>
          <w:szCs w:val="22"/>
        </w:rPr>
        <w:t xml:space="preserve">тихая </w:t>
      </w:r>
      <w:r w:rsidRPr="004E7CAF">
        <w:rPr>
          <w:sz w:val="22"/>
          <w:szCs w:val="22"/>
          <w:lang w:eastAsia="en-US" w:bidi="en-US"/>
        </w:rPr>
        <w:t xml:space="preserve">— </w:t>
      </w:r>
      <w:r>
        <w:rPr>
          <w:sz w:val="22"/>
          <w:szCs w:val="22"/>
          <w:lang w:val="en-US" w:eastAsia="en-US" w:bidi="en-US"/>
        </w:rPr>
        <w:t>piano</w:t>
      </w:r>
      <w:r w:rsidRPr="004E7CAF">
        <w:rPr>
          <w:sz w:val="22"/>
          <w:szCs w:val="22"/>
          <w:lang w:eastAsia="en-US" w:bidi="en-US"/>
        </w:rPr>
        <w:t>);</w:t>
      </w:r>
    </w:p>
    <w:p w:rsidR="008F3E7A" w:rsidRDefault="00BA6C4E" w:rsidP="00597F31">
      <w:pPr>
        <w:pStyle w:val="1"/>
        <w:numPr>
          <w:ilvl w:val="0"/>
          <w:numId w:val="69"/>
        </w:numPr>
        <w:shd w:val="clear" w:color="auto" w:fill="auto"/>
        <w:tabs>
          <w:tab w:val="left" w:pos="258"/>
          <w:tab w:val="left" w:pos="567"/>
          <w:tab w:val="left" w:pos="2127"/>
        </w:tabs>
        <w:ind w:firstLine="0"/>
        <w:rPr>
          <w:sz w:val="22"/>
          <w:szCs w:val="22"/>
        </w:rPr>
      </w:pPr>
      <w:r>
        <w:rPr>
          <w:sz w:val="22"/>
          <w:szCs w:val="22"/>
        </w:rPr>
        <w:t>развитие умения различать звук по длительности (долгие, короткие):</w:t>
      </w:r>
    </w:p>
    <w:p w:rsidR="008F3E7A" w:rsidRDefault="00BA6C4E" w:rsidP="00597F31">
      <w:pPr>
        <w:pStyle w:val="1"/>
        <w:numPr>
          <w:ilvl w:val="0"/>
          <w:numId w:val="69"/>
        </w:numPr>
        <w:shd w:val="clear" w:color="auto" w:fill="auto"/>
        <w:tabs>
          <w:tab w:val="left" w:pos="567"/>
          <w:tab w:val="left" w:pos="2127"/>
        </w:tabs>
        <w:ind w:firstLine="0"/>
        <w:rPr>
          <w:sz w:val="22"/>
          <w:szCs w:val="22"/>
        </w:rPr>
      </w:pPr>
      <w:r>
        <w:rPr>
          <w:sz w:val="22"/>
          <w:szCs w:val="22"/>
        </w:rPr>
        <w:t>элементарные сведения о нотной записи (нотный стан, скрипичный ключ, добавочная линейка, графическое изображение нот, порядок нот в гамме до мажор);</w:t>
      </w:r>
    </w:p>
    <w:p w:rsidR="008F3E7A" w:rsidRDefault="00BA6C4E" w:rsidP="00597F31">
      <w:pPr>
        <w:pStyle w:val="1"/>
        <w:numPr>
          <w:ilvl w:val="0"/>
          <w:numId w:val="69"/>
        </w:numPr>
        <w:shd w:val="clear" w:color="auto" w:fill="auto"/>
        <w:tabs>
          <w:tab w:val="left" w:pos="258"/>
          <w:tab w:val="left" w:pos="567"/>
          <w:tab w:val="left" w:pos="2127"/>
        </w:tabs>
        <w:ind w:firstLine="0"/>
        <w:rPr>
          <w:sz w:val="22"/>
          <w:szCs w:val="22"/>
        </w:rPr>
      </w:pPr>
      <w:r>
        <w:rPr>
          <w:sz w:val="22"/>
          <w:szCs w:val="22"/>
        </w:rPr>
        <w:t>средства музыкальной выразительности. Лад. Ладовая окраска музыки. Мажор, минор;</w:t>
      </w:r>
    </w:p>
    <w:p w:rsidR="008F3E7A" w:rsidRDefault="00BA6C4E" w:rsidP="00597F31">
      <w:pPr>
        <w:pStyle w:val="1"/>
        <w:numPr>
          <w:ilvl w:val="0"/>
          <w:numId w:val="69"/>
        </w:numPr>
        <w:shd w:val="clear" w:color="auto" w:fill="auto"/>
        <w:tabs>
          <w:tab w:val="left" w:pos="567"/>
          <w:tab w:val="left" w:pos="2127"/>
        </w:tabs>
        <w:ind w:firstLine="0"/>
        <w:rPr>
          <w:sz w:val="22"/>
          <w:szCs w:val="22"/>
        </w:rPr>
      </w:pPr>
      <w:r>
        <w:rPr>
          <w:sz w:val="22"/>
          <w:szCs w:val="22"/>
        </w:rPr>
        <w:t>средства музыкальной выразительности. Темп, основные виды темпов. Сила звука. Сила звука в музыке. Динамические оттенки.</w:t>
      </w:r>
    </w:p>
    <w:p w:rsidR="008F3E7A" w:rsidRDefault="00BA6C4E" w:rsidP="00597F31">
      <w:pPr>
        <w:pStyle w:val="1"/>
        <w:shd w:val="clear" w:color="auto" w:fill="auto"/>
        <w:tabs>
          <w:tab w:val="left" w:pos="567"/>
          <w:tab w:val="left" w:pos="2127"/>
        </w:tabs>
        <w:ind w:firstLine="0"/>
        <w:rPr>
          <w:sz w:val="22"/>
          <w:szCs w:val="22"/>
        </w:rPr>
      </w:pPr>
      <w:r>
        <w:rPr>
          <w:sz w:val="22"/>
          <w:szCs w:val="22"/>
        </w:rPr>
        <w:t>Игра на музыкальных инструментах детского оркестра</w:t>
      </w:r>
    </w:p>
    <w:p w:rsidR="008F3E7A" w:rsidRDefault="00BA6C4E" w:rsidP="00597F31">
      <w:pPr>
        <w:pStyle w:val="1"/>
        <w:shd w:val="clear" w:color="auto" w:fill="auto"/>
        <w:tabs>
          <w:tab w:val="left" w:pos="567"/>
          <w:tab w:val="left" w:pos="2127"/>
        </w:tabs>
        <w:ind w:firstLine="0"/>
        <w:rPr>
          <w:sz w:val="22"/>
          <w:szCs w:val="22"/>
        </w:rPr>
      </w:pPr>
      <w:r>
        <w:rPr>
          <w:sz w:val="22"/>
          <w:szCs w:val="22"/>
        </w:rPr>
        <w:t>Свирель, трещотки. Деревянные ложки.</w:t>
      </w:r>
    </w:p>
    <w:p w:rsidR="008F3E7A" w:rsidRDefault="00BA6C4E" w:rsidP="00597F31">
      <w:pPr>
        <w:pStyle w:val="1"/>
        <w:numPr>
          <w:ilvl w:val="0"/>
          <w:numId w:val="68"/>
        </w:numPr>
        <w:shd w:val="clear" w:color="auto" w:fill="auto"/>
        <w:tabs>
          <w:tab w:val="left" w:pos="310"/>
          <w:tab w:val="left" w:pos="567"/>
          <w:tab w:val="left" w:pos="2127"/>
        </w:tabs>
        <w:ind w:firstLine="0"/>
        <w:rPr>
          <w:sz w:val="22"/>
          <w:szCs w:val="22"/>
        </w:rPr>
      </w:pPr>
      <w:r>
        <w:rPr>
          <w:sz w:val="22"/>
          <w:szCs w:val="22"/>
        </w:rPr>
        <w:lastRenderedPageBreak/>
        <w:t>четверть</w:t>
      </w:r>
    </w:p>
    <w:p w:rsidR="008F3E7A" w:rsidRDefault="00BA6C4E" w:rsidP="00597F31">
      <w:pPr>
        <w:pStyle w:val="1"/>
        <w:shd w:val="clear" w:color="auto" w:fill="auto"/>
        <w:tabs>
          <w:tab w:val="left" w:pos="567"/>
          <w:tab w:val="left" w:pos="2127"/>
        </w:tabs>
        <w:ind w:firstLine="0"/>
        <w:rPr>
          <w:sz w:val="22"/>
          <w:szCs w:val="22"/>
        </w:rPr>
      </w:pPr>
      <w:r>
        <w:rPr>
          <w:sz w:val="22"/>
          <w:szCs w:val="22"/>
        </w:rPr>
        <w:t>Восприятие музыки</w:t>
      </w:r>
    </w:p>
    <w:p w:rsidR="008F3E7A" w:rsidRDefault="00BA6C4E" w:rsidP="00597F31">
      <w:pPr>
        <w:pStyle w:val="1"/>
        <w:shd w:val="clear" w:color="auto" w:fill="auto"/>
        <w:tabs>
          <w:tab w:val="left" w:pos="567"/>
          <w:tab w:val="left" w:pos="2127"/>
        </w:tabs>
        <w:ind w:firstLine="0"/>
        <w:rPr>
          <w:sz w:val="22"/>
          <w:szCs w:val="22"/>
        </w:rPr>
      </w:pPr>
      <w:r>
        <w:rPr>
          <w:sz w:val="22"/>
          <w:szCs w:val="22"/>
        </w:rPr>
        <w:t xml:space="preserve">Р. Вагнер «Увертюра» к </w:t>
      </w:r>
      <w:r w:rsidRPr="004E7CAF">
        <w:rPr>
          <w:sz w:val="22"/>
          <w:szCs w:val="22"/>
          <w:lang w:eastAsia="en-US" w:bidi="en-US"/>
        </w:rPr>
        <w:t xml:space="preserve">3 </w:t>
      </w:r>
      <w:r>
        <w:rPr>
          <w:sz w:val="22"/>
          <w:szCs w:val="22"/>
        </w:rPr>
        <w:t>акту оперы «Лоэнгрин».</w:t>
      </w:r>
    </w:p>
    <w:p w:rsidR="008F3E7A" w:rsidRDefault="00BA6C4E" w:rsidP="00597F31">
      <w:pPr>
        <w:pStyle w:val="1"/>
        <w:shd w:val="clear" w:color="auto" w:fill="auto"/>
        <w:tabs>
          <w:tab w:val="left" w:pos="567"/>
          <w:tab w:val="left" w:pos="2127"/>
        </w:tabs>
        <w:ind w:firstLine="0"/>
        <w:rPr>
          <w:sz w:val="22"/>
          <w:szCs w:val="22"/>
        </w:rPr>
      </w:pPr>
      <w:r>
        <w:rPr>
          <w:sz w:val="22"/>
          <w:szCs w:val="22"/>
        </w:rPr>
        <w:t>Дунаевский «Увертюра» из кинофильма «Дети капитана Гранта».</w:t>
      </w:r>
    </w:p>
    <w:p w:rsidR="008F3E7A" w:rsidRDefault="00BA6C4E" w:rsidP="00597F31">
      <w:pPr>
        <w:pStyle w:val="1"/>
        <w:shd w:val="clear" w:color="auto" w:fill="auto"/>
        <w:tabs>
          <w:tab w:val="left" w:pos="567"/>
          <w:tab w:val="left" w:pos="2127"/>
        </w:tabs>
        <w:ind w:firstLine="0"/>
        <w:rPr>
          <w:sz w:val="22"/>
          <w:szCs w:val="22"/>
        </w:rPr>
      </w:pPr>
      <w:r>
        <w:rPr>
          <w:sz w:val="22"/>
          <w:szCs w:val="22"/>
        </w:rPr>
        <w:t>М. Мусоргский «Рассвет на Москве-реке» вступление к опере «Хованщина».</w:t>
      </w:r>
    </w:p>
    <w:p w:rsidR="008F3E7A" w:rsidRDefault="00BA6C4E" w:rsidP="00597F31">
      <w:pPr>
        <w:pStyle w:val="1"/>
        <w:shd w:val="clear" w:color="auto" w:fill="auto"/>
        <w:tabs>
          <w:tab w:val="left" w:pos="567"/>
          <w:tab w:val="left" w:pos="2127"/>
        </w:tabs>
        <w:ind w:firstLine="0"/>
        <w:rPr>
          <w:sz w:val="22"/>
          <w:szCs w:val="22"/>
        </w:rPr>
      </w:pPr>
      <w:r>
        <w:rPr>
          <w:sz w:val="22"/>
          <w:szCs w:val="22"/>
        </w:rPr>
        <w:t>А. Петров «Вальс» из кинофильма «Берегись автомобиля».</w:t>
      </w:r>
    </w:p>
    <w:p w:rsidR="008F3E7A" w:rsidRDefault="00BA6C4E" w:rsidP="00597F31">
      <w:pPr>
        <w:pStyle w:val="1"/>
        <w:shd w:val="clear" w:color="auto" w:fill="auto"/>
        <w:tabs>
          <w:tab w:val="left" w:pos="567"/>
          <w:tab w:val="left" w:pos="2127"/>
        </w:tabs>
        <w:ind w:firstLine="0"/>
        <w:rPr>
          <w:sz w:val="22"/>
          <w:szCs w:val="22"/>
        </w:rPr>
      </w:pPr>
      <w:r>
        <w:rPr>
          <w:sz w:val="22"/>
          <w:szCs w:val="22"/>
        </w:rPr>
        <w:t>С. Никитин «Под музыку Вивальди»</w:t>
      </w:r>
    </w:p>
    <w:p w:rsidR="008F3E7A" w:rsidRDefault="00BA6C4E" w:rsidP="00597F31">
      <w:pPr>
        <w:pStyle w:val="1"/>
        <w:shd w:val="clear" w:color="auto" w:fill="auto"/>
        <w:tabs>
          <w:tab w:val="left" w:pos="567"/>
          <w:tab w:val="left" w:pos="2127"/>
        </w:tabs>
        <w:ind w:firstLine="0"/>
        <w:rPr>
          <w:sz w:val="22"/>
          <w:szCs w:val="22"/>
        </w:rPr>
      </w:pPr>
      <w:r>
        <w:rPr>
          <w:sz w:val="22"/>
          <w:szCs w:val="22"/>
        </w:rPr>
        <w:t>Я.Френкель вступление к кинофильму «Новые приключения неуловимых».</w:t>
      </w:r>
    </w:p>
    <w:p w:rsidR="008F3E7A" w:rsidRDefault="00BA6C4E" w:rsidP="00597F31">
      <w:pPr>
        <w:pStyle w:val="1"/>
        <w:shd w:val="clear" w:color="auto" w:fill="auto"/>
        <w:tabs>
          <w:tab w:val="left" w:pos="567"/>
          <w:tab w:val="left" w:pos="2127"/>
        </w:tabs>
        <w:ind w:firstLine="0"/>
        <w:rPr>
          <w:sz w:val="22"/>
          <w:szCs w:val="22"/>
        </w:rPr>
      </w:pPr>
      <w:r>
        <w:rPr>
          <w:sz w:val="22"/>
          <w:szCs w:val="22"/>
        </w:rPr>
        <w:t>Хоровое пение</w:t>
      </w:r>
    </w:p>
    <w:p w:rsidR="008F3E7A" w:rsidRDefault="00BA6C4E" w:rsidP="00597F31">
      <w:pPr>
        <w:pStyle w:val="1"/>
        <w:shd w:val="clear" w:color="auto" w:fill="auto"/>
        <w:tabs>
          <w:tab w:val="left" w:pos="567"/>
          <w:tab w:val="left" w:pos="2127"/>
        </w:tabs>
        <w:ind w:firstLine="0"/>
        <w:rPr>
          <w:sz w:val="22"/>
          <w:szCs w:val="22"/>
        </w:rPr>
      </w:pPr>
      <w:r>
        <w:rPr>
          <w:sz w:val="22"/>
          <w:szCs w:val="22"/>
        </w:rPr>
        <w:t>И.В. Шаинский «Вместе весело шагать».</w:t>
      </w:r>
    </w:p>
    <w:p w:rsidR="008F3E7A" w:rsidRDefault="00BA6C4E" w:rsidP="00597F31">
      <w:pPr>
        <w:pStyle w:val="1"/>
        <w:shd w:val="clear" w:color="auto" w:fill="auto"/>
        <w:tabs>
          <w:tab w:val="left" w:pos="567"/>
          <w:tab w:val="left" w:pos="2127"/>
        </w:tabs>
        <w:ind w:firstLine="0"/>
        <w:rPr>
          <w:sz w:val="22"/>
          <w:szCs w:val="22"/>
        </w:rPr>
      </w:pPr>
      <w:r>
        <w:rPr>
          <w:sz w:val="22"/>
          <w:szCs w:val="22"/>
        </w:rPr>
        <w:t>М. Минков «Дорога добра»</w:t>
      </w:r>
    </w:p>
    <w:p w:rsidR="008F3E7A" w:rsidRDefault="00BA6C4E" w:rsidP="00597F31">
      <w:pPr>
        <w:pStyle w:val="1"/>
        <w:shd w:val="clear" w:color="auto" w:fill="auto"/>
        <w:tabs>
          <w:tab w:val="left" w:pos="567"/>
          <w:tab w:val="left" w:pos="2127"/>
        </w:tabs>
        <w:ind w:firstLine="0"/>
        <w:rPr>
          <w:sz w:val="22"/>
          <w:szCs w:val="22"/>
        </w:rPr>
      </w:pPr>
      <w:r>
        <w:rPr>
          <w:sz w:val="22"/>
          <w:szCs w:val="22"/>
        </w:rPr>
        <w:t>А. Рыбников «Песенка для тебя».</w:t>
      </w:r>
    </w:p>
    <w:p w:rsidR="008F3E7A" w:rsidRDefault="00BA6C4E" w:rsidP="00597F31">
      <w:pPr>
        <w:pStyle w:val="1"/>
        <w:shd w:val="clear" w:color="auto" w:fill="auto"/>
        <w:tabs>
          <w:tab w:val="left" w:pos="567"/>
          <w:tab w:val="left" w:pos="2127"/>
        </w:tabs>
        <w:ind w:firstLine="0"/>
        <w:rPr>
          <w:sz w:val="22"/>
          <w:szCs w:val="22"/>
        </w:rPr>
      </w:pPr>
      <w:r>
        <w:rPr>
          <w:sz w:val="22"/>
          <w:szCs w:val="22"/>
        </w:rPr>
        <w:t>Урок-концерт. Исполнение учащимися песен, выученных в течение года.</w:t>
      </w:r>
    </w:p>
    <w:p w:rsidR="008F3E7A" w:rsidRDefault="00BA6C4E" w:rsidP="00597F31">
      <w:pPr>
        <w:pStyle w:val="1"/>
        <w:shd w:val="clear" w:color="auto" w:fill="auto"/>
        <w:tabs>
          <w:tab w:val="left" w:pos="567"/>
          <w:tab w:val="left" w:pos="2127"/>
        </w:tabs>
        <w:ind w:firstLine="0"/>
        <w:rPr>
          <w:sz w:val="22"/>
          <w:szCs w:val="22"/>
        </w:rPr>
      </w:pPr>
      <w:r>
        <w:rPr>
          <w:sz w:val="22"/>
          <w:szCs w:val="22"/>
        </w:rPr>
        <w:t>Элементы музыкальной грамоты</w:t>
      </w:r>
    </w:p>
    <w:p w:rsidR="008F3E7A" w:rsidRDefault="00BA6C4E" w:rsidP="00597F31">
      <w:pPr>
        <w:pStyle w:val="1"/>
        <w:numPr>
          <w:ilvl w:val="0"/>
          <w:numId w:val="69"/>
        </w:numPr>
        <w:shd w:val="clear" w:color="auto" w:fill="auto"/>
        <w:tabs>
          <w:tab w:val="left" w:pos="258"/>
          <w:tab w:val="left" w:pos="567"/>
          <w:tab w:val="left" w:pos="2127"/>
        </w:tabs>
        <w:ind w:firstLine="0"/>
        <w:rPr>
          <w:sz w:val="22"/>
          <w:szCs w:val="22"/>
        </w:rPr>
      </w:pPr>
      <w:r>
        <w:rPr>
          <w:sz w:val="22"/>
          <w:szCs w:val="22"/>
        </w:rPr>
        <w:t>ознакомление с высотой звука (высокие, средние, низкие);</w:t>
      </w:r>
    </w:p>
    <w:p w:rsidR="008F3E7A" w:rsidRDefault="00BA6C4E" w:rsidP="00597F31">
      <w:pPr>
        <w:pStyle w:val="1"/>
        <w:numPr>
          <w:ilvl w:val="0"/>
          <w:numId w:val="69"/>
        </w:numPr>
        <w:shd w:val="clear" w:color="auto" w:fill="auto"/>
        <w:tabs>
          <w:tab w:val="left" w:pos="258"/>
          <w:tab w:val="left" w:pos="567"/>
          <w:tab w:val="left" w:pos="2127"/>
        </w:tabs>
        <w:ind w:firstLine="0"/>
        <w:rPr>
          <w:sz w:val="22"/>
          <w:szCs w:val="22"/>
        </w:rPr>
      </w:pPr>
      <w:r>
        <w:rPr>
          <w:sz w:val="22"/>
          <w:szCs w:val="22"/>
        </w:rPr>
        <w:t xml:space="preserve">ознакомление с динамическими особенностями музыки (громкая </w:t>
      </w:r>
      <w:r w:rsidRPr="004E7CAF">
        <w:rPr>
          <w:sz w:val="22"/>
          <w:szCs w:val="22"/>
          <w:lang w:eastAsia="en-US" w:bidi="en-US"/>
        </w:rPr>
        <w:t xml:space="preserve">— </w:t>
      </w:r>
      <w:r>
        <w:rPr>
          <w:sz w:val="22"/>
          <w:szCs w:val="22"/>
          <w:lang w:val="en-US" w:eastAsia="en-US" w:bidi="en-US"/>
        </w:rPr>
        <w:t>forte</w:t>
      </w:r>
      <w:r w:rsidRPr="004E7CAF">
        <w:rPr>
          <w:sz w:val="22"/>
          <w:szCs w:val="22"/>
          <w:lang w:eastAsia="en-US" w:bidi="en-US"/>
        </w:rPr>
        <w:t xml:space="preserve">, </w:t>
      </w:r>
      <w:r>
        <w:rPr>
          <w:sz w:val="22"/>
          <w:szCs w:val="22"/>
        </w:rPr>
        <w:t xml:space="preserve">тихая </w:t>
      </w:r>
      <w:r w:rsidRPr="004E7CAF">
        <w:rPr>
          <w:sz w:val="22"/>
          <w:szCs w:val="22"/>
          <w:lang w:eastAsia="en-US" w:bidi="en-US"/>
        </w:rPr>
        <w:t xml:space="preserve">— </w:t>
      </w:r>
      <w:r>
        <w:rPr>
          <w:sz w:val="22"/>
          <w:szCs w:val="22"/>
          <w:lang w:val="en-US" w:eastAsia="en-US" w:bidi="en-US"/>
        </w:rPr>
        <w:t>piano</w:t>
      </w:r>
      <w:r w:rsidRPr="004E7CAF">
        <w:rPr>
          <w:sz w:val="22"/>
          <w:szCs w:val="22"/>
          <w:lang w:eastAsia="en-US" w:bidi="en-US"/>
        </w:rPr>
        <w:t>);</w:t>
      </w:r>
    </w:p>
    <w:p w:rsidR="008F3E7A" w:rsidRDefault="00BA6C4E" w:rsidP="00597F31">
      <w:pPr>
        <w:pStyle w:val="1"/>
        <w:numPr>
          <w:ilvl w:val="0"/>
          <w:numId w:val="69"/>
        </w:numPr>
        <w:shd w:val="clear" w:color="auto" w:fill="auto"/>
        <w:tabs>
          <w:tab w:val="left" w:pos="258"/>
          <w:tab w:val="left" w:pos="567"/>
          <w:tab w:val="left" w:pos="2127"/>
        </w:tabs>
        <w:ind w:firstLine="0"/>
        <w:rPr>
          <w:sz w:val="22"/>
          <w:szCs w:val="22"/>
        </w:rPr>
      </w:pPr>
      <w:r>
        <w:rPr>
          <w:sz w:val="22"/>
          <w:szCs w:val="22"/>
        </w:rPr>
        <w:t>развитие умения различать звук по длительности (долгие, короткие):</w:t>
      </w:r>
    </w:p>
    <w:p w:rsidR="008F3E7A" w:rsidRDefault="00BA6C4E" w:rsidP="00597F31">
      <w:pPr>
        <w:pStyle w:val="1"/>
        <w:numPr>
          <w:ilvl w:val="0"/>
          <w:numId w:val="69"/>
        </w:numPr>
        <w:shd w:val="clear" w:color="auto" w:fill="auto"/>
        <w:tabs>
          <w:tab w:val="left" w:pos="567"/>
          <w:tab w:val="left" w:pos="2127"/>
        </w:tabs>
        <w:ind w:firstLine="0"/>
        <w:rPr>
          <w:sz w:val="22"/>
          <w:szCs w:val="22"/>
        </w:rPr>
      </w:pPr>
      <w:r>
        <w:rPr>
          <w:sz w:val="22"/>
          <w:szCs w:val="22"/>
        </w:rPr>
        <w:t>элементарные сведения о нотной записи (нотный стан, скрипичный ключ, добавочная линейка, графическое изображение нот, порядок нот в гамме до мажор);</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средства музыкальной выразительности.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Игра на музыкальных инструментах детского оркестра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Игра в шумовом оркестре.</w:t>
      </w:r>
    </w:p>
    <w:p w:rsidR="008F3E7A" w:rsidRDefault="00BA6C4E" w:rsidP="00597F31">
      <w:pPr>
        <w:pStyle w:val="1"/>
        <w:numPr>
          <w:ilvl w:val="0"/>
          <w:numId w:val="70"/>
        </w:numPr>
        <w:shd w:val="clear" w:color="auto" w:fill="auto"/>
        <w:tabs>
          <w:tab w:val="left" w:pos="567"/>
          <w:tab w:val="left" w:pos="721"/>
          <w:tab w:val="left" w:pos="2127"/>
        </w:tabs>
        <w:ind w:firstLine="0"/>
        <w:jc w:val="center"/>
        <w:rPr>
          <w:sz w:val="22"/>
          <w:szCs w:val="22"/>
        </w:rPr>
      </w:pPr>
      <w:r>
        <w:rPr>
          <w:b/>
          <w:bCs/>
          <w:sz w:val="22"/>
          <w:szCs w:val="22"/>
        </w:rPr>
        <w:t>Адаптивная физическая культура</w:t>
      </w:r>
    </w:p>
    <w:p w:rsidR="008F3E7A" w:rsidRDefault="00BA6C4E" w:rsidP="00597F31">
      <w:pPr>
        <w:pStyle w:val="1"/>
        <w:shd w:val="clear" w:color="auto" w:fill="auto"/>
        <w:tabs>
          <w:tab w:val="left" w:pos="567"/>
          <w:tab w:val="left" w:pos="2127"/>
        </w:tabs>
        <w:ind w:firstLine="0"/>
        <w:jc w:val="center"/>
        <w:rPr>
          <w:sz w:val="22"/>
          <w:szCs w:val="22"/>
        </w:rPr>
      </w:pPr>
      <w:r>
        <w:rPr>
          <w:b/>
          <w:bCs/>
          <w:sz w:val="22"/>
          <w:szCs w:val="22"/>
        </w:rPr>
        <w:t>Пояснительная записка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Физическая культура в коррекционной школе является составной частью всей системы работы с умственно отсталыми учащимися. Физическое воспитание рассматривается и реализуется комплексно и находится в тесной связи с умственным, нравственным, эстетическим, трудовым обучением. Система физического воспитания, объединяющая все формы занятий физическими упражнениями, должна способствовать социализации ученика в обществе, формированию духовных способностей ребенка. В связи с этим в основе обучения физическим упражнениям должны просматриваться следующие принципы: индивидуализация и дифференциация процесса обучения;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коррекционная направленность обучения;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оптимистическая перспектива;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комплексность обучения на основе прогрессивных психолого-педагогических и психолого-физиологических теорий.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Учителю физической культуры необходимо разбираться в структурах дефекта аномального ребенка; знать причины, вызвавшие умственную отсталость; уровень развития двигательных возможностей; характер двигательных нарушений.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Содержание программного материала уроков состоит из базовых основ физической культуры и большого количества подготовительных, подводящих и коррекционных упражнений.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Содержание программы отражено в пяти разделах: «Знания о физической культуре», «Гимнастика», «Легкая атлетика», «Лыжная и конькобежная подготовка», «Игры». Каждый из перечисленных разделов включает некоторые теоретические сведения и материал для практической подготовки обучающихся.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Учащиеся, отнесенные по состоянию здоровья к подготовительной медицинской группе, от общих занятий не освобождаются, а занимаются на уроке со всеми. К ним применяется индивидуальный подход.</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 учителя физкультуры должна быть следующая документация: программа, годовой план-график прохождения учебного материала, тематический план на четверть, поурочные планы-конспекты.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 начальной школе исключительно важное значение имеет организация и проведение «Дней здоровья», внеклассной работы по типу «Веселых стартов».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Все занятия по физкультуре должны проводиться в спортивных залах, приспособленных помещениях, на свежем воздухе при соблюдении санитарно-гигиенических требований.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lastRenderedPageBreak/>
        <w:t>Цель программы: заключается во всестороннем развитии личности учащихся с умственной отсталостью (интеллектуальными нарушениями) в процессе приобщения их к физической культуре, коррекции недостатков психофизического развития, расширении индивидуальных двигательных возможностей, социальной адаптации.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Разнородность состава учащихся начального звена по психическим, двигательным и физическим данным выдвигает ряд конкретных задач физического воспитания: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формирование установки на сохранение и укрепление здоровья, навыков здорового и безопасного образа жизни;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соблюдение индивидуального режима питания и сна;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воспитание интереса к физической культуре и спорту, формирование потребности в систематических занятиях физической культурой и доступных видах спорта;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формирование и совершенствование основных двигательных качеств: быстроты, силы, ловкости и других;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формирование умения следить за своим физическим состоянием, величиной физических нагрузок, адекватно их дозировать;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овладение основами доступных видов спорта (легкой атлетикой, гимнастикой, лыжной подготовкой и другими) в соответствии с возрастными и психофизическими особенностями обучающихся;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коррекция недостатков познавательной сферы и психомоторного развития;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развитие и совершенствование волевой сферы;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воспитание нравственных качеств и свойств личности.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Особенности реализации программы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Раздел «Легкая атлетика» включает ходьбу, бег, прыжки и метание. Обучение элементам легкой атлетики и их совершенствование должно осуществляться на основе развития у детей двигательных качеств.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Уроки лыжной подготовки как обязательные занятия проводятся с 3 класса при температуре не ниже 12°С (для средней климатической зоны). Занятия на коньках (дополнительный материал) проводятся в 3—4 классах. При проведении уроков по лыжной подготовке, занятий на коньках особое внимание должно быть уделено соблюдению техники безопасности и охране здоровья школьников.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Последовательность и сроки прохождения программного материала, количество времени на различные разделы программы определяются учителем в графике распределения материала по видам, в планах на каждую четверть и в поурочных планах.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 зависимости от конкретных региональных и климатических условий учителям разрешается изменить выделенный объем времени на прохождение различных разделов программы.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Одним из ведущих требований к проведению уроков физкультуры в начальных классах является широкое использование дифференцированного и индивидуального подхода к учащимся.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Программой предусмотрены следующие виды работы:</w:t>
      </w:r>
    </w:p>
    <w:p w:rsidR="008F3E7A" w:rsidRDefault="00BA6C4E" w:rsidP="00597F31">
      <w:pPr>
        <w:pStyle w:val="1"/>
        <w:numPr>
          <w:ilvl w:val="0"/>
          <w:numId w:val="71"/>
        </w:numPr>
        <w:shd w:val="clear" w:color="auto" w:fill="auto"/>
        <w:tabs>
          <w:tab w:val="left" w:pos="390"/>
          <w:tab w:val="left" w:pos="567"/>
          <w:tab w:val="left" w:pos="2127"/>
        </w:tabs>
        <w:ind w:firstLine="0"/>
        <w:jc w:val="both"/>
        <w:rPr>
          <w:sz w:val="22"/>
          <w:szCs w:val="22"/>
        </w:rPr>
      </w:pPr>
      <w:r>
        <w:rPr>
          <w:sz w:val="22"/>
          <w:szCs w:val="22"/>
        </w:rPr>
        <w:t>беседы о содержании и значении физических упражнений для повышения качества здоровья и коррекции нарушенных функций;</w:t>
      </w:r>
    </w:p>
    <w:p w:rsidR="008F3E7A" w:rsidRDefault="00BA6C4E" w:rsidP="00597F31">
      <w:pPr>
        <w:pStyle w:val="1"/>
        <w:numPr>
          <w:ilvl w:val="0"/>
          <w:numId w:val="71"/>
        </w:numPr>
        <w:shd w:val="clear" w:color="auto" w:fill="auto"/>
        <w:tabs>
          <w:tab w:val="left" w:pos="390"/>
          <w:tab w:val="left" w:pos="567"/>
          <w:tab w:val="left" w:pos="2127"/>
        </w:tabs>
        <w:ind w:firstLine="0"/>
        <w:jc w:val="both"/>
        <w:rPr>
          <w:sz w:val="22"/>
          <w:szCs w:val="22"/>
        </w:rPr>
      </w:pPr>
      <w:r>
        <w:rPr>
          <w:sz w:val="22"/>
          <w:szCs w:val="22"/>
        </w:rPr>
        <w:t>выполнение физических упражнений на основе показа учителя;</w:t>
      </w:r>
    </w:p>
    <w:p w:rsidR="008F3E7A" w:rsidRDefault="00BA6C4E" w:rsidP="00597F31">
      <w:pPr>
        <w:pStyle w:val="1"/>
        <w:numPr>
          <w:ilvl w:val="0"/>
          <w:numId w:val="71"/>
        </w:numPr>
        <w:shd w:val="clear" w:color="auto" w:fill="auto"/>
        <w:tabs>
          <w:tab w:val="left" w:pos="390"/>
          <w:tab w:val="left" w:pos="567"/>
          <w:tab w:val="left" w:pos="2127"/>
        </w:tabs>
        <w:ind w:firstLine="0"/>
        <w:jc w:val="both"/>
        <w:rPr>
          <w:sz w:val="22"/>
          <w:szCs w:val="22"/>
        </w:rPr>
      </w:pPr>
      <w:r>
        <w:rPr>
          <w:sz w:val="22"/>
          <w:szCs w:val="22"/>
        </w:rPr>
        <w:t>выполнение физических упражнений без зрительного сопровождения, под словесную инструкцию учителя;</w:t>
      </w:r>
    </w:p>
    <w:p w:rsidR="008F3E7A" w:rsidRDefault="00BA6C4E" w:rsidP="00597F31">
      <w:pPr>
        <w:pStyle w:val="1"/>
        <w:numPr>
          <w:ilvl w:val="0"/>
          <w:numId w:val="71"/>
        </w:numPr>
        <w:shd w:val="clear" w:color="auto" w:fill="auto"/>
        <w:tabs>
          <w:tab w:val="left" w:pos="390"/>
          <w:tab w:val="left" w:pos="567"/>
          <w:tab w:val="left" w:pos="2127"/>
        </w:tabs>
        <w:ind w:firstLine="0"/>
        <w:jc w:val="both"/>
        <w:rPr>
          <w:sz w:val="22"/>
          <w:szCs w:val="22"/>
        </w:rPr>
      </w:pPr>
      <w:r>
        <w:rPr>
          <w:sz w:val="22"/>
          <w:szCs w:val="22"/>
        </w:rPr>
        <w:t>самостоятельное выполнение упражнений;</w:t>
      </w:r>
    </w:p>
    <w:p w:rsidR="008F3E7A" w:rsidRDefault="00BA6C4E" w:rsidP="00597F31">
      <w:pPr>
        <w:pStyle w:val="1"/>
        <w:numPr>
          <w:ilvl w:val="0"/>
          <w:numId w:val="71"/>
        </w:numPr>
        <w:shd w:val="clear" w:color="auto" w:fill="auto"/>
        <w:tabs>
          <w:tab w:val="left" w:pos="390"/>
          <w:tab w:val="left" w:pos="567"/>
          <w:tab w:val="left" w:pos="2127"/>
        </w:tabs>
        <w:ind w:firstLine="0"/>
        <w:jc w:val="both"/>
        <w:rPr>
          <w:sz w:val="22"/>
          <w:szCs w:val="22"/>
        </w:rPr>
      </w:pPr>
      <w:r>
        <w:rPr>
          <w:sz w:val="22"/>
          <w:szCs w:val="22"/>
        </w:rPr>
        <w:t>занятия в тренирующем режиме;</w:t>
      </w:r>
    </w:p>
    <w:p w:rsidR="008F3E7A" w:rsidRDefault="00BA6C4E" w:rsidP="00597F31">
      <w:pPr>
        <w:pStyle w:val="1"/>
        <w:numPr>
          <w:ilvl w:val="0"/>
          <w:numId w:val="71"/>
        </w:numPr>
        <w:shd w:val="clear" w:color="auto" w:fill="auto"/>
        <w:tabs>
          <w:tab w:val="left" w:pos="394"/>
          <w:tab w:val="left" w:pos="567"/>
          <w:tab w:val="left" w:pos="2127"/>
        </w:tabs>
        <w:ind w:firstLine="0"/>
        <w:jc w:val="both"/>
        <w:rPr>
          <w:sz w:val="22"/>
          <w:szCs w:val="22"/>
        </w:rPr>
      </w:pPr>
      <w:r>
        <w:rPr>
          <w:sz w:val="22"/>
          <w:szCs w:val="22"/>
        </w:rPr>
        <w:t>развитие двигательных качеств на программном материале гимнастики, легкой атлетики, формирование двигательных умений и навыков в процессе подвижных игр.</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Система оценки результатов освоения учебного предмета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Освоение предмета «Физическая культура» предполагает достижение учащимися предметных и личностных результатов, овладение базовыми учебными действиями.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Оценка достижения предметных результатов освоения учебного предмета проводится один раз в полугодие с использованием 10-ти бальной шкалы, результаты заносятся в карту оценки предметных результатов освоения АООП учащихся.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Оценка достижения личностных результатов при освоении учебного предмета проводится один раз в полугодие по 10 бальной шкале методом экспертной группы. Результаты оценки личностных </w:t>
      </w:r>
      <w:r>
        <w:rPr>
          <w:sz w:val="22"/>
          <w:szCs w:val="22"/>
        </w:rPr>
        <w:lastRenderedPageBreak/>
        <w:t>достижений фиксируются членом экспертной группы, реализующим программу данного учебного предмета, в соответствующем протоколе и в карте личностных результатов освоения АООП учащихся.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Оценка уровня сформированности БУД учащегося проводится в конце учебного года с использованием 10-ти бальной шкалы, результаты заносятся в карту оценки БУД при освоении АООП учащимися.</w:t>
      </w:r>
    </w:p>
    <w:p w:rsidR="008F3E7A" w:rsidRDefault="00BA6C4E" w:rsidP="00597F31">
      <w:pPr>
        <w:pStyle w:val="1"/>
        <w:shd w:val="clear" w:color="auto" w:fill="auto"/>
        <w:tabs>
          <w:tab w:val="left" w:pos="567"/>
          <w:tab w:val="left" w:pos="2127"/>
        </w:tabs>
        <w:ind w:firstLine="0"/>
        <w:jc w:val="center"/>
        <w:rPr>
          <w:sz w:val="22"/>
          <w:szCs w:val="22"/>
        </w:rPr>
      </w:pPr>
      <w:r>
        <w:rPr>
          <w:sz w:val="22"/>
          <w:szCs w:val="22"/>
        </w:rPr>
        <w:t>Содержание программы</w:t>
      </w:r>
    </w:p>
    <w:p w:rsidR="008F3E7A" w:rsidRDefault="00BA6C4E" w:rsidP="00597F31">
      <w:pPr>
        <w:pStyle w:val="1"/>
        <w:numPr>
          <w:ilvl w:val="0"/>
          <w:numId w:val="72"/>
        </w:numPr>
        <w:shd w:val="clear" w:color="auto" w:fill="auto"/>
        <w:tabs>
          <w:tab w:val="left" w:pos="567"/>
          <w:tab w:val="left" w:pos="2127"/>
        </w:tabs>
        <w:ind w:firstLine="0"/>
        <w:jc w:val="center"/>
        <w:rPr>
          <w:sz w:val="22"/>
          <w:szCs w:val="22"/>
        </w:rPr>
      </w:pPr>
      <w:r>
        <w:rPr>
          <w:sz w:val="22"/>
          <w:szCs w:val="22"/>
        </w:rPr>
        <w:t>класс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Знания о физической культуре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Чистота одежды и обуви. Правила поведения на уроках физической культуры (техника безопасности). Правила утренней гигиены и их значение для человека. Чистота зала, снарядов.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Гимнастика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Одежда и обувь гимнаста. Правила поведения на уроках гимнастики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Элементарные сведения о гимнастических снарядах и предметах.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Практический материал:</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Построение в колонну по одному, равнение в затылок. Размыкание на вытянутые руки в шеренге, в колонне. Построение в одну шеренгу, равнение по разметке. Повороты по ориентирам. Выполнение команд: «Встать!», «Сесть!», «Пошли!», «Побежали!», «Остановились!»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Передвижение на четвереньках.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Подлезание под препятствие и перелезание. Укрепление мышц туловища. Упражнения для расслабления мышц.</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Основные положения и движения рук, ног, туловища, головы, выполняемые на месте и в движении.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Перекаты в положении лежа в разные стороны. Произвольное лазанье по гимнастической стенке, не пропуская реек. Ходьба по гимнастической скамейке с различным положением рук. Формирование правильной осанки Легкая атлетика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w:t>
      </w:r>
    </w:p>
    <w:p w:rsidR="008F3E7A" w:rsidRDefault="00BA6C4E" w:rsidP="00597F31">
      <w:pPr>
        <w:pStyle w:val="1"/>
        <w:shd w:val="clear" w:color="auto" w:fill="auto"/>
        <w:tabs>
          <w:tab w:val="left" w:pos="567"/>
          <w:tab w:val="left" w:pos="2127"/>
        </w:tabs>
        <w:ind w:firstLine="0"/>
        <w:rPr>
          <w:sz w:val="22"/>
          <w:szCs w:val="22"/>
        </w:rPr>
      </w:pPr>
      <w:r>
        <w:rPr>
          <w:sz w:val="22"/>
          <w:szCs w:val="22"/>
        </w:rPr>
        <w:t>Правила поведения на уроках легкой атлетики. Элементарные понятия о ходьбе, беге, прыжках и метаниях. Практический материал:</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Ходьба парами по кругу, взявшись за руки . Обычная ходьба в умеренном темпе в колонне по одному в обход зала за учителем. Ходьба по прямой линии, ходьба на носках, на пятках, на внутреннем и внешнем своде стопы. Ходьба с сохранением правильной осанки. Ходьба в чередовании с бегом. Чередование бега с ходьбой до 30 м (15 м — бег, 15 м — ходьба).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Перебежки группами и по одному 15—20 м. Медленный бег. Медленный бег с сохранением правильной осанки, бег в колонне за учителем в заданном направлении.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Прыжки на двух ногах на месте и с продвижением вперед, назад, вправо, влево. Перепрыгивание через начерченную линию, шнур, набивной мяч. Прыжки с ноги на ногу.</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Произвольное метание малых и больших мячей в игре.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Подготовка кистей рук к метанию. Правильный захват различных предметов для выполнения метания одной и двумя руками.</w:t>
      </w:r>
    </w:p>
    <w:p w:rsidR="008F3E7A" w:rsidRDefault="00BA6C4E" w:rsidP="00597F31">
      <w:pPr>
        <w:pStyle w:val="1"/>
        <w:shd w:val="clear" w:color="auto" w:fill="auto"/>
        <w:tabs>
          <w:tab w:val="left" w:pos="567"/>
          <w:tab w:val="left" w:pos="2127"/>
        </w:tabs>
        <w:ind w:firstLine="0"/>
        <w:rPr>
          <w:sz w:val="22"/>
          <w:szCs w:val="22"/>
        </w:rPr>
      </w:pPr>
      <w:r>
        <w:rPr>
          <w:sz w:val="22"/>
          <w:szCs w:val="22"/>
        </w:rPr>
        <w:t>Прием и передача мяча, флажков, палок в шеренге, по кругу, в колонне.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Лыжная подготовка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Правила поведения на уроках лыжной подготовки. Одежда и обувь лыжника. Правила переноски лыж. Элементарные понятия о ходьбе и передвижении на лыжах.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Практический материал:</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Ходьба на месте с подниманием носков лыж.</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Ходьба ступающим шагом.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Прогулки на лыжах.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Игры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Элементарные сведения о правилах игр и поведении во время игр. Правила игр. Элементарные игровые технико-тактические взаимодействия (выбор места, взаимодействие с партнером, командой и соперником). Практический материал: подвижные игры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Коррекционные игры.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lastRenderedPageBreak/>
        <w:t>Игры с элементами общеразвивающих упражнений: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игры с бегом; прыжками; лазанием; метанием и ловлей мяча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Коррекционные упражнения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Практический материал:</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Построение в обозначенном месте (в кругах, в квадратах). Построение в колонну с интервалом на вытянутые руки. Увеличение и уменьшение круга движением вперед, назад, на ориентир, предложенный учителем.</w:t>
      </w:r>
    </w:p>
    <w:p w:rsidR="008F3E7A" w:rsidRDefault="00BA6C4E" w:rsidP="00597F31">
      <w:pPr>
        <w:pStyle w:val="1"/>
        <w:numPr>
          <w:ilvl w:val="0"/>
          <w:numId w:val="72"/>
        </w:numPr>
        <w:shd w:val="clear" w:color="auto" w:fill="auto"/>
        <w:tabs>
          <w:tab w:val="left" w:pos="567"/>
          <w:tab w:val="left" w:pos="2127"/>
        </w:tabs>
        <w:ind w:firstLine="0"/>
        <w:jc w:val="center"/>
        <w:rPr>
          <w:sz w:val="22"/>
          <w:szCs w:val="22"/>
        </w:rPr>
      </w:pPr>
      <w:r>
        <w:rPr>
          <w:sz w:val="22"/>
          <w:szCs w:val="22"/>
        </w:rPr>
        <w:t>класс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Знания о физической культуре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Правила поведения на уроках физической культуры (техника безопасности). Чистота зала, снарядов. Подготовка спортивной формы к занятиям, переодевание. Значение физических упражнений для здоровья человека. Формирование понятий: опрятность, аккуратность.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Гимнастика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Элементарные сведения о гимнастических снарядах и предметах. Правила поведения на уроках гимнастики. Элементарные сведения о правильной осанке, равновесии. Название гимнастических снарядов и элементов. Практический материал:</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Построение в шеренгу и равнение по носкам по команде учителя. Расчет по порядку. Выполнение команд: «Равняйсь!», «Смирно!», «Вольно!», «На месте шагом марш!», «Шагом марш!», «Класс, стой!». Перестроение из колонны по одному в круг, двигаясь за учителем. Перестроение из колонны по одному в колонну по двое через середину, взявшись за руки.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Передвижение на четвереньках по полу по кругу на скорость и с выполнением заданий (с толканием мяча). Ходьба по полу по начертанной линии. Ходьба по гимнастической скамейке с предметами (по выбору), на носках с различным движением рук, боком приставными шагами, по наклонной скамейке.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Основные положения и движения рук, ног, головы, туловища; упражнения для расслабления мышц; мышц шеи; укрепления мышц спины и живота; развития мышц рук и плечевого пояса; мышц ног; на дыхание; для развития мышц кистей рук и пальцев; формирования правильной осанки; укрепления мышц туловища. Сочетание движений ног, туловища с одноименными и разноименными движениями рук.</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Комплексы упражнений с гимнастическими палками, флажками, малыми обручами, большими и малыми мячами. Кувырок вперед по наклонному мату, стойка на лопатках, согнув ноги.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Лазанье по наклонной гимнастической скамейке (угол 20°) одноименным и разноименным способами. В висе на гимнастической стенке сгибание и разгибание ног.</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Легкая атлетика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Правила поведения на уроках легкой атлетики. Понятие о начале ходьбы и бега. Ознакомление учащихся с правилами дыхания во время ходьбы и бега.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Практический материал:</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Ходьба с сохранением правильной осанки. Ходьба в чередовании с бегом.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Чередование бега с ходьбой до 30 м (15 м — бег, 15 м — ходьба). Ходьба с изменением скорости. Ходьба с различным положением рук: на пояс, к плечам, перед грудью, за голову. Ходьба по прямой линии, ходьба на носках, на пятках, на внутреннем и внешнем своде стопы.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Медленный бег с сохранением правильной осанки, бег в колонне за учителем в заданном направлении. Бег на месте с высоким подниманием бедра, на носках (медленно), с преодолением простейших препятствий, бег на скорость до 30 м. Чередование бега и ходьбы на расстоянии. Бег на носках.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Перепрыгивание через начерченную линию, шнур, набивной мяч. Прыжки с ноги на ногу . Прыжки в длину с места. Прыжки на одной ноге на месте, с продвижением вперед, в стороны. Прыжки в длину и высоту с шага (с небольшого разбега, 3—4 м, в высоту с прямого разбега).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Прием и передача мяча, флажков, палок в шеренге, по кругу, в колонне. Произвольное метание малых и больших мячей в игре.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Броски и ловля волейбольных мячей. Метание колец на шесты. Метание с места малого мяча в стенку правой и левой рукой. Метание малого мяча по горизонтальной и вертикальной цели с расстояния 2—6 м с места и на дальность.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lastRenderedPageBreak/>
        <w:t>Лыжная подготовка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Одежда и обувь для занятий на улице в зимний период.</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Правила переноски лыж.</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Практический материал:</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Ходьба на месте с подниманием носков лыж. Ступающий шаг без палок и с палками. Выполнение строевых команд. Передвижение на лыжах.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Скользящий шаг.</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Повороты на месте «переступанием» вокруг пяток лыж. Передвижение на лыжах до 600 м (за урок).</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Игры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Элементарные сведения о правилах игр и поведении во время игр. Правила игр. Элементарные игровые технико-тактические взаимодействия (выбор места, взаимодействие с партнером, командой и соперником). Элементарные сведения по овладению игровыми умениями (ловля мяча, передача, броски, удары по мячу. Практический материал: подвижные игры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Коррекционные игры.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Игры с элементами общеразвивающих упражнений: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игры с бегом; прыжками; лазанием; метанием и ловлей мяча. Игры построениями и перестроениями; бросанием, ловлей, метанием.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Коррекционные упражнения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Движение в колонне с изменением направлений по установленным на полу ориентирам.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Выполнение исходных положений рук по словесной инструкции учителя. Выполнение различных упражнений без контроля и с контролем зрения.</w:t>
      </w:r>
    </w:p>
    <w:p w:rsidR="008F3E7A" w:rsidRDefault="00BA6C4E" w:rsidP="00597F31">
      <w:pPr>
        <w:pStyle w:val="1"/>
        <w:numPr>
          <w:ilvl w:val="0"/>
          <w:numId w:val="72"/>
        </w:numPr>
        <w:shd w:val="clear" w:color="auto" w:fill="auto"/>
        <w:tabs>
          <w:tab w:val="left" w:pos="567"/>
          <w:tab w:val="left" w:pos="2127"/>
        </w:tabs>
        <w:ind w:firstLine="0"/>
        <w:jc w:val="center"/>
        <w:rPr>
          <w:sz w:val="22"/>
          <w:szCs w:val="22"/>
        </w:rPr>
      </w:pPr>
      <w:r>
        <w:rPr>
          <w:sz w:val="22"/>
          <w:szCs w:val="22"/>
        </w:rPr>
        <w:t>класс</w:t>
      </w:r>
    </w:p>
    <w:p w:rsidR="008F3E7A" w:rsidRDefault="00BA6C4E" w:rsidP="00597F31">
      <w:pPr>
        <w:pStyle w:val="1"/>
        <w:shd w:val="clear" w:color="auto" w:fill="auto"/>
        <w:tabs>
          <w:tab w:val="left" w:pos="567"/>
          <w:tab w:val="left" w:pos="2127"/>
        </w:tabs>
        <w:ind w:firstLine="0"/>
        <w:rPr>
          <w:sz w:val="22"/>
          <w:szCs w:val="22"/>
        </w:rPr>
      </w:pPr>
      <w:r>
        <w:rPr>
          <w:sz w:val="22"/>
          <w:szCs w:val="22"/>
        </w:rPr>
        <w:t>Знания о физической культуре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Предупреждение травм во время занятий. Физические качества. Подготовка спортивной формы к занятиям, переодевание. Значение физических упражнений для здоровья человека. Формирование понятий: опрятность, аккуратность. Осанка.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Физическая нагрузка и отдых. Физическое развитие.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Гимнастика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Элементарные сведения о гимнастических снарядах и предметах. Правила поведения на уроках гимнастики. Понятия: колонна, шеренга, круг.</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Название гимнастических снарядов и элементов. Элементарные сведения о скорости, ритме, темпе, степени мышечных усилий.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Практический материал:</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Построение в колонну, шеренгу по инструкции учителя. Повороты на месте (направо, налево) под счет. Размыкание и смыкание приставными шагами. Перестроение из колонны по одному в колонну по два через середину зала в движении с поворотом. Выполнение команд: «Шире шаг!», «Реже шаг!»</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Основные положения и движения рук, ног, головы, туловища; упражнения для расслабления мышц; мышц шеи; укрепления мышц спины и живота; развития мышц рук и плечевого пояса; мышц ног; на дыхание; для развития мышц кистей рук и пальцев; формирования правильной осанки; укрепления мышц туловища.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Ходьба по гимнастической скамейке с перешагиванием через предмет. Лазанье по наклонной гимнастической скамейке (угол 20°) одноименным и разноименным способами. В висе на гимнастической стенке сгибание и разгибание ног.</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Ходьба по гимнастической скамейке с предметами (по выбору), на носках с различным движением рук, боком приставными шагами, по наклонной скамейке.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Упражнения с гимнастическими палками; флажками; малыми обручами; малыми мячами; большим мячом; набивными мячами (вес 2 кг); упражнения на равновесие; лазанье и перелезание; упражнения для развития пространственно-временной дифференцировки и точности движений; переноска грузов и передача предметов; прыжки.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Перекаты в группировке. Вис на гимнастической стенке на согнутых руках.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lastRenderedPageBreak/>
        <w:t>Сочетание движений ног, туловища с одноименными и разноименными движениями рук. Комплексы упражнений с гимнастическими палками, флажками, малыми обручами, большими и малыми мячами. Кувырок вперед по наклонному мату, стойка на лопатках, согнув ноги.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Подготовка к выполнению опорных прыжков. Прыжок боком через гимнастическую скамейку с опорой на руки. Прыжок в глубину из положения приседа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Легкая атлетика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Правила поведения на уроках легкой атлетики. Понятие о начале ходьбы и бега. Ознакомление учащихся с правилами дыхания во время ходьбы и бега. Ознакомление учащихся с правильным положением тела во время выполнения ходьбы, бега, прыжков, метаний.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Практический материал:</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Ходьба с сохранением правильной осанки. Ходьба в чередовании с бегом. Ходьба с изменением скорости. Ходьба с различным положением рук: на пояс, к плечам, перед грудью, за голову. Ходьба с изменением направлений по ориентирам и командам учителя. Ходьба с перешагиванием через большие мячи с высоким подниманием бедра. Ходьба в различном темпе, с выполнениями упражнений для рук.</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Чередование бега и ходьбы на расстоянии. Бег на носках. Бег на месте с высоким подниманием бедра. Бег с высоким подниманием бедра и захлестыванием голени назад. Высокий старт. Бег прямолинейный с параллельной постановкой стоп.</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Прыжки на одной ноге на месте, с продвижением вперед, в стороны. Прыжки с высоты с мягким приземлением. Прыжки в длину и высоту с шага. Прыжки с небольшого разбега в длину.</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Прием и передача мяча, флажков, палок в шеренге, по кругу, в колонне. Произвольное метание малых и больших мячей в игре.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Метание большого мяча двумя руками из-за головы и снизу с места в стену. Броски набивного мяча (1 кг) сидя двумя руками из-за головы. Метание теннисного мяча с места одной рукой в стену и на дальность.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Лыжная подготовка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Одежда и обувь для занятий на улице в зимний период.</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Правила переноски лыж. Практический материал: Ходьба на месте с подниманием носков лыж. Ступающий шаг без палок и с палками.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Выполнение распоряжений в строю: «Лыжи положить!», «Лыжи взять!». Ознакомление с попеременным двухшажным ходом. Подъем «елочкой», «лесенкой». Спуски в средней стойке. Передвижение на лыжах (до 1,5 км за урок)</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Игры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Элементарные сведения о правилах игр и поведении во время игр. Правила игр. Элементарные игровые технико-тактические взаимодействия (выбор места, взаимодействие с партнером, командой и соперником). Элементарные сведения по овладению игровыми умениями (ловля мяча, передача, броски, удары по мячу) Практический материал: подвижные игры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Коррекционные игры;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Игры с элементами общеразвивающих упражнений: игры с бегом; прыжками; лазанием; метанием и ловлей мяча Игры построениями и перестроениями; бросанием, ловлей, метанием. Коррекционные упражнения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Движение в колонне с изменением направлений по установленным на полу ориентирам. Построение в шеренгу, в колонну с изменением места построения (в квадрат, в круг). Ходьба по ориентирам. Бег по начерченным на полу ориентирам. Ходьба по двум параллельно поставленным гимнастическим скамейкам. Прыжки в высоту до определенного ориентира с контролем и без контроля зрением. Броски мяча в стену с отскоком его в обозначенное место. Ходьба на месте от 5 до 15 с. Повторить задание и самостоятельно остановиться. Ходьба в колонне приставными шагами до определенного ориентира (6—8 м) с определением затраченного времени</w:t>
      </w:r>
    </w:p>
    <w:p w:rsidR="008F3E7A" w:rsidRDefault="00BA6C4E" w:rsidP="00597F31">
      <w:pPr>
        <w:pStyle w:val="1"/>
        <w:numPr>
          <w:ilvl w:val="0"/>
          <w:numId w:val="72"/>
        </w:numPr>
        <w:shd w:val="clear" w:color="auto" w:fill="auto"/>
        <w:tabs>
          <w:tab w:val="left" w:pos="567"/>
          <w:tab w:val="left" w:pos="2127"/>
        </w:tabs>
        <w:ind w:firstLine="0"/>
        <w:jc w:val="center"/>
        <w:rPr>
          <w:sz w:val="22"/>
          <w:szCs w:val="22"/>
        </w:rPr>
      </w:pPr>
      <w:r>
        <w:rPr>
          <w:sz w:val="22"/>
          <w:szCs w:val="22"/>
        </w:rPr>
        <w:t>класс</w:t>
      </w:r>
    </w:p>
    <w:p w:rsidR="008F3E7A" w:rsidRDefault="00BA6C4E" w:rsidP="00597F31">
      <w:pPr>
        <w:pStyle w:val="1"/>
        <w:shd w:val="clear" w:color="auto" w:fill="auto"/>
        <w:tabs>
          <w:tab w:val="left" w:pos="567"/>
          <w:tab w:val="left" w:pos="2127"/>
        </w:tabs>
        <w:ind w:firstLine="0"/>
        <w:rPr>
          <w:sz w:val="22"/>
          <w:szCs w:val="22"/>
        </w:rPr>
      </w:pPr>
      <w:r>
        <w:rPr>
          <w:sz w:val="22"/>
          <w:szCs w:val="22"/>
        </w:rPr>
        <w:t>Знания о физической культуре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Физическая нагрузка и отдых. Физическое развитие. Понятия о предварительной и исполнительной </w:t>
      </w:r>
      <w:r>
        <w:rPr>
          <w:sz w:val="22"/>
          <w:szCs w:val="22"/>
        </w:rPr>
        <w:lastRenderedPageBreak/>
        <w:t>командах. Значение и основные правила закаливания. Понятия: физическая культура, физическое воспитание. Гимнастика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Элементарные сведения о скорости, ритме, темпе, степени мышечных усилий. Развитие двигательных способностей и физических качеств с помощью средств гимнастики.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Практический материал:</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Сдача рапорта. Поворот кругом на месте. Расчет на «первый — второй». Перестроение из одной шеренги в две и наоборот. Перестроение из колонны по одному в колонну по три в движении с поворотом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Основные положения и движения рук, ног, головы, туловища; упражнения для расслабления мышц; мышц шеи; укрепления мышц спины и живота; развития мышц рук и плечевого пояса; мышц ног; на дыхание; для развития мышц кистей рук и пальцев; формирования правильной осанки; укрепления мышц туловища.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Упражнения с гимнастическими палками; флажками; малыми обручами; малыми мячами; большим мячом; набивными мячами (вес 2 кг).</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Кувырок назад, комбинация из кувырков, «мостик» с помощью учителя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Лазанье по гимнастической стенке с переходом на гимнастическую скамейку, установленную наклонно, и слезание по ней произвольным способом. Лазанье по канату произвольным способом. Перелезание через бревно, коня, козла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Вис на рейке гимнастической стенки на время, на канате с раскачиванием. Подтягивание в висе на канате, стоя на полу ноги врозь.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Ходьба по наклонной доске (угол 20°). Расхождение вдвоем поворотом при встрече на полу и на гимнастической скамейке. Равновесие «ласточка». Ходьба по гимнастическому бревну высотой 60 см.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Опорный прыжок через гимнастического козла: наскок в упор на колени, соскок с поворотом направо, налево с опорой на руку; в упор на колени, упор присев, соскок прогнувшись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Легкая атлетика Теоретические сведения: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Значение правильной осанки при ходьбе. Развитие двигательных способностей и физических качеств средствами легкой атлетики.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Практический материал:</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Ходьба в медленном, среднем и быстром темпе. Ходьба с выполнением упражнений для рук в чередовании с другими движениями; со сменой положений рук: вперед, вверх, с хлопками и т. д. Ходьба шеренгой с открытыми и с закрытыми глазами.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Повторный бег на скорость. Низкий старт. Специальные беговые упражнения: бег с подниманием бедра, с захлестыванием голени назад, семенящий бег. Челночный бег.</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Прыжки с прямого разбега в длину. Прыжки в длину с разбега без учета места отталкивания. Прыжки в вы</w:t>
      </w:r>
      <w:r>
        <w:rPr>
          <w:sz w:val="22"/>
          <w:szCs w:val="22"/>
        </w:rPr>
        <w:softHyphen/>
        <w:t>соту с прямого разбега способом «согнув ноги». Прыжки в высоту способом «перешагивание».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Метание мяча с места в цель. Метание мячей с места в цель левой и правой руками. Метание теннисного мяча на дальность отскока от баскетбольного щита. Метание теннисного мяча на дальность с места. Броски набивного мяча (вес до 1 кг) различными способами двумя руками.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Лыжная подготовка Теоретические сведения: Лыжный инвентарь; выбор лыж и палок.</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Правильное техническое выполнение попеременного двухшажного хода. Виды подъемов и спусков. Предупреждение травм и обморожений.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Практический материал:</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Выполнение распоряжений в строю: «Лыжи положить!», «Лыжи взять!». Ознакомление с попеременным двухшажным ходом. Подъем «елочкой», «лесенкой». Спуски в средней стойке. Передвижение на лыжах (до 1,5 км за урок)</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Игры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Элементарные игровые технико-тактические взаимодействия (выбор места, взаимодействие с партнером, командой и соперником). Элементарные сведения по овладению игровыми умениями (ловля мяча, передача, броски, удары по мячу)</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Практический материал: подвижные игры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Игры с элементами общеразвивающих упражнений.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lastRenderedPageBreak/>
        <w:t>Игры с бегом; прыжками; лазанием; метанием и ловлей мяча.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Игра «Пионербол», ознакомление с правилами игры. Передача мяча руками, ловля его. Подача одной рукой снизу, учебная игра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Коррекционные упражнения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Построение в шеренгу, в колонну с изменением места построения (в квадрат, в круг). Ходьба по ориентирам. Бег по начерченным на полу ориентирам. Ходьба по двум параллельно поставленным гимнастическим скамейкам. Прыжки в высоту до определенного ориентира с контролем и без контроля зрением. Броски мяча в стену с отскоком его в обозначенное место. Ходьба на месте от 5 до 15 с. Повторить задание и самостоятельно остановиться. Ходьба в колонне приставными шагами до определенного ориентира (6—8 м) с определением затраченного времени</w:t>
      </w:r>
    </w:p>
    <w:p w:rsidR="008F3E7A" w:rsidRDefault="00BA6C4E" w:rsidP="00597F31">
      <w:pPr>
        <w:pStyle w:val="1"/>
        <w:shd w:val="clear" w:color="auto" w:fill="auto"/>
        <w:tabs>
          <w:tab w:val="left" w:pos="567"/>
          <w:tab w:val="left" w:pos="2127"/>
        </w:tabs>
        <w:ind w:firstLine="0"/>
        <w:jc w:val="center"/>
        <w:rPr>
          <w:sz w:val="22"/>
          <w:szCs w:val="22"/>
        </w:rPr>
      </w:pPr>
      <w:r>
        <w:rPr>
          <w:sz w:val="22"/>
          <w:szCs w:val="22"/>
        </w:rPr>
        <w:t>Пояснительная записка</w:t>
      </w:r>
    </w:p>
    <w:p w:rsidR="008F3E7A" w:rsidRDefault="00BA6C4E" w:rsidP="00597F31">
      <w:pPr>
        <w:pStyle w:val="1"/>
        <w:shd w:val="clear" w:color="auto" w:fill="auto"/>
        <w:tabs>
          <w:tab w:val="left" w:pos="567"/>
          <w:tab w:val="left" w:pos="2127"/>
        </w:tabs>
        <w:ind w:firstLine="0"/>
        <w:jc w:val="center"/>
        <w:rPr>
          <w:sz w:val="22"/>
          <w:szCs w:val="22"/>
        </w:rPr>
      </w:pPr>
      <w:r>
        <w:rPr>
          <w:sz w:val="22"/>
          <w:szCs w:val="22"/>
        </w:rPr>
        <w:t>5- 10 класс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Программа физического воспитания учащихся 5—10 классов коррекционной школы </w:t>
      </w:r>
      <w:r w:rsidRPr="004E7CAF">
        <w:rPr>
          <w:sz w:val="22"/>
          <w:szCs w:val="22"/>
          <w:lang w:eastAsia="en-US" w:bidi="en-US"/>
        </w:rPr>
        <w:t>(</w:t>
      </w:r>
      <w:r>
        <w:rPr>
          <w:sz w:val="22"/>
          <w:szCs w:val="22"/>
          <w:lang w:val="en-US" w:eastAsia="en-US" w:bidi="en-US"/>
        </w:rPr>
        <w:t>VIII</w:t>
      </w:r>
      <w:r w:rsidRPr="004E7CAF">
        <w:rPr>
          <w:sz w:val="22"/>
          <w:szCs w:val="22"/>
          <w:lang w:eastAsia="en-US" w:bidi="en-US"/>
        </w:rPr>
        <w:t xml:space="preserve"> </w:t>
      </w:r>
      <w:r>
        <w:rPr>
          <w:sz w:val="22"/>
          <w:szCs w:val="22"/>
        </w:rPr>
        <w:t>вид) является продолжением программы подготовительных — 4 классов, формируя у учащихся целостное представление о физической культуре, способность включиться в производительный труд.</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Своеобразие данной программы заключается в том, что она составлена на основе знаний о физическом развитии и подготовленности, психофизических и интеллектуальных возможностей детей с нарушениями интеллекта 11 — 16 лет.</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Программа ориентирует учителя на последовательное решение основных задач физического воспитания: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укрепление здоровья, физического развития и повышение работоспособности учащихся;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развитие и совершенствование двигательных умений и навыков;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приобретение знаний в области гигиены, теоретических сведений по физкультуре;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развитие чувства темпа и ритма, координации движений;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формирование навыков правильной осанки в статических положениях и в движении;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усвоение учащимися речевого материала, используемого учителем на уроках по физической культуре.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Процесс овладения знаниями, умениями и навыками неразрывно связан с развитием умственных способностей ребенка. Поэтому задача развития этих возможностей считается одной из важных и носит коррекционную направленность.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Специфика деятельности учащихся с нарушениями интеллекта на уроках физической культуры — чрезмерная двигательная реактивность, интенсивная эмоциональная напряженность, яркое проявление негативного отношения к занятиям и даже к окружающим детям и взрослым. Учитель свои требования должен сочетать с уважением личности ребенка, учетом уровня его физического развития и физической подготовки. Учащиеся должны на уроке проявлять больше самостоятельности при постоянном контроле и помощи учителя. Определяя содержание занятий, следует исходить из конкретных задач обучения и особенностей контингента учащихся.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Среди различных показателей эффективности процесса воспитания на уроках физической культуры важное значение в специальной коррекционной школе имеет активность учащихся, дисциплинированность, взаимопомощь, внешний вид, наличие соответствующей спортивной одежды, бережное отношение к оборудованию и инвентарю. Огромную роль играет личность учителя.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При прохождении каждого раздела программы необходимо предусматривать задания, требующие применения сформированных навыков и умений в более сложных ситуациях (соревнования, смена мест проведения занятий, увеличение или уменьшение комплексов упражнений и т. д.)</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 зависимости от условий работы учитель может подбирать упражнения, игры, которые помогли бы конкретному ребенку быстрее овладеть основными видами движений.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 старших классах на уроках физической культуры следует систематически воздействовать на развитие таких двигательных качеств, как сила, быстрота, ловкость, выносливость, гибкость, вестибулярная устойчивость (ориентировка в пространстве и во времени при различной интенсивности движений).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Эффективное применение упражнений для развития двигательных качеств повышает плотность урока, усиливает его эмоциональную насыщенность.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Объем каждого раздела программы рассчитан таким образом, чтобы за определенное количество часов ученики смогли овладеть основой двигательных умений и навыков и включились в произвольную деятельность.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lastRenderedPageBreak/>
        <w:t>В программу включены следующие разделы: гимнастика, акробатика (элементы), легкая атлетика, лыжная подготовка, игры — подвижные и спортивные.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Успеваемость по предмету «Физическая культура» в 5—10 классах специальной коррекционной школы определяется отношением ученика к занятиям, степенью сформированности учебных умений и навыков с учетом индивидуальных возможностей.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Занятия с учащимися, отнесенными по состоянию здоровья к специальной медицинской группе, проводятся по специальной программе. Если учащиеся изъявляют желание и по заключению врача могут заниматься с классом, им разрешается участие в занятиях под особым контролем учителя, с определенными ограничениями.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Осуществляя индивидуальный и дифференцированный подход при развитии двигательных качеств целесообразно делить класс на группы учащихся с учетом их двигательных и интеллектуальных способностей. Следует обратить внимание на необходимость заключения врача о физической нагрузке и возможностях каждого учащегося.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Обязательным для учителя является контроль за уровнем физического развития и двигательной активностью учащихся (ДА).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Особый подход в обучении и при принятии нормативов надо использовать по отношению к детям с текущими состояниями и различными заболеваниями (эпилепсия, шизофрения, энурез, гидроцефалия, врожденные пороки сердца и т. д.).</w:t>
      </w:r>
    </w:p>
    <w:p w:rsidR="008F3E7A" w:rsidRDefault="00BA6C4E" w:rsidP="00597F31">
      <w:pPr>
        <w:pStyle w:val="1"/>
        <w:shd w:val="clear" w:color="auto" w:fill="auto"/>
        <w:tabs>
          <w:tab w:val="left" w:pos="567"/>
          <w:tab w:val="left" w:pos="2127"/>
        </w:tabs>
        <w:ind w:firstLine="0"/>
        <w:jc w:val="center"/>
        <w:rPr>
          <w:sz w:val="22"/>
          <w:szCs w:val="22"/>
        </w:rPr>
      </w:pPr>
      <w:r>
        <w:rPr>
          <w:sz w:val="22"/>
          <w:szCs w:val="22"/>
        </w:rPr>
        <w:t>Содержание программы</w:t>
      </w:r>
    </w:p>
    <w:p w:rsidR="008F3E7A" w:rsidRDefault="00BA6C4E" w:rsidP="00597F31">
      <w:pPr>
        <w:pStyle w:val="1"/>
        <w:numPr>
          <w:ilvl w:val="0"/>
          <w:numId w:val="72"/>
        </w:numPr>
        <w:shd w:val="clear" w:color="auto" w:fill="auto"/>
        <w:tabs>
          <w:tab w:val="left" w:pos="567"/>
          <w:tab w:val="left" w:pos="2127"/>
        </w:tabs>
        <w:ind w:firstLine="0"/>
        <w:jc w:val="center"/>
        <w:rPr>
          <w:sz w:val="22"/>
          <w:szCs w:val="22"/>
        </w:rPr>
      </w:pPr>
      <w:r>
        <w:rPr>
          <w:sz w:val="22"/>
          <w:szCs w:val="22"/>
        </w:rPr>
        <w:t>класс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Гимнастика.</w:t>
      </w:r>
    </w:p>
    <w:p w:rsidR="008F3E7A" w:rsidRDefault="00BA6C4E" w:rsidP="00597F31">
      <w:pPr>
        <w:pStyle w:val="1"/>
        <w:numPr>
          <w:ilvl w:val="0"/>
          <w:numId w:val="73"/>
        </w:numPr>
        <w:shd w:val="clear" w:color="auto" w:fill="auto"/>
        <w:tabs>
          <w:tab w:val="left" w:pos="567"/>
          <w:tab w:val="left" w:pos="2127"/>
        </w:tabs>
        <w:ind w:firstLine="0"/>
        <w:jc w:val="both"/>
        <w:rPr>
          <w:sz w:val="22"/>
          <w:szCs w:val="22"/>
        </w:rPr>
      </w:pPr>
      <w:r>
        <w:rPr>
          <w:sz w:val="22"/>
          <w:szCs w:val="22"/>
        </w:rPr>
        <w:t>Строевые упражнения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Ходьба в различном темпе по диагонали. Перестроение из колонны по одному в колонну по два (три). Смена ног при ходьбе. Повороты налево, направо, кругом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(переступанием). Понятие «интервал». Ходьба в обход с поворотами на углах. Ходьба с остановками по сигналу учителя (повторение).</w:t>
      </w:r>
    </w:p>
    <w:p w:rsidR="008F3E7A" w:rsidRDefault="00BA6C4E" w:rsidP="00597F31">
      <w:pPr>
        <w:pStyle w:val="1"/>
        <w:numPr>
          <w:ilvl w:val="0"/>
          <w:numId w:val="73"/>
        </w:numPr>
        <w:shd w:val="clear" w:color="auto" w:fill="auto"/>
        <w:tabs>
          <w:tab w:val="left" w:pos="567"/>
          <w:tab w:val="left" w:pos="2127"/>
        </w:tabs>
        <w:ind w:firstLine="0"/>
        <w:jc w:val="both"/>
        <w:rPr>
          <w:sz w:val="22"/>
          <w:szCs w:val="22"/>
        </w:rPr>
      </w:pPr>
      <w:r>
        <w:rPr>
          <w:sz w:val="22"/>
          <w:szCs w:val="22"/>
        </w:rPr>
        <w:t>Общеразвивающне и корригирующие упражнения без предметов:</w:t>
      </w:r>
    </w:p>
    <w:p w:rsidR="008F3E7A" w:rsidRDefault="00BA6C4E" w:rsidP="00597F31">
      <w:pPr>
        <w:pStyle w:val="1"/>
        <w:numPr>
          <w:ilvl w:val="1"/>
          <w:numId w:val="73"/>
        </w:numPr>
        <w:shd w:val="clear" w:color="auto" w:fill="auto"/>
        <w:tabs>
          <w:tab w:val="left" w:pos="418"/>
          <w:tab w:val="left" w:pos="567"/>
          <w:tab w:val="left" w:pos="2127"/>
        </w:tabs>
        <w:ind w:firstLine="0"/>
        <w:jc w:val="both"/>
        <w:rPr>
          <w:sz w:val="22"/>
          <w:szCs w:val="22"/>
        </w:rPr>
      </w:pPr>
      <w:r>
        <w:rPr>
          <w:sz w:val="22"/>
          <w:szCs w:val="22"/>
        </w:rPr>
        <w:t>Упражнения на осанку</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Упражнения с удержанием груза (100—150 г) на голове; повороты кругом; приседание; ходьба по гимнастической скамейке с различными положениями рук;</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передвижение по наклонной плоскости.</w:t>
      </w:r>
    </w:p>
    <w:p w:rsidR="008F3E7A" w:rsidRDefault="00BA6C4E" w:rsidP="00597F31">
      <w:pPr>
        <w:pStyle w:val="1"/>
        <w:numPr>
          <w:ilvl w:val="1"/>
          <w:numId w:val="73"/>
        </w:numPr>
        <w:shd w:val="clear" w:color="auto" w:fill="auto"/>
        <w:tabs>
          <w:tab w:val="left" w:pos="418"/>
          <w:tab w:val="left" w:pos="567"/>
          <w:tab w:val="left" w:pos="2127"/>
        </w:tabs>
        <w:ind w:firstLine="0"/>
        <w:jc w:val="both"/>
        <w:rPr>
          <w:sz w:val="22"/>
          <w:szCs w:val="22"/>
        </w:rPr>
      </w:pPr>
      <w:r>
        <w:rPr>
          <w:sz w:val="22"/>
          <w:szCs w:val="22"/>
        </w:rPr>
        <w:t>Дыхательные упражнения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Полное углубленное дыхание с различными движениями рук. Дозированное дыхание в ходьбе с движениями рук в различных направлениях.</w:t>
      </w:r>
    </w:p>
    <w:p w:rsidR="008F3E7A" w:rsidRDefault="00BA6C4E" w:rsidP="00597F31">
      <w:pPr>
        <w:pStyle w:val="1"/>
        <w:numPr>
          <w:ilvl w:val="1"/>
          <w:numId w:val="73"/>
        </w:numPr>
        <w:shd w:val="clear" w:color="auto" w:fill="auto"/>
        <w:tabs>
          <w:tab w:val="left" w:pos="418"/>
          <w:tab w:val="left" w:pos="567"/>
          <w:tab w:val="left" w:pos="2127"/>
        </w:tabs>
        <w:ind w:firstLine="0"/>
        <w:jc w:val="both"/>
        <w:rPr>
          <w:sz w:val="22"/>
          <w:szCs w:val="22"/>
        </w:rPr>
      </w:pPr>
      <w:r>
        <w:rPr>
          <w:sz w:val="22"/>
          <w:szCs w:val="22"/>
        </w:rPr>
        <w:t>Упражнения в расслаблении мышц</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Расслабленные потряхивания конечностями с возможно более полным расслаблением мышц при спокойном передвижении по залу. Чередование напряженной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ходьбы (строевым шагом) с ходьбой в полуприседе с расслабленным и опущенным вперед туловищем. Расслабление мышц после выполнения силовых упражнений.</w:t>
      </w:r>
    </w:p>
    <w:p w:rsidR="008F3E7A" w:rsidRDefault="00BA6C4E" w:rsidP="00597F31">
      <w:pPr>
        <w:pStyle w:val="1"/>
        <w:numPr>
          <w:ilvl w:val="1"/>
          <w:numId w:val="73"/>
        </w:numPr>
        <w:shd w:val="clear" w:color="auto" w:fill="auto"/>
        <w:tabs>
          <w:tab w:val="left" w:pos="418"/>
          <w:tab w:val="left" w:pos="567"/>
          <w:tab w:val="left" w:pos="2127"/>
        </w:tabs>
        <w:ind w:firstLine="0"/>
        <w:jc w:val="both"/>
        <w:rPr>
          <w:sz w:val="22"/>
          <w:szCs w:val="22"/>
        </w:rPr>
      </w:pPr>
      <w:r>
        <w:rPr>
          <w:sz w:val="22"/>
          <w:szCs w:val="22"/>
        </w:rPr>
        <w:t>Основные положения движения головы, конечностей, туловища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Сохранение заданного положения головы при выполнении наклонов, поворотов и вращений туловища. Из исходного положения — стоя ноги врозь, руки на пояс— повороты туловища вправо, влево с одновременными наклонами. Из исходного положения — ноги врозь, руки в стороны — наклоны вперед с поворотами в сторону. Наклоны туловища вперед в сочетании с поворотами и с движениями рук. Отведение ноги назад с подниманием рук вверх. Переход из упора присев в упор лежа толчком двух ног, вернуться в исходное положение. Лежа на животе, поочередное поднимание ног. (Голова и руки при этом лежат на плоскости или поднимаются одновременно с ногами.) Лежа на животе (руки согнуты в локтях, подбородок положен на кисти рук), поднимание головы (локти согнутых рук отводятся назад, лопатки прижимаются к позвоночнику); поднимание головы с вытягиванием рук вперед, назад, в стороны. Из исходного положения — руки вперед, назад или в стороны — поднимание рук от опоры. Сгибание и разгибание рук в упоре стоя, опираясь в стену или рейку гимнастической скамейки на уровне груди и пояса. Пружинистые приседания на одной ноге в положении выпада. Круговые движения туловища (руки на пояс).</w:t>
      </w:r>
    </w:p>
    <w:p w:rsidR="008F3E7A" w:rsidRDefault="00BA6C4E" w:rsidP="00597F31">
      <w:pPr>
        <w:pStyle w:val="1"/>
        <w:numPr>
          <w:ilvl w:val="0"/>
          <w:numId w:val="73"/>
        </w:numPr>
        <w:shd w:val="clear" w:color="auto" w:fill="auto"/>
        <w:tabs>
          <w:tab w:val="left" w:pos="567"/>
          <w:tab w:val="left" w:pos="2127"/>
        </w:tabs>
        <w:ind w:firstLine="0"/>
        <w:jc w:val="both"/>
        <w:rPr>
          <w:sz w:val="22"/>
          <w:szCs w:val="22"/>
        </w:rPr>
      </w:pPr>
      <w:r>
        <w:rPr>
          <w:sz w:val="22"/>
          <w:szCs w:val="22"/>
        </w:rPr>
        <w:lastRenderedPageBreak/>
        <w:t>Общеразвивающие и корригирующие упражнения с предметами, на снарядах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 гимнастическими палками. Подбрасывание и ловля палки в горизонтальном и вертикальном положении. Перебрасывание гимнастической палки с руки на руку в вертикальном положении. Сгибание и разгибание рук с палкой. Повороты туловища с движением рук с палкой вперед, вверх за голову, перед грудью. Наклоны туловища вперед, назад, влево, вправо с различными положениями палки. Ходьба с гимнастической палкой к плечу, вперед, вверх.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 большими обручами. Приседание с обручем в руках, повороты направо, налево (прихвате обруча двумя руками); пролезание в обруч на месте, переход 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перепрыгивание из одного лежащего обруча в другой, не задевая обруч; кружение обруча; вращение на вытянутой руке.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 малыми мячами. Подбрасывание мяча вверх (правой, левой) рукой и ловля его. Удары мяча о пол правой и левой рукой. Броски мяча о стену и ловля его после отскока. Переменные удары мяча о пол левой и правой рукой. Перебрасывание мяча в парах.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 набивными мячами (вес 2 кг). Передача мяча слева направо и справа налево стоя в кругу. Подбрасывание мяча вверх и его ловля. Повороты туловища налево, направо с различными положениями мяча. Приседание с мячом: мяч вперед, мяч за голову, на голову. Прыжки на двух ногах (мяч у груди).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Упражнения на гимнастической скамейке. Сгибание и разгибание рук, лежа в упоре на скамейке; приседание на двух ногах (для некоторых учеников — на одной); различные прыжки на скамейке; прыжки через скамейку, с упором на нее.</w:t>
      </w:r>
    </w:p>
    <w:p w:rsidR="008F3E7A" w:rsidRDefault="00BA6C4E" w:rsidP="00597F31">
      <w:pPr>
        <w:pStyle w:val="1"/>
        <w:numPr>
          <w:ilvl w:val="0"/>
          <w:numId w:val="73"/>
        </w:numPr>
        <w:shd w:val="clear" w:color="auto" w:fill="auto"/>
        <w:tabs>
          <w:tab w:val="left" w:pos="314"/>
          <w:tab w:val="left" w:pos="567"/>
          <w:tab w:val="left" w:pos="2127"/>
        </w:tabs>
        <w:ind w:firstLine="0"/>
        <w:jc w:val="both"/>
        <w:rPr>
          <w:sz w:val="22"/>
          <w:szCs w:val="22"/>
        </w:rPr>
      </w:pPr>
      <w:r>
        <w:rPr>
          <w:sz w:val="22"/>
          <w:szCs w:val="22"/>
        </w:rPr>
        <w:t>Упражнения на гимнастической стенке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Наклоны вперед, держась за рейку на высоте груди, пояса. Наклоны влево, вправо, стоя боком к стенке и держась за рейку правой-левой рукой. Прогибание туловища, стоя: спиной к стенке, держась за: рейку руками на высоте головы, плеч. Взмахи ногой назад, держась за рейку руками на высоте груди, пояса.</w:t>
      </w:r>
    </w:p>
    <w:p w:rsidR="008F3E7A" w:rsidRDefault="00BA6C4E" w:rsidP="00597F31">
      <w:pPr>
        <w:pStyle w:val="1"/>
        <w:numPr>
          <w:ilvl w:val="0"/>
          <w:numId w:val="73"/>
        </w:numPr>
        <w:shd w:val="clear" w:color="auto" w:fill="auto"/>
        <w:tabs>
          <w:tab w:val="left" w:pos="314"/>
          <w:tab w:val="left" w:pos="567"/>
          <w:tab w:val="left" w:pos="2127"/>
        </w:tabs>
        <w:ind w:firstLine="0"/>
        <w:jc w:val="both"/>
        <w:rPr>
          <w:sz w:val="22"/>
          <w:szCs w:val="22"/>
        </w:rPr>
      </w:pPr>
      <w:r>
        <w:rPr>
          <w:sz w:val="22"/>
          <w:szCs w:val="22"/>
        </w:rPr>
        <w:t>Акробатические упражнения (элементы, связки). Выполняются только после консультации врача.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Кувырок вперед и назад из положения упор присев: стойка на лопатках; "мост" из положения лежа на спине.</w:t>
      </w:r>
    </w:p>
    <w:p w:rsidR="008F3E7A" w:rsidRDefault="00BA6C4E" w:rsidP="00597F31">
      <w:pPr>
        <w:pStyle w:val="1"/>
        <w:numPr>
          <w:ilvl w:val="0"/>
          <w:numId w:val="73"/>
        </w:numPr>
        <w:shd w:val="clear" w:color="auto" w:fill="auto"/>
        <w:tabs>
          <w:tab w:val="left" w:pos="314"/>
          <w:tab w:val="left" w:pos="567"/>
          <w:tab w:val="left" w:pos="2127"/>
        </w:tabs>
        <w:ind w:firstLine="0"/>
        <w:jc w:val="both"/>
        <w:rPr>
          <w:sz w:val="22"/>
          <w:szCs w:val="22"/>
        </w:rPr>
      </w:pPr>
      <w:r>
        <w:rPr>
          <w:sz w:val="22"/>
          <w:szCs w:val="22"/>
        </w:rPr>
        <w:t>Простые и смешанные висы и упоры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Мальчики: висы согнувшись и прогнувшись; подтягивание в висе; поднимание прямых ног в висе на гимнастической стенке.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Девочки: смешанные висы, подтягивание из виса лежа на гимнастической стенке. Вис на канате с захватом его ногами скрестно.</w:t>
      </w:r>
    </w:p>
    <w:p w:rsidR="008F3E7A" w:rsidRDefault="00BA6C4E" w:rsidP="00597F31">
      <w:pPr>
        <w:pStyle w:val="1"/>
        <w:numPr>
          <w:ilvl w:val="0"/>
          <w:numId w:val="73"/>
        </w:numPr>
        <w:shd w:val="clear" w:color="auto" w:fill="auto"/>
        <w:tabs>
          <w:tab w:val="left" w:pos="314"/>
          <w:tab w:val="left" w:pos="567"/>
          <w:tab w:val="left" w:pos="2127"/>
        </w:tabs>
        <w:ind w:firstLine="0"/>
        <w:jc w:val="both"/>
        <w:rPr>
          <w:sz w:val="22"/>
          <w:szCs w:val="22"/>
        </w:rPr>
      </w:pPr>
      <w:r>
        <w:rPr>
          <w:sz w:val="22"/>
          <w:szCs w:val="22"/>
        </w:rPr>
        <w:t>Переноска груза и передача предметов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Передача набивного мяча весом до 2 кг в колонне и шеренге. Эстафеты с переноской и передачей 2—3 набивных мячей весом до 6 кг на расстоянии до 20 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Переноска гимнастической скамейки (2 учениками), бревна (6 учениками), гимнастического козла (3 учениками), гимнастического мата (4 учениками).</w:t>
      </w:r>
    </w:p>
    <w:p w:rsidR="008F3E7A" w:rsidRDefault="00BA6C4E" w:rsidP="00597F31">
      <w:pPr>
        <w:pStyle w:val="1"/>
        <w:numPr>
          <w:ilvl w:val="0"/>
          <w:numId w:val="73"/>
        </w:numPr>
        <w:shd w:val="clear" w:color="auto" w:fill="auto"/>
        <w:tabs>
          <w:tab w:val="left" w:pos="314"/>
          <w:tab w:val="left" w:pos="567"/>
          <w:tab w:val="left" w:pos="2127"/>
        </w:tabs>
        <w:ind w:firstLine="0"/>
        <w:jc w:val="both"/>
        <w:rPr>
          <w:sz w:val="22"/>
          <w:szCs w:val="22"/>
        </w:rPr>
      </w:pPr>
      <w:r>
        <w:rPr>
          <w:sz w:val="22"/>
          <w:szCs w:val="22"/>
        </w:rPr>
        <w:t>Лазание и перелезание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Лазание по гимнастической стенке вверх и вниз с изменением способа лазания в процессе выполнения песловесной инструкции учителя. Лазание по гимнастической стенке по диагонали. Лазание по наклонной гимнастической скамейке под углом 45°. Подлезание под несколько препятствий высотой 40 см.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Перелезание через 2—3 препятствия разной высоты (до 1 м). Лазание по канату произвольным способом. Вис на руках на рейке. Лазание по канату способом в три приема до 3 м (девочки), 4 м (мальчики).</w:t>
      </w:r>
    </w:p>
    <w:p w:rsidR="008F3E7A" w:rsidRDefault="00BA6C4E" w:rsidP="00597F31">
      <w:pPr>
        <w:pStyle w:val="1"/>
        <w:numPr>
          <w:ilvl w:val="0"/>
          <w:numId w:val="73"/>
        </w:numPr>
        <w:shd w:val="clear" w:color="auto" w:fill="auto"/>
        <w:tabs>
          <w:tab w:val="left" w:pos="314"/>
          <w:tab w:val="left" w:pos="567"/>
          <w:tab w:val="left" w:pos="2127"/>
        </w:tabs>
        <w:ind w:firstLine="0"/>
        <w:jc w:val="both"/>
        <w:rPr>
          <w:sz w:val="22"/>
          <w:szCs w:val="22"/>
        </w:rPr>
      </w:pPr>
      <w:r>
        <w:rPr>
          <w:sz w:val="22"/>
          <w:szCs w:val="22"/>
        </w:rPr>
        <w:t>Равновесие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Ходьба по гимнастической скамейке с ударами мяча о пол и его ловлей. Повороты на гимнастической скамейке и на бревне направо, налево. Ходьба по</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гимнастической скамейке с подбрасыванием и ловлей мяча. Равновесие на левой (правой) ноге на полу без поддержки. Ходьба приставными шагами по бревну (высота 70 см) с перешагиванием через веревочку на высоте 20—30 см. Набивные мячи (бросание и ловля мяча). Опуститься на одно колено и встать с помощью и без помощи рук. Выполнить 1—2 ранее изученных упражнения 3—4 раза. Равновесие на одной ноге "ласточка" (скамейка). Расхождение вдвоем при встрече поворотом.</w:t>
      </w:r>
    </w:p>
    <w:p w:rsidR="008F3E7A" w:rsidRDefault="00BA6C4E" w:rsidP="00597F31">
      <w:pPr>
        <w:pStyle w:val="1"/>
        <w:numPr>
          <w:ilvl w:val="0"/>
          <w:numId w:val="73"/>
        </w:numPr>
        <w:shd w:val="clear" w:color="auto" w:fill="auto"/>
        <w:tabs>
          <w:tab w:val="left" w:pos="424"/>
          <w:tab w:val="left" w:pos="567"/>
          <w:tab w:val="left" w:pos="2127"/>
        </w:tabs>
        <w:ind w:firstLine="0"/>
        <w:jc w:val="both"/>
        <w:rPr>
          <w:sz w:val="22"/>
          <w:szCs w:val="22"/>
        </w:rPr>
      </w:pPr>
      <w:r>
        <w:rPr>
          <w:sz w:val="22"/>
          <w:szCs w:val="22"/>
        </w:rPr>
        <w:lastRenderedPageBreak/>
        <w:t>Опорный прыжок</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Прыжок через козла: наскок в упор стоя на коленях, соскок с колен взмахом рук, наскок в упор стоя на коленях, переход в упор присев, соскок с мягким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приземлением. Прыжок в упор присев на козла, коня в ширину и соскок прогнувшись. Прыжок ноги врозь.</w:t>
      </w:r>
    </w:p>
    <w:p w:rsidR="008F3E7A" w:rsidRDefault="00BA6C4E" w:rsidP="00597F31">
      <w:pPr>
        <w:pStyle w:val="1"/>
        <w:numPr>
          <w:ilvl w:val="0"/>
          <w:numId w:val="73"/>
        </w:numPr>
        <w:shd w:val="clear" w:color="auto" w:fill="auto"/>
        <w:tabs>
          <w:tab w:val="left" w:pos="518"/>
          <w:tab w:val="left" w:pos="567"/>
          <w:tab w:val="left" w:pos="2127"/>
        </w:tabs>
        <w:ind w:firstLine="0"/>
        <w:jc w:val="both"/>
        <w:rPr>
          <w:sz w:val="22"/>
          <w:szCs w:val="22"/>
        </w:rPr>
      </w:pPr>
      <w:r>
        <w:rPr>
          <w:sz w:val="22"/>
          <w:szCs w:val="22"/>
        </w:rPr>
        <w:t>Развитие координационных способностей, ориентировка в пространстве, быстрота реакций, дифференциация силовых, пространственных и временных параметров движений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Построение в различных местах зала по показу и по команде. Построение в колонну по одному на расстояние вытянутой руки. Ходьба по диагонали по начерченной линии. Повороты кругом без контроля зрения. Ходьба "змейкой" по начерченным линиям. Прохождение расстояния до 3 м от одного ориентира до другого с открытыми глазами за определенное количество шагов и воспроизведение его за столько же шагов без контроля зрения. Стоя у гимнастической стенки, поднимание ноги на заданную высоту с контролем и без контроля зрения. Ходьба по ориентирам, начерченным на гимнастическом бревне. Прыжки назад, влево, вправо в обозначенное место. Прыжок в длину с разбега и приземлением в обозначенное место. Подлезание под препятствие определенной высоты с контролем и без контроля зрения. Легкий бег на месте от 5 до 10 с. Начало и окончание бега определяется учителем. Повторить задание, но остановиться самостоятельно.</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Прыжками на двух ногах преодолеть расстояние 5—6 м до черты. Сообщить учащимся время выполнения задания. Повторить его вдвое медленнее. Определить самый точный прыжок.</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Основные требования к знаниям, умениям и навыкам учащихся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Знать: правила поведения при выполнении строевых команд, гигиены после занятий физическими упражнениями; приемы выполнения команд: "Налево!",</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"Направо!"</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Уметь: выполнять команды "Направо!", "Налево!", "Кругом!", соблюдать интервал; выполнять исходные положения без контроля зрения; правильно и быстро</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реагировать на сигнал учителя; выполнять опорный прыжок через козла ноги врозь; сохранять равновесие на наклонной плоскости; выбирать рациональный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способ преодоления препятствия; лазать по канату произвольным способом; выбирать наиболее удачный способ переноски груза.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Легкая атлетика</w:t>
      </w:r>
    </w:p>
    <w:p w:rsidR="008F3E7A" w:rsidRDefault="00BA6C4E" w:rsidP="00597F31">
      <w:pPr>
        <w:pStyle w:val="1"/>
        <w:numPr>
          <w:ilvl w:val="0"/>
          <w:numId w:val="74"/>
        </w:numPr>
        <w:shd w:val="clear" w:color="auto" w:fill="auto"/>
        <w:tabs>
          <w:tab w:val="left" w:pos="352"/>
          <w:tab w:val="left" w:pos="567"/>
          <w:tab w:val="left" w:pos="2127"/>
        </w:tabs>
        <w:ind w:firstLine="0"/>
        <w:jc w:val="both"/>
        <w:rPr>
          <w:sz w:val="22"/>
          <w:szCs w:val="22"/>
        </w:rPr>
      </w:pPr>
      <w:r>
        <w:rPr>
          <w:sz w:val="22"/>
          <w:szCs w:val="22"/>
        </w:rPr>
        <w:t>Ходьба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Сочетание разновидностей ходьбы (на носках, на пятках, в полуприседе, спиной вперед) по инструкции учителя. Ходьба на носках с высоким подниманием бедра. Ходьба с остановками для выполнения заданий (присесть, повернуться, выполнить упражнение). Ходьба с речевкой и песней. Ходьба приставным шагом левым и правым боком. Ходьба с различными положениями рук, с предметами в правой, левой руке.</w:t>
      </w:r>
    </w:p>
    <w:p w:rsidR="008F3E7A" w:rsidRDefault="00BA6C4E" w:rsidP="00597F31">
      <w:pPr>
        <w:pStyle w:val="1"/>
        <w:numPr>
          <w:ilvl w:val="0"/>
          <w:numId w:val="74"/>
        </w:numPr>
        <w:shd w:val="clear" w:color="auto" w:fill="auto"/>
        <w:tabs>
          <w:tab w:val="left" w:pos="352"/>
          <w:tab w:val="left" w:pos="567"/>
          <w:tab w:val="left" w:pos="2127"/>
        </w:tabs>
        <w:ind w:firstLine="0"/>
        <w:jc w:val="both"/>
        <w:rPr>
          <w:sz w:val="22"/>
          <w:szCs w:val="22"/>
        </w:rPr>
      </w:pPr>
      <w:r>
        <w:rPr>
          <w:sz w:val="22"/>
          <w:szCs w:val="22"/>
        </w:rPr>
        <w:t>Бег</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Медленный бег в равномерном темпе до 4 мин. Бег широким шагом на носках (коридор 20—30 см). Бег на скорость 60 м с высокого и низкого старта. Бег с преодолением малых препятствий в среднем темпе. Эстафетный бег (60 м по кругу).</w:t>
      </w:r>
    </w:p>
    <w:p w:rsidR="008F3E7A" w:rsidRDefault="00BA6C4E" w:rsidP="00597F31">
      <w:pPr>
        <w:pStyle w:val="1"/>
        <w:numPr>
          <w:ilvl w:val="0"/>
          <w:numId w:val="74"/>
        </w:numPr>
        <w:shd w:val="clear" w:color="auto" w:fill="auto"/>
        <w:tabs>
          <w:tab w:val="left" w:pos="352"/>
          <w:tab w:val="left" w:pos="567"/>
          <w:tab w:val="left" w:pos="2127"/>
        </w:tabs>
        <w:ind w:firstLine="0"/>
        <w:jc w:val="both"/>
        <w:rPr>
          <w:sz w:val="22"/>
          <w:szCs w:val="22"/>
        </w:rPr>
      </w:pPr>
      <w:r>
        <w:rPr>
          <w:sz w:val="22"/>
          <w:szCs w:val="22"/>
        </w:rPr>
        <w:t>Прыжки.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Прыжки через скакалку на месте в различном темпе. Прыжки через скакалку, продвигаясь вперед произвольно. Прыжки произвольным способом (на двух и на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одной ноге) через набивные мячи (расстояние между препятствиями 80—100 см, общее расстояние 5 м). Прыжки в шаге с приземлением на обе ноги. Прыжки 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длину с разбега способом "согнув ноги" с ограничением зоны отталкивания до 1 м. Прыжки в высоту с укороченного разбега способом "перешагивание".</w:t>
      </w:r>
    </w:p>
    <w:p w:rsidR="008F3E7A" w:rsidRDefault="00BA6C4E" w:rsidP="00597F31">
      <w:pPr>
        <w:pStyle w:val="1"/>
        <w:numPr>
          <w:ilvl w:val="0"/>
          <w:numId w:val="74"/>
        </w:numPr>
        <w:shd w:val="clear" w:color="auto" w:fill="auto"/>
        <w:tabs>
          <w:tab w:val="left" w:pos="352"/>
          <w:tab w:val="left" w:pos="567"/>
          <w:tab w:val="left" w:pos="2127"/>
        </w:tabs>
        <w:ind w:firstLine="0"/>
        <w:jc w:val="both"/>
        <w:rPr>
          <w:sz w:val="22"/>
          <w:szCs w:val="22"/>
        </w:rPr>
      </w:pPr>
      <w:r>
        <w:rPr>
          <w:sz w:val="22"/>
          <w:szCs w:val="22"/>
        </w:rPr>
        <w:t>Метание.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Метание теннисного мяча в пол на высоту отскока. Метание малого мяча на дальность с 3 шагов с разбега (коридор 10 м). Метание мяча в вертикальную цель.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Метание мяча в движущуюся цель. Толкание набивного мяча весом 1 кг с места одной рукой.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Основные требования к знаниям, умениям и навыкам.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Знать: фазы прыжка в длину с разбега.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lastRenderedPageBreak/>
        <w:t>Уметь: выполнять разновидности ходьбы; пробегать в медленном темпе 4 мин, бегать на время 60 м; выполнять прыжок в длину с разбега способом "согнув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ноги" из зоны отталкивания не более 1 м, прыгать в высоту способом «перешагивание» с шагов разбега. Лыжная подготовка (практический материал) в зависимости от климатических условий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Построение в одну колонну. Передвижение на лыжах под рукой; с лыжами на плече; поворот на лыжах вокруг носков лыж; передвижение ступающим 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скользящим шагом по лыжне; спуск со склонов в низкой стойке, в основной стойке; подъем по склону наискось и прямо "лесенкой"; передвижение на лыжах 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медленном темпе на отрезке до 1 км; передвижение на лыжах на скорость на отрезке 40—60 м; игры "Кто дальше", "Быстрый лыжник", "Кто быстрее".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Передвижение на лыжах до 1 км.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Основные требования к знаниям, умениям, навыкам.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Знать: как бежать по прямой и по повороту.</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Уметь: координировать движения рук и ног при беге по повороту; свободное катание до 200—300 м; бежать на лыжах в быстром темпе до 100 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Спортивные и подвижные игры</w:t>
      </w:r>
    </w:p>
    <w:p w:rsidR="008F3E7A" w:rsidRDefault="00BA6C4E" w:rsidP="00597F31">
      <w:pPr>
        <w:pStyle w:val="1"/>
        <w:numPr>
          <w:ilvl w:val="0"/>
          <w:numId w:val="75"/>
        </w:numPr>
        <w:shd w:val="clear" w:color="auto" w:fill="auto"/>
        <w:tabs>
          <w:tab w:val="left" w:pos="352"/>
          <w:tab w:val="left" w:pos="567"/>
          <w:tab w:val="left" w:pos="2127"/>
        </w:tabs>
        <w:ind w:firstLine="0"/>
        <w:jc w:val="both"/>
        <w:rPr>
          <w:sz w:val="22"/>
          <w:szCs w:val="22"/>
        </w:rPr>
      </w:pPr>
      <w:r>
        <w:rPr>
          <w:sz w:val="22"/>
          <w:szCs w:val="22"/>
        </w:rPr>
        <w:t>Пионербол, Волейбол</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Ознакомление с правилами, расстановка игроков на площадке. Нападающий удар двумя руками сверху в прыжке, ловля мяча над головой, подача двумя руками снизу, боковая подача; розыгрыш мяча на три паса. Учебная игра.</w:t>
      </w:r>
    </w:p>
    <w:p w:rsidR="008F3E7A" w:rsidRDefault="00BA6C4E" w:rsidP="00597F31">
      <w:pPr>
        <w:pStyle w:val="1"/>
        <w:shd w:val="clear" w:color="auto" w:fill="auto"/>
        <w:tabs>
          <w:tab w:val="left" w:pos="567"/>
          <w:tab w:val="left" w:pos="2127"/>
        </w:tabs>
        <w:ind w:firstLine="0"/>
        <w:rPr>
          <w:sz w:val="22"/>
          <w:szCs w:val="22"/>
        </w:rPr>
      </w:pPr>
      <w:r>
        <w:rPr>
          <w:sz w:val="22"/>
          <w:szCs w:val="22"/>
        </w:rPr>
        <w:t>Основные требования к знаниям, умениям и навыкам Знать: расстановку игроков на площадке, правила перехода играющих.</w:t>
      </w:r>
    </w:p>
    <w:p w:rsidR="008F3E7A" w:rsidRDefault="00BA6C4E" w:rsidP="00597F31">
      <w:pPr>
        <w:pStyle w:val="1"/>
        <w:shd w:val="clear" w:color="auto" w:fill="auto"/>
        <w:tabs>
          <w:tab w:val="left" w:pos="567"/>
          <w:tab w:val="left" w:pos="2127"/>
        </w:tabs>
        <w:ind w:firstLine="0"/>
        <w:rPr>
          <w:sz w:val="22"/>
          <w:szCs w:val="22"/>
        </w:rPr>
      </w:pPr>
      <w:r>
        <w:rPr>
          <w:sz w:val="22"/>
          <w:szCs w:val="22"/>
        </w:rPr>
        <w:t>Уметь: подавать боковую подачу, разыгрывать мяч на три паса.</w:t>
      </w:r>
    </w:p>
    <w:p w:rsidR="008F3E7A" w:rsidRDefault="00BA6C4E" w:rsidP="00597F31">
      <w:pPr>
        <w:pStyle w:val="1"/>
        <w:numPr>
          <w:ilvl w:val="0"/>
          <w:numId w:val="75"/>
        </w:numPr>
        <w:shd w:val="clear" w:color="auto" w:fill="auto"/>
        <w:tabs>
          <w:tab w:val="left" w:pos="368"/>
          <w:tab w:val="left" w:pos="567"/>
          <w:tab w:val="left" w:pos="2127"/>
        </w:tabs>
        <w:ind w:firstLine="0"/>
        <w:rPr>
          <w:sz w:val="22"/>
          <w:szCs w:val="22"/>
        </w:rPr>
      </w:pPr>
      <w:r>
        <w:rPr>
          <w:sz w:val="22"/>
          <w:szCs w:val="22"/>
        </w:rPr>
        <w:t>Баскетбол</w:t>
      </w:r>
    </w:p>
    <w:p w:rsidR="008F3E7A" w:rsidRDefault="00BA6C4E" w:rsidP="00597F31">
      <w:pPr>
        <w:pStyle w:val="1"/>
        <w:shd w:val="clear" w:color="auto" w:fill="auto"/>
        <w:tabs>
          <w:tab w:val="left" w:pos="567"/>
          <w:tab w:val="left" w:pos="2127"/>
        </w:tabs>
        <w:ind w:firstLine="0"/>
        <w:rPr>
          <w:sz w:val="22"/>
          <w:szCs w:val="22"/>
        </w:rPr>
      </w:pPr>
      <w:r>
        <w:rPr>
          <w:sz w:val="22"/>
          <w:szCs w:val="22"/>
        </w:rPr>
        <w:t>Правила игры в баскетбол. Знакомство с правилами поведения на занятиях при обучении баскетболу. Основная стойка; передвижения без мяча вправо, влево,</w:t>
      </w:r>
    </w:p>
    <w:p w:rsidR="008F3E7A" w:rsidRDefault="00BA6C4E" w:rsidP="00597F31">
      <w:pPr>
        <w:pStyle w:val="1"/>
        <w:shd w:val="clear" w:color="auto" w:fill="auto"/>
        <w:tabs>
          <w:tab w:val="left" w:pos="567"/>
          <w:tab w:val="left" w:pos="2127"/>
        </w:tabs>
        <w:ind w:firstLine="0"/>
        <w:rPr>
          <w:sz w:val="22"/>
          <w:szCs w:val="22"/>
        </w:rPr>
      </w:pPr>
      <w:r>
        <w:rPr>
          <w:sz w:val="22"/>
          <w:szCs w:val="22"/>
        </w:rPr>
        <w:t>вперед, назад. То же самое с ударами мяча об пол. Ведение мяча на месте и в движении. Остановка по сигналу учителя. Ловля и передача на месте двумя руками, повороты на месте.</w:t>
      </w:r>
    </w:p>
    <w:p w:rsidR="008F3E7A" w:rsidRDefault="00BA6C4E" w:rsidP="00597F31">
      <w:pPr>
        <w:pStyle w:val="1"/>
        <w:shd w:val="clear" w:color="auto" w:fill="auto"/>
        <w:tabs>
          <w:tab w:val="left" w:pos="567"/>
          <w:tab w:val="left" w:pos="2127"/>
        </w:tabs>
        <w:ind w:firstLine="0"/>
        <w:rPr>
          <w:sz w:val="22"/>
          <w:szCs w:val="22"/>
        </w:rPr>
      </w:pPr>
      <w:r>
        <w:rPr>
          <w:sz w:val="22"/>
          <w:szCs w:val="22"/>
        </w:rPr>
        <w:t>Основные требования к знаниям, умениям и навыкам Знать: правила игры в баскетбол, некоторые правила игры.</w:t>
      </w:r>
    </w:p>
    <w:p w:rsidR="008F3E7A" w:rsidRDefault="00BA6C4E" w:rsidP="00597F31">
      <w:pPr>
        <w:pStyle w:val="1"/>
        <w:shd w:val="clear" w:color="auto" w:fill="auto"/>
        <w:tabs>
          <w:tab w:val="left" w:pos="567"/>
          <w:tab w:val="left" w:pos="2127"/>
        </w:tabs>
        <w:ind w:firstLine="0"/>
        <w:rPr>
          <w:sz w:val="22"/>
          <w:szCs w:val="22"/>
        </w:rPr>
      </w:pPr>
      <w:r>
        <w:rPr>
          <w:sz w:val="22"/>
          <w:szCs w:val="22"/>
        </w:rPr>
        <w:t>Уметь: вести мяч с различными заданиями; ловить и передавать мяч.</w:t>
      </w:r>
    </w:p>
    <w:p w:rsidR="008F3E7A" w:rsidRDefault="00BA6C4E" w:rsidP="00597F31">
      <w:pPr>
        <w:pStyle w:val="1"/>
        <w:shd w:val="clear" w:color="auto" w:fill="auto"/>
        <w:tabs>
          <w:tab w:val="left" w:pos="567"/>
          <w:tab w:val="left" w:pos="2127"/>
        </w:tabs>
        <w:ind w:firstLine="0"/>
        <w:rPr>
          <w:sz w:val="22"/>
          <w:szCs w:val="22"/>
        </w:rPr>
      </w:pPr>
      <w:r>
        <w:rPr>
          <w:sz w:val="22"/>
          <w:szCs w:val="22"/>
        </w:rPr>
        <w:t>Настольный теннис Теоретические сведения. Парные игры. Правила соревнований.</w:t>
      </w:r>
    </w:p>
    <w:p w:rsidR="008F3E7A" w:rsidRDefault="00BA6C4E" w:rsidP="00597F31">
      <w:pPr>
        <w:pStyle w:val="1"/>
        <w:shd w:val="clear" w:color="auto" w:fill="auto"/>
        <w:tabs>
          <w:tab w:val="left" w:pos="567"/>
          <w:tab w:val="left" w:pos="2127"/>
        </w:tabs>
        <w:ind w:firstLine="0"/>
        <w:rPr>
          <w:sz w:val="22"/>
          <w:szCs w:val="22"/>
        </w:rPr>
      </w:pPr>
      <w:r>
        <w:rPr>
          <w:sz w:val="22"/>
          <w:szCs w:val="22"/>
        </w:rPr>
        <w:t>Тактика парных игр.</w:t>
      </w:r>
    </w:p>
    <w:p w:rsidR="008F3E7A" w:rsidRDefault="00BA6C4E" w:rsidP="00597F31">
      <w:pPr>
        <w:pStyle w:val="1"/>
        <w:shd w:val="clear" w:color="auto" w:fill="auto"/>
        <w:tabs>
          <w:tab w:val="left" w:pos="567"/>
          <w:tab w:val="left" w:pos="2127"/>
        </w:tabs>
        <w:ind w:firstLine="0"/>
        <w:rPr>
          <w:sz w:val="22"/>
          <w:szCs w:val="22"/>
        </w:rPr>
      </w:pPr>
      <w:r>
        <w:rPr>
          <w:sz w:val="22"/>
          <w:szCs w:val="22"/>
        </w:rPr>
        <w:t>Экипировка теннисиста. Разновидности ударов.</w:t>
      </w:r>
    </w:p>
    <w:p w:rsidR="008F3E7A" w:rsidRDefault="00BA6C4E" w:rsidP="00597F31">
      <w:pPr>
        <w:pStyle w:val="1"/>
        <w:shd w:val="clear" w:color="auto" w:fill="auto"/>
        <w:tabs>
          <w:tab w:val="left" w:pos="567"/>
          <w:tab w:val="left" w:pos="2127"/>
        </w:tabs>
        <w:ind w:firstLine="0"/>
        <w:rPr>
          <w:sz w:val="22"/>
          <w:szCs w:val="22"/>
        </w:rPr>
      </w:pPr>
      <w:r>
        <w:rPr>
          <w:sz w:val="22"/>
          <w:szCs w:val="22"/>
        </w:rPr>
        <w:t>Практический материал. Одиночные и парные учебные игры. Тактические приемы в парных играх. Хоккей на полу</w:t>
      </w:r>
    </w:p>
    <w:p w:rsidR="008F3E7A" w:rsidRDefault="00BA6C4E" w:rsidP="00597F31">
      <w:pPr>
        <w:pStyle w:val="1"/>
        <w:shd w:val="clear" w:color="auto" w:fill="auto"/>
        <w:tabs>
          <w:tab w:val="left" w:pos="567"/>
          <w:tab w:val="left" w:pos="2127"/>
        </w:tabs>
        <w:ind w:firstLine="0"/>
        <w:rPr>
          <w:sz w:val="22"/>
          <w:szCs w:val="22"/>
        </w:rPr>
      </w:pPr>
      <w:r>
        <w:rPr>
          <w:sz w:val="22"/>
          <w:szCs w:val="22"/>
        </w:rPr>
        <w:t>Теоретические сведения. Тактика командной игры. Наказания при нарушениях правил игры.</w:t>
      </w:r>
    </w:p>
    <w:p w:rsidR="008F3E7A" w:rsidRDefault="00BA6C4E" w:rsidP="00597F31">
      <w:pPr>
        <w:pStyle w:val="1"/>
        <w:shd w:val="clear" w:color="auto" w:fill="auto"/>
        <w:tabs>
          <w:tab w:val="left" w:pos="567"/>
          <w:tab w:val="left" w:pos="2127"/>
        </w:tabs>
        <w:ind w:firstLine="0"/>
        <w:rPr>
          <w:sz w:val="22"/>
          <w:szCs w:val="22"/>
        </w:rPr>
      </w:pPr>
      <w:r>
        <w:rPr>
          <w:sz w:val="22"/>
          <w:szCs w:val="22"/>
        </w:rPr>
        <w:t>Практический материал. Игры против соперника, перемещение вправо</w:t>
      </w:r>
    </w:p>
    <w:p w:rsidR="008F3E7A" w:rsidRDefault="00BA6C4E" w:rsidP="00597F31">
      <w:pPr>
        <w:pStyle w:val="1"/>
        <w:shd w:val="clear" w:color="auto" w:fill="auto"/>
        <w:tabs>
          <w:tab w:val="left" w:pos="567"/>
          <w:tab w:val="left" w:pos="2127"/>
        </w:tabs>
        <w:ind w:firstLine="0"/>
        <w:rPr>
          <w:sz w:val="22"/>
          <w:szCs w:val="22"/>
        </w:rPr>
      </w:pPr>
      <w:r>
        <w:rPr>
          <w:sz w:val="22"/>
          <w:szCs w:val="22"/>
        </w:rPr>
        <w:t>и влево. Занятие правильного положения (центральный нападающий, крайний нападающий, защитник). Наказания при нарушениях правил игры.</w:t>
      </w:r>
    </w:p>
    <w:p w:rsidR="008F3E7A" w:rsidRDefault="00BA6C4E" w:rsidP="00597F31">
      <w:pPr>
        <w:pStyle w:val="1"/>
        <w:shd w:val="clear" w:color="auto" w:fill="auto"/>
        <w:tabs>
          <w:tab w:val="left" w:pos="567"/>
          <w:tab w:val="left" w:pos="2127"/>
        </w:tabs>
        <w:ind w:firstLine="0"/>
        <w:rPr>
          <w:sz w:val="22"/>
          <w:szCs w:val="22"/>
        </w:rPr>
      </w:pPr>
      <w:r>
        <w:rPr>
          <w:sz w:val="22"/>
          <w:szCs w:val="22"/>
        </w:rPr>
        <w:t>Совершенствование всех приемов игры. Командные соревнования -учебные игры. Подвижные игры и игровые упражнения</w:t>
      </w:r>
    </w:p>
    <w:p w:rsidR="008F3E7A" w:rsidRDefault="00BA6C4E" w:rsidP="00597F31">
      <w:pPr>
        <w:pStyle w:val="1"/>
        <w:numPr>
          <w:ilvl w:val="0"/>
          <w:numId w:val="76"/>
        </w:numPr>
        <w:shd w:val="clear" w:color="auto" w:fill="auto"/>
        <w:tabs>
          <w:tab w:val="left" w:pos="368"/>
          <w:tab w:val="left" w:pos="567"/>
          <w:tab w:val="left" w:pos="2127"/>
        </w:tabs>
        <w:ind w:firstLine="0"/>
        <w:rPr>
          <w:sz w:val="22"/>
          <w:szCs w:val="22"/>
        </w:rPr>
      </w:pPr>
      <w:r>
        <w:rPr>
          <w:sz w:val="22"/>
          <w:szCs w:val="22"/>
        </w:rPr>
        <w:t>Коррекционные</w:t>
      </w:r>
    </w:p>
    <w:p w:rsidR="008F3E7A" w:rsidRDefault="00BA6C4E" w:rsidP="00597F31">
      <w:pPr>
        <w:pStyle w:val="1"/>
        <w:shd w:val="clear" w:color="auto" w:fill="auto"/>
        <w:tabs>
          <w:tab w:val="left" w:pos="567"/>
          <w:tab w:val="left" w:pos="2127"/>
        </w:tabs>
        <w:ind w:firstLine="0"/>
        <w:rPr>
          <w:sz w:val="22"/>
          <w:szCs w:val="22"/>
        </w:rPr>
      </w:pPr>
      <w:r>
        <w:rPr>
          <w:sz w:val="22"/>
          <w:szCs w:val="22"/>
        </w:rPr>
        <w:t>«Вызов»; «Карусель»; «Пустое место»; «Лишний игрок».</w:t>
      </w:r>
    </w:p>
    <w:p w:rsidR="008F3E7A" w:rsidRDefault="00BA6C4E" w:rsidP="00597F31">
      <w:pPr>
        <w:pStyle w:val="1"/>
        <w:numPr>
          <w:ilvl w:val="0"/>
          <w:numId w:val="76"/>
        </w:numPr>
        <w:shd w:val="clear" w:color="auto" w:fill="auto"/>
        <w:tabs>
          <w:tab w:val="left" w:pos="368"/>
          <w:tab w:val="left" w:pos="567"/>
          <w:tab w:val="left" w:pos="2127"/>
        </w:tabs>
        <w:ind w:firstLine="0"/>
        <w:rPr>
          <w:sz w:val="22"/>
          <w:szCs w:val="22"/>
        </w:rPr>
      </w:pPr>
      <w:r>
        <w:rPr>
          <w:sz w:val="22"/>
          <w:szCs w:val="22"/>
        </w:rPr>
        <w:t>С элементами общеразвивающих упражнений, лазанием, перелезанием, акробатикой, равновесием</w:t>
      </w:r>
    </w:p>
    <w:p w:rsidR="008F3E7A" w:rsidRDefault="00BA6C4E" w:rsidP="00597F31">
      <w:pPr>
        <w:pStyle w:val="1"/>
        <w:shd w:val="clear" w:color="auto" w:fill="auto"/>
        <w:tabs>
          <w:tab w:val="left" w:pos="567"/>
          <w:tab w:val="left" w:pos="2127"/>
        </w:tabs>
        <w:ind w:firstLine="0"/>
        <w:rPr>
          <w:sz w:val="22"/>
          <w:szCs w:val="22"/>
        </w:rPr>
      </w:pPr>
      <w:r>
        <w:rPr>
          <w:sz w:val="22"/>
          <w:szCs w:val="22"/>
        </w:rPr>
        <w:t>«Через обруч»; «Прыжки по полоскам»; «Второй лишний»</w:t>
      </w:r>
    </w:p>
    <w:p w:rsidR="008F3E7A" w:rsidRDefault="00BA6C4E" w:rsidP="00597F31">
      <w:pPr>
        <w:pStyle w:val="1"/>
        <w:numPr>
          <w:ilvl w:val="0"/>
          <w:numId w:val="76"/>
        </w:numPr>
        <w:shd w:val="clear" w:color="auto" w:fill="auto"/>
        <w:tabs>
          <w:tab w:val="left" w:pos="368"/>
          <w:tab w:val="left" w:pos="567"/>
          <w:tab w:val="left" w:pos="2127"/>
        </w:tabs>
        <w:ind w:firstLine="0"/>
        <w:rPr>
          <w:sz w:val="22"/>
          <w:szCs w:val="22"/>
        </w:rPr>
      </w:pPr>
      <w:r>
        <w:rPr>
          <w:sz w:val="22"/>
          <w:szCs w:val="22"/>
        </w:rPr>
        <w:t>С бегом на скорость</w:t>
      </w:r>
    </w:p>
    <w:p w:rsidR="008F3E7A" w:rsidRDefault="00BA6C4E" w:rsidP="00597F31">
      <w:pPr>
        <w:pStyle w:val="1"/>
        <w:shd w:val="clear" w:color="auto" w:fill="auto"/>
        <w:tabs>
          <w:tab w:val="left" w:pos="567"/>
          <w:tab w:val="left" w:pos="2127"/>
        </w:tabs>
        <w:ind w:firstLine="0"/>
        <w:rPr>
          <w:sz w:val="22"/>
          <w:szCs w:val="22"/>
        </w:rPr>
      </w:pPr>
      <w:r>
        <w:rPr>
          <w:sz w:val="22"/>
          <w:szCs w:val="22"/>
        </w:rPr>
        <w:t>«Пятнашки маршем»; «Бег за флажками»; «Перебежки с выручкой»; Эстафеты, «Игра в хоккей на полу»</w:t>
      </w:r>
    </w:p>
    <w:p w:rsidR="008F3E7A" w:rsidRDefault="00BA6C4E" w:rsidP="00597F31">
      <w:pPr>
        <w:pStyle w:val="1"/>
        <w:numPr>
          <w:ilvl w:val="0"/>
          <w:numId w:val="76"/>
        </w:numPr>
        <w:shd w:val="clear" w:color="auto" w:fill="auto"/>
        <w:tabs>
          <w:tab w:val="left" w:pos="368"/>
          <w:tab w:val="left" w:pos="567"/>
          <w:tab w:val="left" w:pos="2127"/>
        </w:tabs>
        <w:ind w:firstLine="0"/>
        <w:rPr>
          <w:sz w:val="22"/>
          <w:szCs w:val="22"/>
        </w:rPr>
      </w:pPr>
      <w:r>
        <w:rPr>
          <w:sz w:val="22"/>
          <w:szCs w:val="22"/>
        </w:rPr>
        <w:t>С прыжками в высоту, длину</w:t>
      </w:r>
    </w:p>
    <w:p w:rsidR="008F3E7A" w:rsidRDefault="00BA6C4E" w:rsidP="00597F31">
      <w:pPr>
        <w:pStyle w:val="1"/>
        <w:shd w:val="clear" w:color="auto" w:fill="auto"/>
        <w:tabs>
          <w:tab w:val="left" w:pos="567"/>
          <w:tab w:val="left" w:pos="2127"/>
        </w:tabs>
        <w:ind w:firstLine="0"/>
        <w:rPr>
          <w:sz w:val="22"/>
          <w:szCs w:val="22"/>
        </w:rPr>
      </w:pPr>
      <w:r>
        <w:rPr>
          <w:sz w:val="22"/>
          <w:szCs w:val="22"/>
        </w:rPr>
        <w:t>«Удочка»; «Веревочка под ногами»; «Прыжок за прыжком»; «Прыгуньи и пятнашки».</w:t>
      </w:r>
    </w:p>
    <w:p w:rsidR="008F3E7A" w:rsidRDefault="00BA6C4E" w:rsidP="00597F31">
      <w:pPr>
        <w:pStyle w:val="1"/>
        <w:numPr>
          <w:ilvl w:val="0"/>
          <w:numId w:val="76"/>
        </w:numPr>
        <w:shd w:val="clear" w:color="auto" w:fill="auto"/>
        <w:tabs>
          <w:tab w:val="left" w:pos="368"/>
          <w:tab w:val="left" w:pos="567"/>
          <w:tab w:val="left" w:pos="2127"/>
        </w:tabs>
        <w:ind w:firstLine="0"/>
        <w:rPr>
          <w:sz w:val="22"/>
          <w:szCs w:val="22"/>
        </w:rPr>
      </w:pPr>
      <w:r>
        <w:rPr>
          <w:sz w:val="22"/>
          <w:szCs w:val="22"/>
        </w:rPr>
        <w:t>С метанием мяча на дальность и в цель</w:t>
      </w:r>
    </w:p>
    <w:p w:rsidR="008F3E7A" w:rsidRDefault="00BA6C4E" w:rsidP="00597F31">
      <w:pPr>
        <w:pStyle w:val="1"/>
        <w:shd w:val="clear" w:color="auto" w:fill="auto"/>
        <w:tabs>
          <w:tab w:val="left" w:pos="567"/>
          <w:tab w:val="left" w:pos="2127"/>
        </w:tabs>
        <w:ind w:firstLine="0"/>
        <w:rPr>
          <w:sz w:val="22"/>
          <w:szCs w:val="22"/>
        </w:rPr>
      </w:pPr>
      <w:r>
        <w:rPr>
          <w:sz w:val="22"/>
          <w:szCs w:val="22"/>
        </w:rPr>
        <w:t>«Снайперы»; «Лапта»; «Выбери место»; «Точно в цель», «Настольный теннис».</w:t>
      </w:r>
    </w:p>
    <w:p w:rsidR="008F3E7A" w:rsidRDefault="00BA6C4E" w:rsidP="00597F31">
      <w:pPr>
        <w:pStyle w:val="1"/>
        <w:numPr>
          <w:ilvl w:val="0"/>
          <w:numId w:val="76"/>
        </w:numPr>
        <w:shd w:val="clear" w:color="auto" w:fill="auto"/>
        <w:tabs>
          <w:tab w:val="left" w:pos="368"/>
          <w:tab w:val="left" w:pos="567"/>
          <w:tab w:val="left" w:pos="2127"/>
        </w:tabs>
        <w:ind w:firstLine="0"/>
        <w:rPr>
          <w:sz w:val="22"/>
          <w:szCs w:val="22"/>
        </w:rPr>
      </w:pPr>
      <w:r>
        <w:rPr>
          <w:sz w:val="22"/>
          <w:szCs w:val="22"/>
        </w:rPr>
        <w:lastRenderedPageBreak/>
        <w:t>С элементами пионербола и волейбола</w:t>
      </w:r>
    </w:p>
    <w:p w:rsidR="008F3E7A" w:rsidRDefault="00BA6C4E" w:rsidP="00597F31">
      <w:pPr>
        <w:pStyle w:val="1"/>
        <w:shd w:val="clear" w:color="auto" w:fill="auto"/>
        <w:tabs>
          <w:tab w:val="left" w:pos="567"/>
          <w:tab w:val="left" w:pos="2127"/>
        </w:tabs>
        <w:ind w:firstLine="0"/>
        <w:rPr>
          <w:sz w:val="22"/>
          <w:szCs w:val="22"/>
        </w:rPr>
      </w:pPr>
      <w:r>
        <w:rPr>
          <w:sz w:val="22"/>
          <w:szCs w:val="22"/>
        </w:rPr>
        <w:t>«Мяч соседу»; «Не дай мяч водящему»; «Сохрани позу».</w:t>
      </w:r>
    </w:p>
    <w:p w:rsidR="008F3E7A" w:rsidRDefault="00BA6C4E" w:rsidP="00597F31">
      <w:pPr>
        <w:pStyle w:val="1"/>
        <w:numPr>
          <w:ilvl w:val="0"/>
          <w:numId w:val="76"/>
        </w:numPr>
        <w:shd w:val="clear" w:color="auto" w:fill="auto"/>
        <w:tabs>
          <w:tab w:val="left" w:pos="368"/>
          <w:tab w:val="left" w:pos="567"/>
          <w:tab w:val="left" w:pos="2127"/>
        </w:tabs>
        <w:ind w:firstLine="0"/>
        <w:rPr>
          <w:sz w:val="22"/>
          <w:szCs w:val="22"/>
        </w:rPr>
      </w:pPr>
      <w:r>
        <w:rPr>
          <w:sz w:val="22"/>
          <w:szCs w:val="22"/>
        </w:rPr>
        <w:t>С элементами баскетбола</w:t>
      </w:r>
    </w:p>
    <w:p w:rsidR="008F3E7A" w:rsidRDefault="00BA6C4E" w:rsidP="00597F31">
      <w:pPr>
        <w:pStyle w:val="1"/>
        <w:shd w:val="clear" w:color="auto" w:fill="auto"/>
        <w:tabs>
          <w:tab w:val="left" w:pos="567"/>
          <w:tab w:val="left" w:pos="2127"/>
        </w:tabs>
        <w:ind w:firstLine="0"/>
        <w:rPr>
          <w:sz w:val="22"/>
          <w:szCs w:val="22"/>
        </w:rPr>
      </w:pPr>
      <w:r>
        <w:rPr>
          <w:sz w:val="22"/>
          <w:szCs w:val="22"/>
        </w:rPr>
        <w:t>«Мяч с четырех сторон»; «Охотники и утки»; «Не дай мяч водящему».</w:t>
      </w:r>
    </w:p>
    <w:p w:rsidR="008F3E7A" w:rsidRDefault="00BA6C4E" w:rsidP="00597F31">
      <w:pPr>
        <w:pStyle w:val="1"/>
        <w:numPr>
          <w:ilvl w:val="0"/>
          <w:numId w:val="76"/>
        </w:numPr>
        <w:shd w:val="clear" w:color="auto" w:fill="auto"/>
        <w:tabs>
          <w:tab w:val="left" w:pos="368"/>
          <w:tab w:val="left" w:pos="567"/>
          <w:tab w:val="left" w:pos="2127"/>
        </w:tabs>
        <w:ind w:firstLine="0"/>
        <w:rPr>
          <w:sz w:val="22"/>
          <w:szCs w:val="22"/>
        </w:rPr>
      </w:pPr>
      <w:r>
        <w:rPr>
          <w:sz w:val="22"/>
          <w:szCs w:val="22"/>
        </w:rPr>
        <w:t>С элементами плавания (на воде)</w:t>
      </w:r>
    </w:p>
    <w:p w:rsidR="008F3E7A" w:rsidRDefault="00BA6C4E" w:rsidP="00597F31">
      <w:pPr>
        <w:pStyle w:val="1"/>
        <w:shd w:val="clear" w:color="auto" w:fill="auto"/>
        <w:tabs>
          <w:tab w:val="left" w:pos="567"/>
          <w:tab w:val="left" w:pos="2127"/>
        </w:tabs>
        <w:ind w:firstLine="0"/>
        <w:rPr>
          <w:sz w:val="22"/>
          <w:szCs w:val="22"/>
        </w:rPr>
      </w:pPr>
      <w:r>
        <w:rPr>
          <w:sz w:val="22"/>
          <w:szCs w:val="22"/>
        </w:rPr>
        <w:t>«Хоровод»; «Кто быстрее»; «Невод»; «Торпеды»; «Утки-нырки».</w:t>
      </w:r>
    </w:p>
    <w:p w:rsidR="008F3E7A" w:rsidRDefault="00BA6C4E" w:rsidP="00597F31">
      <w:pPr>
        <w:pStyle w:val="1"/>
        <w:numPr>
          <w:ilvl w:val="0"/>
          <w:numId w:val="76"/>
        </w:numPr>
        <w:shd w:val="clear" w:color="auto" w:fill="auto"/>
        <w:tabs>
          <w:tab w:val="left" w:pos="368"/>
          <w:tab w:val="left" w:pos="567"/>
          <w:tab w:val="left" w:pos="2127"/>
        </w:tabs>
        <w:ind w:firstLine="0"/>
        <w:rPr>
          <w:sz w:val="22"/>
          <w:szCs w:val="22"/>
        </w:rPr>
      </w:pPr>
      <w:r>
        <w:rPr>
          <w:sz w:val="22"/>
          <w:szCs w:val="22"/>
        </w:rPr>
        <w:t>Игры на снегу, льду</w:t>
      </w:r>
    </w:p>
    <w:p w:rsidR="008F3E7A" w:rsidRDefault="00BA6C4E" w:rsidP="00597F31">
      <w:pPr>
        <w:pStyle w:val="1"/>
        <w:shd w:val="clear" w:color="auto" w:fill="auto"/>
        <w:tabs>
          <w:tab w:val="left" w:pos="567"/>
          <w:tab w:val="left" w:pos="2127"/>
        </w:tabs>
        <w:ind w:firstLine="0"/>
        <w:rPr>
          <w:sz w:val="22"/>
          <w:szCs w:val="22"/>
        </w:rPr>
      </w:pPr>
      <w:r>
        <w:rPr>
          <w:sz w:val="22"/>
          <w:szCs w:val="22"/>
        </w:rPr>
        <w:t>«Снайперы»; «Охотники»; «Догони»; «Кто дальше».</w:t>
      </w:r>
    </w:p>
    <w:p w:rsidR="008F3E7A" w:rsidRDefault="00BA6C4E" w:rsidP="00597F31">
      <w:pPr>
        <w:pStyle w:val="1"/>
        <w:shd w:val="clear" w:color="auto" w:fill="auto"/>
        <w:tabs>
          <w:tab w:val="left" w:pos="567"/>
          <w:tab w:val="left" w:pos="2127"/>
        </w:tabs>
        <w:ind w:firstLine="0"/>
        <w:jc w:val="center"/>
        <w:rPr>
          <w:sz w:val="22"/>
          <w:szCs w:val="22"/>
        </w:rPr>
      </w:pPr>
      <w:r>
        <w:rPr>
          <w:sz w:val="22"/>
          <w:szCs w:val="22"/>
        </w:rPr>
        <w:t>Содержание программы 6 класс</w:t>
      </w:r>
    </w:p>
    <w:p w:rsidR="008F3E7A" w:rsidRDefault="00BA6C4E" w:rsidP="00597F31">
      <w:pPr>
        <w:pStyle w:val="1"/>
        <w:shd w:val="clear" w:color="auto" w:fill="auto"/>
        <w:tabs>
          <w:tab w:val="left" w:pos="567"/>
          <w:tab w:val="left" w:pos="2127"/>
        </w:tabs>
        <w:ind w:firstLine="0"/>
        <w:rPr>
          <w:sz w:val="22"/>
          <w:szCs w:val="22"/>
        </w:rPr>
      </w:pPr>
      <w:r>
        <w:rPr>
          <w:sz w:val="22"/>
          <w:szCs w:val="22"/>
        </w:rPr>
        <w:t>Гимнастика.</w:t>
      </w:r>
    </w:p>
    <w:p w:rsidR="008F3E7A" w:rsidRDefault="00BA6C4E" w:rsidP="00597F31">
      <w:pPr>
        <w:pStyle w:val="1"/>
        <w:numPr>
          <w:ilvl w:val="0"/>
          <w:numId w:val="77"/>
        </w:numPr>
        <w:shd w:val="clear" w:color="auto" w:fill="auto"/>
        <w:tabs>
          <w:tab w:val="left" w:pos="368"/>
          <w:tab w:val="left" w:pos="567"/>
          <w:tab w:val="left" w:pos="2127"/>
        </w:tabs>
        <w:ind w:firstLine="0"/>
        <w:rPr>
          <w:sz w:val="22"/>
          <w:szCs w:val="22"/>
        </w:rPr>
      </w:pPr>
      <w:r>
        <w:rPr>
          <w:sz w:val="22"/>
          <w:szCs w:val="22"/>
        </w:rPr>
        <w:t>Строевые упражнения</w:t>
      </w:r>
    </w:p>
    <w:p w:rsidR="008F3E7A" w:rsidRDefault="00BA6C4E" w:rsidP="00597F31">
      <w:pPr>
        <w:pStyle w:val="1"/>
        <w:shd w:val="clear" w:color="auto" w:fill="auto"/>
        <w:tabs>
          <w:tab w:val="left" w:pos="567"/>
          <w:tab w:val="left" w:pos="2127"/>
        </w:tabs>
        <w:ind w:firstLine="0"/>
        <w:rPr>
          <w:sz w:val="22"/>
          <w:szCs w:val="22"/>
        </w:rPr>
      </w:pPr>
      <w:r>
        <w:rPr>
          <w:sz w:val="22"/>
          <w:szCs w:val="22"/>
        </w:rPr>
        <w:t>Перестроение из одной шеренги в две. Размыкание на вытянутые руки на месте (повторение) и в движении. Размыкание вправо, влево, от середины приставными шагами на интервал руки в стороны. Выполнение команд: «Шире шаг!». «Короче шаг!». Повороты кругом. Ходьба по диагонали</w:t>
      </w:r>
    </w:p>
    <w:p w:rsidR="008F3E7A" w:rsidRDefault="00BA6C4E" w:rsidP="00597F31">
      <w:pPr>
        <w:pStyle w:val="1"/>
        <w:numPr>
          <w:ilvl w:val="0"/>
          <w:numId w:val="77"/>
        </w:numPr>
        <w:shd w:val="clear" w:color="auto" w:fill="auto"/>
        <w:tabs>
          <w:tab w:val="left" w:pos="368"/>
          <w:tab w:val="left" w:pos="567"/>
          <w:tab w:val="left" w:pos="2127"/>
        </w:tabs>
        <w:ind w:firstLine="0"/>
        <w:rPr>
          <w:sz w:val="22"/>
          <w:szCs w:val="22"/>
        </w:rPr>
      </w:pPr>
      <w:r>
        <w:rPr>
          <w:sz w:val="22"/>
          <w:szCs w:val="22"/>
        </w:rPr>
        <w:t>Общеразвивающие и корригирующие упражнения без предметов:</w:t>
      </w:r>
    </w:p>
    <w:p w:rsidR="008F3E7A" w:rsidRDefault="00BA6C4E" w:rsidP="00597F31">
      <w:pPr>
        <w:pStyle w:val="1"/>
        <w:numPr>
          <w:ilvl w:val="1"/>
          <w:numId w:val="77"/>
        </w:numPr>
        <w:shd w:val="clear" w:color="auto" w:fill="auto"/>
        <w:tabs>
          <w:tab w:val="left" w:pos="478"/>
          <w:tab w:val="left" w:pos="567"/>
          <w:tab w:val="left" w:pos="2127"/>
        </w:tabs>
        <w:ind w:firstLine="0"/>
        <w:rPr>
          <w:sz w:val="22"/>
          <w:szCs w:val="22"/>
        </w:rPr>
      </w:pPr>
      <w:r>
        <w:rPr>
          <w:sz w:val="22"/>
          <w:szCs w:val="22"/>
        </w:rPr>
        <w:t>Упражнения на осанку</w:t>
      </w:r>
    </w:p>
    <w:p w:rsidR="008F3E7A" w:rsidRDefault="00BA6C4E" w:rsidP="00597F31">
      <w:pPr>
        <w:pStyle w:val="1"/>
        <w:shd w:val="clear" w:color="auto" w:fill="auto"/>
        <w:tabs>
          <w:tab w:val="left" w:pos="567"/>
          <w:tab w:val="left" w:pos="2127"/>
        </w:tabs>
        <w:ind w:firstLine="0"/>
        <w:rPr>
          <w:sz w:val="22"/>
          <w:szCs w:val="22"/>
        </w:rPr>
      </w:pPr>
      <w:r>
        <w:rPr>
          <w:sz w:val="22"/>
          <w:szCs w:val="22"/>
        </w:rPr>
        <w:t>Упражнения с удержанием груза (150—200 г) на голове; лазание по гимнастической стенке вверх и вниз; передвижение по гимнастической стенке влево вправо.</w:t>
      </w:r>
    </w:p>
    <w:p w:rsidR="008F3E7A" w:rsidRDefault="00BA6C4E" w:rsidP="00597F31">
      <w:pPr>
        <w:pStyle w:val="1"/>
        <w:numPr>
          <w:ilvl w:val="1"/>
          <w:numId w:val="77"/>
        </w:numPr>
        <w:shd w:val="clear" w:color="auto" w:fill="auto"/>
        <w:tabs>
          <w:tab w:val="left" w:pos="478"/>
          <w:tab w:val="left" w:pos="567"/>
          <w:tab w:val="left" w:pos="2127"/>
        </w:tabs>
        <w:ind w:firstLine="0"/>
        <w:rPr>
          <w:sz w:val="22"/>
          <w:szCs w:val="22"/>
        </w:rPr>
      </w:pPr>
      <w:r>
        <w:rPr>
          <w:sz w:val="22"/>
          <w:szCs w:val="22"/>
        </w:rPr>
        <w:t>Дыхательные упражнения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Углубленное дыхание с движениями рук после скоростно-силовых упражнений</w:t>
      </w:r>
    </w:p>
    <w:p w:rsidR="008F3E7A" w:rsidRDefault="00BA6C4E" w:rsidP="00597F31">
      <w:pPr>
        <w:pStyle w:val="1"/>
        <w:numPr>
          <w:ilvl w:val="1"/>
          <w:numId w:val="77"/>
        </w:numPr>
        <w:shd w:val="clear" w:color="auto" w:fill="auto"/>
        <w:tabs>
          <w:tab w:val="left" w:pos="418"/>
          <w:tab w:val="left" w:pos="567"/>
          <w:tab w:val="left" w:pos="2127"/>
        </w:tabs>
        <w:ind w:firstLine="0"/>
        <w:jc w:val="both"/>
        <w:rPr>
          <w:sz w:val="22"/>
          <w:szCs w:val="22"/>
        </w:rPr>
      </w:pPr>
      <w:r>
        <w:rPr>
          <w:sz w:val="22"/>
          <w:szCs w:val="22"/>
        </w:rPr>
        <w:t>Упражнения в расслаблении мышц:</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Расслабление мышц потряхиванием конечностей после выполнения скоростно-силовых упражнений. Маховые движения расслабленными руками вперед, назад, в стороны, в ходьбе и беге.</w:t>
      </w:r>
    </w:p>
    <w:p w:rsidR="008F3E7A" w:rsidRDefault="00BA6C4E" w:rsidP="00597F31">
      <w:pPr>
        <w:pStyle w:val="1"/>
        <w:numPr>
          <w:ilvl w:val="1"/>
          <w:numId w:val="77"/>
        </w:numPr>
        <w:shd w:val="clear" w:color="auto" w:fill="auto"/>
        <w:tabs>
          <w:tab w:val="left" w:pos="418"/>
          <w:tab w:val="left" w:pos="567"/>
          <w:tab w:val="left" w:pos="2127"/>
        </w:tabs>
        <w:ind w:firstLine="0"/>
        <w:jc w:val="both"/>
        <w:rPr>
          <w:sz w:val="22"/>
          <w:szCs w:val="22"/>
        </w:rPr>
      </w:pPr>
      <w:r>
        <w:rPr>
          <w:sz w:val="22"/>
          <w:szCs w:val="22"/>
        </w:rPr>
        <w:t>Основные положения движения головы, конечностей, туловища.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Сохранять правильное положение головы в быстрых переходах из одного исходного положения в другое. С фиксированным положением головы выполнять наклоны, повороты и круговые движения туловища, руки за голову. Пружинистые наклоны вперед, в стороны. Сгибание и разгибание рук в упоре на гимнастической скамейке. Выпады в сторону, полуприседы с различным положением рук. Из упора сзади прогнуться. Опуститься и встать без помощи рук. Комбинации из различных движений. Перетягивание в колоннах хватом за пояс. Одновременные разнонаправленные движения рук и. ног (выполняемые в разных плоскостях): правая рука в сторону, левая нога вперед и т. д. Координация движений конечностей в прыжковых упражнениях: ноги врозь, хлопок в ладоши перед собой; ноги вместе, хлопок в ладоши за спиной.</w:t>
      </w:r>
    </w:p>
    <w:p w:rsidR="008F3E7A" w:rsidRDefault="00BA6C4E" w:rsidP="00597F31">
      <w:pPr>
        <w:pStyle w:val="1"/>
        <w:numPr>
          <w:ilvl w:val="0"/>
          <w:numId w:val="77"/>
        </w:numPr>
        <w:shd w:val="clear" w:color="auto" w:fill="auto"/>
        <w:tabs>
          <w:tab w:val="left" w:pos="567"/>
          <w:tab w:val="left" w:pos="2127"/>
        </w:tabs>
        <w:ind w:firstLine="0"/>
        <w:jc w:val="both"/>
        <w:rPr>
          <w:sz w:val="22"/>
          <w:szCs w:val="22"/>
        </w:rPr>
      </w:pPr>
      <w:r>
        <w:rPr>
          <w:sz w:val="22"/>
          <w:szCs w:val="22"/>
        </w:rPr>
        <w:t>Общеразвивающие и корригирующие упражнения с предметами, на снарядах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 гимнастическими палками. Подбрасывание гимнастической палки и ловля ее после хлопка двумя руками. Выполнение положений с палкой: с палкой вольно, палку за голову, на голову, палку за спину, палку влево, вправо. Прыжки через палку, лежащую на полу: вперед-назад, влево-вправо. Приседы с ранее изученными положениями палки. Круговые движения туловищем с различными положениями палки. Ходьба с движениями палки вперед, вверх, за голову, влево, вправо — 1 мин. Выполнить 3—4 упражнения с гимнастической палкой.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 большими обручами. Пролезание сквозь ряд обручей, катание обруча, пролезание в катящийся обруч, набрасывание и снятие обруча со стойки, вращение обруча с движениями (при ходьбе, беге). Подбрасывание и ловля обруча.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 скакалками. Скакалка, сложенная вчетверо. Повороты туловища вправо, влево, растягивая скакалку руками. Скакалка сзади. Наклоны вперед (пружинистые), опустить скакалку до середины голени. Повторить с отведением рук назад. Бег на месте с высоким подниманием коленей и вращением скакалки вперед. Различные прыжки через скакалку на двух ногах. Выполнение упражнений 3—4 раза со скакалкой.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 набивными мячами Перекладывание мяча из руки в руку перед собой и за спиной. Подбросить мяч вверх, поймать его. Из седа мяч удерживается ступнями ног, сед углом согнув ноги, сед углом, перекаты назад, мяч вперед. Перебрасывание мяча в кругу, в квадрате, в треугольнике. Перекатывание мяча на дальность стоя и сидя. Прыжки через мяч влево, вправо, вперед, назад.</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Упражнения на гимнастической скамейке. Наклоны и прогибание туловища в различном положении </w:t>
      </w:r>
      <w:r>
        <w:rPr>
          <w:sz w:val="22"/>
          <w:szCs w:val="22"/>
        </w:rPr>
        <w:lastRenderedPageBreak/>
        <w:t>(ограничить выполнение детям с нарушениями осанки — лордоз); движения прямых и согнутых ног в положении сидя на скамейке; движения по скамейке.</w:t>
      </w:r>
    </w:p>
    <w:p w:rsidR="008F3E7A" w:rsidRDefault="00BA6C4E" w:rsidP="00597F31">
      <w:pPr>
        <w:pStyle w:val="1"/>
        <w:numPr>
          <w:ilvl w:val="0"/>
          <w:numId w:val="77"/>
        </w:numPr>
        <w:shd w:val="clear" w:color="auto" w:fill="auto"/>
        <w:tabs>
          <w:tab w:val="left" w:pos="567"/>
          <w:tab w:val="left" w:pos="2127"/>
        </w:tabs>
        <w:ind w:firstLine="0"/>
        <w:jc w:val="both"/>
        <w:rPr>
          <w:sz w:val="22"/>
          <w:szCs w:val="22"/>
        </w:rPr>
      </w:pPr>
      <w:r>
        <w:rPr>
          <w:sz w:val="22"/>
          <w:szCs w:val="22"/>
        </w:rPr>
        <w:t>Упражнения на гимнастической стенке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Прогибание туловища (см. 5 класс). Взмахи ногой вперед- назад, держась руками за рейку на высоте груди, пояса (индивидуально). Взмахи ногой вперед, назад, в сторону, стоя боком к стенке и держась за рейку одной рукой.</w:t>
      </w:r>
    </w:p>
    <w:p w:rsidR="008F3E7A" w:rsidRDefault="00BA6C4E" w:rsidP="00597F31">
      <w:pPr>
        <w:pStyle w:val="1"/>
        <w:numPr>
          <w:ilvl w:val="0"/>
          <w:numId w:val="77"/>
        </w:numPr>
        <w:shd w:val="clear" w:color="auto" w:fill="auto"/>
        <w:tabs>
          <w:tab w:val="left" w:pos="567"/>
          <w:tab w:val="left" w:pos="2127"/>
        </w:tabs>
        <w:ind w:firstLine="0"/>
        <w:jc w:val="both"/>
        <w:rPr>
          <w:sz w:val="22"/>
          <w:szCs w:val="22"/>
        </w:rPr>
      </w:pPr>
      <w:r>
        <w:rPr>
          <w:sz w:val="22"/>
          <w:szCs w:val="22"/>
        </w:rPr>
        <w:t>Акробатические упражнения (элементы, связки). Выполняются только после консультации врача.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Стойка на лопатках перекатом назад из упора присев. Два последовательных кувырка вперед (для сильных — назад). "Шпагат" с опорой руками о пол.</w:t>
      </w:r>
    </w:p>
    <w:p w:rsidR="008F3E7A" w:rsidRDefault="00BA6C4E" w:rsidP="00597F31">
      <w:pPr>
        <w:pStyle w:val="1"/>
        <w:numPr>
          <w:ilvl w:val="0"/>
          <w:numId w:val="77"/>
        </w:numPr>
        <w:shd w:val="clear" w:color="auto" w:fill="auto"/>
        <w:tabs>
          <w:tab w:val="left" w:pos="567"/>
          <w:tab w:val="left" w:pos="2127"/>
        </w:tabs>
        <w:ind w:firstLine="0"/>
        <w:jc w:val="both"/>
        <w:rPr>
          <w:sz w:val="22"/>
          <w:szCs w:val="22"/>
        </w:rPr>
      </w:pPr>
      <w:r>
        <w:rPr>
          <w:sz w:val="22"/>
          <w:szCs w:val="22"/>
        </w:rPr>
        <w:t>Простые и смешанные висы и упоры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Мальчики: махом одной и толчком другой выйти в упор (низкая перекладина); махом назад — соскок. Девочки: наскок прыжком в упор на нижнюю жердь;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соскок с поворотом; вис лежа, вис присев. Вис на канате.</w:t>
      </w:r>
    </w:p>
    <w:p w:rsidR="008F3E7A" w:rsidRDefault="00BA6C4E" w:rsidP="00597F31">
      <w:pPr>
        <w:pStyle w:val="1"/>
        <w:numPr>
          <w:ilvl w:val="0"/>
          <w:numId w:val="77"/>
        </w:numPr>
        <w:shd w:val="clear" w:color="auto" w:fill="auto"/>
        <w:tabs>
          <w:tab w:val="left" w:pos="567"/>
          <w:tab w:val="left" w:pos="2127"/>
        </w:tabs>
        <w:ind w:firstLine="0"/>
        <w:jc w:val="both"/>
        <w:rPr>
          <w:sz w:val="22"/>
          <w:szCs w:val="22"/>
        </w:rPr>
      </w:pPr>
      <w:r>
        <w:rPr>
          <w:sz w:val="22"/>
          <w:szCs w:val="22"/>
        </w:rPr>
        <w:t>Переноска груза и передача предметов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Переноска 2—3 набивных мячей общим весом до 6—7 кг на расстояние 8—10 м. Переноска гимнастических матов (двух матов вчетвером на расстояние до 15 м). Переноска гимнастического козла вдвоем на расстояние до 8—10 м. Передача по кругу, в колонне, в шеренге предметов весом до 4 кг. Переноска гимнастического бревна (8 учениками). Передача флажков (6—8) друг другу, набивного мяча в положении сидя и лежа, слева направо, и наоборот</w:t>
      </w:r>
    </w:p>
    <w:p w:rsidR="008F3E7A" w:rsidRDefault="00BA6C4E" w:rsidP="00597F31">
      <w:pPr>
        <w:pStyle w:val="1"/>
        <w:numPr>
          <w:ilvl w:val="0"/>
          <w:numId w:val="77"/>
        </w:numPr>
        <w:shd w:val="clear" w:color="auto" w:fill="auto"/>
        <w:tabs>
          <w:tab w:val="left" w:pos="567"/>
          <w:tab w:val="left" w:pos="2127"/>
        </w:tabs>
        <w:ind w:firstLine="0"/>
        <w:jc w:val="both"/>
        <w:rPr>
          <w:sz w:val="22"/>
          <w:szCs w:val="22"/>
        </w:rPr>
      </w:pPr>
      <w:r>
        <w:rPr>
          <w:sz w:val="22"/>
          <w:szCs w:val="22"/>
        </w:rPr>
        <w:t>Лазание и перелезание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Лазание по гимнастической стенке с чередованием различных способов. Лазание по гимнастической стенке с попеременной перестановкой ног и одновременным перехватом руками. Лазание по гимнастической стенке с предметом в руке (мяч, гимнастическая палка, флажок). Передвижение в висе на руках на гимнастической стенке вверх, вниз, вправо, влево — для мальчиков, а для девочек смешанные висы спиной и боком к гимнастической стенке. Лазание способом в три приема на высоту 5 м (мальчики), 4 м (девочки). Перелезание через последовательно расположенные препятствия различными способами с включением бега, прыжков, равновесия.</w:t>
      </w:r>
    </w:p>
    <w:p w:rsidR="008F3E7A" w:rsidRDefault="00BA6C4E" w:rsidP="00597F31">
      <w:pPr>
        <w:pStyle w:val="1"/>
        <w:numPr>
          <w:ilvl w:val="0"/>
          <w:numId w:val="77"/>
        </w:numPr>
        <w:shd w:val="clear" w:color="auto" w:fill="auto"/>
        <w:tabs>
          <w:tab w:val="left" w:pos="567"/>
          <w:tab w:val="left" w:pos="2127"/>
        </w:tabs>
        <w:ind w:firstLine="0"/>
        <w:jc w:val="both"/>
        <w:rPr>
          <w:sz w:val="22"/>
          <w:szCs w:val="22"/>
        </w:rPr>
      </w:pPr>
      <w:r>
        <w:rPr>
          <w:sz w:val="22"/>
          <w:szCs w:val="22"/>
        </w:rPr>
        <w:t>Равновесие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Равновесие на левой (правой) ноге на гимнастической скамейке и на рейке гимнастической скамейки. Равновесие на левой (правой) ноге на бревне (высота 70—80 см). Ходьба по бревну с поворотами налево, направо с различными движениями рук, с хлопками под ногой. Повороты в приседе, на носках. Ходьба по бревну с набивным мячом в руках (мяч в различных исходных положениях). Соскоки с бревна с сохранением равновесия при приземлении. Простейшие комбинации из ранее изученных упражнений. Прыжки на одной ноге с продвижением вперед в границе коридора на полу. Расхождение вдвоем при встрече: один переходит в положение сидя верхом или лежа, другой через него перешагивает</w:t>
      </w:r>
    </w:p>
    <w:p w:rsidR="008F3E7A" w:rsidRDefault="00BA6C4E" w:rsidP="00597F31">
      <w:pPr>
        <w:pStyle w:val="1"/>
        <w:numPr>
          <w:ilvl w:val="0"/>
          <w:numId w:val="77"/>
        </w:numPr>
        <w:shd w:val="clear" w:color="auto" w:fill="auto"/>
        <w:tabs>
          <w:tab w:val="left" w:pos="418"/>
          <w:tab w:val="left" w:pos="567"/>
          <w:tab w:val="left" w:pos="2127"/>
        </w:tabs>
        <w:ind w:firstLine="0"/>
        <w:jc w:val="both"/>
        <w:rPr>
          <w:sz w:val="22"/>
          <w:szCs w:val="22"/>
        </w:rPr>
      </w:pPr>
      <w:r>
        <w:rPr>
          <w:sz w:val="22"/>
          <w:szCs w:val="22"/>
        </w:rPr>
        <w:t>Опорный прыжок</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Прыжок в упор присев на козла, соскок с поворотом налево (направо). Прыжок ноги врозь через козла с поворотом на 90°. Преодоление препятствий (конь, бревно) прыжком боком с опорой на левую-правую руку (ногу).</w:t>
      </w:r>
    </w:p>
    <w:p w:rsidR="008F3E7A" w:rsidRDefault="00BA6C4E" w:rsidP="00597F31">
      <w:pPr>
        <w:pStyle w:val="1"/>
        <w:numPr>
          <w:ilvl w:val="0"/>
          <w:numId w:val="77"/>
        </w:numPr>
        <w:shd w:val="clear" w:color="auto" w:fill="auto"/>
        <w:tabs>
          <w:tab w:val="left" w:pos="518"/>
          <w:tab w:val="left" w:pos="567"/>
          <w:tab w:val="left" w:pos="2127"/>
        </w:tabs>
        <w:ind w:firstLine="0"/>
        <w:jc w:val="both"/>
        <w:rPr>
          <w:sz w:val="22"/>
          <w:szCs w:val="22"/>
        </w:rPr>
      </w:pPr>
      <w:r>
        <w:rPr>
          <w:sz w:val="22"/>
          <w:szCs w:val="22"/>
        </w:rPr>
        <w:t>Развитие координационных способностей, ориентировка в пространстве, быстрота реакций, дифференциация силовых, пространственных и временных параметров движений.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Построение в две шеренги с определенным расстоянием между учащимися по заданным ориентирам и без них. Ходьба "змейкой" и по диагонали с поворотами у ориентира. Прохождение расстояния до 5 м от одного ориентира до другого за определенное количество шагов с открытыми глазами и воспроизведение его за столько же шагов без контроля зрения. Сочетание простейших исходных положений рук и ног по инструкции учителя с контролем зрения и без контроля. Из исходных положений лежа и сидя поднимание ног до определенной высоты с контролем зрения и с закрытыми глазами. Ходьба по наклонной гимнастической скамейке по ориентирам, изменяющим длину шага. Прыжок вправо, влево, назад в обозначенное место без контроля зрения. Ходьба или легкий бег на месте 5,10,15 с, не сообщая учащимся времени. Повторить задание и уточнить время его выполнения. Произвольное выполнение общеразвивающих упражнений, исключающих положение основной </w:t>
      </w:r>
      <w:r>
        <w:rPr>
          <w:sz w:val="22"/>
          <w:szCs w:val="22"/>
        </w:rPr>
        <w:lastRenderedPageBreak/>
        <w:t>стойки, в течение 5—10 с (например, рывки назад согнутыми и прямыми руками). В конце упражнения принять основную стойку. Повторить упражнения, увеличив время вдвое, и самостоятельно принять основную стойку. Отжимание в упоре лежа.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Основные требования к знаниям, умениям и навыкам учащихся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Знать: как правильно выполнять перестроение из колонны по одному в колонну по два; как избежать травм при выполнении лазанья и опорного прыжка.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Уметь: подавать команды при выполнении общеразвивающих упражнений, соблюдать дистанцию в движении; выполнять прыжок через козла способом «ноги врозь» с усложнениями; сохранять равновесие в упражнениях на гимнастическом бревне; преодолевать подряд несколько препятствий с включением перелезания, лазанья; лазать по канату способом в три приема.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Легкая атлетика</w:t>
      </w:r>
    </w:p>
    <w:p w:rsidR="008F3E7A" w:rsidRDefault="00BA6C4E" w:rsidP="00597F31">
      <w:pPr>
        <w:pStyle w:val="1"/>
        <w:numPr>
          <w:ilvl w:val="0"/>
          <w:numId w:val="78"/>
        </w:numPr>
        <w:shd w:val="clear" w:color="auto" w:fill="auto"/>
        <w:tabs>
          <w:tab w:val="left" w:pos="567"/>
          <w:tab w:val="left" w:pos="2127"/>
        </w:tabs>
        <w:ind w:firstLine="0"/>
        <w:jc w:val="both"/>
        <w:rPr>
          <w:sz w:val="22"/>
          <w:szCs w:val="22"/>
        </w:rPr>
      </w:pPr>
      <w:r>
        <w:rPr>
          <w:sz w:val="22"/>
          <w:szCs w:val="22"/>
        </w:rPr>
        <w:t>Ходьба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Ходьба с изменением направлений по сигналу учителя. Ходьба скрестным шагом. Ходьба с выполнением движений рук на координацию. Ходьба с преодолением препятствий. Понятие о спортивной ходьбе. Ходьба с ускорением, по диагонали, кругом. Переход с ускоренной ходьбы на медленную по команде учителя.</w:t>
      </w:r>
    </w:p>
    <w:p w:rsidR="008F3E7A" w:rsidRDefault="00BA6C4E" w:rsidP="00597F31">
      <w:pPr>
        <w:pStyle w:val="1"/>
        <w:numPr>
          <w:ilvl w:val="0"/>
          <w:numId w:val="78"/>
        </w:numPr>
        <w:shd w:val="clear" w:color="auto" w:fill="auto"/>
        <w:tabs>
          <w:tab w:val="left" w:pos="567"/>
          <w:tab w:val="left" w:pos="2127"/>
        </w:tabs>
        <w:ind w:firstLine="0"/>
        <w:jc w:val="both"/>
        <w:rPr>
          <w:sz w:val="22"/>
          <w:szCs w:val="22"/>
        </w:rPr>
      </w:pPr>
      <w:r>
        <w:rPr>
          <w:sz w:val="22"/>
          <w:szCs w:val="22"/>
        </w:rPr>
        <w:t>Бег</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Медленный бег с равномерной скоростью до 5 мин. Бег на 60 м с низкого старта. Эстафетный бег (встречная эстафета) на отрезках 30—50 м с передачей эстафетной палочки. Бег с преодолением препятствий (высота препятствий до 30—40 см)! Беговые упражнения. Повторный бег и бег с ускорением на отрезках до</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60 м. Эстафетный бег (100 м) по кругу. Бег с ускорением на отрезке 30 м, бег на 30 м (3—6 раз); бег на отрезке 60 м — 2 раза за урок. Кроссовый бег 300—500 м.</w:t>
      </w:r>
    </w:p>
    <w:p w:rsidR="008F3E7A" w:rsidRDefault="00BA6C4E" w:rsidP="00597F31">
      <w:pPr>
        <w:pStyle w:val="1"/>
        <w:numPr>
          <w:ilvl w:val="0"/>
          <w:numId w:val="78"/>
        </w:numPr>
        <w:shd w:val="clear" w:color="auto" w:fill="auto"/>
        <w:tabs>
          <w:tab w:val="left" w:pos="567"/>
          <w:tab w:val="left" w:pos="2127"/>
        </w:tabs>
        <w:ind w:firstLine="0"/>
        <w:jc w:val="both"/>
        <w:rPr>
          <w:sz w:val="22"/>
          <w:szCs w:val="22"/>
        </w:rPr>
      </w:pPr>
      <w:r>
        <w:rPr>
          <w:sz w:val="22"/>
          <w:szCs w:val="22"/>
        </w:rPr>
        <w:t>Прыжки.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Прыжки на одной ноге, двух ногах с поворотом направо, налево, с движением вперед. Прыжки на каждый 3-й и 5-й шаг в ходьбе и беге. Прыжок в длину с разбега способом «согнув ноги» с ограничением отталкивания в зоне до 80 см. Отработка отталкивания. Прыжок в высоту с разбега способом "перешагивание", отработка отталкивания.</w:t>
      </w:r>
    </w:p>
    <w:p w:rsidR="008F3E7A" w:rsidRDefault="00BA6C4E" w:rsidP="00597F31">
      <w:pPr>
        <w:pStyle w:val="1"/>
        <w:numPr>
          <w:ilvl w:val="0"/>
          <w:numId w:val="78"/>
        </w:numPr>
        <w:shd w:val="clear" w:color="auto" w:fill="auto"/>
        <w:tabs>
          <w:tab w:val="left" w:pos="567"/>
          <w:tab w:val="left" w:pos="2127"/>
        </w:tabs>
        <w:ind w:firstLine="0"/>
        <w:jc w:val="both"/>
        <w:rPr>
          <w:sz w:val="22"/>
          <w:szCs w:val="22"/>
        </w:rPr>
      </w:pPr>
      <w:r>
        <w:rPr>
          <w:sz w:val="22"/>
          <w:szCs w:val="22"/>
        </w:rPr>
        <w:t>Метание.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Метание малого мяча в вертикальную цель шириной2 м на высоте2—3 м и в мишень диаметром 100 см с тремя концентрическими кругами (диаметр первого круга — 50 см, второго 75 см, третьего — 100 см) из различных исходных положений. Метание малого мяча на дальность отскока от стены и пола. Метание малого мяча на дальность способом из-за головы через плечо с4—6 шагов разбега. Толкание набивного мяча весом2 кг с места в сектор стоя боком.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Основные требования к знаниям, умениям и навыкам.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Знать: фазы прыжка в высоту с разбега способом "перешагивание"; правила передачи эстафетной палочки во встречной эстафете.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Уметь: ходить спортивной ходьбой; пробежать в медленном равномерном темпе 5 мин; правильно финишировать в беге на 60 м; правильно отталкиваться 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прыжках в длину с разбега способом "согнув ноги" и в прыжках в высоту способом "перешагивание"; метать малый мяч в цель с места из различных исходных положений и на дальность с4—6 шагов разбега.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Лыжная подготовка (практический материал)</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 зависимости от климатических условий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Передвижение на лыжах попеременным двухшажным ходом, передвижение на скорость на расстояние до 100 м; подъем по склону прямо ступающим шагом; спуск с пологих склонов; повороты переступанием в движении; подъем "лесенкой" по пологому склону, торможение "плугом", передвижение на лыжах в медленном темпе на расстояние до 1,5 м; игры: "Кто дальше", "Пятнашки простые", эстафеты. Преодолеть на лыжах 1,5 км (девочки); 2 км (мальчики).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Основные требования к знаниям, умениям, навыкам.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Знать: для чего и когда применяются лыжи; правила передачи эстафеты.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Уметь: координировать движения рук и туловища в одновременном бесшажном ходе на отрезке 40—60 м, пройти в быстром темпе 100—120 м любым ходом, преодолевать спуск с крутизной склона 4—6° </w:t>
      </w:r>
      <w:r>
        <w:rPr>
          <w:sz w:val="22"/>
          <w:szCs w:val="22"/>
        </w:rPr>
        <w:lastRenderedPageBreak/>
        <w:t>и длиной 50—60 м в низкой стойке, тормозить "плугом", преодолевать на лыжах 1,5 км (девочки), 2 км (мальчики). Спортивные и п о д в и ж н ы е игры</w:t>
      </w:r>
    </w:p>
    <w:p w:rsidR="008F3E7A" w:rsidRDefault="00BA6C4E" w:rsidP="00597F31">
      <w:pPr>
        <w:pStyle w:val="1"/>
        <w:numPr>
          <w:ilvl w:val="0"/>
          <w:numId w:val="79"/>
        </w:numPr>
        <w:shd w:val="clear" w:color="auto" w:fill="auto"/>
        <w:tabs>
          <w:tab w:val="left" w:pos="340"/>
          <w:tab w:val="left" w:pos="567"/>
          <w:tab w:val="left" w:pos="2127"/>
        </w:tabs>
        <w:ind w:firstLine="0"/>
        <w:jc w:val="both"/>
        <w:rPr>
          <w:sz w:val="22"/>
          <w:szCs w:val="22"/>
        </w:rPr>
      </w:pPr>
      <w:r>
        <w:rPr>
          <w:sz w:val="22"/>
          <w:szCs w:val="22"/>
        </w:rPr>
        <w:t>Пионербол, Волейбол</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Передача мяча сверху двумя руками над собой и в парах сверху двумя руками. Подача, нижняя прямая (подводящие упражнения). Игра "Мяч в воздухе" .Дальнейшая отработка ударов, розыгрыш мяча, ловля мяча. Учебная игра. Общие сведения о волейболе, расстановка игроков, перемещение по площадке. Стойки и перемещение волейболистов.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Основные требования к знаниям, умениям и навыкам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Знать: правила перехода.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Уметь: перемещаться на площадке, разыгрывать мяч.</w:t>
      </w:r>
    </w:p>
    <w:p w:rsidR="008F3E7A" w:rsidRDefault="00BA6C4E" w:rsidP="00597F31">
      <w:pPr>
        <w:pStyle w:val="1"/>
        <w:numPr>
          <w:ilvl w:val="0"/>
          <w:numId w:val="79"/>
        </w:numPr>
        <w:shd w:val="clear" w:color="auto" w:fill="auto"/>
        <w:tabs>
          <w:tab w:val="left" w:pos="340"/>
          <w:tab w:val="left" w:pos="567"/>
          <w:tab w:val="left" w:pos="2127"/>
        </w:tabs>
        <w:ind w:firstLine="0"/>
        <w:jc w:val="both"/>
        <w:rPr>
          <w:sz w:val="22"/>
          <w:szCs w:val="22"/>
        </w:rPr>
      </w:pPr>
      <w:r>
        <w:rPr>
          <w:sz w:val="22"/>
          <w:szCs w:val="22"/>
        </w:rPr>
        <w:t>Баскетбол</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Закрепление правил поведения при игре в баскетбол. Основные правила игры. Остановка шагом. Передача мяча двумя руками от груди с места и в движении шагом. Ловля мяча двумя руками на месте на уровне груди. Ведение мяча одной рукой на месте и в движении шагом. Бросок мяча по корзине двумя руками снизу и от груди с места. Подвижные игры с элементами баскетбола: "Не давай мяча водящему", "Мяч ловцу", "Борьба за мяч". Эстафеты с ведением мяча. Сочетание приемов: бег — ловля мяча — остановка шагом — передача двумя руками от груди. Бег с ускорением до 10 м (3—5 повторений за урок). Упражнения с набивными мячами весом до 1 кг. Прыжки со скакалкой до 1 мин. Выпрыгивание вверх (до 8—15 раз). Основные требования к знаниям, умениям и навыкам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Знать: правила поведения игроков во время игры.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Уметь: выполнять передачу от груди, вести мяч одной рукой (правой), попеременно (правой — левой). Бросать в корзину двумя руками снизу с места.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Настольный теннис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Парные игры. Правила соревнований. Тактика парных игр.</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Экипировка теннисиста. Разновидности ударов.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Практический материал. Одиночные и парные учебные игры. Тактические приемы в парных играх.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Хоккей на полу</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Тактика командной игры. Наказания при нарушениях правил игры.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Практический материал. Игры против соперника, перемещение вправо</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 влево. Занятие правильного положения (центральный нападающий, крайний нападающий, защитник). Наказания при нарушениях правил игры.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Совершенствование всех приемов игры. Командные соревнования -учебные игры.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 о д в и ж н ы е игры и игровые упражнения</w:t>
      </w:r>
    </w:p>
    <w:p w:rsidR="008F3E7A" w:rsidRDefault="00BA6C4E" w:rsidP="00597F31">
      <w:pPr>
        <w:pStyle w:val="1"/>
        <w:numPr>
          <w:ilvl w:val="0"/>
          <w:numId w:val="80"/>
        </w:numPr>
        <w:shd w:val="clear" w:color="auto" w:fill="auto"/>
        <w:tabs>
          <w:tab w:val="left" w:pos="340"/>
          <w:tab w:val="left" w:pos="567"/>
          <w:tab w:val="left" w:pos="2127"/>
        </w:tabs>
        <w:ind w:firstLine="0"/>
        <w:jc w:val="both"/>
        <w:rPr>
          <w:sz w:val="22"/>
          <w:szCs w:val="22"/>
        </w:rPr>
      </w:pPr>
      <w:r>
        <w:rPr>
          <w:sz w:val="22"/>
          <w:szCs w:val="22"/>
        </w:rPr>
        <w:t>Коррекционные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"Что так притягивает"; "Словесная карусель"; "Что изменилось в строю"; "Метатели"</w:t>
      </w:r>
    </w:p>
    <w:p w:rsidR="008F3E7A" w:rsidRDefault="00BA6C4E" w:rsidP="00597F31">
      <w:pPr>
        <w:pStyle w:val="1"/>
        <w:numPr>
          <w:ilvl w:val="0"/>
          <w:numId w:val="80"/>
        </w:numPr>
        <w:shd w:val="clear" w:color="auto" w:fill="auto"/>
        <w:tabs>
          <w:tab w:val="left" w:pos="340"/>
          <w:tab w:val="left" w:pos="567"/>
          <w:tab w:val="left" w:pos="2127"/>
        </w:tabs>
        <w:ind w:firstLine="0"/>
        <w:jc w:val="both"/>
        <w:rPr>
          <w:sz w:val="22"/>
          <w:szCs w:val="22"/>
        </w:rPr>
      </w:pPr>
      <w:r>
        <w:rPr>
          <w:sz w:val="22"/>
          <w:szCs w:val="22"/>
        </w:rPr>
        <w:t>С элементами общеразвивающих упражнений, лазанием, перелезанием, акробатикой, равновесием "Все по местам"; "Запомни номер"; "Вот так поза"; "Выбери ведущего"; "Запомни порядок"; "Так держать".</w:t>
      </w:r>
    </w:p>
    <w:p w:rsidR="008F3E7A" w:rsidRDefault="00BA6C4E" w:rsidP="00597F31">
      <w:pPr>
        <w:pStyle w:val="1"/>
        <w:numPr>
          <w:ilvl w:val="0"/>
          <w:numId w:val="80"/>
        </w:numPr>
        <w:shd w:val="clear" w:color="auto" w:fill="auto"/>
        <w:tabs>
          <w:tab w:val="left" w:pos="344"/>
          <w:tab w:val="left" w:pos="567"/>
          <w:tab w:val="left" w:pos="2127"/>
        </w:tabs>
        <w:ind w:firstLine="0"/>
        <w:rPr>
          <w:sz w:val="22"/>
          <w:szCs w:val="22"/>
        </w:rPr>
      </w:pPr>
      <w:r>
        <w:rPr>
          <w:sz w:val="22"/>
          <w:szCs w:val="22"/>
        </w:rPr>
        <w:t>С бегом на скорость</w:t>
      </w:r>
    </w:p>
    <w:p w:rsidR="008F3E7A" w:rsidRDefault="00BA6C4E" w:rsidP="00597F31">
      <w:pPr>
        <w:pStyle w:val="1"/>
        <w:shd w:val="clear" w:color="auto" w:fill="auto"/>
        <w:tabs>
          <w:tab w:val="left" w:pos="567"/>
          <w:tab w:val="left" w:pos="2127"/>
        </w:tabs>
        <w:ind w:firstLine="0"/>
        <w:rPr>
          <w:sz w:val="22"/>
          <w:szCs w:val="22"/>
        </w:rPr>
      </w:pPr>
      <w:r>
        <w:rPr>
          <w:sz w:val="22"/>
          <w:szCs w:val="22"/>
        </w:rPr>
        <w:t>"Охрана пробежек"; "Вызов победителя"; "По кочкам и линиям"; Хоккей на полу; Эстафеты с бегом.</w:t>
      </w:r>
    </w:p>
    <w:p w:rsidR="008F3E7A" w:rsidRDefault="00BA6C4E" w:rsidP="00597F31">
      <w:pPr>
        <w:pStyle w:val="1"/>
        <w:numPr>
          <w:ilvl w:val="0"/>
          <w:numId w:val="80"/>
        </w:numPr>
        <w:shd w:val="clear" w:color="auto" w:fill="auto"/>
        <w:tabs>
          <w:tab w:val="left" w:pos="344"/>
          <w:tab w:val="left" w:pos="567"/>
          <w:tab w:val="left" w:pos="2127"/>
        </w:tabs>
        <w:ind w:firstLine="0"/>
        <w:rPr>
          <w:sz w:val="22"/>
          <w:szCs w:val="22"/>
        </w:rPr>
      </w:pPr>
      <w:r>
        <w:rPr>
          <w:sz w:val="22"/>
          <w:szCs w:val="22"/>
        </w:rPr>
        <w:t>С прыжками в высоту, длину</w:t>
      </w:r>
    </w:p>
    <w:p w:rsidR="008F3E7A" w:rsidRDefault="00BA6C4E" w:rsidP="00597F31">
      <w:pPr>
        <w:pStyle w:val="1"/>
        <w:shd w:val="clear" w:color="auto" w:fill="auto"/>
        <w:tabs>
          <w:tab w:val="left" w:pos="567"/>
          <w:tab w:val="left" w:pos="2127"/>
        </w:tabs>
        <w:ind w:firstLine="0"/>
        <w:rPr>
          <w:sz w:val="22"/>
          <w:szCs w:val="22"/>
        </w:rPr>
      </w:pPr>
      <w:r>
        <w:rPr>
          <w:sz w:val="22"/>
          <w:szCs w:val="22"/>
        </w:rPr>
        <w:t>"Дотянись"; "Проверь сам"; "Установи рекорд".</w:t>
      </w:r>
    </w:p>
    <w:p w:rsidR="008F3E7A" w:rsidRDefault="00BA6C4E" w:rsidP="00597F31">
      <w:pPr>
        <w:pStyle w:val="1"/>
        <w:numPr>
          <w:ilvl w:val="0"/>
          <w:numId w:val="80"/>
        </w:numPr>
        <w:shd w:val="clear" w:color="auto" w:fill="auto"/>
        <w:tabs>
          <w:tab w:val="left" w:pos="344"/>
          <w:tab w:val="left" w:pos="567"/>
          <w:tab w:val="left" w:pos="2127"/>
        </w:tabs>
        <w:ind w:firstLine="0"/>
        <w:rPr>
          <w:sz w:val="22"/>
          <w:szCs w:val="22"/>
        </w:rPr>
      </w:pPr>
      <w:r>
        <w:rPr>
          <w:sz w:val="22"/>
          <w:szCs w:val="22"/>
        </w:rPr>
        <w:t>С метанием мяча на дальность и в цель</w:t>
      </w:r>
    </w:p>
    <w:p w:rsidR="008F3E7A" w:rsidRDefault="00BA6C4E" w:rsidP="00597F31">
      <w:pPr>
        <w:pStyle w:val="1"/>
        <w:shd w:val="clear" w:color="auto" w:fill="auto"/>
        <w:tabs>
          <w:tab w:val="left" w:pos="567"/>
          <w:tab w:val="left" w:pos="2127"/>
        </w:tabs>
        <w:ind w:firstLine="0"/>
        <w:rPr>
          <w:sz w:val="22"/>
          <w:szCs w:val="22"/>
        </w:rPr>
      </w:pPr>
      <w:r>
        <w:rPr>
          <w:sz w:val="22"/>
          <w:szCs w:val="22"/>
        </w:rPr>
        <w:t>"Сильный бросок"; "Попади в цель", Настольный теннис.</w:t>
      </w:r>
    </w:p>
    <w:p w:rsidR="008F3E7A" w:rsidRDefault="00BA6C4E" w:rsidP="00597F31">
      <w:pPr>
        <w:pStyle w:val="1"/>
        <w:numPr>
          <w:ilvl w:val="0"/>
          <w:numId w:val="80"/>
        </w:numPr>
        <w:shd w:val="clear" w:color="auto" w:fill="auto"/>
        <w:tabs>
          <w:tab w:val="left" w:pos="344"/>
          <w:tab w:val="left" w:pos="567"/>
          <w:tab w:val="left" w:pos="2127"/>
        </w:tabs>
        <w:ind w:firstLine="0"/>
        <w:rPr>
          <w:sz w:val="22"/>
          <w:szCs w:val="22"/>
        </w:rPr>
      </w:pPr>
      <w:r>
        <w:rPr>
          <w:sz w:val="22"/>
          <w:szCs w:val="22"/>
        </w:rPr>
        <w:t>С элементами пионербола и волейбола</w:t>
      </w:r>
    </w:p>
    <w:p w:rsidR="008F3E7A" w:rsidRDefault="00BA6C4E" w:rsidP="00597F31">
      <w:pPr>
        <w:pStyle w:val="1"/>
        <w:shd w:val="clear" w:color="auto" w:fill="auto"/>
        <w:tabs>
          <w:tab w:val="left" w:pos="567"/>
          <w:tab w:val="left" w:pos="2127"/>
        </w:tabs>
        <w:ind w:firstLine="0"/>
        <w:rPr>
          <w:sz w:val="22"/>
          <w:szCs w:val="22"/>
        </w:rPr>
      </w:pPr>
      <w:r>
        <w:rPr>
          <w:sz w:val="22"/>
          <w:szCs w:val="22"/>
        </w:rPr>
        <w:t>"Мяч над веревкой"; "Вот так подача"; "Не дай мяч соседу".</w:t>
      </w:r>
    </w:p>
    <w:p w:rsidR="008F3E7A" w:rsidRDefault="00BA6C4E" w:rsidP="00597F31">
      <w:pPr>
        <w:pStyle w:val="1"/>
        <w:numPr>
          <w:ilvl w:val="0"/>
          <w:numId w:val="80"/>
        </w:numPr>
        <w:shd w:val="clear" w:color="auto" w:fill="auto"/>
        <w:tabs>
          <w:tab w:val="left" w:pos="344"/>
          <w:tab w:val="left" w:pos="567"/>
          <w:tab w:val="left" w:pos="2127"/>
        </w:tabs>
        <w:ind w:firstLine="0"/>
        <w:rPr>
          <w:sz w:val="22"/>
          <w:szCs w:val="22"/>
        </w:rPr>
      </w:pPr>
      <w:r>
        <w:rPr>
          <w:sz w:val="22"/>
          <w:szCs w:val="22"/>
        </w:rPr>
        <w:t>С элементами баскетбола</w:t>
      </w:r>
    </w:p>
    <w:p w:rsidR="008F3E7A" w:rsidRDefault="00BA6C4E" w:rsidP="00597F31">
      <w:pPr>
        <w:pStyle w:val="1"/>
        <w:shd w:val="clear" w:color="auto" w:fill="auto"/>
        <w:tabs>
          <w:tab w:val="left" w:pos="567"/>
          <w:tab w:val="left" w:pos="2127"/>
        </w:tabs>
        <w:ind w:firstLine="0"/>
        <w:rPr>
          <w:sz w:val="22"/>
          <w:szCs w:val="22"/>
        </w:rPr>
      </w:pPr>
      <w:r>
        <w:rPr>
          <w:sz w:val="22"/>
          <w:szCs w:val="22"/>
        </w:rPr>
        <w:t>"Перестрелки"; "Защита укреплений"; "Залетный мяч"; "Мяч в центре"; Эстафеты.</w:t>
      </w:r>
    </w:p>
    <w:p w:rsidR="008F3E7A" w:rsidRDefault="00BA6C4E" w:rsidP="00597F31">
      <w:pPr>
        <w:pStyle w:val="1"/>
        <w:numPr>
          <w:ilvl w:val="0"/>
          <w:numId w:val="80"/>
        </w:numPr>
        <w:shd w:val="clear" w:color="auto" w:fill="auto"/>
        <w:tabs>
          <w:tab w:val="left" w:pos="344"/>
          <w:tab w:val="left" w:pos="567"/>
          <w:tab w:val="left" w:pos="2127"/>
        </w:tabs>
        <w:ind w:firstLine="0"/>
        <w:rPr>
          <w:sz w:val="22"/>
          <w:szCs w:val="22"/>
        </w:rPr>
      </w:pPr>
      <w:r>
        <w:rPr>
          <w:sz w:val="22"/>
          <w:szCs w:val="22"/>
        </w:rPr>
        <w:t>Игры на снегу, льду</w:t>
      </w:r>
    </w:p>
    <w:p w:rsidR="008F3E7A" w:rsidRDefault="00BA6C4E" w:rsidP="00597F31">
      <w:pPr>
        <w:pStyle w:val="1"/>
        <w:shd w:val="clear" w:color="auto" w:fill="auto"/>
        <w:tabs>
          <w:tab w:val="left" w:pos="567"/>
          <w:tab w:val="left" w:pos="2127"/>
        </w:tabs>
        <w:ind w:firstLine="0"/>
        <w:rPr>
          <w:sz w:val="22"/>
          <w:szCs w:val="22"/>
        </w:rPr>
      </w:pPr>
      <w:r>
        <w:rPr>
          <w:sz w:val="22"/>
          <w:szCs w:val="22"/>
        </w:rPr>
        <w:t>"Слушай сигнал"; "Воробьи и вороны"; "Смелей вперед".</w:t>
      </w:r>
    </w:p>
    <w:p w:rsidR="008F3E7A" w:rsidRDefault="00BA6C4E" w:rsidP="00597F31">
      <w:pPr>
        <w:pStyle w:val="1"/>
        <w:shd w:val="clear" w:color="auto" w:fill="auto"/>
        <w:tabs>
          <w:tab w:val="left" w:pos="567"/>
          <w:tab w:val="left" w:pos="2127"/>
        </w:tabs>
        <w:ind w:firstLine="0"/>
        <w:jc w:val="center"/>
        <w:rPr>
          <w:sz w:val="22"/>
          <w:szCs w:val="22"/>
        </w:rPr>
      </w:pPr>
      <w:r>
        <w:rPr>
          <w:sz w:val="22"/>
          <w:szCs w:val="22"/>
        </w:rPr>
        <w:t>Содержание программы 7 класс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Гимнастика.</w:t>
      </w:r>
    </w:p>
    <w:p w:rsidR="008F3E7A" w:rsidRDefault="00BA6C4E" w:rsidP="00597F31">
      <w:pPr>
        <w:pStyle w:val="1"/>
        <w:numPr>
          <w:ilvl w:val="0"/>
          <w:numId w:val="81"/>
        </w:numPr>
        <w:shd w:val="clear" w:color="auto" w:fill="auto"/>
        <w:tabs>
          <w:tab w:val="left" w:pos="344"/>
          <w:tab w:val="left" w:pos="567"/>
          <w:tab w:val="left" w:pos="2127"/>
        </w:tabs>
        <w:ind w:firstLine="0"/>
        <w:jc w:val="both"/>
        <w:rPr>
          <w:sz w:val="22"/>
          <w:szCs w:val="22"/>
        </w:rPr>
      </w:pPr>
      <w:r>
        <w:rPr>
          <w:sz w:val="22"/>
          <w:szCs w:val="22"/>
        </w:rPr>
        <w:t>Строевые упражнения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lastRenderedPageBreak/>
        <w:t>Понятие о строе, шеренге, ряде, колонне, двух шереножном строе, флангах, дистанции. Размыкание уступами по счёту «девять», «шесть», «три». Повороты направо, налево при ходьбе на мелете. Выполнение команд: «Чаще шаг!». «Реже шаг!», ходьба «змейкой», противоходом</w:t>
      </w:r>
    </w:p>
    <w:p w:rsidR="008F3E7A" w:rsidRDefault="00BA6C4E" w:rsidP="00597F31">
      <w:pPr>
        <w:pStyle w:val="1"/>
        <w:numPr>
          <w:ilvl w:val="0"/>
          <w:numId w:val="81"/>
        </w:numPr>
        <w:shd w:val="clear" w:color="auto" w:fill="auto"/>
        <w:tabs>
          <w:tab w:val="left" w:pos="344"/>
          <w:tab w:val="left" w:pos="567"/>
          <w:tab w:val="left" w:pos="2127"/>
        </w:tabs>
        <w:ind w:firstLine="0"/>
        <w:jc w:val="both"/>
        <w:rPr>
          <w:sz w:val="22"/>
          <w:szCs w:val="22"/>
        </w:rPr>
      </w:pPr>
      <w:r>
        <w:rPr>
          <w:sz w:val="22"/>
          <w:szCs w:val="22"/>
        </w:rPr>
        <w:t>Общеразвивающие и корригирующие упражнения без предметов:</w:t>
      </w:r>
    </w:p>
    <w:p w:rsidR="008F3E7A" w:rsidRDefault="00BA6C4E" w:rsidP="00597F31">
      <w:pPr>
        <w:pStyle w:val="1"/>
        <w:numPr>
          <w:ilvl w:val="1"/>
          <w:numId w:val="81"/>
        </w:numPr>
        <w:shd w:val="clear" w:color="auto" w:fill="auto"/>
        <w:tabs>
          <w:tab w:val="left" w:pos="454"/>
          <w:tab w:val="left" w:pos="567"/>
          <w:tab w:val="left" w:pos="2127"/>
        </w:tabs>
        <w:ind w:firstLine="0"/>
        <w:jc w:val="both"/>
        <w:rPr>
          <w:sz w:val="22"/>
          <w:szCs w:val="22"/>
        </w:rPr>
      </w:pPr>
      <w:r>
        <w:rPr>
          <w:sz w:val="22"/>
          <w:szCs w:val="22"/>
        </w:rPr>
        <w:t>Упражнения на осанку</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Упражнения для удержания груза на; голове: поворот кругом; в приседании, ноги скрестно. Лазание по гимнастической скамейке, руки на поясе, ноги прямые, сгибание и разгибание стоп, кружение стоп вправо, влево</w:t>
      </w:r>
    </w:p>
    <w:p w:rsidR="008F3E7A" w:rsidRDefault="00BA6C4E" w:rsidP="00597F31">
      <w:pPr>
        <w:pStyle w:val="1"/>
        <w:numPr>
          <w:ilvl w:val="1"/>
          <w:numId w:val="81"/>
        </w:numPr>
        <w:shd w:val="clear" w:color="auto" w:fill="auto"/>
        <w:tabs>
          <w:tab w:val="left" w:pos="454"/>
          <w:tab w:val="left" w:pos="567"/>
          <w:tab w:val="left" w:pos="2127"/>
        </w:tabs>
        <w:ind w:firstLine="0"/>
        <w:jc w:val="both"/>
        <w:rPr>
          <w:sz w:val="22"/>
          <w:szCs w:val="22"/>
        </w:rPr>
      </w:pPr>
      <w:r>
        <w:rPr>
          <w:sz w:val="22"/>
          <w:szCs w:val="22"/>
        </w:rPr>
        <w:t>Дыхательные упражнения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Регулирование дыхания при переносе груза, в упражнениях с преодолением препятствий, сопротивления. Обучение правильному дыханию при выполнении упражнений скоростно-силового характера.</w:t>
      </w:r>
    </w:p>
    <w:p w:rsidR="008F3E7A" w:rsidRDefault="00BA6C4E" w:rsidP="00597F31">
      <w:pPr>
        <w:pStyle w:val="1"/>
        <w:numPr>
          <w:ilvl w:val="1"/>
          <w:numId w:val="81"/>
        </w:numPr>
        <w:shd w:val="clear" w:color="auto" w:fill="auto"/>
        <w:tabs>
          <w:tab w:val="left" w:pos="454"/>
          <w:tab w:val="left" w:pos="567"/>
          <w:tab w:val="left" w:pos="2127"/>
        </w:tabs>
        <w:ind w:firstLine="0"/>
        <w:jc w:val="both"/>
        <w:rPr>
          <w:sz w:val="22"/>
          <w:szCs w:val="22"/>
        </w:rPr>
      </w:pPr>
      <w:r>
        <w:rPr>
          <w:sz w:val="22"/>
          <w:szCs w:val="22"/>
        </w:rPr>
        <w:t>Упражнения в расслаблении мышц.</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Рациональная смена напряжения и расслабление определенных мышечных групп при переноске груза, при преодолении сопротивления партнера придвижении на лыжах.</w:t>
      </w:r>
    </w:p>
    <w:p w:rsidR="008F3E7A" w:rsidRDefault="00BA6C4E" w:rsidP="00597F31">
      <w:pPr>
        <w:pStyle w:val="1"/>
        <w:numPr>
          <w:ilvl w:val="1"/>
          <w:numId w:val="81"/>
        </w:numPr>
        <w:shd w:val="clear" w:color="auto" w:fill="auto"/>
        <w:tabs>
          <w:tab w:val="left" w:pos="454"/>
          <w:tab w:val="left" w:pos="567"/>
          <w:tab w:val="left" w:pos="2127"/>
        </w:tabs>
        <w:ind w:firstLine="0"/>
        <w:jc w:val="both"/>
        <w:rPr>
          <w:sz w:val="22"/>
          <w:szCs w:val="22"/>
        </w:rPr>
      </w:pPr>
      <w:r>
        <w:rPr>
          <w:sz w:val="22"/>
          <w:szCs w:val="22"/>
        </w:rPr>
        <w:t>Основные положения движения головы, конечностей, туловища.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Фиксированное положение головы при быстрых сменах исходных положений. Рациональные положения головы при круговых движениях туловищем с различными положениями рук: сохранение симметричного положения головы при выполнении упражнений из упора сидя сзади; прогибание с подниманием ноги; поочередное и одновременное поднимание прямых и согнутых ног. В упоре лежа сгибание и разгибание рук. Из упора сидя лечь, встать без по мощи рук. Выполнение комбинаций из разученных ранее движений, с рациональной сменой положения головы. Сохранение симметричного положения головы в основных локомоторных актах: ходьбе, беге, прыжках, метаниях. Рациональное положение головы в различных фазах челночного бега.</w:t>
      </w:r>
    </w:p>
    <w:p w:rsidR="008F3E7A" w:rsidRDefault="00BA6C4E" w:rsidP="00597F31">
      <w:pPr>
        <w:pStyle w:val="1"/>
        <w:numPr>
          <w:ilvl w:val="0"/>
          <w:numId w:val="81"/>
        </w:numPr>
        <w:shd w:val="clear" w:color="auto" w:fill="auto"/>
        <w:tabs>
          <w:tab w:val="left" w:pos="344"/>
          <w:tab w:val="left" w:pos="567"/>
          <w:tab w:val="left" w:pos="2127"/>
        </w:tabs>
        <w:ind w:firstLine="0"/>
        <w:jc w:val="both"/>
        <w:rPr>
          <w:sz w:val="22"/>
          <w:szCs w:val="22"/>
        </w:rPr>
      </w:pPr>
      <w:r>
        <w:rPr>
          <w:sz w:val="22"/>
          <w:szCs w:val="22"/>
        </w:rPr>
        <w:t>Общеразвивающие и корригирующие упражнения с предметами, на снарядах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 гимнастическими палками. Упражнения из исходного положения: палка на лопатках, палку за голову, палку за спину, палку на грудь, палку вниз. Выпады вперед, влево, вправо с различными положениями палки. Балансирование палки на ладони. Прыжки с различными положениями палки. Перебрасывание гимнастической палки в парах. Выполнить 4—6 упражнений с гимнастической палкой.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 скакалками. Пружинистые наклоны со скакалкой, сложенной вдвое, вчетверо, вперед, в стороны, влево, вправо из различных исходных положений (стоя, сидя на коленях). Глубокие пружинистые приседания. Натянуть скакалку. Стоя на ней. Лежа на животе, прогибание назад, скакалка над головой. Прыжки на месте На одной ноге, с продвижением в шаге, скакалка над головой.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 набивными мячами (вес 3 кг). Перекатывание мяча сидя, скрестив ноги. Из положения сидя мяч вверху, наклоны и повороты туловища. Из упора лежа на мяче сгибание и разгибание рук (девочки 3—4раза, мальчики 4—6 раз). Прыжки на месте с мячом, зажатым между ступнями ног. Катание мяча одной ногой с продвижением прыжками на другой. Выполнить 6—8 упражнений с набивными мячами.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Упражнения на гимнастической скамейке. Сгибание и разгибание рук лежа на скамейке, наклоны вперед, назад (контроль учителя);прыжки через скамейку, с напрыгиванием на нее.</w:t>
      </w:r>
    </w:p>
    <w:p w:rsidR="008F3E7A" w:rsidRDefault="00BA6C4E" w:rsidP="00597F31">
      <w:pPr>
        <w:pStyle w:val="1"/>
        <w:numPr>
          <w:ilvl w:val="0"/>
          <w:numId w:val="81"/>
        </w:numPr>
        <w:shd w:val="clear" w:color="auto" w:fill="auto"/>
        <w:tabs>
          <w:tab w:val="left" w:pos="344"/>
          <w:tab w:val="left" w:pos="567"/>
          <w:tab w:val="left" w:pos="2127"/>
        </w:tabs>
        <w:ind w:firstLine="0"/>
        <w:jc w:val="both"/>
        <w:rPr>
          <w:sz w:val="22"/>
          <w:szCs w:val="22"/>
        </w:rPr>
      </w:pPr>
      <w:r>
        <w:rPr>
          <w:sz w:val="22"/>
          <w:szCs w:val="22"/>
        </w:rPr>
        <w:t>Упражнения на гимнастической стенке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Наклоны вперед, держась за рейку на высоте груди, пояса. Наклоны влево, вправо, стоя боком к стенке и держась за рейку правой-левой рукой. Прогибание туловища, стоя: спиной к стенке, держась за: рейку руками на высоте головы, плеч. Взмахи ногой назад, держась за рейку руками на высоте груди, пояса. Наклоны к ноге, поставленной на рейку на высоте колена, бедер. Сгибание и поднимание ног в висе поочередно и одновременно.</w:t>
      </w:r>
    </w:p>
    <w:p w:rsidR="008F3E7A" w:rsidRDefault="00BA6C4E" w:rsidP="00597F31">
      <w:pPr>
        <w:pStyle w:val="1"/>
        <w:numPr>
          <w:ilvl w:val="0"/>
          <w:numId w:val="81"/>
        </w:numPr>
        <w:shd w:val="clear" w:color="auto" w:fill="auto"/>
        <w:tabs>
          <w:tab w:val="left" w:pos="567"/>
          <w:tab w:val="left" w:pos="2127"/>
        </w:tabs>
        <w:ind w:firstLine="0"/>
        <w:jc w:val="both"/>
        <w:rPr>
          <w:sz w:val="22"/>
          <w:szCs w:val="22"/>
        </w:rPr>
      </w:pPr>
      <w:r>
        <w:rPr>
          <w:sz w:val="22"/>
          <w:szCs w:val="22"/>
        </w:rPr>
        <w:t>Акробатические упражнения (элементы, связки). Выполняются только после консультации врача.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Стойка на руках (с помощью) для мальчиков; переворот боком — строгий контроль со стороны учителя.</w:t>
      </w:r>
    </w:p>
    <w:p w:rsidR="008F3E7A" w:rsidRDefault="00BA6C4E" w:rsidP="00597F31">
      <w:pPr>
        <w:pStyle w:val="1"/>
        <w:numPr>
          <w:ilvl w:val="0"/>
          <w:numId w:val="81"/>
        </w:numPr>
        <w:shd w:val="clear" w:color="auto" w:fill="auto"/>
        <w:tabs>
          <w:tab w:val="left" w:pos="567"/>
          <w:tab w:val="left" w:pos="2127"/>
        </w:tabs>
        <w:ind w:firstLine="0"/>
        <w:jc w:val="both"/>
        <w:rPr>
          <w:sz w:val="22"/>
          <w:szCs w:val="22"/>
        </w:rPr>
      </w:pPr>
      <w:r>
        <w:rPr>
          <w:sz w:val="22"/>
          <w:szCs w:val="22"/>
        </w:rPr>
        <w:t>Простые и смешанные висы и упоры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Мальчики: подъем переворотом в упор толчком двумя ногами (низкая перекладина); передвижения в висе, махом назад соскок. Девочки: махом одной и толчком другой переворотом в упор на нижнюю жердь</w:t>
      </w:r>
    </w:p>
    <w:p w:rsidR="008F3E7A" w:rsidRDefault="00BA6C4E" w:rsidP="00597F31">
      <w:pPr>
        <w:pStyle w:val="1"/>
        <w:numPr>
          <w:ilvl w:val="0"/>
          <w:numId w:val="81"/>
        </w:numPr>
        <w:shd w:val="clear" w:color="auto" w:fill="auto"/>
        <w:tabs>
          <w:tab w:val="left" w:pos="567"/>
          <w:tab w:val="left" w:pos="2127"/>
        </w:tabs>
        <w:ind w:firstLine="0"/>
        <w:jc w:val="both"/>
        <w:rPr>
          <w:sz w:val="22"/>
          <w:szCs w:val="22"/>
        </w:rPr>
      </w:pPr>
      <w:r>
        <w:rPr>
          <w:sz w:val="22"/>
          <w:szCs w:val="22"/>
        </w:rPr>
        <w:t>Переноска груза и передача предметов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lastRenderedPageBreak/>
        <w:t>Передача набивного мяча над головой в колонне. Подготовка места занятий в зале (гимнастика).</w:t>
      </w:r>
    </w:p>
    <w:p w:rsidR="008F3E7A" w:rsidRDefault="00BA6C4E" w:rsidP="00597F31">
      <w:pPr>
        <w:pStyle w:val="1"/>
        <w:numPr>
          <w:ilvl w:val="0"/>
          <w:numId w:val="81"/>
        </w:numPr>
        <w:shd w:val="clear" w:color="auto" w:fill="auto"/>
        <w:tabs>
          <w:tab w:val="left" w:pos="567"/>
          <w:tab w:val="left" w:pos="2127"/>
        </w:tabs>
        <w:ind w:firstLine="0"/>
        <w:jc w:val="both"/>
        <w:rPr>
          <w:sz w:val="22"/>
          <w:szCs w:val="22"/>
        </w:rPr>
      </w:pPr>
      <w:r>
        <w:rPr>
          <w:sz w:val="22"/>
          <w:szCs w:val="22"/>
        </w:rPr>
        <w:t>Лазание и перелезание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Лазание по канату в два приема для мальчиков, в три приема для девочек (на скорость). Совершенствование лазания по канату способом в три приема на высоту в 4-4 (девочки), вис и раскачивание на канате (слабые девочки). Передвижение вправо, влево в висе на гимнастической стенке. Подтягивание в висе на гимнастической стенке (на результат — количество). Преодоление препятствий с перелезанием через них, подлезанием (в эстафетах).</w:t>
      </w:r>
    </w:p>
    <w:p w:rsidR="008F3E7A" w:rsidRDefault="00BA6C4E" w:rsidP="00597F31">
      <w:pPr>
        <w:pStyle w:val="1"/>
        <w:numPr>
          <w:ilvl w:val="0"/>
          <w:numId w:val="81"/>
        </w:numPr>
        <w:shd w:val="clear" w:color="auto" w:fill="auto"/>
        <w:tabs>
          <w:tab w:val="left" w:pos="567"/>
          <w:tab w:val="left" w:pos="2127"/>
        </w:tabs>
        <w:ind w:firstLine="0"/>
        <w:jc w:val="both"/>
        <w:rPr>
          <w:sz w:val="22"/>
          <w:szCs w:val="22"/>
        </w:rPr>
      </w:pPr>
      <w:r>
        <w:rPr>
          <w:sz w:val="22"/>
          <w:szCs w:val="22"/>
        </w:rPr>
        <w:t>Равновесие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Ходьба на носках приставными шагами, с поворотом, с различными движениями рук. Ходьба по гимнастической скамейке спиной вперед. Расхождение вдвоем при встрече на гимнастической скамейке, на бревне (высота 70—80 см). Бег по коридору шириной 10—15 см. Бег по скамейке с различными положениями рук и с мячом. Расхождение вдвоем при встрече переступанием через партнера (высота 60—70 см). Простейшие комбинации упражнений на бревне (высота 60—80см). Вскок с разбега в упор стоя на колене (продольно). Вскок с дополнительной опорой на конец бревна. 2—3 быстрых шага на носках по бревну.</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Ходьба со взмахами левой (правой) рукой с хлопками под ногой (руки в стороны). 3—4 шага "галопа" с левой (правой) ноги. Взмахом левой (правой) ноги поворот налево (направо) на поворот 90° и упор присев на правой (левой) ноге. Ходьба выпадами с различными положениями рук, наклоном головы и туловища. Равновесие на левой (правой) ноге. Соскок вправо (влево) взмахом ноги в сторону. Стоя поперек бревна, соскок вперед в стойку боком к бревну с опорой на одну руку о бревно.</w:t>
      </w:r>
    </w:p>
    <w:p w:rsidR="008F3E7A" w:rsidRDefault="00BA6C4E" w:rsidP="00597F31">
      <w:pPr>
        <w:pStyle w:val="1"/>
        <w:numPr>
          <w:ilvl w:val="0"/>
          <w:numId w:val="81"/>
        </w:numPr>
        <w:shd w:val="clear" w:color="auto" w:fill="auto"/>
        <w:tabs>
          <w:tab w:val="left" w:pos="400"/>
          <w:tab w:val="left" w:pos="567"/>
          <w:tab w:val="left" w:pos="2127"/>
        </w:tabs>
        <w:ind w:firstLine="0"/>
        <w:jc w:val="both"/>
        <w:rPr>
          <w:sz w:val="22"/>
          <w:szCs w:val="22"/>
        </w:rPr>
      </w:pPr>
      <w:r>
        <w:rPr>
          <w:sz w:val="22"/>
          <w:szCs w:val="22"/>
        </w:rPr>
        <w:t>Опорный прыжок</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Прыжок согнув ноги через козла, коня в ширину (все учащиеся). Прыжок согнув ноги через коня в ширину с ручками для мальчиков (для более</w:t>
      </w:r>
    </w:p>
    <w:p w:rsidR="008F3E7A" w:rsidRDefault="00BA6C4E" w:rsidP="00597F31">
      <w:pPr>
        <w:pStyle w:val="1"/>
        <w:shd w:val="clear" w:color="auto" w:fill="auto"/>
        <w:tabs>
          <w:tab w:val="left" w:pos="567"/>
          <w:tab w:val="left" w:pos="2127"/>
        </w:tabs>
        <w:ind w:firstLine="0"/>
        <w:rPr>
          <w:sz w:val="22"/>
          <w:szCs w:val="22"/>
        </w:rPr>
      </w:pPr>
      <w:r>
        <w:rPr>
          <w:sz w:val="22"/>
          <w:szCs w:val="22"/>
        </w:rPr>
        <w:t>подготовленных девочек). Прыжок ноги врозь через козла в ширину с поворотом на 180° (для мальчиков).</w:t>
      </w:r>
    </w:p>
    <w:p w:rsidR="008F3E7A" w:rsidRDefault="00BA6C4E" w:rsidP="00597F31">
      <w:pPr>
        <w:pStyle w:val="1"/>
        <w:numPr>
          <w:ilvl w:val="0"/>
          <w:numId w:val="81"/>
        </w:numPr>
        <w:shd w:val="clear" w:color="auto" w:fill="auto"/>
        <w:tabs>
          <w:tab w:val="left" w:pos="518"/>
          <w:tab w:val="left" w:pos="567"/>
          <w:tab w:val="left" w:pos="2127"/>
        </w:tabs>
        <w:ind w:firstLine="0"/>
        <w:jc w:val="both"/>
        <w:rPr>
          <w:sz w:val="22"/>
          <w:szCs w:val="22"/>
        </w:rPr>
      </w:pPr>
      <w:r>
        <w:rPr>
          <w:sz w:val="22"/>
          <w:szCs w:val="22"/>
        </w:rPr>
        <w:t>Развитие координационных способностей, ориентировка в пространстве, быстрота реакций, дифференциация силовых, пространственных и временных параметров движений.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Построение в колонну по два, соблюдая заданное расстояние (по ориентирам и без них). Ходьба "змейкой" по ориентирам. Прохождение расстояния до 7 м от одного ориентира до другого за определенное количество шагов с открытыми глазами и воспроизведение пути за столько же шагов с закрытыми глазами.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Выполнение исходных положений: упор присев, упор лежа, упор стоя на коленях, упор сидя сзади (по словесной инструкции). Ходьба по ориентирам в усложненных условиях (ходьба боком. с удержанием равновесия, переноской различных предметов и т. д.). Прыжок через козла с толчком и приземлением в обозначенном месте. Прыжок в длину с места на заданное расстояние без предварительной отметки. Ходьба в шеренге на определенное расстояние (15—20 м)Сообщить время прохождения данного отрезка. Затем предложить пройти это расстояние за 10,15,20 с. Эстафета по 2—3 команды. Передача мяча в шеренге.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Сообщить время. Передать мяч вдвое медленнее. Определить отрезок времени в 5,10,15 с (поднятием руки), отметить победителя.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Основные требования к знаниям, умениям и навыкам учащихся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Звать: как правильно выполнять размыкания уступами; как перестроится из колонны по одному в колонну по два, по три; как осуществлять страховку при выполнении другим учеником упражнения на бревне.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Уметь: различать и правильно выполнять команды: "Шире шаг!", «Короче шаг!», "Чаще шar", "Реже шаг!"; выполнять опорный прыжок способом "согнув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ноги" через коня с ручками; различать фазы опорного прыжка; удерживать равновесие на гимнастическом бревне в усложненных условиях; лазать по канату</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способом в два и три приема; переносить ученика строем; выполнять простейшие комбинации на гимнастическом бревне</w:t>
      </w:r>
    </w:p>
    <w:p w:rsidR="008F3E7A" w:rsidRDefault="00BA6C4E" w:rsidP="00597F31">
      <w:pPr>
        <w:pStyle w:val="1"/>
        <w:shd w:val="clear" w:color="auto" w:fill="auto"/>
        <w:tabs>
          <w:tab w:val="left" w:pos="567"/>
          <w:tab w:val="left" w:pos="2127"/>
        </w:tabs>
        <w:ind w:firstLine="0"/>
        <w:rPr>
          <w:sz w:val="22"/>
          <w:szCs w:val="22"/>
        </w:rPr>
      </w:pPr>
      <w:r>
        <w:rPr>
          <w:sz w:val="22"/>
          <w:szCs w:val="22"/>
        </w:rPr>
        <w:t>Легкая атлетика</w:t>
      </w:r>
    </w:p>
    <w:p w:rsidR="008F3E7A" w:rsidRDefault="00BA6C4E" w:rsidP="00597F31">
      <w:pPr>
        <w:pStyle w:val="1"/>
        <w:numPr>
          <w:ilvl w:val="0"/>
          <w:numId w:val="82"/>
        </w:numPr>
        <w:shd w:val="clear" w:color="auto" w:fill="auto"/>
        <w:tabs>
          <w:tab w:val="left" w:pos="567"/>
          <w:tab w:val="left" w:pos="2127"/>
        </w:tabs>
        <w:ind w:firstLine="0"/>
        <w:rPr>
          <w:sz w:val="22"/>
          <w:szCs w:val="22"/>
        </w:rPr>
      </w:pPr>
      <w:r>
        <w:rPr>
          <w:sz w:val="22"/>
          <w:szCs w:val="22"/>
        </w:rPr>
        <w:t>Ходьба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Продолжительная ходьба (20-30 мин) в различном темпе, с изменением ширины и частоты шага. </w:t>
      </w:r>
      <w:r>
        <w:rPr>
          <w:sz w:val="22"/>
          <w:szCs w:val="22"/>
        </w:rPr>
        <w:lastRenderedPageBreak/>
        <w:t>Ходьба "змейкой", ходьба с различными положениями туловища (наклоны, присед).</w:t>
      </w:r>
    </w:p>
    <w:p w:rsidR="008F3E7A" w:rsidRDefault="00BA6C4E" w:rsidP="00597F31">
      <w:pPr>
        <w:pStyle w:val="1"/>
        <w:numPr>
          <w:ilvl w:val="0"/>
          <w:numId w:val="82"/>
        </w:numPr>
        <w:shd w:val="clear" w:color="auto" w:fill="auto"/>
        <w:tabs>
          <w:tab w:val="left" w:pos="567"/>
          <w:tab w:val="left" w:pos="2127"/>
        </w:tabs>
        <w:ind w:firstLine="0"/>
        <w:jc w:val="both"/>
        <w:rPr>
          <w:sz w:val="22"/>
          <w:szCs w:val="22"/>
        </w:rPr>
      </w:pPr>
      <w:r>
        <w:rPr>
          <w:sz w:val="22"/>
          <w:szCs w:val="22"/>
        </w:rPr>
        <w:t>Бег</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Бег с низкого старта; стартовый разбег; старты из различных положений; бег с ускорением и на время (60 м); бег на 140 м — 3—6 раз, бег на 60 м — 3 раза;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бег на 100 м — 2 раза за урок. Медленный бег до 4 мин; Кроссовый бег на </w:t>
      </w:r>
      <w:r w:rsidRPr="004E7CAF">
        <w:rPr>
          <w:sz w:val="22"/>
          <w:szCs w:val="22"/>
          <w:lang w:eastAsia="en-US" w:bidi="en-US"/>
        </w:rPr>
        <w:t>500—</w:t>
      </w:r>
      <w:r>
        <w:rPr>
          <w:sz w:val="22"/>
          <w:szCs w:val="22"/>
          <w:lang w:val="en-US" w:eastAsia="en-US" w:bidi="en-US"/>
        </w:rPr>
        <w:t>l</w:t>
      </w:r>
      <w:r w:rsidRPr="004E7CAF">
        <w:rPr>
          <w:sz w:val="22"/>
          <w:szCs w:val="22"/>
          <w:lang w:eastAsia="en-US" w:bidi="en-US"/>
        </w:rPr>
        <w:t xml:space="preserve">000 </w:t>
      </w:r>
      <w:r>
        <w:rPr>
          <w:sz w:val="22"/>
          <w:szCs w:val="22"/>
        </w:rPr>
        <w:t>м. Бег на 80 м с преодолением 3—4 препятствий. Встречные эстафеты.</w:t>
      </w:r>
    </w:p>
    <w:p w:rsidR="008F3E7A" w:rsidRDefault="00BA6C4E" w:rsidP="00597F31">
      <w:pPr>
        <w:pStyle w:val="1"/>
        <w:numPr>
          <w:ilvl w:val="0"/>
          <w:numId w:val="82"/>
        </w:numPr>
        <w:shd w:val="clear" w:color="auto" w:fill="auto"/>
        <w:tabs>
          <w:tab w:val="left" w:pos="567"/>
          <w:tab w:val="left" w:pos="2127"/>
        </w:tabs>
        <w:ind w:firstLine="0"/>
        <w:jc w:val="both"/>
        <w:rPr>
          <w:sz w:val="22"/>
          <w:szCs w:val="22"/>
        </w:rPr>
      </w:pPr>
      <w:r>
        <w:rPr>
          <w:sz w:val="22"/>
          <w:szCs w:val="22"/>
        </w:rPr>
        <w:t>Прыжки.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Запрыгивания на препятствия высотой 60—80 см. во время бега, прыжки вверх на баскетбольное кольцо толчком левой, толчком правой, толчком обеих ног. Прыжки со скакалкой до 2 мин. Многоскоки с места и с разбега на результат. Прыжок в длину с разбега способом "согнув ноги" (зона отталкивания — 40 см); Движение рук и ног в полете. Прыжок в высоту с разбега способом "перешагивание"; перевод через планку.</w:t>
      </w:r>
    </w:p>
    <w:p w:rsidR="008F3E7A" w:rsidRDefault="00BA6C4E" w:rsidP="00597F31">
      <w:pPr>
        <w:pStyle w:val="1"/>
        <w:numPr>
          <w:ilvl w:val="0"/>
          <w:numId w:val="82"/>
        </w:numPr>
        <w:shd w:val="clear" w:color="auto" w:fill="auto"/>
        <w:tabs>
          <w:tab w:val="left" w:pos="567"/>
          <w:tab w:val="left" w:pos="2127"/>
        </w:tabs>
        <w:ind w:firstLine="0"/>
        <w:jc w:val="both"/>
        <w:rPr>
          <w:sz w:val="22"/>
          <w:szCs w:val="22"/>
        </w:rPr>
      </w:pPr>
      <w:r>
        <w:rPr>
          <w:sz w:val="22"/>
          <w:szCs w:val="22"/>
        </w:rPr>
        <w:t>Метание.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Метание набивного мяча весом 2—3 кг двумя руками снизу, из-за головы, через голову. Толкание набивного мяча весом 2—3 кг с места на дальность. Метание в цель. Метание малого мяча в цель из положения лежа. Метание малого мяча на дальность с разбега по коридору 10 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Основные требования к знаниям, умениям и навыкам.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Знать: значение ходьбы: для укрепления здоровья человека, основы кроссового бега, бег по виражу.</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Уметь: пройти в быстром темпе 20—30 мин; выполнять стартовый разгон с плавным переходом в бег; бежать с переменной скоростью 5 мин; равномерно в медленном темпе 8 мин; выполнять полет в группировке, в прыжках в длину с разбега способом "согнув ноги"; выполнять переход через планку в прыжках в высоту с разбега способом "перешагивание"; выполнять метание малого мяча на дальность с разбега по коридору 10 м; выполнять толкание набивного мяча с места Лыжная подготовка (практический материал) В зависимости от климатических условий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Совершенствование двухшажного хода. Одновременный одношажный ход. Совершенствование торможения "плугом". Подъем "полуелочкой", "полулесенкой". Повторное передвижение в быстром темпе на отрезках 40—60 м (5—6 повторений за урок), 150-200 м (2-3 раза). Передвижение до 2 км (девочки), до 3 км (мальчики). Лыжные эстафеты на кругах 300-400 м. Игры на лыжах: "Слалом", "Подбери флажок", "Пустое место", «Метко в цель»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Основные требования к знаниям, умениям, навыкам.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Знать: как влияют занятия лыжами на трудовую деятельность учащихся; правила соревнований.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Уметь: координировать движения рук, ног и туловища в одновременном двухшажном ходе на отрезках 40—60 м; пройти в быстром темпе 160—200 м и одновременными ходами; тормозить лыжами и палками одновременно; преодолевать на лыжах до 2 км (девочки), до 3 км (мальчики).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Спортивные и подвижные игры</w:t>
      </w:r>
    </w:p>
    <w:p w:rsidR="008F3E7A" w:rsidRDefault="00BA6C4E" w:rsidP="00597F31">
      <w:pPr>
        <w:pStyle w:val="1"/>
        <w:numPr>
          <w:ilvl w:val="0"/>
          <w:numId w:val="83"/>
        </w:numPr>
        <w:shd w:val="clear" w:color="auto" w:fill="auto"/>
        <w:tabs>
          <w:tab w:val="left" w:pos="567"/>
          <w:tab w:val="left" w:pos="2127"/>
        </w:tabs>
        <w:ind w:firstLine="0"/>
        <w:jc w:val="both"/>
        <w:rPr>
          <w:sz w:val="22"/>
          <w:szCs w:val="22"/>
        </w:rPr>
      </w:pPr>
      <w:r>
        <w:rPr>
          <w:sz w:val="22"/>
          <w:szCs w:val="22"/>
        </w:rPr>
        <w:t>Волейбол</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Правила и обязанности игроков; техника игры в волейбол. Предупреждение травматизма. Верхняя передача двумя руками мяча, подвешенного на тесьме, на месте и 5 после перемещения вперед. Верхняя передача мяча, наброшенного партнером на месте и после перемещения вперед в стороны. Игра "Мяч в воздухе".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Учебная игра в волейбол.</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Основные требования к знаниям, умениям и навыкам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Знать: права и обязанности игроков; как предупредить травмы.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Уметь: выполнять верхнюю прямую подачу. Играть в волейбол.</w:t>
      </w:r>
    </w:p>
    <w:p w:rsidR="008F3E7A" w:rsidRDefault="00BA6C4E" w:rsidP="00597F31">
      <w:pPr>
        <w:pStyle w:val="1"/>
        <w:numPr>
          <w:ilvl w:val="0"/>
          <w:numId w:val="83"/>
        </w:numPr>
        <w:shd w:val="clear" w:color="auto" w:fill="auto"/>
        <w:tabs>
          <w:tab w:val="left" w:pos="567"/>
          <w:tab w:val="left" w:pos="2127"/>
        </w:tabs>
        <w:ind w:firstLine="0"/>
        <w:jc w:val="both"/>
        <w:rPr>
          <w:sz w:val="22"/>
          <w:szCs w:val="22"/>
        </w:rPr>
      </w:pPr>
      <w:r>
        <w:rPr>
          <w:sz w:val="22"/>
          <w:szCs w:val="22"/>
        </w:rPr>
        <w:t>Баскетбол</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Основные правила игры в баскетбол. Штрафные броски. Бег с изменением направления и скорости, с внезапной остановкой; остановка прыжком, шагом, прыжком после ведения мяча; повороты на месте вперед, назад; вырывание и выбивание мяча; ловля мяча двумя руками в движении; передача мяча в движении двумя руками от груди и одной рукой от плеча; передача мяча в парах и тройках; ведение мяча с изменением высоты отскока и ритма бега; ведение мяча после ловли с остановкой и в движении; броски мяча в корзину одной рукой от плеча после остановки и после ведения. Сочетание приемов. Ведение мяча с изменением направления — передача; ловля мяча в движении — ведение мяча — остановка — поворот — передача мяча; ведение мяча — остановка в два шага — бросок мяча в корзину </w:t>
      </w:r>
      <w:r>
        <w:rPr>
          <w:sz w:val="22"/>
          <w:szCs w:val="22"/>
        </w:rPr>
        <w:lastRenderedPageBreak/>
        <w:t>(двумя руками от груди или одной от плеча); ловля мяча в движении — ведение мяча — бросок мяча в корзину. Двухсторонняя игра по упрощенным правилам.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Основные требования к знаниям, умениям и навыкам</w:t>
      </w:r>
    </w:p>
    <w:p w:rsidR="008F3E7A" w:rsidRDefault="00BA6C4E" w:rsidP="00597F31">
      <w:pPr>
        <w:pStyle w:val="1"/>
        <w:shd w:val="clear" w:color="auto" w:fill="auto"/>
        <w:tabs>
          <w:tab w:val="left" w:pos="567"/>
          <w:tab w:val="left" w:pos="2127"/>
        </w:tabs>
        <w:ind w:firstLine="0"/>
        <w:rPr>
          <w:sz w:val="22"/>
          <w:szCs w:val="22"/>
        </w:rPr>
      </w:pPr>
      <w:r>
        <w:rPr>
          <w:sz w:val="22"/>
          <w:szCs w:val="22"/>
        </w:rPr>
        <w:t>Знать: когда выполняются штрафные броски, сколько раз.</w:t>
      </w:r>
    </w:p>
    <w:p w:rsidR="008F3E7A" w:rsidRDefault="00BA6C4E" w:rsidP="00597F31">
      <w:pPr>
        <w:pStyle w:val="1"/>
        <w:shd w:val="clear" w:color="auto" w:fill="auto"/>
        <w:tabs>
          <w:tab w:val="left" w:pos="567"/>
          <w:tab w:val="left" w:pos="2127"/>
        </w:tabs>
        <w:ind w:firstLine="0"/>
        <w:rPr>
          <w:sz w:val="22"/>
          <w:szCs w:val="22"/>
        </w:rPr>
      </w:pPr>
      <w:r>
        <w:rPr>
          <w:sz w:val="22"/>
          <w:szCs w:val="22"/>
        </w:rPr>
        <w:t>Уметь: выполнять остановку прыжком и поворотом, броски по корзине двумя руками от груди с места. Настольный теннис</w:t>
      </w:r>
    </w:p>
    <w:p w:rsidR="008F3E7A" w:rsidRDefault="00BA6C4E" w:rsidP="00597F31">
      <w:pPr>
        <w:pStyle w:val="1"/>
        <w:shd w:val="clear" w:color="auto" w:fill="auto"/>
        <w:tabs>
          <w:tab w:val="left" w:pos="567"/>
          <w:tab w:val="left" w:pos="2127"/>
        </w:tabs>
        <w:ind w:firstLine="0"/>
        <w:rPr>
          <w:sz w:val="22"/>
          <w:szCs w:val="22"/>
        </w:rPr>
      </w:pPr>
      <w:r>
        <w:rPr>
          <w:sz w:val="22"/>
          <w:szCs w:val="22"/>
        </w:rPr>
        <w:t>Теоретические сведения. Парные игры. Правила соревнований. Тактика парных игр.</w:t>
      </w:r>
    </w:p>
    <w:p w:rsidR="008F3E7A" w:rsidRDefault="00BA6C4E" w:rsidP="00597F31">
      <w:pPr>
        <w:pStyle w:val="1"/>
        <w:shd w:val="clear" w:color="auto" w:fill="auto"/>
        <w:tabs>
          <w:tab w:val="left" w:pos="567"/>
          <w:tab w:val="left" w:pos="2127"/>
        </w:tabs>
        <w:ind w:firstLine="0"/>
        <w:rPr>
          <w:sz w:val="22"/>
          <w:szCs w:val="22"/>
        </w:rPr>
      </w:pPr>
      <w:r>
        <w:rPr>
          <w:sz w:val="22"/>
          <w:szCs w:val="22"/>
        </w:rPr>
        <w:t>Экипировка теннисиста. Разновидности ударов.</w:t>
      </w:r>
    </w:p>
    <w:p w:rsidR="008F3E7A" w:rsidRDefault="00BA6C4E" w:rsidP="00597F31">
      <w:pPr>
        <w:pStyle w:val="1"/>
        <w:shd w:val="clear" w:color="auto" w:fill="auto"/>
        <w:tabs>
          <w:tab w:val="left" w:pos="567"/>
          <w:tab w:val="left" w:pos="2127"/>
        </w:tabs>
        <w:ind w:firstLine="0"/>
        <w:rPr>
          <w:sz w:val="22"/>
          <w:szCs w:val="22"/>
        </w:rPr>
      </w:pPr>
      <w:r>
        <w:rPr>
          <w:sz w:val="22"/>
          <w:szCs w:val="22"/>
        </w:rPr>
        <w:t>Практический материал. Одиночные и парные учебные игры. Тактические приемы в парных играх. Хоккей на полу</w:t>
      </w:r>
    </w:p>
    <w:p w:rsidR="008F3E7A" w:rsidRDefault="00BA6C4E" w:rsidP="00597F31">
      <w:pPr>
        <w:pStyle w:val="1"/>
        <w:shd w:val="clear" w:color="auto" w:fill="auto"/>
        <w:tabs>
          <w:tab w:val="left" w:pos="567"/>
          <w:tab w:val="left" w:pos="2127"/>
        </w:tabs>
        <w:ind w:firstLine="0"/>
        <w:rPr>
          <w:sz w:val="22"/>
          <w:szCs w:val="22"/>
        </w:rPr>
      </w:pPr>
      <w:r>
        <w:rPr>
          <w:sz w:val="22"/>
          <w:szCs w:val="22"/>
        </w:rPr>
        <w:t>Теоретические сведения. Тактика командной игры. Наказания при нарушениях правил игры.</w:t>
      </w:r>
    </w:p>
    <w:p w:rsidR="008F3E7A" w:rsidRDefault="00BA6C4E" w:rsidP="00597F31">
      <w:pPr>
        <w:pStyle w:val="1"/>
        <w:shd w:val="clear" w:color="auto" w:fill="auto"/>
        <w:tabs>
          <w:tab w:val="left" w:pos="567"/>
          <w:tab w:val="left" w:pos="2127"/>
        </w:tabs>
        <w:ind w:firstLine="0"/>
        <w:rPr>
          <w:sz w:val="22"/>
          <w:szCs w:val="22"/>
        </w:rPr>
      </w:pPr>
      <w:r>
        <w:rPr>
          <w:sz w:val="22"/>
          <w:szCs w:val="22"/>
        </w:rPr>
        <w:t>Практический материал. Игры против соперника, перемещение вправо</w:t>
      </w:r>
    </w:p>
    <w:p w:rsidR="008F3E7A" w:rsidRDefault="00BA6C4E" w:rsidP="00597F31">
      <w:pPr>
        <w:pStyle w:val="1"/>
        <w:shd w:val="clear" w:color="auto" w:fill="auto"/>
        <w:tabs>
          <w:tab w:val="left" w:pos="567"/>
          <w:tab w:val="left" w:pos="2127"/>
        </w:tabs>
        <w:ind w:firstLine="0"/>
        <w:rPr>
          <w:sz w:val="22"/>
          <w:szCs w:val="22"/>
        </w:rPr>
      </w:pPr>
      <w:r>
        <w:rPr>
          <w:sz w:val="22"/>
          <w:szCs w:val="22"/>
        </w:rPr>
        <w:t>и влево. Занятие правильного положения (центральный нападающий, крайний нападающий, защитник). Наказания при нарушениях правил игры.</w:t>
      </w:r>
    </w:p>
    <w:p w:rsidR="008F3E7A" w:rsidRDefault="00BA6C4E" w:rsidP="00597F31">
      <w:pPr>
        <w:pStyle w:val="1"/>
        <w:shd w:val="clear" w:color="auto" w:fill="auto"/>
        <w:tabs>
          <w:tab w:val="left" w:pos="567"/>
          <w:tab w:val="left" w:pos="2127"/>
        </w:tabs>
        <w:ind w:firstLine="0"/>
        <w:rPr>
          <w:sz w:val="22"/>
          <w:szCs w:val="22"/>
        </w:rPr>
      </w:pPr>
      <w:r>
        <w:rPr>
          <w:sz w:val="22"/>
          <w:szCs w:val="22"/>
        </w:rPr>
        <w:t>Совершенствование всех приемов игры. Командные соревнования -учебные игры. Подвижные игры и игровые упражнения</w:t>
      </w:r>
    </w:p>
    <w:p w:rsidR="008F3E7A" w:rsidRDefault="00BA6C4E" w:rsidP="00597F31">
      <w:pPr>
        <w:pStyle w:val="1"/>
        <w:numPr>
          <w:ilvl w:val="0"/>
          <w:numId w:val="84"/>
        </w:numPr>
        <w:shd w:val="clear" w:color="auto" w:fill="auto"/>
        <w:tabs>
          <w:tab w:val="left" w:pos="368"/>
          <w:tab w:val="left" w:pos="567"/>
          <w:tab w:val="left" w:pos="2127"/>
        </w:tabs>
        <w:ind w:firstLine="0"/>
        <w:rPr>
          <w:sz w:val="22"/>
          <w:szCs w:val="22"/>
        </w:rPr>
      </w:pPr>
      <w:r>
        <w:rPr>
          <w:sz w:val="22"/>
          <w:szCs w:val="22"/>
        </w:rPr>
        <w:t>Коррекционные</w:t>
      </w:r>
    </w:p>
    <w:p w:rsidR="008F3E7A" w:rsidRDefault="00BA6C4E" w:rsidP="00597F31">
      <w:pPr>
        <w:pStyle w:val="1"/>
        <w:shd w:val="clear" w:color="auto" w:fill="auto"/>
        <w:tabs>
          <w:tab w:val="left" w:pos="567"/>
          <w:tab w:val="left" w:pos="2127"/>
        </w:tabs>
        <w:ind w:firstLine="0"/>
        <w:rPr>
          <w:sz w:val="22"/>
          <w:szCs w:val="22"/>
        </w:rPr>
      </w:pPr>
      <w:r>
        <w:rPr>
          <w:sz w:val="22"/>
          <w:szCs w:val="22"/>
        </w:rPr>
        <w:t>"Будь внимателен"; "Слушай сигнал"; "Не ошибись"; "Запомни название"</w:t>
      </w:r>
    </w:p>
    <w:p w:rsidR="008F3E7A" w:rsidRDefault="00BA6C4E" w:rsidP="00597F31">
      <w:pPr>
        <w:pStyle w:val="1"/>
        <w:numPr>
          <w:ilvl w:val="0"/>
          <w:numId w:val="84"/>
        </w:numPr>
        <w:shd w:val="clear" w:color="auto" w:fill="auto"/>
        <w:tabs>
          <w:tab w:val="left" w:pos="368"/>
          <w:tab w:val="left" w:pos="567"/>
          <w:tab w:val="left" w:pos="2127"/>
        </w:tabs>
        <w:ind w:firstLine="0"/>
        <w:rPr>
          <w:sz w:val="22"/>
          <w:szCs w:val="22"/>
        </w:rPr>
      </w:pPr>
      <w:r>
        <w:rPr>
          <w:sz w:val="22"/>
          <w:szCs w:val="22"/>
        </w:rPr>
        <w:t>С элементами общеразвивающих упражнений, лазанием, перелезанием, акробатикой, равновесием "Кто проходил мимо"; "Стрелки"; "У нас на празднике"; "Сохрани позу"; "Кто точнее".</w:t>
      </w:r>
    </w:p>
    <w:p w:rsidR="008F3E7A" w:rsidRDefault="00BA6C4E" w:rsidP="00597F31">
      <w:pPr>
        <w:pStyle w:val="1"/>
        <w:numPr>
          <w:ilvl w:val="0"/>
          <w:numId w:val="84"/>
        </w:numPr>
        <w:shd w:val="clear" w:color="auto" w:fill="auto"/>
        <w:tabs>
          <w:tab w:val="left" w:pos="368"/>
          <w:tab w:val="left" w:pos="567"/>
          <w:tab w:val="left" w:pos="2127"/>
        </w:tabs>
        <w:ind w:firstLine="0"/>
        <w:rPr>
          <w:sz w:val="22"/>
          <w:szCs w:val="22"/>
        </w:rPr>
      </w:pPr>
      <w:r>
        <w:rPr>
          <w:sz w:val="22"/>
          <w:szCs w:val="22"/>
        </w:rPr>
        <w:t>С бегом на скорость</w:t>
      </w:r>
    </w:p>
    <w:p w:rsidR="008F3E7A" w:rsidRDefault="00BA6C4E" w:rsidP="00597F31">
      <w:pPr>
        <w:pStyle w:val="1"/>
        <w:shd w:val="clear" w:color="auto" w:fill="auto"/>
        <w:tabs>
          <w:tab w:val="left" w:pos="567"/>
          <w:tab w:val="left" w:pos="2127"/>
        </w:tabs>
        <w:ind w:firstLine="0"/>
        <w:rPr>
          <w:sz w:val="22"/>
          <w:szCs w:val="22"/>
        </w:rPr>
      </w:pPr>
      <w:r>
        <w:rPr>
          <w:sz w:val="22"/>
          <w:szCs w:val="22"/>
        </w:rPr>
        <w:t>Кто впереди"; "Узнай кто это был"; "Догони ведущего"; Хоккей на полу; Эстафеты линейные и по кругу.</w:t>
      </w:r>
    </w:p>
    <w:p w:rsidR="008F3E7A" w:rsidRDefault="00BA6C4E" w:rsidP="00597F31">
      <w:pPr>
        <w:pStyle w:val="1"/>
        <w:numPr>
          <w:ilvl w:val="0"/>
          <w:numId w:val="84"/>
        </w:numPr>
        <w:shd w:val="clear" w:color="auto" w:fill="auto"/>
        <w:tabs>
          <w:tab w:val="left" w:pos="368"/>
          <w:tab w:val="left" w:pos="567"/>
          <w:tab w:val="left" w:pos="2127"/>
        </w:tabs>
        <w:ind w:firstLine="0"/>
        <w:rPr>
          <w:sz w:val="22"/>
          <w:szCs w:val="22"/>
        </w:rPr>
      </w:pPr>
      <w:r>
        <w:rPr>
          <w:sz w:val="22"/>
          <w:szCs w:val="22"/>
        </w:rPr>
        <w:t>С прыжками в высоту, длину</w:t>
      </w:r>
    </w:p>
    <w:p w:rsidR="008F3E7A" w:rsidRDefault="00BA6C4E" w:rsidP="00597F31">
      <w:pPr>
        <w:pStyle w:val="1"/>
        <w:shd w:val="clear" w:color="auto" w:fill="auto"/>
        <w:tabs>
          <w:tab w:val="left" w:pos="567"/>
          <w:tab w:val="left" w:pos="2127"/>
        </w:tabs>
        <w:ind w:firstLine="0"/>
        <w:rPr>
          <w:sz w:val="22"/>
          <w:szCs w:val="22"/>
        </w:rPr>
      </w:pPr>
      <w:r>
        <w:rPr>
          <w:sz w:val="22"/>
          <w:szCs w:val="22"/>
        </w:rPr>
        <w:t>Нарушил порядок"; "Недопрыгнул"; "Запрещено".</w:t>
      </w:r>
    </w:p>
    <w:p w:rsidR="008F3E7A" w:rsidRDefault="00BA6C4E" w:rsidP="00597F31">
      <w:pPr>
        <w:pStyle w:val="1"/>
        <w:numPr>
          <w:ilvl w:val="0"/>
          <w:numId w:val="84"/>
        </w:numPr>
        <w:shd w:val="clear" w:color="auto" w:fill="auto"/>
        <w:tabs>
          <w:tab w:val="left" w:pos="368"/>
          <w:tab w:val="left" w:pos="567"/>
          <w:tab w:val="left" w:pos="2127"/>
        </w:tabs>
        <w:ind w:firstLine="0"/>
        <w:rPr>
          <w:sz w:val="22"/>
          <w:szCs w:val="22"/>
        </w:rPr>
      </w:pPr>
      <w:r>
        <w:rPr>
          <w:sz w:val="22"/>
          <w:szCs w:val="22"/>
        </w:rPr>
        <w:t>С метанием мяча на дальность и в цель</w:t>
      </w:r>
    </w:p>
    <w:p w:rsidR="008F3E7A" w:rsidRDefault="00BA6C4E" w:rsidP="00597F31">
      <w:pPr>
        <w:pStyle w:val="1"/>
        <w:shd w:val="clear" w:color="auto" w:fill="auto"/>
        <w:tabs>
          <w:tab w:val="left" w:pos="567"/>
          <w:tab w:val="left" w:pos="2127"/>
        </w:tabs>
        <w:ind w:firstLine="0"/>
        <w:rPr>
          <w:sz w:val="22"/>
          <w:szCs w:val="22"/>
        </w:rPr>
      </w:pPr>
      <w:r>
        <w:rPr>
          <w:sz w:val="22"/>
          <w:szCs w:val="22"/>
        </w:rPr>
        <w:t>В четыре стойки"; "Ловкие и меткие", Настольный теннис.</w:t>
      </w:r>
    </w:p>
    <w:p w:rsidR="008F3E7A" w:rsidRDefault="00BA6C4E" w:rsidP="00597F31">
      <w:pPr>
        <w:pStyle w:val="1"/>
        <w:numPr>
          <w:ilvl w:val="0"/>
          <w:numId w:val="84"/>
        </w:numPr>
        <w:shd w:val="clear" w:color="auto" w:fill="auto"/>
        <w:tabs>
          <w:tab w:val="left" w:pos="368"/>
          <w:tab w:val="left" w:pos="567"/>
          <w:tab w:val="left" w:pos="2127"/>
        </w:tabs>
        <w:ind w:firstLine="0"/>
        <w:rPr>
          <w:sz w:val="22"/>
          <w:szCs w:val="22"/>
        </w:rPr>
      </w:pPr>
      <w:r>
        <w:rPr>
          <w:sz w:val="22"/>
          <w:szCs w:val="22"/>
        </w:rPr>
        <w:t>С элементами пионербола и волейбола "Перебросить в круг"; "Сохрани стойку".</w:t>
      </w:r>
    </w:p>
    <w:p w:rsidR="008F3E7A" w:rsidRDefault="00BA6C4E" w:rsidP="00597F31">
      <w:pPr>
        <w:pStyle w:val="1"/>
        <w:numPr>
          <w:ilvl w:val="0"/>
          <w:numId w:val="84"/>
        </w:numPr>
        <w:shd w:val="clear" w:color="auto" w:fill="auto"/>
        <w:tabs>
          <w:tab w:val="left" w:pos="368"/>
          <w:tab w:val="left" w:pos="567"/>
          <w:tab w:val="left" w:pos="2127"/>
        </w:tabs>
        <w:ind w:firstLine="0"/>
        <w:rPr>
          <w:sz w:val="22"/>
          <w:szCs w:val="22"/>
        </w:rPr>
      </w:pPr>
      <w:r>
        <w:rPr>
          <w:sz w:val="22"/>
          <w:szCs w:val="22"/>
        </w:rPr>
        <w:t>С элементами баскетбола</w:t>
      </w:r>
    </w:p>
    <w:p w:rsidR="008F3E7A" w:rsidRDefault="00BA6C4E" w:rsidP="00597F31">
      <w:pPr>
        <w:pStyle w:val="1"/>
        <w:shd w:val="clear" w:color="auto" w:fill="auto"/>
        <w:tabs>
          <w:tab w:val="left" w:pos="567"/>
          <w:tab w:val="left" w:pos="2127"/>
        </w:tabs>
        <w:ind w:firstLine="0"/>
        <w:rPr>
          <w:sz w:val="22"/>
          <w:szCs w:val="22"/>
        </w:rPr>
      </w:pPr>
      <w:r>
        <w:rPr>
          <w:sz w:val="22"/>
          <w:szCs w:val="22"/>
        </w:rPr>
        <w:t>"Борьба за мяч"; "Борьба в квадрате"; "Мяч капитану".</w:t>
      </w:r>
    </w:p>
    <w:p w:rsidR="008F3E7A" w:rsidRDefault="00BA6C4E" w:rsidP="00597F31">
      <w:pPr>
        <w:pStyle w:val="1"/>
        <w:numPr>
          <w:ilvl w:val="0"/>
          <w:numId w:val="84"/>
        </w:numPr>
        <w:shd w:val="clear" w:color="auto" w:fill="auto"/>
        <w:tabs>
          <w:tab w:val="left" w:pos="368"/>
          <w:tab w:val="left" w:pos="567"/>
          <w:tab w:val="left" w:pos="2127"/>
        </w:tabs>
        <w:ind w:firstLine="0"/>
        <w:rPr>
          <w:sz w:val="22"/>
          <w:szCs w:val="22"/>
        </w:rPr>
      </w:pPr>
      <w:r>
        <w:rPr>
          <w:sz w:val="22"/>
          <w:szCs w:val="22"/>
        </w:rPr>
        <w:t>Игры на снегу, льду</w:t>
      </w:r>
    </w:p>
    <w:p w:rsidR="008F3E7A" w:rsidRDefault="00BA6C4E" w:rsidP="00597F31">
      <w:pPr>
        <w:pStyle w:val="1"/>
        <w:shd w:val="clear" w:color="auto" w:fill="auto"/>
        <w:tabs>
          <w:tab w:val="left" w:pos="567"/>
          <w:tab w:val="left" w:pos="2127"/>
        </w:tabs>
        <w:ind w:firstLine="0"/>
        <w:rPr>
          <w:sz w:val="22"/>
          <w:szCs w:val="22"/>
        </w:rPr>
      </w:pPr>
      <w:r>
        <w:rPr>
          <w:sz w:val="22"/>
          <w:szCs w:val="22"/>
        </w:rPr>
        <w:t>"Сохрани позу"; "Смелые, ловкие"; "Эстафета-сороконожка".</w:t>
      </w:r>
    </w:p>
    <w:p w:rsidR="008F3E7A" w:rsidRDefault="00BA6C4E" w:rsidP="00597F31">
      <w:pPr>
        <w:pStyle w:val="1"/>
        <w:numPr>
          <w:ilvl w:val="0"/>
          <w:numId w:val="85"/>
        </w:numPr>
        <w:shd w:val="clear" w:color="auto" w:fill="auto"/>
        <w:tabs>
          <w:tab w:val="left" w:pos="315"/>
          <w:tab w:val="left" w:pos="567"/>
          <w:tab w:val="left" w:pos="2127"/>
        </w:tabs>
        <w:ind w:firstLine="0"/>
        <w:jc w:val="center"/>
        <w:rPr>
          <w:sz w:val="22"/>
          <w:szCs w:val="22"/>
        </w:rPr>
      </w:pPr>
      <w:r>
        <w:rPr>
          <w:sz w:val="22"/>
          <w:szCs w:val="22"/>
        </w:rPr>
        <w:t>класс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Что разрешено и не разрешено на уроках физической культуры. Подвижные игры. Что такое двигательный режим. Само страховка и самоконтроль при выполнении физических упражнений. Помощь при травмах. Способы самостоятельного измерения частоты сердечных сокращений.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Специальные олимпийские игры и соревнования.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Гимнастика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Правила поведения на занятиях по гимнастике. Фигурная маршировка. Требования к строевому шагу. Как перенести одного ученика двумя различными способами. Фазы опорного прыжка.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Практический материал:</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Строевые упражнения (Построения и перестроения.)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Упражнения без предметов (корригирующие и общеразвивающие упражнения):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упражнения на дыхание; для развития мышц кистей рук и пальцев; мышц шеи; расслабления мышц; укрепления голеностопных суставов и стоп; укрепления мышц туловища, рук и ног для формирования и укрепления правильной осанки; основные положения движения головы, конечностей, туловища;</w:t>
      </w:r>
    </w:p>
    <w:p w:rsidR="008F3E7A" w:rsidRDefault="00BA6C4E" w:rsidP="00597F31">
      <w:pPr>
        <w:pStyle w:val="1"/>
        <w:shd w:val="clear" w:color="auto" w:fill="auto"/>
        <w:tabs>
          <w:tab w:val="left" w:pos="567"/>
          <w:tab w:val="left" w:pos="2127"/>
        </w:tabs>
        <w:ind w:firstLine="0"/>
        <w:rPr>
          <w:sz w:val="22"/>
          <w:szCs w:val="22"/>
        </w:rPr>
      </w:pPr>
      <w:r>
        <w:rPr>
          <w:sz w:val="22"/>
          <w:szCs w:val="22"/>
        </w:rPr>
        <w:t>Упражнения с предметами, на снарядах: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с гимнастическими палками; набивными мячами; со скакалками; упражнение на гимнастической скамейке; лазанье и перелезание; упражнения на равновесие; опорный прыжок; упражнения для развития пространственно-временной дифференцировки и точности движений; упражнения на преодоление сопротивления; переноска грузов и передача предметов, акробатические упражнения; </w:t>
      </w:r>
      <w:r>
        <w:rPr>
          <w:sz w:val="22"/>
          <w:szCs w:val="22"/>
        </w:rPr>
        <w:lastRenderedPageBreak/>
        <w:t>упражнения на гимнастической стенке.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Легкая атлетика Теоретические сведения.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Подготовка суставов и мышечно-сухожильного аппарата к предстоящей деятельности. Техника безопасности при прыжках в длину.</w:t>
      </w:r>
    </w:p>
    <w:p w:rsidR="008F3E7A" w:rsidRDefault="00BA6C4E" w:rsidP="00597F31">
      <w:pPr>
        <w:pStyle w:val="1"/>
        <w:shd w:val="clear" w:color="auto" w:fill="auto"/>
        <w:tabs>
          <w:tab w:val="left" w:pos="567"/>
          <w:tab w:val="left" w:pos="2127"/>
        </w:tabs>
        <w:ind w:firstLine="0"/>
        <w:rPr>
          <w:sz w:val="22"/>
          <w:szCs w:val="22"/>
        </w:rPr>
      </w:pPr>
      <w:r>
        <w:rPr>
          <w:sz w:val="22"/>
          <w:szCs w:val="22"/>
        </w:rPr>
        <w:t>Техника безопасности при выполнении прыжков в высоту.</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Правила судейства по бегу, прыжкам, метанию; правила передачи эстафетной палочки в легкоатлетических эстафетах. Как измерить давление, пульс.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Практический материал:</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Ходьба. Ходьба в разном темпе; с изменением направления; ускорением и замедлением; преодолением препятствий и т. п.</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Бег. Медленный бег с равномерной скоростью; бег с варьированием скорости; скоростной бег; эстафетный бег; бег с преодолением препятствий; бег на короткие; средние и длинные дистанции; кроссовый бег по слабопересеченной местности.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Прыжки. Отработка выпрыгивания и спрыгивания с препятствий; прыжки через препятствия; прыжки в длину способом «согнув ноги»; тройной прыжок; прыжки в высоту способом «перешагивание».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Метание. Метание малого мяча на дальность; метание мяча в цель; броски набивного мяча; толкание набивного мяча.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Лыжная подготовка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Занятия на лыжах как средство закаливания организма.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Прокладка учебной лыжни; санитарно-гигиенические требования к занятиям на лыжах. Виды лыжного спорта; сведения о технике лыжных ходов.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Практический материал.</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лыжных ходов (попеременный двухшажный; одновременный бесшажный; одновременный одношажный); совершенствование разных видов подъемов и спусков; повороты; игры на лыжах.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Подвижные игры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Практический материал.</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Коррекционные игры;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игры с элементами общеразвивающих упражнений; игры с бегом; прыжками; лазанием; метанием и ловлей мяча; построениями и перестроениями; бросанием; ловлей; метанием и др.</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Спортивные игры Баскетбол</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Правила игры в баскетбол, правила поведения учащихся при выполнении упражнений с мячом. Как правильно выполнять штрафные броски.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Практический материал.</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Передвижение в стойке вправо, влево, вперед, назад; ведение мяча с обводкой препятствий. Передача мяча от груди с места и в движении шагом. Ловля мяча двумя руками на месте на уровне груди. Бросок мяча по корзине в движении двумя руками в снизу и от груди . Подбор от щита. Учебная игра по упрощенным правилам.</w:t>
      </w:r>
    </w:p>
    <w:p w:rsidR="008F3E7A" w:rsidRDefault="00BA6C4E" w:rsidP="00597F31">
      <w:pPr>
        <w:pStyle w:val="1"/>
        <w:shd w:val="clear" w:color="auto" w:fill="auto"/>
        <w:tabs>
          <w:tab w:val="left" w:pos="567"/>
          <w:tab w:val="left" w:pos="2127"/>
        </w:tabs>
        <w:ind w:firstLine="0"/>
        <w:rPr>
          <w:sz w:val="22"/>
          <w:szCs w:val="22"/>
        </w:rPr>
      </w:pPr>
      <w:r>
        <w:rPr>
          <w:sz w:val="22"/>
          <w:szCs w:val="22"/>
        </w:rPr>
        <w:t>Подвижные игры на основе баскетбола. Эстафеты с ведением мяча.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Волейбол</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Каким наказаниям подвергаются игроки при нарушении правил. Правила игры в волейбол.</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Практический материал.</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Прием и передача мяча снизу и сверху. Отбивание мяча снизу двумя руками через сетку на месте и в движении. Верхняя прямая передача в прыжке. Верхняя прямая подача. Прыжки вверх с места и шага, прыжки у сетки. Многоскоки. Верхняя прямая передача мяча после перемещения вперед, вправо, влево. Прямой нападающий удар через сетку, блок (ознакомление).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Учебные игры на основе волейбола. Игры (эстафеты) с мячами.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Настольный теннис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Правила соревнований. Тактика парных игр.</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Практический материал. Подача мяча слева и справа, удары слева, справа, прямые с вращением мяча. Прием мяча. Одиночные игры. Парные игры.</w:t>
      </w:r>
    </w:p>
    <w:p w:rsidR="008F3E7A" w:rsidRDefault="00BA6C4E" w:rsidP="00597F31">
      <w:pPr>
        <w:pStyle w:val="1"/>
        <w:shd w:val="clear" w:color="auto" w:fill="auto"/>
        <w:tabs>
          <w:tab w:val="left" w:pos="567"/>
          <w:tab w:val="left" w:pos="2127"/>
        </w:tabs>
        <w:ind w:firstLine="0"/>
        <w:jc w:val="center"/>
        <w:rPr>
          <w:sz w:val="22"/>
          <w:szCs w:val="22"/>
        </w:rPr>
      </w:pPr>
      <w:r>
        <w:rPr>
          <w:sz w:val="22"/>
          <w:szCs w:val="22"/>
        </w:rPr>
        <w:t>Содержание программы 9 класс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Гимнастика.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lastRenderedPageBreak/>
        <w:t>1. Строевые упражнения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Выполнение строевых команд (четкость и правильность) за предыдущие годы. Размыкание в движении на заданный интервал. Сочетание ходьбы и бега в шеренге и в колонне; изменение скорости передвижения. Фигурная маршировка. Выполнение команд ученика (при контроле учителя).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2. Общеразвивающие и корригирующие упражнения без предметов:</w:t>
      </w:r>
    </w:p>
    <w:p w:rsidR="008F3E7A" w:rsidRDefault="00BA6C4E" w:rsidP="00597F31">
      <w:pPr>
        <w:pStyle w:val="1"/>
        <w:numPr>
          <w:ilvl w:val="0"/>
          <w:numId w:val="86"/>
        </w:numPr>
        <w:shd w:val="clear" w:color="auto" w:fill="auto"/>
        <w:tabs>
          <w:tab w:val="left" w:pos="471"/>
          <w:tab w:val="left" w:pos="567"/>
          <w:tab w:val="left" w:pos="2127"/>
        </w:tabs>
        <w:ind w:firstLine="0"/>
        <w:jc w:val="both"/>
        <w:rPr>
          <w:sz w:val="22"/>
          <w:szCs w:val="22"/>
        </w:rPr>
      </w:pPr>
      <w:r>
        <w:rPr>
          <w:sz w:val="22"/>
          <w:szCs w:val="22"/>
        </w:rPr>
        <w:t>Упражнения на осанку</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 положения лежа на животе подбородок на тыльной стороне кистей руки, поднять голову и плечи, перевести руки на пояс, смотреть вперед. Стойка поперек (на рейке гимнастической скамейки) на одной ноге, другая вперед, в сторону, назад.</w:t>
      </w:r>
    </w:p>
    <w:p w:rsidR="008F3E7A" w:rsidRDefault="00BA6C4E" w:rsidP="00597F31">
      <w:pPr>
        <w:pStyle w:val="1"/>
        <w:numPr>
          <w:ilvl w:val="0"/>
          <w:numId w:val="86"/>
        </w:numPr>
        <w:shd w:val="clear" w:color="auto" w:fill="auto"/>
        <w:tabs>
          <w:tab w:val="left" w:pos="424"/>
          <w:tab w:val="left" w:pos="567"/>
          <w:tab w:val="left" w:pos="2127"/>
        </w:tabs>
        <w:ind w:firstLine="0"/>
        <w:jc w:val="both"/>
        <w:rPr>
          <w:sz w:val="22"/>
          <w:szCs w:val="22"/>
        </w:rPr>
      </w:pPr>
      <w:r>
        <w:rPr>
          <w:sz w:val="22"/>
          <w:szCs w:val="22"/>
        </w:rPr>
        <w:t>Дыхательные упражнения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Восстановление дыхания при выполнении упражнений с интенсивной нагрузкой (передвижение на лыжах по пересеченной местности, беге на средние дистанции).</w:t>
      </w:r>
    </w:p>
    <w:p w:rsidR="008F3E7A" w:rsidRDefault="00BA6C4E" w:rsidP="00597F31">
      <w:pPr>
        <w:pStyle w:val="1"/>
        <w:numPr>
          <w:ilvl w:val="0"/>
          <w:numId w:val="86"/>
        </w:numPr>
        <w:shd w:val="clear" w:color="auto" w:fill="auto"/>
        <w:tabs>
          <w:tab w:val="left" w:pos="424"/>
          <w:tab w:val="left" w:pos="567"/>
          <w:tab w:val="left" w:pos="2127"/>
        </w:tabs>
        <w:ind w:firstLine="0"/>
        <w:jc w:val="both"/>
        <w:rPr>
          <w:sz w:val="22"/>
          <w:szCs w:val="22"/>
        </w:rPr>
      </w:pPr>
      <w:r>
        <w:rPr>
          <w:sz w:val="22"/>
          <w:szCs w:val="22"/>
        </w:rPr>
        <w:t>Упражнения в расслаблении мышц.</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Приемы само раслабления при выполнении упражнений с интенсивной нагрузкой. Расслабление голеностопа, стопы.</w:t>
      </w:r>
    </w:p>
    <w:p w:rsidR="008F3E7A" w:rsidRDefault="00BA6C4E" w:rsidP="00597F31">
      <w:pPr>
        <w:pStyle w:val="1"/>
        <w:numPr>
          <w:ilvl w:val="0"/>
          <w:numId w:val="86"/>
        </w:numPr>
        <w:shd w:val="clear" w:color="auto" w:fill="auto"/>
        <w:tabs>
          <w:tab w:val="left" w:pos="424"/>
          <w:tab w:val="left" w:pos="567"/>
          <w:tab w:val="left" w:pos="2127"/>
        </w:tabs>
        <w:ind w:firstLine="0"/>
        <w:jc w:val="both"/>
        <w:rPr>
          <w:sz w:val="22"/>
          <w:szCs w:val="22"/>
        </w:rPr>
      </w:pPr>
      <w:r>
        <w:rPr>
          <w:sz w:val="22"/>
          <w:szCs w:val="22"/>
        </w:rPr>
        <w:t>Основные положения движения головы, конечностей, туловища.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Переходы из упора лежа и снова в упор присев одновременным выпрямлением и сгибанием ног. Полуприседы с различным положением рук (на пояс, на голову). Продвижение в этом положении вперед, назад.</w:t>
      </w:r>
    </w:p>
    <w:p w:rsidR="008F3E7A" w:rsidRDefault="00BA6C4E" w:rsidP="00597F31">
      <w:pPr>
        <w:pStyle w:val="1"/>
        <w:numPr>
          <w:ilvl w:val="0"/>
          <w:numId w:val="83"/>
        </w:numPr>
        <w:shd w:val="clear" w:color="auto" w:fill="auto"/>
        <w:tabs>
          <w:tab w:val="left" w:pos="314"/>
          <w:tab w:val="left" w:pos="567"/>
          <w:tab w:val="left" w:pos="2127"/>
        </w:tabs>
        <w:ind w:firstLine="0"/>
        <w:jc w:val="both"/>
        <w:rPr>
          <w:sz w:val="22"/>
          <w:szCs w:val="22"/>
        </w:rPr>
      </w:pPr>
      <w:r>
        <w:rPr>
          <w:sz w:val="22"/>
          <w:szCs w:val="22"/>
        </w:rPr>
        <w:t>Общеразвивающие и корригирующие упражнения с предметами, на снарядах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 гимнастическими палками. Выполнение команд "Смирно! Вольно!" с палкой. Совмещение движений палки с движениями туловища, ног. Выполнение 5—7 упражнений с гимнастической палкой.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 набивными мячами (вес 2—3 кг). Броски набивного мяча друг другу одной рукой от правого и левого плеча. Передача набивного мяча из одной руки в другую сзади туловища и между ног. Сгибание и разгибание ног с набивным мячом между ног сидя на полу.</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Упражнения на гимнастической скамейке. Ходьба и бег по гимнастической скамейке. Ходьба по рейке гимнастической скамейки. Расхождение в парах. Выполнение комплексов упражнений.</w:t>
      </w:r>
    </w:p>
    <w:p w:rsidR="008F3E7A" w:rsidRDefault="00BA6C4E" w:rsidP="00597F31">
      <w:pPr>
        <w:pStyle w:val="1"/>
        <w:numPr>
          <w:ilvl w:val="0"/>
          <w:numId w:val="83"/>
        </w:numPr>
        <w:shd w:val="clear" w:color="auto" w:fill="auto"/>
        <w:tabs>
          <w:tab w:val="left" w:pos="314"/>
          <w:tab w:val="left" w:pos="567"/>
          <w:tab w:val="left" w:pos="2127"/>
        </w:tabs>
        <w:ind w:firstLine="0"/>
        <w:jc w:val="both"/>
        <w:rPr>
          <w:sz w:val="22"/>
          <w:szCs w:val="22"/>
        </w:rPr>
      </w:pPr>
      <w:r>
        <w:rPr>
          <w:sz w:val="22"/>
          <w:szCs w:val="22"/>
        </w:rPr>
        <w:t>Упражнения на гимнастической стенке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Пружинистые приседания в положении выпада вперед, опираясь ногой о рейку на уровне колена. Сгибание и разгибание рук в положении лежа на полу, опираясь ногами на вторую-третью рейку от пола (мальчики).</w:t>
      </w:r>
    </w:p>
    <w:p w:rsidR="008F3E7A" w:rsidRDefault="00BA6C4E" w:rsidP="00597F31">
      <w:pPr>
        <w:pStyle w:val="1"/>
        <w:numPr>
          <w:ilvl w:val="0"/>
          <w:numId w:val="83"/>
        </w:numPr>
        <w:shd w:val="clear" w:color="auto" w:fill="auto"/>
        <w:tabs>
          <w:tab w:val="left" w:pos="314"/>
          <w:tab w:val="left" w:pos="567"/>
          <w:tab w:val="left" w:pos="2127"/>
        </w:tabs>
        <w:ind w:firstLine="0"/>
        <w:jc w:val="both"/>
        <w:rPr>
          <w:sz w:val="22"/>
          <w:szCs w:val="22"/>
        </w:rPr>
      </w:pPr>
      <w:r>
        <w:rPr>
          <w:sz w:val="22"/>
          <w:szCs w:val="22"/>
        </w:rPr>
        <w:t>Акробатические упражнения (элементы, связки). Выполняются только после консультации врача.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Для мальчиков: кувырок вперед из положения сидя на пятках; толчком одной ноги и махом другой встать на голову с опорой на руки. Для девочек: из положения "мост" поворот вправо-налево в упор на правое-левое колено (сильным — в упор присев).</w:t>
      </w:r>
    </w:p>
    <w:p w:rsidR="008F3E7A" w:rsidRDefault="00BA6C4E" w:rsidP="00597F31">
      <w:pPr>
        <w:pStyle w:val="1"/>
        <w:numPr>
          <w:ilvl w:val="0"/>
          <w:numId w:val="83"/>
        </w:numPr>
        <w:shd w:val="clear" w:color="auto" w:fill="auto"/>
        <w:tabs>
          <w:tab w:val="left" w:pos="314"/>
          <w:tab w:val="left" w:pos="567"/>
          <w:tab w:val="left" w:pos="2127"/>
        </w:tabs>
        <w:ind w:firstLine="0"/>
        <w:jc w:val="both"/>
        <w:rPr>
          <w:sz w:val="22"/>
          <w:szCs w:val="22"/>
        </w:rPr>
      </w:pPr>
      <w:r>
        <w:rPr>
          <w:sz w:val="22"/>
          <w:szCs w:val="22"/>
        </w:rPr>
        <w:t>Простые и смешанные висы и упоры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Повторение ранее изученных висов и упоров. Вис на время с различными положениями ног (в стороны, согнуты и т. д.). Простые комбинации на брусьях.</w:t>
      </w:r>
    </w:p>
    <w:p w:rsidR="008F3E7A" w:rsidRDefault="00BA6C4E" w:rsidP="00597F31">
      <w:pPr>
        <w:pStyle w:val="1"/>
        <w:numPr>
          <w:ilvl w:val="0"/>
          <w:numId w:val="83"/>
        </w:numPr>
        <w:shd w:val="clear" w:color="auto" w:fill="auto"/>
        <w:tabs>
          <w:tab w:val="left" w:pos="314"/>
          <w:tab w:val="left" w:pos="567"/>
          <w:tab w:val="left" w:pos="2127"/>
        </w:tabs>
        <w:ind w:firstLine="0"/>
        <w:jc w:val="both"/>
        <w:rPr>
          <w:sz w:val="22"/>
          <w:szCs w:val="22"/>
        </w:rPr>
      </w:pPr>
      <w:r>
        <w:rPr>
          <w:sz w:val="22"/>
          <w:szCs w:val="22"/>
        </w:rPr>
        <w:t>Переноска груза и передача предметов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Передача набивного мяча в колонне справа, слева. Передача нескольких предметов в кругу (мяч, булава.</w:t>
      </w:r>
    </w:p>
    <w:p w:rsidR="008F3E7A" w:rsidRDefault="00BA6C4E" w:rsidP="00597F31">
      <w:pPr>
        <w:pStyle w:val="1"/>
        <w:numPr>
          <w:ilvl w:val="0"/>
          <w:numId w:val="83"/>
        </w:numPr>
        <w:shd w:val="clear" w:color="auto" w:fill="auto"/>
        <w:tabs>
          <w:tab w:val="left" w:pos="314"/>
          <w:tab w:val="left" w:pos="567"/>
          <w:tab w:val="left" w:pos="2127"/>
        </w:tabs>
        <w:ind w:firstLine="0"/>
        <w:jc w:val="both"/>
        <w:rPr>
          <w:sz w:val="22"/>
          <w:szCs w:val="22"/>
        </w:rPr>
      </w:pPr>
      <w:r>
        <w:rPr>
          <w:sz w:val="22"/>
          <w:szCs w:val="22"/>
        </w:rPr>
        <w:t>Лазание и перелезание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Обучение завязыванию каната петлей на бедре. Соревнование в лазанье на скорость. Подтягивание в висе на канате. Лазанье в висе на руках по канату.</w:t>
      </w:r>
    </w:p>
    <w:p w:rsidR="008F3E7A" w:rsidRDefault="00BA6C4E" w:rsidP="00597F31">
      <w:pPr>
        <w:pStyle w:val="1"/>
        <w:numPr>
          <w:ilvl w:val="0"/>
          <w:numId w:val="83"/>
        </w:numPr>
        <w:shd w:val="clear" w:color="auto" w:fill="auto"/>
        <w:tabs>
          <w:tab w:val="left" w:pos="314"/>
          <w:tab w:val="left" w:pos="567"/>
          <w:tab w:val="left" w:pos="2127"/>
        </w:tabs>
        <w:ind w:firstLine="0"/>
        <w:jc w:val="both"/>
        <w:rPr>
          <w:sz w:val="22"/>
          <w:szCs w:val="22"/>
        </w:rPr>
      </w:pPr>
      <w:r>
        <w:rPr>
          <w:sz w:val="22"/>
          <w:szCs w:val="22"/>
        </w:rPr>
        <w:t>Равновесие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Упражнения на бревне высотой до 100 см. Для девочек: вскок с опорой в сед на бревне: прыжки на одной ноге, другую вперед (назад, в сторону); повороты махом ноги назад; переход из положения сидя ноги врозь в упор лежа. Соскок прогнувшись ноги врозь.</w:t>
      </w:r>
    </w:p>
    <w:p w:rsidR="008F3E7A" w:rsidRDefault="00BA6C4E" w:rsidP="00597F31">
      <w:pPr>
        <w:pStyle w:val="1"/>
        <w:numPr>
          <w:ilvl w:val="0"/>
          <w:numId w:val="83"/>
        </w:numPr>
        <w:shd w:val="clear" w:color="auto" w:fill="auto"/>
        <w:tabs>
          <w:tab w:val="left" w:pos="424"/>
          <w:tab w:val="left" w:pos="567"/>
          <w:tab w:val="left" w:pos="2127"/>
        </w:tabs>
        <w:ind w:firstLine="0"/>
        <w:jc w:val="both"/>
        <w:rPr>
          <w:sz w:val="22"/>
          <w:szCs w:val="22"/>
        </w:rPr>
      </w:pPr>
      <w:r>
        <w:rPr>
          <w:sz w:val="22"/>
          <w:szCs w:val="22"/>
        </w:rPr>
        <w:t>Опорный прыжок</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Совершенствование всех видов ранее изученных прыжков с увеличением высоты снаряда, расстояния мостика от козла, коня. Прыжок боком через коня с ручками и другие снаряды. Преодоление полосы препятствий. Для юношей: лазанье по двум канатам без помощи ног, перейти на гимнастическую стенку, спуститься вниз, встать в упор на колени на гимнастический конь (козел), выполнить соскок </w:t>
      </w:r>
      <w:r>
        <w:rPr>
          <w:sz w:val="22"/>
          <w:szCs w:val="22"/>
        </w:rPr>
        <w:lastRenderedPageBreak/>
        <w:t>прогнувшись. Для девушек: выполнить любой вид опорного прыжка, наскок с мостика на бревно, пробегать по бревну, соскок с поворотом на 90°.</w:t>
      </w:r>
    </w:p>
    <w:p w:rsidR="008F3E7A" w:rsidRDefault="00BA6C4E" w:rsidP="00597F31">
      <w:pPr>
        <w:pStyle w:val="1"/>
        <w:numPr>
          <w:ilvl w:val="0"/>
          <w:numId w:val="83"/>
        </w:numPr>
        <w:shd w:val="clear" w:color="auto" w:fill="auto"/>
        <w:tabs>
          <w:tab w:val="left" w:pos="518"/>
          <w:tab w:val="left" w:pos="567"/>
          <w:tab w:val="left" w:pos="2127"/>
        </w:tabs>
        <w:ind w:firstLine="0"/>
        <w:jc w:val="both"/>
        <w:rPr>
          <w:sz w:val="22"/>
          <w:szCs w:val="22"/>
        </w:rPr>
      </w:pPr>
      <w:r>
        <w:rPr>
          <w:sz w:val="22"/>
          <w:szCs w:val="22"/>
        </w:rPr>
        <w:t>Развитие координационных способностей, ориентировка в пространстве, быстрота реакций, дифференциация силовых, пространственных и временных параметров движений.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Поочередные однонаправленные движения рук: правая назад — левая назад, правая вниз — левая вниз. Поочередные разнонаправленные движения рук: правая вверх — левая в сторону, правая в сторону — левая вверх. Поочередные однонаправленные движения рук и ног: правая рука в сторону —правая нога в сторону, правая рука вниз — правую ногу приставить. Поочередные раз ненаправленные движения рук и ног: правая рука в сторону—правая нога назад, правая рука вниз — правую ногу приставить. Совершенствование поочередной координации в ходьбе: правая рука вперед —шаг левой ногой вперед, правая рука вниз — шаг правой ногой назад. Прохождение отрезка до 10 м от ориентира к ориентиру за определенное количество шагов с открытыми глазами с последующим выполнением упражнения с закрытыми глазами. Построение в колонну по 4 на определенный интервал и дистанцию (по ориентирам и с последующим построением без них). Ходьба "зигзагом" по ориентирам со зрительным контролем и без него. Касание рукой подвешенных предметов (мяча и т. д.) на расстоянии 3—4 м, за определенный отрезок времени от 5 до 15 с. Основные требования к знаниям, умениям и навыкам учащихся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Знать: что такое строй; как выполнять перестроения, как проводятся соревнования по гимнастике.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Уметь: выполнять все виды лазанья, опорных прыжков, равновесия; составить 5—6 упражнений и показать их выполнение учащимся на уроке.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Легкая атлетика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1. Ходьба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Ходьба на скорость с переходом в бег и обратно. Прохождение отрезков от 100 до 200 м. Пешие переходы по пересеченной местности от 3 до 4 км. Фиксированная ходьба.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2. Бег</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Бег на скорость 100 м; бег на 60 м—4 раза за урок; на 100 м — 3 раза за урок; эстафетный бег с этапами до 100 м. Медленный бег до 10—12 мин; совершенствование эстафетного бега (4 по 200 м). Бег на средние дистанции (800 м). Кросс: мальчики —1000 м; девушки —800 м.</w:t>
      </w:r>
    </w:p>
    <w:p w:rsidR="008F3E7A" w:rsidRDefault="00BA6C4E" w:rsidP="00597F31">
      <w:pPr>
        <w:pStyle w:val="1"/>
        <w:numPr>
          <w:ilvl w:val="0"/>
          <w:numId w:val="79"/>
        </w:numPr>
        <w:shd w:val="clear" w:color="auto" w:fill="auto"/>
        <w:tabs>
          <w:tab w:val="left" w:pos="319"/>
          <w:tab w:val="left" w:pos="567"/>
          <w:tab w:val="left" w:pos="2127"/>
        </w:tabs>
        <w:ind w:firstLine="0"/>
        <w:jc w:val="both"/>
        <w:rPr>
          <w:sz w:val="22"/>
          <w:szCs w:val="22"/>
        </w:rPr>
      </w:pPr>
      <w:r>
        <w:rPr>
          <w:sz w:val="22"/>
          <w:szCs w:val="22"/>
        </w:rPr>
        <w:t>Прыжки.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Специальные упражнения в высоту и в длину. Прыжок в длину с полного разбега способом "согнув ноги"; совершенствование всех фаз прыжка. Прыжок в высоту с полного разбега способом "перешагивание"; совершенствование всех фаз прыжка. Прыжок в высоту с разбега способом "перекидной" (для сильных юношей).</w:t>
      </w:r>
    </w:p>
    <w:p w:rsidR="008F3E7A" w:rsidRDefault="00BA6C4E" w:rsidP="00597F31">
      <w:pPr>
        <w:pStyle w:val="1"/>
        <w:numPr>
          <w:ilvl w:val="0"/>
          <w:numId w:val="79"/>
        </w:numPr>
        <w:shd w:val="clear" w:color="auto" w:fill="auto"/>
        <w:tabs>
          <w:tab w:val="left" w:pos="319"/>
          <w:tab w:val="left" w:pos="567"/>
          <w:tab w:val="left" w:pos="2127"/>
        </w:tabs>
        <w:ind w:firstLine="0"/>
        <w:jc w:val="both"/>
        <w:rPr>
          <w:sz w:val="22"/>
          <w:szCs w:val="22"/>
        </w:rPr>
      </w:pPr>
      <w:r>
        <w:rPr>
          <w:sz w:val="22"/>
          <w:szCs w:val="22"/>
        </w:rPr>
        <w:t>Метание.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Метание различных предметов: малого утяжеленного мяча (100—150 г), гранаты, хоккейного мяча с различных исходных положений (стоя, с разбега) в цель и на дальность. Толкание ядра (мальчики —4 кг). Основные требования к знаниям, умениям и навыкам.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Знать: как самостоятельно провести легкоатлетическую разминку перед соревнованиями.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Уметь: пройти в быстром темпе 5 км по ровной площадке или по пересеченной местности; пробежать в медленном темпе 12—15 мин; бегать на короткие дистанции 100 и 200 м, на среднюю дистанцию 800 м; преодолевать в максимальном темпе полосу препятствий на дистанции до 100 м; прыгать в длину с полного разбега способом "согнув ноги" на результат и в обозначенное место; прыгать в высоту с полного разбега способом "перешагивание" и способом "перекидной"; метать малый мяч с полного разбега на дальность в коридор 10 м и в обозначенное место; толкать набивной мяч весом 3 кг на результат со скачка Лыжная подготовка (практический материал)</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 зависимости от климатических условий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лыжного спорта (лыжные гонки, слалом, скоростной спуск, прыжки на лыжах, биатлон); правила проведения соревнований по лыжным гонкам; сведения о готовности к соревнованиям. Совершенствование техники изученных ходов; поворот на месте махом назад кнаружи, спуск в средней и высокой стойке; преодоление бугров и впадин; поворот на параллельных лыжах при спуске на лыжне; прохождение на скорость отрезка до 100 м 4—5 раз за урок; прохождение дистанции 3—4 км по среднепересеченной местности; прохождение дистанции 2 км на время.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Основные требования к знаниям, умениям, навыкам.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lastRenderedPageBreak/>
        <w:t>Знать: виды лыжного спорта; технику лыжных ходов.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Уметь: выполнять поворот на параллельных лыжах; пройти в быстром темпе 200-300 м (девушки), 400—500 м(юноши); преодолевать на лыжах до 3 км (девушки), до 4 км (юноши).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Спортивные и подвижные игры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1. Волейбол</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Влияние занятий волейболом на готовность ученика трудиться. Прием мяча снизу у сетки; отбивание мяча снизу двумя руками через сетку на месте и в движении; верхняя прямая подача. Блокирование мяча. Прямой нападающий удар через сетку с шагом. Прыжки вверх с места, с шага, с трех шагов (серия 3—6 по 5—10 раз). Основные требования к знаниям, умениям и навыкам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Знать: влияние занятий волейболом на трудовую подготовку.</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Уметь: выполнять все виды подач, выполнять прямой нападающий удар; блокировать нападающие удары.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2. Баскетбол</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Понятие о тактике игры; практическое судейство. Повороты в движении без мяча и после получения мяча в движении. Ловля и передача мяча двумя и одной рукой при передвижении игроков в парах, тройках. Ведение мяча с изменением направлений (без обводки и с обводкой). Броски мяча в корзину с различных положений. Учебная игра.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Основные требования к знаниям, умениям и навыкам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Знать: что значит "тактика игры", роль судьи.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Уметь: выполнять передачу из-за головы при передвижении бегом; ведение мяча с обводкой.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Настольный теннис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Парные игры. Правила соревнований.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Тактика парных игр.</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Экипировка теннисиста. Разновидности ударов.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Практический материал. Одиночные и парные учебные игры. Тактические приемы в парных играх.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Хоккей на полу</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Тактика командной игры. Наказания при нарушениях правил игры.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Практический материал. Игры против соперника, перемещение вправо</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 влево. Занятие правильного положения (центральный нападающий, крайний нападающий, защитник). Наказания при нарушениях правил игры.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Совершенствование всех приемов игры. Командные соревнования -учебные игры.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Подвижные игры и игровые упражнения</w:t>
      </w:r>
    </w:p>
    <w:p w:rsidR="008F3E7A" w:rsidRDefault="00BA6C4E" w:rsidP="00597F31">
      <w:pPr>
        <w:pStyle w:val="1"/>
        <w:numPr>
          <w:ilvl w:val="0"/>
          <w:numId w:val="87"/>
        </w:numPr>
        <w:shd w:val="clear" w:color="auto" w:fill="auto"/>
        <w:tabs>
          <w:tab w:val="left" w:pos="368"/>
          <w:tab w:val="left" w:pos="567"/>
          <w:tab w:val="left" w:pos="2127"/>
        </w:tabs>
        <w:ind w:firstLine="0"/>
        <w:jc w:val="both"/>
        <w:rPr>
          <w:sz w:val="22"/>
          <w:szCs w:val="22"/>
        </w:rPr>
      </w:pPr>
      <w:r>
        <w:rPr>
          <w:sz w:val="22"/>
          <w:szCs w:val="22"/>
        </w:rPr>
        <w:t>С бегом на скорость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"Лучший бегун"; "Преодолей препятствие"; "Сумей догнать"; Хоккей на полу; Эстафеты с бегом.</w:t>
      </w:r>
    </w:p>
    <w:p w:rsidR="008F3E7A" w:rsidRDefault="00BA6C4E" w:rsidP="00597F31">
      <w:pPr>
        <w:pStyle w:val="1"/>
        <w:numPr>
          <w:ilvl w:val="0"/>
          <w:numId w:val="87"/>
        </w:numPr>
        <w:shd w:val="clear" w:color="auto" w:fill="auto"/>
        <w:tabs>
          <w:tab w:val="left" w:pos="368"/>
          <w:tab w:val="left" w:pos="567"/>
          <w:tab w:val="left" w:pos="2127"/>
        </w:tabs>
        <w:ind w:firstLine="0"/>
        <w:jc w:val="both"/>
        <w:rPr>
          <w:sz w:val="22"/>
          <w:szCs w:val="22"/>
        </w:rPr>
      </w:pPr>
      <w:r>
        <w:rPr>
          <w:sz w:val="22"/>
          <w:szCs w:val="22"/>
        </w:rPr>
        <w:t>С прыжками в высоту, длину</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"Кто дальше и точнее"; "Запрещенное движение".</w:t>
      </w:r>
    </w:p>
    <w:p w:rsidR="008F3E7A" w:rsidRDefault="00BA6C4E" w:rsidP="00597F31">
      <w:pPr>
        <w:pStyle w:val="1"/>
        <w:numPr>
          <w:ilvl w:val="0"/>
          <w:numId w:val="87"/>
        </w:numPr>
        <w:shd w:val="clear" w:color="auto" w:fill="auto"/>
        <w:tabs>
          <w:tab w:val="left" w:pos="368"/>
          <w:tab w:val="left" w:pos="567"/>
          <w:tab w:val="left" w:pos="2127"/>
        </w:tabs>
        <w:ind w:firstLine="0"/>
        <w:jc w:val="both"/>
        <w:rPr>
          <w:sz w:val="22"/>
          <w:szCs w:val="22"/>
        </w:rPr>
      </w:pPr>
      <w:r>
        <w:rPr>
          <w:sz w:val="22"/>
          <w:szCs w:val="22"/>
        </w:rPr>
        <w:t>С метанием мяча на дальность и в цель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"Стрелки"; "Точно в ориентир"; "Дотянись"; Настольный теннис.</w:t>
      </w:r>
    </w:p>
    <w:p w:rsidR="008F3E7A" w:rsidRDefault="00BA6C4E" w:rsidP="00597F31">
      <w:pPr>
        <w:pStyle w:val="1"/>
        <w:numPr>
          <w:ilvl w:val="0"/>
          <w:numId w:val="87"/>
        </w:numPr>
        <w:shd w:val="clear" w:color="auto" w:fill="auto"/>
        <w:tabs>
          <w:tab w:val="left" w:pos="368"/>
          <w:tab w:val="left" w:pos="567"/>
          <w:tab w:val="left" w:pos="2127"/>
        </w:tabs>
        <w:ind w:firstLine="0"/>
        <w:jc w:val="both"/>
        <w:rPr>
          <w:sz w:val="22"/>
          <w:szCs w:val="22"/>
        </w:rPr>
      </w:pPr>
      <w:r>
        <w:rPr>
          <w:sz w:val="22"/>
          <w:szCs w:val="22"/>
        </w:rPr>
        <w:t>С элементами пионербола и волейбола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"Сигнал"; "Точно в круг"; "Быстро по местам"; Игра с элементами волейбола.</w:t>
      </w:r>
    </w:p>
    <w:p w:rsidR="008F3E7A" w:rsidRDefault="00BA6C4E" w:rsidP="00597F31">
      <w:pPr>
        <w:pStyle w:val="1"/>
        <w:numPr>
          <w:ilvl w:val="0"/>
          <w:numId w:val="87"/>
        </w:numPr>
        <w:shd w:val="clear" w:color="auto" w:fill="auto"/>
        <w:tabs>
          <w:tab w:val="left" w:pos="368"/>
          <w:tab w:val="left" w:pos="567"/>
          <w:tab w:val="left" w:pos="2127"/>
        </w:tabs>
        <w:ind w:firstLine="0"/>
        <w:jc w:val="both"/>
        <w:rPr>
          <w:sz w:val="22"/>
          <w:szCs w:val="22"/>
        </w:rPr>
      </w:pPr>
      <w:r>
        <w:rPr>
          <w:sz w:val="22"/>
          <w:szCs w:val="22"/>
        </w:rPr>
        <w:t>С элементами баскетбола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Игры с элементами баскетбола. "Очков набрал больше всех"; "Самый точный".</w:t>
      </w:r>
    </w:p>
    <w:p w:rsidR="008F3E7A" w:rsidRDefault="00BA6C4E" w:rsidP="00597F31">
      <w:pPr>
        <w:pStyle w:val="1"/>
        <w:numPr>
          <w:ilvl w:val="0"/>
          <w:numId w:val="87"/>
        </w:numPr>
        <w:shd w:val="clear" w:color="auto" w:fill="auto"/>
        <w:tabs>
          <w:tab w:val="left" w:pos="368"/>
          <w:tab w:val="left" w:pos="567"/>
          <w:tab w:val="left" w:pos="2127"/>
        </w:tabs>
        <w:ind w:firstLine="0"/>
        <w:jc w:val="both"/>
        <w:rPr>
          <w:sz w:val="22"/>
          <w:szCs w:val="22"/>
        </w:rPr>
      </w:pPr>
      <w:r>
        <w:rPr>
          <w:sz w:val="22"/>
          <w:szCs w:val="22"/>
        </w:rPr>
        <w:t>Игры на снегу, льду</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Эстафеты с использованием разных лыжных ходов. "Стойка конькобежца".</w:t>
      </w:r>
    </w:p>
    <w:p w:rsidR="008F3E7A" w:rsidRDefault="00BA6C4E" w:rsidP="00597F31">
      <w:pPr>
        <w:pStyle w:val="1"/>
        <w:numPr>
          <w:ilvl w:val="0"/>
          <w:numId w:val="70"/>
        </w:numPr>
        <w:shd w:val="clear" w:color="auto" w:fill="auto"/>
        <w:tabs>
          <w:tab w:val="left" w:pos="567"/>
          <w:tab w:val="left" w:pos="1064"/>
          <w:tab w:val="left" w:pos="2127"/>
        </w:tabs>
        <w:ind w:firstLine="0"/>
        <w:jc w:val="center"/>
        <w:rPr>
          <w:sz w:val="22"/>
          <w:szCs w:val="22"/>
        </w:rPr>
      </w:pPr>
      <w:r>
        <w:rPr>
          <w:b/>
          <w:bCs/>
          <w:sz w:val="22"/>
          <w:szCs w:val="22"/>
        </w:rPr>
        <w:t>Технология</w:t>
      </w:r>
      <w:r>
        <w:rPr>
          <w:b/>
          <w:bCs/>
          <w:sz w:val="22"/>
          <w:szCs w:val="22"/>
        </w:rPr>
        <w:br/>
        <w:t>Пояснительная записка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Труд - это основа любых культурных достижений, один из главных видов деятельности в жизни человека. Огромное значение придается ручному труду в развитии ребенка, так как в нем заложены неиссякаемы резервы развития его личности, благоприятные условия для его обучения и воспитания.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Программа составлена с учетом уровня обученности детей, максимального развития познавательных интересов, индивидуально-дифференцированного к ним подхода. Поэтому в целях максимального коррекционного воздействия в содержание программы включен учебно-игровой материал, коррекционно</w:t>
      </w:r>
      <w:r>
        <w:rPr>
          <w:sz w:val="22"/>
          <w:szCs w:val="22"/>
        </w:rPr>
        <w:softHyphen/>
        <w:t xml:space="preserve">развивающие игры и упражнения, направленные на повышение интеллектуального </w:t>
      </w:r>
      <w:r>
        <w:rPr>
          <w:sz w:val="22"/>
          <w:szCs w:val="22"/>
        </w:rPr>
        <w:lastRenderedPageBreak/>
        <w:t>уровня учащихся. Уроки ручного труда должны быть тесно связаны с уроками чтения и развития речи, рисования, математики. Необходимо обращать особое внимание на соблюдение правил безопасности работы и гигиены труда при проведении практических работ.</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При оценке знаний, умений, учащихся по труду следует учитывать правильность приемов работы, степень самостоятельности выполнения задания (ориентировку в задании, планирование, практическое изготовление объекта, качество готового изделия, организацию рабочего места).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Цель: всесторонние развитие личности учащегося младшего возраста с умственной отсталостью (интеллектуальными нарушениями) в процессе формирования трудовой культуры и подготовки его к последующему профильному обучению в старших классах, способствующих развитию созидательных возможностей личности, творческих способностей, формированию мотивации успеха и достижений на основе предметно-преобразующей деятельности.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Задачи:</w:t>
      </w:r>
    </w:p>
    <w:p w:rsidR="008F3E7A" w:rsidRDefault="00BA6C4E" w:rsidP="00597F31">
      <w:pPr>
        <w:pStyle w:val="1"/>
        <w:numPr>
          <w:ilvl w:val="0"/>
          <w:numId w:val="71"/>
        </w:numPr>
        <w:shd w:val="clear" w:color="auto" w:fill="auto"/>
        <w:tabs>
          <w:tab w:val="left" w:pos="411"/>
          <w:tab w:val="left" w:pos="567"/>
          <w:tab w:val="left" w:pos="2127"/>
        </w:tabs>
        <w:ind w:firstLine="0"/>
        <w:jc w:val="both"/>
        <w:rPr>
          <w:sz w:val="22"/>
          <w:szCs w:val="22"/>
        </w:rPr>
      </w:pPr>
      <w:r>
        <w:rPr>
          <w:sz w:val="22"/>
          <w:szCs w:val="22"/>
        </w:rPr>
        <w:t>расширение культурного кругозора, обогащение знаний о культурно-исторических традициях в мире вещей.</w:t>
      </w:r>
    </w:p>
    <w:p w:rsidR="008F3E7A" w:rsidRDefault="00BA6C4E" w:rsidP="00597F31">
      <w:pPr>
        <w:pStyle w:val="1"/>
        <w:numPr>
          <w:ilvl w:val="0"/>
          <w:numId w:val="71"/>
        </w:numPr>
        <w:shd w:val="clear" w:color="auto" w:fill="auto"/>
        <w:tabs>
          <w:tab w:val="left" w:pos="411"/>
          <w:tab w:val="left" w:pos="567"/>
          <w:tab w:val="left" w:pos="2127"/>
        </w:tabs>
        <w:ind w:firstLine="0"/>
        <w:jc w:val="both"/>
        <w:rPr>
          <w:sz w:val="22"/>
          <w:szCs w:val="22"/>
        </w:rPr>
      </w:pPr>
      <w:r>
        <w:rPr>
          <w:sz w:val="22"/>
          <w:szCs w:val="22"/>
        </w:rPr>
        <w:t>расширение знаний о материалах и их свойствах, технологиях использования.</w:t>
      </w:r>
    </w:p>
    <w:p w:rsidR="008F3E7A" w:rsidRDefault="00BA6C4E" w:rsidP="00597F31">
      <w:pPr>
        <w:pStyle w:val="1"/>
        <w:numPr>
          <w:ilvl w:val="0"/>
          <w:numId w:val="71"/>
        </w:numPr>
        <w:shd w:val="clear" w:color="auto" w:fill="auto"/>
        <w:tabs>
          <w:tab w:val="left" w:pos="416"/>
          <w:tab w:val="left" w:pos="567"/>
          <w:tab w:val="left" w:pos="2127"/>
        </w:tabs>
        <w:ind w:firstLine="0"/>
        <w:jc w:val="both"/>
        <w:rPr>
          <w:sz w:val="22"/>
          <w:szCs w:val="22"/>
        </w:rPr>
      </w:pPr>
      <w:r>
        <w:rPr>
          <w:sz w:val="22"/>
          <w:szCs w:val="22"/>
        </w:rPr>
        <w:t>формирование практических умений и навыков использования различных материалов в предметно- преобразующей деятельности.</w:t>
      </w:r>
    </w:p>
    <w:p w:rsidR="008F3E7A" w:rsidRDefault="00BA6C4E" w:rsidP="00597F31">
      <w:pPr>
        <w:pStyle w:val="1"/>
        <w:numPr>
          <w:ilvl w:val="0"/>
          <w:numId w:val="71"/>
        </w:numPr>
        <w:shd w:val="clear" w:color="auto" w:fill="auto"/>
        <w:tabs>
          <w:tab w:val="left" w:pos="411"/>
          <w:tab w:val="left" w:pos="567"/>
          <w:tab w:val="left" w:pos="2127"/>
        </w:tabs>
        <w:ind w:firstLine="0"/>
        <w:jc w:val="both"/>
        <w:rPr>
          <w:sz w:val="22"/>
          <w:szCs w:val="22"/>
        </w:rPr>
      </w:pPr>
      <w:r>
        <w:rPr>
          <w:sz w:val="22"/>
          <w:szCs w:val="22"/>
        </w:rPr>
        <w:t>формирование интереса к разнообразным видам труда.</w:t>
      </w:r>
    </w:p>
    <w:p w:rsidR="008F3E7A" w:rsidRDefault="00BA6C4E" w:rsidP="00597F31">
      <w:pPr>
        <w:pStyle w:val="1"/>
        <w:numPr>
          <w:ilvl w:val="0"/>
          <w:numId w:val="71"/>
        </w:numPr>
        <w:shd w:val="clear" w:color="auto" w:fill="auto"/>
        <w:tabs>
          <w:tab w:val="left" w:pos="411"/>
          <w:tab w:val="left" w:pos="567"/>
          <w:tab w:val="left" w:pos="2127"/>
        </w:tabs>
        <w:ind w:firstLine="0"/>
        <w:jc w:val="both"/>
        <w:rPr>
          <w:sz w:val="22"/>
          <w:szCs w:val="22"/>
        </w:rPr>
      </w:pPr>
      <w:r>
        <w:rPr>
          <w:sz w:val="22"/>
          <w:szCs w:val="22"/>
        </w:rPr>
        <w:t>развитие познавательных психических процессов (восприятия, памяти, воображения, мышления, речи).</w:t>
      </w:r>
    </w:p>
    <w:p w:rsidR="008F3E7A" w:rsidRDefault="00BA6C4E" w:rsidP="00597F31">
      <w:pPr>
        <w:pStyle w:val="1"/>
        <w:numPr>
          <w:ilvl w:val="0"/>
          <w:numId w:val="71"/>
        </w:numPr>
        <w:shd w:val="clear" w:color="auto" w:fill="auto"/>
        <w:tabs>
          <w:tab w:val="left" w:pos="411"/>
          <w:tab w:val="left" w:pos="567"/>
          <w:tab w:val="left" w:pos="2127"/>
        </w:tabs>
        <w:ind w:firstLine="0"/>
        <w:jc w:val="both"/>
        <w:rPr>
          <w:sz w:val="22"/>
          <w:szCs w:val="22"/>
        </w:rPr>
      </w:pPr>
      <w:r>
        <w:rPr>
          <w:sz w:val="22"/>
          <w:szCs w:val="22"/>
        </w:rPr>
        <w:t>развитие умственной деятельности (анализ, синтез, сравнение, классификация, обобщение).</w:t>
      </w:r>
    </w:p>
    <w:p w:rsidR="008F3E7A" w:rsidRDefault="00BA6C4E" w:rsidP="00597F31">
      <w:pPr>
        <w:pStyle w:val="1"/>
        <w:numPr>
          <w:ilvl w:val="0"/>
          <w:numId w:val="71"/>
        </w:numPr>
        <w:shd w:val="clear" w:color="auto" w:fill="auto"/>
        <w:tabs>
          <w:tab w:val="left" w:pos="411"/>
          <w:tab w:val="left" w:pos="567"/>
          <w:tab w:val="left" w:pos="2127"/>
        </w:tabs>
        <w:ind w:firstLine="0"/>
        <w:jc w:val="both"/>
        <w:rPr>
          <w:sz w:val="22"/>
          <w:szCs w:val="22"/>
        </w:rPr>
      </w:pPr>
      <w:r>
        <w:rPr>
          <w:sz w:val="22"/>
          <w:szCs w:val="22"/>
        </w:rPr>
        <w:t>развитие сенсомоторных процессов, руки, глазомера через формирование практических умений.</w:t>
      </w:r>
    </w:p>
    <w:p w:rsidR="008F3E7A" w:rsidRDefault="00BA6C4E" w:rsidP="00597F31">
      <w:pPr>
        <w:pStyle w:val="1"/>
        <w:numPr>
          <w:ilvl w:val="0"/>
          <w:numId w:val="71"/>
        </w:numPr>
        <w:shd w:val="clear" w:color="auto" w:fill="auto"/>
        <w:tabs>
          <w:tab w:val="left" w:pos="371"/>
          <w:tab w:val="left" w:pos="567"/>
          <w:tab w:val="left" w:pos="2127"/>
        </w:tabs>
        <w:ind w:firstLine="0"/>
        <w:jc w:val="both"/>
        <w:rPr>
          <w:sz w:val="22"/>
          <w:szCs w:val="22"/>
        </w:rPr>
      </w:pPr>
      <w:r>
        <w:rPr>
          <w:sz w:val="22"/>
          <w:szCs w:val="22"/>
        </w:rPr>
        <w:t>формирование организационных трудовых умений (правильно располагать материалы и инструменты на рабочем месте, выполнять правила безопасной работы и санитарно-гигиенические и требования).</w:t>
      </w:r>
    </w:p>
    <w:p w:rsidR="008F3E7A" w:rsidRDefault="00BA6C4E" w:rsidP="00597F31">
      <w:pPr>
        <w:pStyle w:val="1"/>
        <w:numPr>
          <w:ilvl w:val="0"/>
          <w:numId w:val="71"/>
        </w:numPr>
        <w:shd w:val="clear" w:color="auto" w:fill="auto"/>
        <w:tabs>
          <w:tab w:val="left" w:pos="366"/>
          <w:tab w:val="left" w:pos="567"/>
          <w:tab w:val="left" w:pos="2127"/>
        </w:tabs>
        <w:ind w:firstLine="0"/>
        <w:jc w:val="both"/>
        <w:rPr>
          <w:sz w:val="22"/>
          <w:szCs w:val="22"/>
        </w:rPr>
      </w:pPr>
      <w:r>
        <w:rPr>
          <w:sz w:val="22"/>
          <w:szCs w:val="22"/>
        </w:rPr>
        <w:t>развитие регулятивной структуры деятельности (включающей целеполагание, планирование, контроль и оценку действий и результатов деятельности в соответствии с поставленной целью).</w:t>
      </w:r>
    </w:p>
    <w:p w:rsidR="008F3E7A" w:rsidRDefault="00BA6C4E" w:rsidP="00597F31">
      <w:pPr>
        <w:pStyle w:val="1"/>
        <w:numPr>
          <w:ilvl w:val="0"/>
          <w:numId w:val="71"/>
        </w:numPr>
        <w:shd w:val="clear" w:color="auto" w:fill="auto"/>
        <w:tabs>
          <w:tab w:val="left" w:pos="366"/>
          <w:tab w:val="left" w:pos="567"/>
          <w:tab w:val="left" w:pos="2127"/>
        </w:tabs>
        <w:ind w:firstLine="0"/>
        <w:jc w:val="both"/>
        <w:rPr>
          <w:sz w:val="22"/>
          <w:szCs w:val="22"/>
        </w:rPr>
      </w:pPr>
      <w:r>
        <w:rPr>
          <w:sz w:val="22"/>
          <w:szCs w:val="22"/>
        </w:rPr>
        <w:t>формирование информационной грамотности, умения работать с различными источниками информации.</w:t>
      </w:r>
    </w:p>
    <w:p w:rsidR="008F3E7A" w:rsidRDefault="00BA6C4E" w:rsidP="00597F31">
      <w:pPr>
        <w:pStyle w:val="1"/>
        <w:numPr>
          <w:ilvl w:val="0"/>
          <w:numId w:val="71"/>
        </w:numPr>
        <w:shd w:val="clear" w:color="auto" w:fill="auto"/>
        <w:tabs>
          <w:tab w:val="left" w:pos="371"/>
          <w:tab w:val="left" w:pos="567"/>
          <w:tab w:val="left" w:pos="2127"/>
        </w:tabs>
        <w:ind w:firstLine="0"/>
        <w:jc w:val="both"/>
        <w:rPr>
          <w:sz w:val="22"/>
          <w:szCs w:val="22"/>
        </w:rPr>
      </w:pPr>
      <w:r>
        <w:rPr>
          <w:sz w:val="22"/>
          <w:szCs w:val="22"/>
        </w:rPr>
        <w:t>формирование коммуникативной культуры, развитие активности, целенаправленности, инициативности; духовно-нравственное воспитание и развитие социально ценных качеств личности.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Коррекция интеллектуальных и физических недостатков с учетом их возрастных особенностей, которая предусматривает:</w:t>
      </w:r>
    </w:p>
    <w:p w:rsidR="008F3E7A" w:rsidRDefault="00BA6C4E" w:rsidP="00597F31">
      <w:pPr>
        <w:pStyle w:val="1"/>
        <w:numPr>
          <w:ilvl w:val="0"/>
          <w:numId w:val="71"/>
        </w:numPr>
        <w:shd w:val="clear" w:color="auto" w:fill="auto"/>
        <w:tabs>
          <w:tab w:val="left" w:pos="371"/>
          <w:tab w:val="left" w:pos="567"/>
          <w:tab w:val="left" w:pos="2127"/>
        </w:tabs>
        <w:ind w:firstLine="0"/>
        <w:jc w:val="both"/>
        <w:rPr>
          <w:sz w:val="22"/>
          <w:szCs w:val="22"/>
        </w:rPr>
      </w:pPr>
      <w:r>
        <w:rPr>
          <w:sz w:val="22"/>
          <w:szCs w:val="22"/>
        </w:rPr>
        <w:t>коррекцию познавательной деятельности учащихся путем систематического и целенаправленного воспитания и совершенствования у них правильного восприятия формы, строения, величины, цвета предметов, их положения в пространстве, умения находить в трудовом объекте существенные признаки, устанавливать сходство и различие между предметами;</w:t>
      </w:r>
    </w:p>
    <w:p w:rsidR="008F3E7A" w:rsidRDefault="00BA6C4E" w:rsidP="00597F31">
      <w:pPr>
        <w:pStyle w:val="1"/>
        <w:numPr>
          <w:ilvl w:val="0"/>
          <w:numId w:val="71"/>
        </w:numPr>
        <w:shd w:val="clear" w:color="auto" w:fill="auto"/>
        <w:tabs>
          <w:tab w:val="left" w:pos="371"/>
          <w:tab w:val="left" w:pos="567"/>
          <w:tab w:val="left" w:pos="2127"/>
        </w:tabs>
        <w:ind w:firstLine="0"/>
        <w:jc w:val="both"/>
        <w:rPr>
          <w:sz w:val="22"/>
          <w:szCs w:val="22"/>
        </w:rPr>
      </w:pPr>
      <w:r>
        <w:rPr>
          <w:sz w:val="22"/>
          <w:szCs w:val="22"/>
        </w:rPr>
        <w:t>развитие аналитико-синтетической деятельности, деятельности сравнения, обобщения; совершенствование умения ориентироваться в задании, планировании работы, последовательном изготовлении изделия;</w:t>
      </w:r>
    </w:p>
    <w:p w:rsidR="008F3E7A" w:rsidRDefault="00BA6C4E" w:rsidP="00597F31">
      <w:pPr>
        <w:pStyle w:val="1"/>
        <w:numPr>
          <w:ilvl w:val="0"/>
          <w:numId w:val="71"/>
        </w:numPr>
        <w:shd w:val="clear" w:color="auto" w:fill="auto"/>
        <w:tabs>
          <w:tab w:val="left" w:pos="371"/>
          <w:tab w:val="left" w:pos="567"/>
          <w:tab w:val="left" w:pos="2127"/>
        </w:tabs>
        <w:ind w:firstLine="0"/>
        <w:jc w:val="both"/>
        <w:rPr>
          <w:sz w:val="22"/>
          <w:szCs w:val="22"/>
        </w:rPr>
      </w:pPr>
      <w:r>
        <w:rPr>
          <w:sz w:val="22"/>
          <w:szCs w:val="22"/>
        </w:rPr>
        <w:t>коррекцию ручной моторики; улучшение зрительно-двигательной координации путем использования вариативных и многократно повторяющихся действий с применением разнообразного трудового материала. Особенности реализации программы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 процессе трудового обучения осуществляется исправление недостатков познавательной деятельности: наблюдательности, воображения, речи, пространственной ориентировки, а также недостатков физического развития, особенно мелкой моторики рук. Вся работа на уроках должна носить целенаправленный характер, способствовать развитию самостоятельности учащихся при выполнении трудовых заданий, подготавливать их к общетехническому труду, который осуществляется на базе школьных мастерских. Формирование умений учащихся должно включать дозированную (с постепенным уменьшением) помощь в ориентировке и планировании работы. Для формирования оперативного образа объекта труда используются натуральные образцы, которые в зависимости от сложности изделия дополняют макетами и рисунками.</w:t>
      </w:r>
    </w:p>
    <w:p w:rsidR="008F3E7A" w:rsidRDefault="00BA6C4E" w:rsidP="00597F31">
      <w:pPr>
        <w:pStyle w:val="1"/>
        <w:shd w:val="clear" w:color="auto" w:fill="auto"/>
        <w:tabs>
          <w:tab w:val="left" w:pos="567"/>
          <w:tab w:val="left" w:pos="2127"/>
        </w:tabs>
        <w:ind w:firstLine="0"/>
        <w:rPr>
          <w:sz w:val="22"/>
          <w:szCs w:val="22"/>
        </w:rPr>
      </w:pPr>
      <w:r>
        <w:rPr>
          <w:sz w:val="22"/>
          <w:szCs w:val="22"/>
        </w:rPr>
        <w:t xml:space="preserve">Учебный материал распределен с учетом возрастных и психофизических особенностей учащихся. </w:t>
      </w:r>
      <w:r>
        <w:rPr>
          <w:sz w:val="22"/>
          <w:szCs w:val="22"/>
        </w:rPr>
        <w:lastRenderedPageBreak/>
        <w:t>Предусмотрены следующие виды труда: работа с глиной и пластилином;</w:t>
      </w:r>
    </w:p>
    <w:p w:rsidR="008F3E7A" w:rsidRDefault="00BA6C4E" w:rsidP="00597F31">
      <w:pPr>
        <w:pStyle w:val="1"/>
        <w:shd w:val="clear" w:color="auto" w:fill="auto"/>
        <w:tabs>
          <w:tab w:val="left" w:pos="567"/>
          <w:tab w:val="left" w:pos="2127"/>
        </w:tabs>
        <w:ind w:firstLine="0"/>
        <w:rPr>
          <w:sz w:val="22"/>
          <w:szCs w:val="22"/>
        </w:rPr>
      </w:pPr>
      <w:r>
        <w:rPr>
          <w:sz w:val="22"/>
          <w:szCs w:val="22"/>
        </w:rPr>
        <w:t>работа с природными материалами;</w:t>
      </w:r>
    </w:p>
    <w:p w:rsidR="008F3E7A" w:rsidRDefault="00BA6C4E" w:rsidP="00597F31">
      <w:pPr>
        <w:pStyle w:val="1"/>
        <w:shd w:val="clear" w:color="auto" w:fill="auto"/>
        <w:tabs>
          <w:tab w:val="left" w:pos="567"/>
          <w:tab w:val="left" w:pos="2127"/>
        </w:tabs>
        <w:ind w:firstLine="0"/>
        <w:rPr>
          <w:sz w:val="22"/>
          <w:szCs w:val="22"/>
        </w:rPr>
      </w:pPr>
      <w:r>
        <w:rPr>
          <w:sz w:val="22"/>
          <w:szCs w:val="22"/>
        </w:rPr>
        <w:t>работа с бумагой и картоном;</w:t>
      </w:r>
    </w:p>
    <w:p w:rsidR="008F3E7A" w:rsidRDefault="00BA6C4E" w:rsidP="00597F31">
      <w:pPr>
        <w:pStyle w:val="1"/>
        <w:shd w:val="clear" w:color="auto" w:fill="auto"/>
        <w:tabs>
          <w:tab w:val="left" w:pos="567"/>
          <w:tab w:val="left" w:pos="2127"/>
        </w:tabs>
        <w:ind w:firstLine="0"/>
        <w:rPr>
          <w:sz w:val="22"/>
          <w:szCs w:val="22"/>
        </w:rPr>
      </w:pPr>
      <w:r>
        <w:rPr>
          <w:sz w:val="22"/>
          <w:szCs w:val="22"/>
        </w:rPr>
        <w:t>работа с текстильными материалами;</w:t>
      </w:r>
    </w:p>
    <w:p w:rsidR="008F3E7A" w:rsidRDefault="00BA6C4E" w:rsidP="00597F31">
      <w:pPr>
        <w:pStyle w:val="1"/>
        <w:shd w:val="clear" w:color="auto" w:fill="auto"/>
        <w:tabs>
          <w:tab w:val="left" w:pos="567"/>
          <w:tab w:val="left" w:pos="2127"/>
        </w:tabs>
        <w:ind w:firstLine="0"/>
        <w:rPr>
          <w:sz w:val="22"/>
          <w:szCs w:val="22"/>
        </w:rPr>
      </w:pPr>
      <w:r>
        <w:rPr>
          <w:sz w:val="22"/>
          <w:szCs w:val="22"/>
        </w:rPr>
        <w:t>работа с проволокой;</w:t>
      </w:r>
    </w:p>
    <w:p w:rsidR="008F3E7A" w:rsidRDefault="00BA6C4E" w:rsidP="00597F31">
      <w:pPr>
        <w:pStyle w:val="1"/>
        <w:shd w:val="clear" w:color="auto" w:fill="auto"/>
        <w:tabs>
          <w:tab w:val="left" w:pos="567"/>
          <w:tab w:val="left" w:pos="2127"/>
        </w:tabs>
        <w:ind w:firstLine="0"/>
        <w:rPr>
          <w:sz w:val="22"/>
          <w:szCs w:val="22"/>
        </w:rPr>
      </w:pPr>
      <w:r>
        <w:rPr>
          <w:sz w:val="22"/>
          <w:szCs w:val="22"/>
        </w:rPr>
        <w:t>работа с древесиной,</w:t>
      </w:r>
    </w:p>
    <w:p w:rsidR="008F3E7A" w:rsidRDefault="00BA6C4E" w:rsidP="00597F31">
      <w:pPr>
        <w:pStyle w:val="1"/>
        <w:shd w:val="clear" w:color="auto" w:fill="auto"/>
        <w:tabs>
          <w:tab w:val="left" w:pos="567"/>
          <w:tab w:val="left" w:pos="2127"/>
        </w:tabs>
        <w:ind w:firstLine="0"/>
        <w:rPr>
          <w:sz w:val="22"/>
          <w:szCs w:val="22"/>
        </w:rPr>
      </w:pPr>
      <w:r>
        <w:rPr>
          <w:sz w:val="22"/>
          <w:szCs w:val="22"/>
        </w:rPr>
        <w:t>работа металлом.</w:t>
      </w:r>
    </w:p>
    <w:p w:rsidR="008F3E7A" w:rsidRDefault="00BA6C4E" w:rsidP="00597F31">
      <w:pPr>
        <w:pStyle w:val="1"/>
        <w:shd w:val="clear" w:color="auto" w:fill="auto"/>
        <w:tabs>
          <w:tab w:val="left" w:pos="567"/>
          <w:tab w:val="left" w:pos="2127"/>
        </w:tabs>
        <w:ind w:firstLine="0"/>
        <w:rPr>
          <w:sz w:val="22"/>
          <w:szCs w:val="22"/>
        </w:rPr>
      </w:pPr>
      <w:r>
        <w:rPr>
          <w:sz w:val="22"/>
          <w:szCs w:val="22"/>
        </w:rPr>
        <w:t>Место предмета в учебном плане</w:t>
      </w:r>
    </w:p>
    <w:p w:rsidR="008F3E7A" w:rsidRDefault="00BA6C4E" w:rsidP="00597F31">
      <w:pPr>
        <w:pStyle w:val="1"/>
        <w:shd w:val="clear" w:color="auto" w:fill="auto"/>
        <w:tabs>
          <w:tab w:val="left" w:pos="567"/>
          <w:tab w:val="left" w:pos="2127"/>
        </w:tabs>
        <w:ind w:firstLine="0"/>
        <w:rPr>
          <w:sz w:val="22"/>
          <w:szCs w:val="22"/>
        </w:rPr>
      </w:pPr>
      <w:r>
        <w:rPr>
          <w:sz w:val="22"/>
          <w:szCs w:val="22"/>
        </w:rPr>
        <w:t>Общее количество часов в год 168 ч. Количество часов в неделю: 1 класс -2 часа, 2-4 классы-1 час.</w:t>
      </w:r>
    </w:p>
    <w:p w:rsidR="008F3E7A" w:rsidRDefault="00BA6C4E" w:rsidP="00597F31">
      <w:pPr>
        <w:pStyle w:val="1"/>
        <w:shd w:val="clear" w:color="auto" w:fill="auto"/>
        <w:tabs>
          <w:tab w:val="left" w:pos="567"/>
          <w:tab w:val="left" w:pos="2127"/>
        </w:tabs>
        <w:ind w:firstLine="0"/>
        <w:rPr>
          <w:sz w:val="22"/>
          <w:szCs w:val="22"/>
        </w:rPr>
      </w:pPr>
      <w:r>
        <w:rPr>
          <w:sz w:val="22"/>
          <w:szCs w:val="22"/>
        </w:rPr>
        <w:t>В первой четверти в 1 классе чередуются занятия по видам труда. Во второй четверти работа планируется по одному виду труда на несколько уроков подряд.</w:t>
      </w:r>
    </w:p>
    <w:p w:rsidR="008F3E7A" w:rsidRDefault="00BA6C4E" w:rsidP="00597F31">
      <w:pPr>
        <w:pStyle w:val="1"/>
        <w:shd w:val="clear" w:color="auto" w:fill="auto"/>
        <w:tabs>
          <w:tab w:val="left" w:pos="567"/>
          <w:tab w:val="left" w:pos="2127"/>
        </w:tabs>
        <w:ind w:firstLine="0"/>
        <w:rPr>
          <w:sz w:val="22"/>
          <w:szCs w:val="22"/>
        </w:rPr>
      </w:pPr>
      <w:r>
        <w:rPr>
          <w:sz w:val="22"/>
          <w:szCs w:val="22"/>
        </w:rPr>
        <w:t>Система оценки результатов освоения учебного предмета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Освоение предмета «</w:t>
      </w:r>
      <w:r>
        <w:rPr>
          <w:b/>
          <w:bCs/>
          <w:sz w:val="22"/>
          <w:szCs w:val="22"/>
        </w:rPr>
        <w:t>Технология</w:t>
      </w:r>
      <w:r>
        <w:rPr>
          <w:sz w:val="22"/>
          <w:szCs w:val="22"/>
        </w:rPr>
        <w:t>» предполагает достижение учащимися предметных и личностных результатов, овладение базовыми учебными действиями.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Оценка достижения предметных результатов освоения учебного предмета проводится один раз в полугодие с использованием 10-ти бальной шкалы, результаты заносятся в карту оценки предметных результатов освоения АООП учащихся.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Оценка достижения личностных результатов при освоении учебного предмета проводится один раз в полугодие по 10 бальной шкале методом экспертной группы. Результаты оценки личностных достижений фиксируются членом экспертной группы, реализующим программу данного учебного предмета, в соответствующем протоколе и в карте личностных результатов освоения АООП учащихся.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Оценка уровня сформированности БУД учащегося проводится в конце учебного года с использованием 10-ти бальной шкалы, результаты заносятся в карту оценки БУД при освоении АООП учащимися.</w:t>
      </w:r>
    </w:p>
    <w:p w:rsidR="008F3E7A" w:rsidRDefault="00BA6C4E" w:rsidP="00597F31">
      <w:pPr>
        <w:pStyle w:val="1"/>
        <w:shd w:val="clear" w:color="auto" w:fill="auto"/>
        <w:tabs>
          <w:tab w:val="left" w:pos="567"/>
          <w:tab w:val="left" w:pos="2127"/>
        </w:tabs>
        <w:ind w:firstLine="0"/>
        <w:jc w:val="center"/>
        <w:rPr>
          <w:sz w:val="22"/>
          <w:szCs w:val="22"/>
        </w:rPr>
      </w:pPr>
      <w:r>
        <w:rPr>
          <w:sz w:val="22"/>
          <w:szCs w:val="22"/>
        </w:rPr>
        <w:t>Содержание программы</w:t>
      </w:r>
    </w:p>
    <w:p w:rsidR="008F3E7A" w:rsidRDefault="00BA6C4E" w:rsidP="00597F31">
      <w:pPr>
        <w:pStyle w:val="1"/>
        <w:numPr>
          <w:ilvl w:val="0"/>
          <w:numId w:val="88"/>
        </w:numPr>
        <w:shd w:val="clear" w:color="auto" w:fill="auto"/>
        <w:tabs>
          <w:tab w:val="left" w:pos="213"/>
          <w:tab w:val="left" w:pos="567"/>
          <w:tab w:val="left" w:pos="2127"/>
        </w:tabs>
        <w:ind w:firstLine="0"/>
        <w:jc w:val="center"/>
        <w:rPr>
          <w:sz w:val="22"/>
          <w:szCs w:val="22"/>
        </w:rPr>
      </w:pPr>
      <w:r>
        <w:rPr>
          <w:sz w:val="22"/>
          <w:szCs w:val="22"/>
        </w:rPr>
        <w:t>класс</w:t>
      </w:r>
    </w:p>
    <w:p w:rsidR="008F3E7A" w:rsidRDefault="00BA6C4E" w:rsidP="00597F31">
      <w:pPr>
        <w:pStyle w:val="1"/>
        <w:shd w:val="clear" w:color="auto" w:fill="auto"/>
        <w:tabs>
          <w:tab w:val="left" w:pos="567"/>
          <w:tab w:val="left" w:pos="2127"/>
        </w:tabs>
        <w:ind w:firstLine="0"/>
        <w:rPr>
          <w:sz w:val="22"/>
          <w:szCs w:val="22"/>
        </w:rPr>
      </w:pPr>
      <w:r>
        <w:rPr>
          <w:sz w:val="22"/>
          <w:szCs w:val="22"/>
        </w:rPr>
        <w:t>Работа с глиной и пластилином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Элементарные знания о глине и пластилине (свойства материалов, цвет, форма). Организация рабочего места при выполнении лепных работ. Как правильно обращаться с пластилином.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Приемы работы: «раскатывание столбиками» (аппликация из пластилина), «скатывание шара», «раскатывание шара до овальной формы». Лепка из пластилина, изделий имеющих овальную и шарообразную форму. Работа с природными материалами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Элементарные понятия о природных материалах (где используют, где находят, виды природных материалов). Заготовка природных материалов. Организация рабочего места работе с природными материалами. Способы соединения деталей (пластилин, острые палочки). Работа с засушенными листьями (аппликация). Экскурсия в природу.</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Работа с бумагой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Элементарные сведения о бумаге (изделия из бумаги). Сорта и виды бумаги (бумага для письма, бумага для печати, рисовальная). Цвет, форма бумаги (треугольник, квадрат, прямоугольник). Инструменты и материалы для работы с бумагой и картоном. Организация рабочего места при работе с бумагой. Виды работы с бумагой и картоном: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Разметка бумаги. Экономная разметка бумаги. Приемы разметки: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разметка с помощью шаблоном. Понятие «шаблон». Правила работы с шаблоном. Порядок обводки шаблона геометрических фигур.</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Вырезание ножницами из бумаги. Инструменты для резания бумаги. Правила обращения с ножницами. Правила работы ножницами. Удержание ножниц. Приемы вырезания ножницами: «разрез по короткой прямой линии»; «разрез по короткой наклонной линии»; «надрез по короткой прямой линии»; ««округление углов прямоугольных форм»; кривой линии (кругу)». Способы вырезания: «симметричное вырезание из бумаги, сложенной пополам».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Обрывание бумаги. Разрывание бумаги по линии сгиба.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Складывание фигурок из бумаги (оригами). Приемы сгибания бумаги: «сгибание треугольника пополам», «сгибание квадрата с угла на угол»;</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Соединение деталей изделия. Клеевое соединение. Правила работы с клеем и кистью. Приемы клеевого соединения: «точечное», «сплошное».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lastRenderedPageBreak/>
        <w:t>Работа с текстильными материалами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Элементарные сведения о нитках (откуда берутся нитки). Применение ниток. Свойства ниток. Цвет ниток. Как работать с нитками. Наматывание ниток на картонку.</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Комбинированные работы с разными материалами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работ по комбинированию разных материалов: пластилин, природные материалы; бумага, пластилин; бумага, нитки; бумага, скорлупа ореха.</w:t>
      </w:r>
    </w:p>
    <w:p w:rsidR="008F3E7A" w:rsidRDefault="00BA6C4E" w:rsidP="00597F31">
      <w:pPr>
        <w:pStyle w:val="1"/>
        <w:numPr>
          <w:ilvl w:val="0"/>
          <w:numId w:val="88"/>
        </w:numPr>
        <w:shd w:val="clear" w:color="auto" w:fill="auto"/>
        <w:tabs>
          <w:tab w:val="left" w:pos="256"/>
          <w:tab w:val="left" w:pos="567"/>
          <w:tab w:val="left" w:pos="2127"/>
        </w:tabs>
        <w:ind w:firstLine="0"/>
        <w:jc w:val="center"/>
        <w:rPr>
          <w:sz w:val="22"/>
          <w:szCs w:val="22"/>
        </w:rPr>
      </w:pPr>
      <w:r>
        <w:rPr>
          <w:sz w:val="22"/>
          <w:szCs w:val="22"/>
        </w:rPr>
        <w:t>класс</w:t>
      </w:r>
    </w:p>
    <w:p w:rsidR="008F3E7A" w:rsidRDefault="00BA6C4E" w:rsidP="00597F31">
      <w:pPr>
        <w:pStyle w:val="1"/>
        <w:shd w:val="clear" w:color="auto" w:fill="auto"/>
        <w:tabs>
          <w:tab w:val="left" w:pos="567"/>
          <w:tab w:val="left" w:pos="2127"/>
        </w:tabs>
        <w:ind w:firstLine="0"/>
        <w:rPr>
          <w:sz w:val="22"/>
          <w:szCs w:val="22"/>
        </w:rPr>
      </w:pPr>
      <w:r>
        <w:rPr>
          <w:sz w:val="22"/>
          <w:szCs w:val="22"/>
        </w:rPr>
        <w:t>Работа с глиной и пластилином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Элементарные знания о глине и пластилине (свойства материалов, цвет, форма). Организация рабочего места при выполнении лепных работ. Как правильно обращаться с пластилином. Приемы работы: Лепка из пластилина прямоугольных геометрических тел (брусок, параллепипед). Лепка из пластилина, изделий имеющих прямоугольную, цилиндрическую, конусообразную и шарообразную форму.</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Работа с природными материалами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Элементарные понятия о природных материалах (где используют, где находят, виды природных материалов). Заготовка природных материалов. Инструменты, используемые с природными материалами (шило, ножницы) и правила работы с ними. Организация рабочего места работе с природными материалами. Способы соединения деталей (пластилин, острые палочки). Работа с засушенными листьями (аппликация, объемные изделия). Работа с еловыми шишками. Изготовление игрушек из желудей.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Работа с бумагой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Элементарные сведения о бумаге (изделия из бумаги). Сорта и виды бумаги (бумага для письма, бумага для печати, рисовальная, впитывающая/гигиеническая, крашеная). Цвет, форма бумаги (треугольник, квадрат, прямоугольник). Инструменты и материалы для работы с бумагой и картоном. Организация рабочего места при работе с бумагой. Виды работы с бумагой.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Разметка бумаги. Экономная разметка бумаги. Приемы разметки: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Разметка по шаблонам сложной конфигурации;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разметка с помощью чертежных инструментов (по линейке) Понятия: «линейка». Их применение и устройство;</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Вырезание ножницами из бумаги. Инструменты для резания бумаги. Правила обращения с ножницами. Правила работы ножницами. Приемы вырезания ножницами: «по линии разметки» имеющие округлую форму. Способы вырезания: «симметричное вырезание из бумаги, сложенной пополам»; «симметричное вырезание из бумаги, сложенной несколько раз».</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Обрывание бумаги. Разрывание бумаги по линии сгиба. Отрывание мелких кусочков от листа бумаги (бумажная мозаика).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Складывание фигурок из бумаги (оригами). Приемы сгибания бумаги: «сгибание прямоугольной формы пополам»; «сгибание сторон к середине»; «сгибание углов к центру и середине».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Соединение деталей изделия. Клеевое соединение. Правила работы с клеем и кистью. Приемы клеевого соединения «сплошное».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Картонажно-переплетные работы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Элементарные сведения о картоне (применение картона). Сорта картона. Свойства картона. Инструменты и приспособления. Способы окантовки картона: «окантовка картона полосками бумаги».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Работа с текстильными материалами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Элементарные сведения о нитках (откуда берутся нитки). Применение ниток. Свойства ниток. Цвет ниток. Как работать с нитками. Виды работы с нитками: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Связывание ниток в пучок (ягоды).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Шитье. Инструменты для швейных работ. Приемы шитья: «игла вверх-вниз»,</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Комбинированные работы с разными материалами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работ по комбинированию разных материалов: пластилин, природные материалы; бумага, пластилин; бумага, нитки; пластилин, шишки, желуди.</w:t>
      </w:r>
    </w:p>
    <w:p w:rsidR="008F3E7A" w:rsidRDefault="00BA6C4E" w:rsidP="00597F31">
      <w:pPr>
        <w:pStyle w:val="1"/>
        <w:numPr>
          <w:ilvl w:val="0"/>
          <w:numId w:val="88"/>
        </w:numPr>
        <w:shd w:val="clear" w:color="auto" w:fill="auto"/>
        <w:tabs>
          <w:tab w:val="left" w:pos="567"/>
          <w:tab w:val="left" w:pos="2127"/>
        </w:tabs>
        <w:ind w:firstLine="0"/>
        <w:jc w:val="center"/>
        <w:rPr>
          <w:sz w:val="22"/>
          <w:szCs w:val="22"/>
        </w:rPr>
      </w:pPr>
      <w:r>
        <w:rPr>
          <w:sz w:val="22"/>
          <w:szCs w:val="22"/>
        </w:rPr>
        <w:t>класс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Работа с природными материалами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Элементарные понятия о природных материалах (где используют, где находят, виды природных материалов). Историко-культурологические сведения (в какие игрушки из природных материалов </w:t>
      </w:r>
      <w:r>
        <w:rPr>
          <w:sz w:val="22"/>
          <w:szCs w:val="22"/>
        </w:rPr>
        <w:lastRenderedPageBreak/>
        <w:t>играли дети в старину). Заготовка природных материалов. Инструменты, используемые с природными материалами (шило, ножницы) и правила работы с ними. Организация рабочего места работе с природными материалами. Способы соединения деталей (пластилин, острые палочки). Изготовление игрушек из желудей. Изготовление игрушек из скорлупы ореха (аппликация, объемные изделия).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Работа с бумагой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Инструменты и материалы для работы с бумагой и картоном. Организация рабочего места при работе с бумагой. Виды работы с бумагой и картоном: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Разметка бумаги. Экономная разметка бумаги. Приемы разметки: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Разметка по шаблонам сложной конфигурации;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разметка с помощью чертежных инструментов (по линейке, угольнику).</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Понятия: «линейка», «угольник». Их применение и устройство;</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Вырезание ножницами из бумаги. Инструменты для резания бумаги. Правила обращения с ножницами. Правила работы ножницами. Приемы вырезания ножницами «разрез по короткой наклонной линии»; «надрез по короткой прямой линии»; «разрез по длинной линии»; «разрез по незначительно изогнутой линии»; «округление углов прямоугольных форм»; «вырезание изображений предметов, имеющие округлую форму»; «вырезание по совершенной кривой линии (кругу)». Способы вырезания: «симметричное вырезание из бумаги, «симметричное вырезание из бумаги, сложенной несколько раз.</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Обрывание бумаги. Разрывание бумаги по линии сгиба. Обрывание по контуру (аппликация).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Складывание фигурок из бумаги (оригами). Приемы сгибания бумаги:«сгибание прямоугольной формы пополам»; «сгибание сторон к середине»; «сгибание углов к центру и середине».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Соединение деталей изделия. Клеевое соединение. Правила работы с клеем и кистью. Приемы клеевого соединения: «точечное», «сплошное». Щелевое соединение деталей (щелевой замок).</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Картонажно-переплетные работы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Элементарные сведения о картоне (применение картона). Сорта картона. Свойства картона. Картонажные изделия. Инструменты и приспособления. Изделия в переплете. Способы окантовки картона: «окантовка картона полосками бумаги», «окантовка картона листом бумаги».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Работа с текстильными материалами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Элементарные сведения о нитках (откуда берутся нитки). Применение ниток. Свойства ниток. Цвет ниток. Как работать с нитками. Виды работы с нитками: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Связывание ниток в пучок (фигурки человечком, цветы).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Шитье. Инструменты для швейных работ. Приемы шитья: «игла вверх-вниз»,</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Вышивание. Что делают из ниток. Приемы вышивания: вышивка строчкой косого стежка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Работа с древесными материалами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Элементарные сведения о древесине. Изделия из древесины. Понятия «дерево» и «древесина». Материалы и инструменты. Заготовка древесины. Кто работает с древесными материалами (плотник, столяр). Свойства древесины (цвет, запах, текстура).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Способы обработки древесины ручными инструментами и приспособлениями (зачистка напильником, наждачной бумагой).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Работа с проволокой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Элементарные сведения о проволоке (медная, алюминиевая, стальная). Применение проволоки в изделиях. Свойства проволоки (толстая, тонкая, гнется). Инструменты (плоскогубцы, круглогубцы, кусачки). Правила обращения с проволокой.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Приемы работы с проволокой: «сгибание волной», «сгибание в кольцо».</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Работа с металлоконструктором.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Элементарные сведения о металлоконструкторе. Изделия из металлоконструктора. Набор деталей металлоконструктора (планки, пластины, косынки, углы, скобы планшайбы, гайки, винты). Инструменты для работы с металлоконструктором (гаечный ключ, отвертка).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Соединение планок винтом и гайкой.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Комбинированные работы с разными материалами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работ по комбинированию разных материалов: пластилин, природные материалы; бумага, пластилин; бумага, нитки; бумага, ткань; бумага, древесные материалы; проволока, пластилин, скорлупа ореха.</w:t>
      </w:r>
    </w:p>
    <w:p w:rsidR="008F3E7A" w:rsidRDefault="00BA6C4E" w:rsidP="00597F31">
      <w:pPr>
        <w:pStyle w:val="1"/>
        <w:numPr>
          <w:ilvl w:val="0"/>
          <w:numId w:val="88"/>
        </w:numPr>
        <w:shd w:val="clear" w:color="auto" w:fill="auto"/>
        <w:tabs>
          <w:tab w:val="left" w:pos="567"/>
          <w:tab w:val="left" w:pos="2127"/>
        </w:tabs>
        <w:ind w:firstLine="0"/>
        <w:jc w:val="center"/>
        <w:rPr>
          <w:sz w:val="22"/>
          <w:szCs w:val="22"/>
        </w:rPr>
      </w:pPr>
      <w:r>
        <w:rPr>
          <w:sz w:val="22"/>
          <w:szCs w:val="22"/>
        </w:rPr>
        <w:t>класс</w:t>
      </w:r>
    </w:p>
    <w:p w:rsidR="008F3E7A" w:rsidRDefault="00BA6C4E" w:rsidP="00597F31">
      <w:pPr>
        <w:pStyle w:val="1"/>
        <w:shd w:val="clear" w:color="auto" w:fill="auto"/>
        <w:tabs>
          <w:tab w:val="left" w:pos="567"/>
          <w:tab w:val="left" w:pos="2127"/>
        </w:tabs>
        <w:ind w:firstLine="0"/>
        <w:rPr>
          <w:sz w:val="22"/>
          <w:szCs w:val="22"/>
        </w:rPr>
      </w:pPr>
      <w:r>
        <w:rPr>
          <w:sz w:val="22"/>
          <w:szCs w:val="22"/>
        </w:rPr>
        <w:lastRenderedPageBreak/>
        <w:t>Работа с глиной и пластилином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Глина — строительный материал. Применение глины для изготовления посуды. Применение глины для скульптуры. Пластилин — материал ручного труда. Инструменты для работы с пластилином Лепка из пластилина геометрических тел (брусок, цилиндр, конус, шар). Лепка из пластилина, изделий имеющих прямоугольную, цилиндрическую, конусообразную и шарообразную форму.</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Работа с бумагой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Элементарные сведения о бумаге (изделия из бумаги). Сорта и виды бумаги (бумага для письма, бумага для печати, рисовальная, впитывающая/гигиеническая, крашеная). Цвет, форма бумаги (треугольник, квадрат, прямоугольник). Инструменты и материалы для работы с бумагой и картоном. Организация рабочего места при работе с бумагой. Виды работы с бумагой и картоном: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Разметка бумаги. Экономная разметка бумаги. Понятие «шаблон». Правила работы с шаблоном. Порядок обводки шаблона геометрических фигур. Разметка по шаблонам сложной конфигурации;</w:t>
      </w:r>
    </w:p>
    <w:p w:rsidR="008F3E7A" w:rsidRDefault="00BA6C4E" w:rsidP="00597F31">
      <w:pPr>
        <w:pStyle w:val="1"/>
        <w:numPr>
          <w:ilvl w:val="0"/>
          <w:numId w:val="69"/>
        </w:numPr>
        <w:shd w:val="clear" w:color="auto" w:fill="auto"/>
        <w:tabs>
          <w:tab w:val="left" w:pos="227"/>
          <w:tab w:val="left" w:pos="567"/>
          <w:tab w:val="left" w:pos="2127"/>
        </w:tabs>
        <w:ind w:firstLine="0"/>
        <w:jc w:val="both"/>
        <w:rPr>
          <w:sz w:val="22"/>
          <w:szCs w:val="22"/>
        </w:rPr>
      </w:pPr>
      <w:r>
        <w:rPr>
          <w:sz w:val="22"/>
          <w:szCs w:val="22"/>
        </w:rPr>
        <w:t>разметка с помощью чертежных инструментов (по линейке, угольнику, циркулем). Понятия: «линейка», «угольник», «циркуль». Их применение и устройство;</w:t>
      </w:r>
    </w:p>
    <w:p w:rsidR="008F3E7A" w:rsidRDefault="00BA6C4E" w:rsidP="00597F31">
      <w:pPr>
        <w:pStyle w:val="1"/>
        <w:numPr>
          <w:ilvl w:val="0"/>
          <w:numId w:val="69"/>
        </w:numPr>
        <w:shd w:val="clear" w:color="auto" w:fill="auto"/>
        <w:tabs>
          <w:tab w:val="left" w:pos="227"/>
          <w:tab w:val="left" w:pos="567"/>
          <w:tab w:val="left" w:pos="2127"/>
        </w:tabs>
        <w:ind w:firstLine="0"/>
        <w:jc w:val="both"/>
        <w:rPr>
          <w:sz w:val="22"/>
          <w:szCs w:val="22"/>
        </w:rPr>
      </w:pPr>
      <w:r>
        <w:rPr>
          <w:sz w:val="22"/>
          <w:szCs w:val="22"/>
        </w:rPr>
        <w:t>разметка с опорой на чертеж. Понятие «чертеж». Линии чертежа. Чтение чертежа.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Вырезание ножницами из бумаги. Инструменты для резания бумаги. Правила обращения с ножницами. Правила работы ножницами. Приемы вырезания ножницами: «вырезание изображений предметов, имеющие округлую форму»; «вырезание по совершенной кривой линии (кругу)».</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Конструирование из бумаги и картона (из плоских деталей; на основе геометрических тел (цилиндра, конуса), изготовление коробок).</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Работа с текстильными материалами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Вышивание. Что делают из ниток. Приемы вышивания: вышивка «прямой строчкой», вышивка прямой строчкой «в два приема», «вышивка стежком «вперед иголку с перевивом», вышивка строчкой косого стежка «в два приема».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Элементарные сведения о тканях. Применение и назначение ткани в жизни человека. Из чего делают ткань, свойства ткани (мнется, утюжится; лицевая и изнаночная сторона ткани; шероховатые, шершавые, скользкие, гладкие, толстые, тонкие; режутся ножницами, прошиваются иголками, сматываются в рулоны, скучиваются). Цвет ткани. Сорта ткани и их назначение (шерстяные ткани, хлопковые ткани). Кто шьет из ткани. Инструменты и приспособления, используемые при работе с тканью. Правила хранения игл. Виды работы с нитками (вышивание, аппликация на ткани плетение, окрашивание, набивка рисунка).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Шитье. Завязывание узелка на нитке. Соединение деталей, выкроенных из ткани, прямой строчкой, строчкой «косыми стежками и строчкой петлеобразного стежка (закладки, кухонные предметы, игрушки).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Ремонт одежды. Виды ремонта одежды (пришивание пуговиц, вешалок, карманом и т.д.). Пришивание пуговиц (с двумя и четырьмя сквозными отверстиями, с ушком). Отделка изделий пуговицами. Изготовление и пришивание вешалки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Работа с древесными материалами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Способы обработки древесины ручными инструментами (пиление, заточка точилкой).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Аппликация из древесных материалов (опилок, карандашной стружки, древесных заготовок для спичек). Клеевое соединение древесных материалов.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Работа металлом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Элементарные сведения о металле. Применение металла. Виды металлов (черные, цветные, легкие тяжелые, благородные). Свойства металлов. Цвет металла. Технология ручной обработки металла. Инструменты для работы по металлу.</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Работа с алюминиевой фольгой. Приемы обработки фольги: «сминание», «сгибание», «сжимание», «скручивание», «скатывание», «разрывание», «разрезание».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Работа с проволокой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Элементарные сведения о проволоке (медная, алюминиевая, стальная). Применение проволоки в изделиях. Свойства проволоки (толстая, тонкая, гнется). Инструменты (плоскогубцы, круглогубцы, кусачки). Правила обращения с проволокой.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Приемы работы с проволокой: «сгибание в спираль», «сгибание вдвое, втрое, вчетверо», «намотка на карандаш», «сгибание под прямым углом».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lastRenderedPageBreak/>
        <w:t>Получение контуров геометрических фигур, букв, декоративных фигурок птиц, зверей, человечков. Комбинированные работы с разными материалами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работ по комбинированию разных материалов: бумага, нитки; бумага, ткань; бумага, древесные материалы; бумага пуговицы; проволока, бумага и нитки.</w:t>
      </w:r>
    </w:p>
    <w:p w:rsidR="008F3E7A" w:rsidRDefault="00BA6C4E" w:rsidP="00597F31">
      <w:pPr>
        <w:pStyle w:val="1"/>
        <w:numPr>
          <w:ilvl w:val="0"/>
          <w:numId w:val="89"/>
        </w:numPr>
        <w:shd w:val="clear" w:color="auto" w:fill="auto"/>
        <w:tabs>
          <w:tab w:val="left" w:pos="567"/>
          <w:tab w:val="left" w:pos="752"/>
          <w:tab w:val="left" w:pos="2127"/>
        </w:tabs>
        <w:ind w:firstLine="0"/>
        <w:jc w:val="center"/>
        <w:rPr>
          <w:sz w:val="22"/>
          <w:szCs w:val="22"/>
        </w:rPr>
      </w:pPr>
      <w:r>
        <w:rPr>
          <w:b/>
          <w:bCs/>
          <w:sz w:val="22"/>
          <w:szCs w:val="22"/>
        </w:rPr>
        <w:t>ПРОФИЛЬНЫЙ ТРУД</w:t>
      </w:r>
    </w:p>
    <w:p w:rsidR="008F3E7A" w:rsidRDefault="00BA6C4E" w:rsidP="00597F31">
      <w:pPr>
        <w:pStyle w:val="1"/>
        <w:shd w:val="clear" w:color="auto" w:fill="auto"/>
        <w:tabs>
          <w:tab w:val="left" w:pos="567"/>
          <w:tab w:val="left" w:pos="2127"/>
        </w:tabs>
        <w:ind w:firstLine="0"/>
        <w:jc w:val="center"/>
        <w:rPr>
          <w:sz w:val="22"/>
          <w:szCs w:val="22"/>
        </w:rPr>
      </w:pPr>
      <w:r>
        <w:rPr>
          <w:b/>
          <w:bCs/>
          <w:sz w:val="22"/>
          <w:szCs w:val="22"/>
        </w:rPr>
        <w:t>Пояснительная записка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Среди различных видов деятельности человека ведущее место занимает труд; он служит важным средством развития духовных, нравственных, физических способностей человека. В обществе именно труд обусловливает многостороннее влияние на формирование личности, выступает способом удовлетворения потребностей, созидателем общественного богатства, фактором социального прогресса.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Цель изучения предмета «Профильный труд» заключается во всестороннем развитии личности обучающихся с умственной отсталостью (интеллектуальными нарушениям) старшего возраста в процессе формирования их трудовой культуры.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Изучение этого учебного предмета в </w:t>
      </w:r>
      <w:r>
        <w:rPr>
          <w:sz w:val="22"/>
          <w:szCs w:val="22"/>
          <w:lang w:val="en-US" w:eastAsia="en-US" w:bidi="en-US"/>
        </w:rPr>
        <w:t>V</w:t>
      </w:r>
      <w:r w:rsidRPr="004E7CAF">
        <w:rPr>
          <w:sz w:val="22"/>
          <w:szCs w:val="22"/>
          <w:lang w:eastAsia="en-US" w:bidi="en-US"/>
        </w:rPr>
        <w:t>-</w:t>
      </w:r>
      <w:r>
        <w:rPr>
          <w:sz w:val="22"/>
          <w:szCs w:val="22"/>
          <w:lang w:val="en-US" w:eastAsia="en-US" w:bidi="en-US"/>
        </w:rPr>
        <w:t>IX</w:t>
      </w:r>
      <w:r>
        <w:rPr>
          <w:sz w:val="22"/>
          <w:szCs w:val="22"/>
        </w:rPr>
        <w:t>-х классах способствует получению обучающимися первоначальной профильной трудовой подготовки, предусматривающей формирование в процессе учебы и общественно полезной работы трудовых умений и навыков; развитие мотивов, знаний и умений правильного выбора профиля и профессии с учетом личных интересов, склонностей, физических возможностей и состояния здоровья.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Учебный предмет «Профильный труд» должен способствовать решению следующих задач:</w:t>
      </w:r>
    </w:p>
    <w:p w:rsidR="008F3E7A" w:rsidRDefault="00BA6C4E" w:rsidP="00597F31">
      <w:pPr>
        <w:pStyle w:val="1"/>
        <w:numPr>
          <w:ilvl w:val="0"/>
          <w:numId w:val="69"/>
        </w:numPr>
        <w:shd w:val="clear" w:color="auto" w:fill="auto"/>
        <w:tabs>
          <w:tab w:val="left" w:pos="205"/>
          <w:tab w:val="left" w:pos="567"/>
          <w:tab w:val="left" w:pos="2127"/>
        </w:tabs>
        <w:ind w:firstLine="0"/>
        <w:jc w:val="both"/>
        <w:rPr>
          <w:sz w:val="22"/>
          <w:szCs w:val="22"/>
        </w:rPr>
      </w:pPr>
      <w:r>
        <w:rPr>
          <w:sz w:val="22"/>
          <w:szCs w:val="22"/>
        </w:rPr>
        <w:t>развитие социально ценных качеств личности (потребности в труде, трудолюбия, уважения к людям труда, общественной активности и т.д.);</w:t>
      </w:r>
    </w:p>
    <w:p w:rsidR="008F3E7A" w:rsidRDefault="00BA6C4E" w:rsidP="00597F31">
      <w:pPr>
        <w:pStyle w:val="1"/>
        <w:numPr>
          <w:ilvl w:val="0"/>
          <w:numId w:val="69"/>
        </w:numPr>
        <w:shd w:val="clear" w:color="auto" w:fill="auto"/>
        <w:tabs>
          <w:tab w:val="left" w:pos="200"/>
          <w:tab w:val="left" w:pos="567"/>
          <w:tab w:val="left" w:pos="2127"/>
        </w:tabs>
        <w:ind w:firstLine="0"/>
        <w:jc w:val="both"/>
        <w:rPr>
          <w:sz w:val="22"/>
          <w:szCs w:val="22"/>
        </w:rPr>
      </w:pPr>
      <w:r>
        <w:rPr>
          <w:sz w:val="22"/>
          <w:szCs w:val="22"/>
        </w:rPr>
        <w:t>обучение обязательному общественно полезному, производительному труду;</w:t>
      </w:r>
    </w:p>
    <w:p w:rsidR="008F3E7A" w:rsidRDefault="00BA6C4E" w:rsidP="00597F31">
      <w:pPr>
        <w:pStyle w:val="1"/>
        <w:numPr>
          <w:ilvl w:val="0"/>
          <w:numId w:val="69"/>
        </w:numPr>
        <w:shd w:val="clear" w:color="auto" w:fill="auto"/>
        <w:tabs>
          <w:tab w:val="left" w:pos="210"/>
          <w:tab w:val="left" w:pos="567"/>
          <w:tab w:val="left" w:pos="2127"/>
        </w:tabs>
        <w:ind w:firstLine="0"/>
        <w:jc w:val="both"/>
        <w:rPr>
          <w:sz w:val="22"/>
          <w:szCs w:val="22"/>
        </w:rPr>
      </w:pPr>
      <w:r>
        <w:rPr>
          <w:sz w:val="22"/>
          <w:szCs w:val="22"/>
        </w:rPr>
        <w:t>подготовка учащихся к выполнению необходимых и доступных видов труда дома, в семье и по месту жительства;</w:t>
      </w:r>
    </w:p>
    <w:p w:rsidR="008F3E7A" w:rsidRDefault="00BA6C4E" w:rsidP="00597F31">
      <w:pPr>
        <w:pStyle w:val="1"/>
        <w:numPr>
          <w:ilvl w:val="0"/>
          <w:numId w:val="69"/>
        </w:numPr>
        <w:shd w:val="clear" w:color="auto" w:fill="auto"/>
        <w:tabs>
          <w:tab w:val="left" w:pos="210"/>
          <w:tab w:val="left" w:pos="567"/>
          <w:tab w:val="left" w:pos="2127"/>
        </w:tabs>
        <w:ind w:firstLine="0"/>
        <w:jc w:val="both"/>
        <w:rPr>
          <w:sz w:val="22"/>
          <w:szCs w:val="22"/>
        </w:rPr>
      </w:pPr>
      <w:r>
        <w:rPr>
          <w:sz w:val="22"/>
          <w:szCs w:val="22"/>
        </w:rPr>
        <w:t>расширение знаний о материальной культуре как продукте творческой предметно -преобразующей деятельности человека;</w:t>
      </w:r>
    </w:p>
    <w:p w:rsidR="008F3E7A" w:rsidRDefault="00BA6C4E" w:rsidP="00597F31">
      <w:pPr>
        <w:pStyle w:val="1"/>
        <w:numPr>
          <w:ilvl w:val="0"/>
          <w:numId w:val="69"/>
        </w:numPr>
        <w:shd w:val="clear" w:color="auto" w:fill="auto"/>
        <w:tabs>
          <w:tab w:val="left" w:pos="205"/>
          <w:tab w:val="left" w:pos="567"/>
          <w:tab w:val="left" w:pos="2127"/>
        </w:tabs>
        <w:ind w:firstLine="0"/>
        <w:jc w:val="both"/>
        <w:rPr>
          <w:sz w:val="22"/>
          <w:szCs w:val="22"/>
        </w:rPr>
      </w:pPr>
      <w:r>
        <w:rPr>
          <w:sz w:val="22"/>
          <w:szCs w:val="22"/>
        </w:rPr>
        <w:t>расширение культурного кругозора, обогащение знаний о культурно - исторических традициях в мире вещей;</w:t>
      </w:r>
    </w:p>
    <w:p w:rsidR="008F3E7A" w:rsidRDefault="00BA6C4E" w:rsidP="00597F31">
      <w:pPr>
        <w:pStyle w:val="1"/>
        <w:numPr>
          <w:ilvl w:val="0"/>
          <w:numId w:val="69"/>
        </w:numPr>
        <w:shd w:val="clear" w:color="auto" w:fill="auto"/>
        <w:tabs>
          <w:tab w:val="left" w:pos="200"/>
          <w:tab w:val="left" w:pos="567"/>
          <w:tab w:val="left" w:pos="2127"/>
        </w:tabs>
        <w:ind w:firstLine="0"/>
        <w:jc w:val="both"/>
        <w:rPr>
          <w:sz w:val="22"/>
          <w:szCs w:val="22"/>
        </w:rPr>
      </w:pPr>
      <w:r>
        <w:rPr>
          <w:sz w:val="22"/>
          <w:szCs w:val="22"/>
        </w:rPr>
        <w:t>расширение знаний о материалах и их свойствах, технологиях использования;</w:t>
      </w:r>
    </w:p>
    <w:p w:rsidR="008F3E7A" w:rsidRDefault="00BA6C4E" w:rsidP="00597F31">
      <w:pPr>
        <w:pStyle w:val="1"/>
        <w:numPr>
          <w:ilvl w:val="0"/>
          <w:numId w:val="69"/>
        </w:numPr>
        <w:shd w:val="clear" w:color="auto" w:fill="auto"/>
        <w:tabs>
          <w:tab w:val="left" w:pos="200"/>
          <w:tab w:val="left" w:pos="567"/>
          <w:tab w:val="left" w:pos="2127"/>
        </w:tabs>
        <w:ind w:firstLine="0"/>
        <w:jc w:val="both"/>
        <w:rPr>
          <w:sz w:val="22"/>
          <w:szCs w:val="22"/>
        </w:rPr>
      </w:pPr>
      <w:r>
        <w:rPr>
          <w:sz w:val="22"/>
          <w:szCs w:val="22"/>
        </w:rPr>
        <w:t>ознакомление с ролью человека-труженика и его местом на современном производстве;</w:t>
      </w:r>
    </w:p>
    <w:p w:rsidR="008F3E7A" w:rsidRDefault="00BA6C4E" w:rsidP="00597F31">
      <w:pPr>
        <w:pStyle w:val="1"/>
        <w:numPr>
          <w:ilvl w:val="0"/>
          <w:numId w:val="69"/>
        </w:numPr>
        <w:shd w:val="clear" w:color="auto" w:fill="auto"/>
        <w:tabs>
          <w:tab w:val="left" w:pos="210"/>
          <w:tab w:val="left" w:pos="567"/>
          <w:tab w:val="left" w:pos="2127"/>
        </w:tabs>
        <w:ind w:firstLine="0"/>
        <w:jc w:val="both"/>
        <w:rPr>
          <w:sz w:val="22"/>
          <w:szCs w:val="22"/>
        </w:rPr>
      </w:pPr>
      <w:r>
        <w:rPr>
          <w:sz w:val="22"/>
          <w:szCs w:val="22"/>
        </w:rPr>
        <w:t>ознакомление с массовыми рабочими профессиями, формирование устойчивых интересов к определенным видам труда, побуждение к сознательному выбору профессии и получение первоначальной профильной трудовой подготовки;</w:t>
      </w:r>
    </w:p>
    <w:p w:rsidR="008F3E7A" w:rsidRDefault="00BA6C4E" w:rsidP="00597F31">
      <w:pPr>
        <w:pStyle w:val="1"/>
        <w:numPr>
          <w:ilvl w:val="0"/>
          <w:numId w:val="69"/>
        </w:numPr>
        <w:shd w:val="clear" w:color="auto" w:fill="auto"/>
        <w:tabs>
          <w:tab w:val="left" w:pos="408"/>
          <w:tab w:val="left" w:pos="567"/>
          <w:tab w:val="left" w:pos="2127"/>
        </w:tabs>
        <w:ind w:firstLine="0"/>
        <w:jc w:val="both"/>
        <w:rPr>
          <w:sz w:val="22"/>
          <w:szCs w:val="22"/>
        </w:rPr>
      </w:pPr>
      <w:r>
        <w:rPr>
          <w:sz w:val="22"/>
          <w:szCs w:val="22"/>
        </w:rPr>
        <w:t>формирование представлений о производстве, структуре производственного процесса, деятельности производственного предприятия, содержании и условиях труда по массовым профессиям и т. п., с которыми связаны профили трудового обучения в школе;</w:t>
      </w:r>
    </w:p>
    <w:p w:rsidR="008F3E7A" w:rsidRDefault="00BA6C4E" w:rsidP="00597F31">
      <w:pPr>
        <w:pStyle w:val="1"/>
        <w:numPr>
          <w:ilvl w:val="0"/>
          <w:numId w:val="69"/>
        </w:numPr>
        <w:shd w:val="clear" w:color="auto" w:fill="auto"/>
        <w:tabs>
          <w:tab w:val="left" w:pos="210"/>
          <w:tab w:val="left" w:pos="567"/>
          <w:tab w:val="left" w:pos="2127"/>
        </w:tabs>
        <w:ind w:firstLine="0"/>
        <w:jc w:val="both"/>
        <w:rPr>
          <w:sz w:val="22"/>
          <w:szCs w:val="22"/>
        </w:rPr>
      </w:pPr>
      <w:r>
        <w:rPr>
          <w:sz w:val="22"/>
          <w:szCs w:val="22"/>
        </w:rPr>
        <w:t>ознакомление с условиями и содержанием обучения по различным профилям и испытание своих сил в процессе практических работ по одному из выбранных профилей в условиях школьных учебно</w:t>
      </w:r>
      <w:r>
        <w:rPr>
          <w:sz w:val="22"/>
          <w:szCs w:val="22"/>
        </w:rPr>
        <w:softHyphen/>
        <w:t>производственных мастерских в соответствии с физическими возможностями и состоянием здоровья учащихся;</w:t>
      </w:r>
    </w:p>
    <w:p w:rsidR="008F3E7A" w:rsidRDefault="00BA6C4E" w:rsidP="00597F31">
      <w:pPr>
        <w:pStyle w:val="1"/>
        <w:numPr>
          <w:ilvl w:val="0"/>
          <w:numId w:val="69"/>
        </w:numPr>
        <w:shd w:val="clear" w:color="auto" w:fill="auto"/>
        <w:tabs>
          <w:tab w:val="left" w:pos="205"/>
          <w:tab w:val="left" w:pos="567"/>
          <w:tab w:val="left" w:pos="2127"/>
        </w:tabs>
        <w:ind w:firstLine="0"/>
        <w:jc w:val="both"/>
        <w:rPr>
          <w:sz w:val="22"/>
          <w:szCs w:val="22"/>
        </w:rPr>
      </w:pPr>
      <w:r>
        <w:rPr>
          <w:sz w:val="22"/>
          <w:szCs w:val="22"/>
        </w:rPr>
        <w:t>формирование трудовых навыков и умений, технических, технологических, конструкторских и первоначальных экономических знаний, необходимых для участия в общественно полезном, производительном труде;</w:t>
      </w:r>
    </w:p>
    <w:p w:rsidR="008F3E7A" w:rsidRDefault="00BA6C4E" w:rsidP="00597F31">
      <w:pPr>
        <w:pStyle w:val="1"/>
        <w:numPr>
          <w:ilvl w:val="0"/>
          <w:numId w:val="69"/>
        </w:numPr>
        <w:shd w:val="clear" w:color="auto" w:fill="auto"/>
        <w:tabs>
          <w:tab w:val="left" w:pos="200"/>
          <w:tab w:val="left" w:pos="567"/>
          <w:tab w:val="left" w:pos="2127"/>
        </w:tabs>
        <w:ind w:firstLine="0"/>
        <w:jc w:val="both"/>
        <w:rPr>
          <w:sz w:val="22"/>
          <w:szCs w:val="22"/>
        </w:rPr>
      </w:pPr>
      <w:r>
        <w:rPr>
          <w:sz w:val="22"/>
          <w:szCs w:val="22"/>
        </w:rPr>
        <w:t>формирование знаний о научной организации труда и рабочего места, планировании трудовой деятельности;</w:t>
      </w:r>
    </w:p>
    <w:p w:rsidR="008F3E7A" w:rsidRDefault="00BA6C4E" w:rsidP="00597F31">
      <w:pPr>
        <w:pStyle w:val="1"/>
        <w:numPr>
          <w:ilvl w:val="0"/>
          <w:numId w:val="69"/>
        </w:numPr>
        <w:shd w:val="clear" w:color="auto" w:fill="auto"/>
        <w:tabs>
          <w:tab w:val="left" w:pos="200"/>
          <w:tab w:val="left" w:pos="567"/>
          <w:tab w:val="left" w:pos="2127"/>
        </w:tabs>
        <w:ind w:firstLine="0"/>
        <w:jc w:val="both"/>
        <w:rPr>
          <w:sz w:val="22"/>
          <w:szCs w:val="22"/>
        </w:rPr>
      </w:pPr>
      <w:r>
        <w:rPr>
          <w:sz w:val="22"/>
          <w:szCs w:val="22"/>
        </w:rPr>
        <w:t>совершенствование практических умений и навыков использования различных материалов в предметно- преобразующей деятельности;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коррекция и развитие познавательных психических процессов (восприятия, памяти, воображения, мышления, речи);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коррекция и развитие умственной деятельности (анализ, синтез, сравнение, классификация, обобщение);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коррекция и развитие сенсомоторных процессов в процессе формирование практических умений;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lastRenderedPageBreak/>
        <w:t>- развитие регулятивной функции деятельности (включающей целеполагание, планирование, контроль и оценку действий и результатов деятельности в соответствии с поставленной целью);</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формирование информационной грамотности, умения работать с различными источниками информации;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формирование коммуникативной культуры, развитие активности, целенаправленности, инициативности.</w:t>
      </w:r>
    </w:p>
    <w:p w:rsidR="008F3E7A" w:rsidRDefault="00BA6C4E" w:rsidP="00597F31">
      <w:pPr>
        <w:pStyle w:val="1"/>
        <w:shd w:val="clear" w:color="auto" w:fill="auto"/>
        <w:tabs>
          <w:tab w:val="left" w:pos="567"/>
          <w:tab w:val="left" w:pos="2127"/>
        </w:tabs>
        <w:ind w:firstLine="0"/>
        <w:jc w:val="center"/>
        <w:rPr>
          <w:sz w:val="22"/>
          <w:szCs w:val="22"/>
        </w:rPr>
      </w:pPr>
      <w:r>
        <w:rPr>
          <w:b/>
          <w:bCs/>
          <w:sz w:val="22"/>
          <w:szCs w:val="22"/>
        </w:rPr>
        <w:t>Швейное дело.</w:t>
      </w:r>
    </w:p>
    <w:p w:rsidR="008F3E7A" w:rsidRDefault="00BA6C4E" w:rsidP="00597F31">
      <w:pPr>
        <w:pStyle w:val="1"/>
        <w:shd w:val="clear" w:color="auto" w:fill="auto"/>
        <w:tabs>
          <w:tab w:val="left" w:pos="567"/>
          <w:tab w:val="left" w:pos="2127"/>
        </w:tabs>
        <w:ind w:firstLine="0"/>
        <w:jc w:val="center"/>
        <w:rPr>
          <w:sz w:val="22"/>
          <w:szCs w:val="22"/>
        </w:rPr>
      </w:pPr>
      <w:r>
        <w:rPr>
          <w:b/>
          <w:bCs/>
          <w:sz w:val="22"/>
          <w:szCs w:val="22"/>
        </w:rPr>
        <w:t>Пояснительная записка.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Программа учебного курса «Технология. Швейное дело» 5-9 класса соответствует требованиям Федерального государственного образовательного стандарта общего образования обучающихся с умственной отсталостью (интеллектуальными нарушениями). Среди различных видов деятельности человека ведущее место занимает труд; он служит важным средством развития духовных, нравственных, физических способностей человека. В обществе именно труд обусловливает многостороннее влияние на формирование личности, выступает способом удовлетворения потребностей, созидателем общественного богатства, фактором социального прогресса.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Программа по профильному труду в </w:t>
      </w:r>
      <w:r>
        <w:rPr>
          <w:sz w:val="22"/>
          <w:szCs w:val="22"/>
          <w:lang w:val="en-US" w:eastAsia="en-US" w:bidi="en-US"/>
        </w:rPr>
        <w:t>V</w:t>
      </w:r>
      <w:r w:rsidRPr="004E7CAF">
        <w:rPr>
          <w:sz w:val="22"/>
          <w:szCs w:val="22"/>
          <w:lang w:eastAsia="en-US" w:bidi="en-US"/>
        </w:rPr>
        <w:t>-</w:t>
      </w:r>
      <w:r>
        <w:rPr>
          <w:sz w:val="22"/>
          <w:szCs w:val="22"/>
          <w:lang w:val="en-US" w:eastAsia="en-US" w:bidi="en-US"/>
        </w:rPr>
        <w:t>IX</w:t>
      </w:r>
      <w:r>
        <w:rPr>
          <w:sz w:val="22"/>
          <w:szCs w:val="22"/>
        </w:rPr>
        <w:t>-х классах определяет содержание и уровень основных знаний и умений учащихся по технологии ручной и машинной обработки производственных материалов.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Структуру программы составляют следующие содержательные линии:</w:t>
      </w:r>
    </w:p>
    <w:p w:rsidR="008F3E7A" w:rsidRDefault="00BA6C4E" w:rsidP="00597F31">
      <w:pPr>
        <w:pStyle w:val="1"/>
        <w:numPr>
          <w:ilvl w:val="0"/>
          <w:numId w:val="90"/>
        </w:numPr>
        <w:shd w:val="clear" w:color="auto" w:fill="auto"/>
        <w:tabs>
          <w:tab w:val="left" w:pos="313"/>
          <w:tab w:val="left" w:pos="567"/>
          <w:tab w:val="left" w:pos="2127"/>
        </w:tabs>
        <w:ind w:firstLine="0"/>
        <w:jc w:val="both"/>
        <w:rPr>
          <w:sz w:val="22"/>
          <w:szCs w:val="22"/>
        </w:rPr>
      </w:pPr>
      <w:r>
        <w:rPr>
          <w:sz w:val="22"/>
          <w:szCs w:val="22"/>
        </w:rPr>
        <w:t>Материалы, используемые в трудовой деятельности. Перечень основных материалов, используемых в трудовой деятельности, их основные свойства.</w:t>
      </w:r>
    </w:p>
    <w:p w:rsidR="008F3E7A" w:rsidRDefault="00BA6C4E" w:rsidP="00597F31">
      <w:pPr>
        <w:pStyle w:val="1"/>
        <w:numPr>
          <w:ilvl w:val="0"/>
          <w:numId w:val="90"/>
        </w:numPr>
        <w:shd w:val="clear" w:color="auto" w:fill="auto"/>
        <w:tabs>
          <w:tab w:val="left" w:pos="313"/>
          <w:tab w:val="left" w:pos="567"/>
          <w:tab w:val="left" w:pos="2127"/>
        </w:tabs>
        <w:ind w:firstLine="0"/>
        <w:jc w:val="both"/>
        <w:rPr>
          <w:sz w:val="22"/>
          <w:szCs w:val="22"/>
        </w:rPr>
      </w:pPr>
      <w:r>
        <w:rPr>
          <w:sz w:val="22"/>
          <w:szCs w:val="22"/>
        </w:rPr>
        <w:t>Происхождение материалов (природные, производимые промышленностью и проч.).</w:t>
      </w:r>
    </w:p>
    <w:p w:rsidR="008F3E7A" w:rsidRDefault="00BA6C4E" w:rsidP="00597F31">
      <w:pPr>
        <w:pStyle w:val="1"/>
        <w:numPr>
          <w:ilvl w:val="0"/>
          <w:numId w:val="90"/>
        </w:numPr>
        <w:shd w:val="clear" w:color="auto" w:fill="auto"/>
        <w:tabs>
          <w:tab w:val="left" w:pos="313"/>
          <w:tab w:val="left" w:pos="567"/>
          <w:tab w:val="left" w:pos="2127"/>
        </w:tabs>
        <w:ind w:firstLine="0"/>
        <w:jc w:val="both"/>
        <w:rPr>
          <w:sz w:val="22"/>
          <w:szCs w:val="22"/>
        </w:rPr>
      </w:pPr>
      <w:r>
        <w:rPr>
          <w:sz w:val="22"/>
          <w:szCs w:val="22"/>
        </w:rPr>
        <w:t>Инструменты и оборудование: простейшие инструменты ручного труда, приспособления, станки и проч.</w:t>
      </w:r>
    </w:p>
    <w:p w:rsidR="008F3E7A" w:rsidRDefault="00BA6C4E" w:rsidP="00597F31">
      <w:pPr>
        <w:pStyle w:val="1"/>
        <w:numPr>
          <w:ilvl w:val="0"/>
          <w:numId w:val="90"/>
        </w:numPr>
        <w:shd w:val="clear" w:color="auto" w:fill="auto"/>
        <w:tabs>
          <w:tab w:val="left" w:pos="313"/>
          <w:tab w:val="left" w:pos="567"/>
          <w:tab w:val="left" w:pos="2127"/>
        </w:tabs>
        <w:ind w:firstLine="0"/>
        <w:jc w:val="both"/>
        <w:rPr>
          <w:sz w:val="22"/>
          <w:szCs w:val="22"/>
        </w:rPr>
      </w:pPr>
      <w:r>
        <w:rPr>
          <w:sz w:val="22"/>
          <w:szCs w:val="22"/>
        </w:rPr>
        <w:t>Устройство, наладка, подготовка к работе инструментов и оборудования, ремонт, хранение инструмента.</w:t>
      </w:r>
    </w:p>
    <w:p w:rsidR="008F3E7A" w:rsidRDefault="00BA6C4E" w:rsidP="00597F31">
      <w:pPr>
        <w:pStyle w:val="1"/>
        <w:numPr>
          <w:ilvl w:val="0"/>
          <w:numId w:val="90"/>
        </w:numPr>
        <w:shd w:val="clear" w:color="auto" w:fill="auto"/>
        <w:tabs>
          <w:tab w:val="left" w:pos="313"/>
          <w:tab w:val="left" w:pos="567"/>
          <w:tab w:val="left" w:pos="2127"/>
        </w:tabs>
        <w:ind w:firstLine="0"/>
        <w:jc w:val="both"/>
        <w:rPr>
          <w:sz w:val="22"/>
          <w:szCs w:val="22"/>
        </w:rPr>
      </w:pPr>
      <w:r>
        <w:rPr>
          <w:sz w:val="22"/>
          <w:szCs w:val="22"/>
        </w:rPr>
        <w:t>Свойства инструмента и оборудования - качество и производительность труда.</w:t>
      </w:r>
    </w:p>
    <w:p w:rsidR="008F3E7A" w:rsidRDefault="00BA6C4E" w:rsidP="00597F31">
      <w:pPr>
        <w:pStyle w:val="1"/>
        <w:numPr>
          <w:ilvl w:val="0"/>
          <w:numId w:val="90"/>
        </w:numPr>
        <w:shd w:val="clear" w:color="auto" w:fill="auto"/>
        <w:tabs>
          <w:tab w:val="left" w:pos="313"/>
          <w:tab w:val="left" w:pos="567"/>
          <w:tab w:val="left" w:pos="2127"/>
        </w:tabs>
        <w:ind w:firstLine="0"/>
        <w:jc w:val="both"/>
        <w:rPr>
          <w:sz w:val="22"/>
          <w:szCs w:val="22"/>
        </w:rPr>
      </w:pPr>
      <w:r>
        <w:rPr>
          <w:sz w:val="22"/>
          <w:szCs w:val="22"/>
        </w:rPr>
        <w:t>Технологии изготовления предмета труда: предметы профильного труда; основные профессиональные операции и действия; технологические карты.</w:t>
      </w:r>
    </w:p>
    <w:p w:rsidR="008F3E7A" w:rsidRDefault="00BA6C4E" w:rsidP="00597F31">
      <w:pPr>
        <w:pStyle w:val="1"/>
        <w:numPr>
          <w:ilvl w:val="0"/>
          <w:numId w:val="90"/>
        </w:numPr>
        <w:shd w:val="clear" w:color="auto" w:fill="auto"/>
        <w:tabs>
          <w:tab w:val="left" w:pos="313"/>
          <w:tab w:val="left" w:pos="567"/>
          <w:tab w:val="left" w:pos="2127"/>
        </w:tabs>
        <w:ind w:firstLine="0"/>
        <w:jc w:val="both"/>
        <w:rPr>
          <w:sz w:val="22"/>
          <w:szCs w:val="22"/>
        </w:rPr>
      </w:pPr>
      <w:r>
        <w:rPr>
          <w:sz w:val="22"/>
          <w:szCs w:val="22"/>
        </w:rPr>
        <w:t>Выполнение отдельных трудовых операций и изготовление стандартных изделий под руководством педагога.</w:t>
      </w:r>
    </w:p>
    <w:p w:rsidR="008F3E7A" w:rsidRDefault="00BA6C4E" w:rsidP="00597F31">
      <w:pPr>
        <w:pStyle w:val="1"/>
        <w:numPr>
          <w:ilvl w:val="0"/>
          <w:numId w:val="90"/>
        </w:numPr>
        <w:shd w:val="clear" w:color="auto" w:fill="auto"/>
        <w:tabs>
          <w:tab w:val="left" w:pos="313"/>
          <w:tab w:val="left" w:pos="567"/>
          <w:tab w:val="left" w:pos="2127"/>
        </w:tabs>
        <w:ind w:firstLine="0"/>
        <w:jc w:val="both"/>
        <w:rPr>
          <w:sz w:val="22"/>
          <w:szCs w:val="22"/>
        </w:rPr>
      </w:pPr>
      <w:r>
        <w:rPr>
          <w:sz w:val="22"/>
          <w:szCs w:val="22"/>
        </w:rPr>
        <w:t>Применение элементарных фактических знаний и (или) ограниченного круга специальных знаний. 9.Этика и эстетика труда: правила использования инструментов и материалов, запреты и ограничения.</w:t>
      </w:r>
    </w:p>
    <w:p w:rsidR="008F3E7A" w:rsidRDefault="00BA6C4E" w:rsidP="00597F31">
      <w:pPr>
        <w:pStyle w:val="1"/>
        <w:numPr>
          <w:ilvl w:val="0"/>
          <w:numId w:val="76"/>
        </w:numPr>
        <w:shd w:val="clear" w:color="auto" w:fill="auto"/>
        <w:tabs>
          <w:tab w:val="left" w:pos="423"/>
          <w:tab w:val="left" w:pos="567"/>
          <w:tab w:val="left" w:pos="2127"/>
        </w:tabs>
        <w:ind w:firstLine="0"/>
        <w:jc w:val="both"/>
        <w:rPr>
          <w:sz w:val="22"/>
          <w:szCs w:val="22"/>
        </w:rPr>
      </w:pPr>
      <w:r>
        <w:rPr>
          <w:sz w:val="22"/>
          <w:szCs w:val="22"/>
        </w:rPr>
        <w:t>Инструкции по технике безопасности (правила поведения при проведении работ).</w:t>
      </w:r>
    </w:p>
    <w:p w:rsidR="008F3E7A" w:rsidRDefault="00BA6C4E" w:rsidP="00597F31">
      <w:pPr>
        <w:pStyle w:val="1"/>
        <w:numPr>
          <w:ilvl w:val="0"/>
          <w:numId w:val="76"/>
        </w:numPr>
        <w:shd w:val="clear" w:color="auto" w:fill="auto"/>
        <w:tabs>
          <w:tab w:val="left" w:pos="423"/>
          <w:tab w:val="left" w:pos="567"/>
          <w:tab w:val="left" w:pos="2127"/>
        </w:tabs>
        <w:ind w:firstLine="0"/>
        <w:jc w:val="both"/>
        <w:rPr>
          <w:sz w:val="22"/>
          <w:szCs w:val="22"/>
        </w:rPr>
      </w:pPr>
      <w:r>
        <w:rPr>
          <w:sz w:val="22"/>
          <w:szCs w:val="22"/>
        </w:rPr>
        <w:t>Требования к организации рабочего места.</w:t>
      </w:r>
    </w:p>
    <w:p w:rsidR="008F3E7A" w:rsidRDefault="00BA6C4E" w:rsidP="00597F31">
      <w:pPr>
        <w:pStyle w:val="1"/>
        <w:numPr>
          <w:ilvl w:val="0"/>
          <w:numId w:val="76"/>
        </w:numPr>
        <w:shd w:val="clear" w:color="auto" w:fill="auto"/>
        <w:tabs>
          <w:tab w:val="left" w:pos="423"/>
          <w:tab w:val="left" w:pos="567"/>
          <w:tab w:val="left" w:pos="2127"/>
        </w:tabs>
        <w:ind w:firstLine="0"/>
        <w:jc w:val="both"/>
        <w:rPr>
          <w:sz w:val="22"/>
          <w:szCs w:val="22"/>
        </w:rPr>
      </w:pPr>
      <w:r>
        <w:rPr>
          <w:sz w:val="22"/>
          <w:szCs w:val="22"/>
        </w:rPr>
        <w:t>Правила профессионального поведения.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Содержание обучения на уроках швейного дела определяется профессиональной направленностью всего трудового обучения подростков с интеллектуальными нарушениями, а также практико-ориентированным подходом и учетом психофизических и возрастных особенностей учащихся.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 началу профессиональной подготовки учащиеся с легкой умственной отсталостью обладают элементарными знаниями, умениями в работе с текстильными материалами, о свойствах ниток, последовательности изготовления простых изделий, владеют приемами выполнения простейших ручных стежков. Кроме того, учащиеся ознакомлены с простыми видами ремонта одежды, такими, как пришивание пуговиц, изготовление и пришивание вешалки.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Таким образом, обучение швейному делу опирается на начальную подготовку, полученную на первом этапе обучения, и предполагает общую подготовку учащихся к самостоятельному выполнению технически простых производственных заданий по пошиву белья и легкого платья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Поэтому в программы каждого года обучения включены темы по материаловедению, машиноведению, технологии изготовления швейных изделий. Такая подготовка позволит выпускникам выполнять на швейном производстве самые разнообразные виды работ.</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Структура знаний, которые формируют на уроках, включает следующие обязательные содержательные линии:</w:t>
      </w:r>
    </w:p>
    <w:p w:rsidR="008F3E7A" w:rsidRDefault="00BA6C4E" w:rsidP="00597F31">
      <w:pPr>
        <w:pStyle w:val="1"/>
        <w:numPr>
          <w:ilvl w:val="0"/>
          <w:numId w:val="69"/>
        </w:numPr>
        <w:shd w:val="clear" w:color="auto" w:fill="auto"/>
        <w:tabs>
          <w:tab w:val="left" w:pos="226"/>
          <w:tab w:val="left" w:pos="567"/>
          <w:tab w:val="left" w:pos="2127"/>
        </w:tabs>
        <w:ind w:firstLine="0"/>
        <w:jc w:val="both"/>
        <w:rPr>
          <w:sz w:val="22"/>
          <w:szCs w:val="22"/>
        </w:rPr>
      </w:pPr>
      <w:r>
        <w:rPr>
          <w:sz w:val="22"/>
          <w:szCs w:val="22"/>
        </w:rPr>
        <w:t>о материалах, используемых в трудовой деятельности: основные материалы, используемые в швейном деле, их свойства, происхождение материалов;</w:t>
      </w:r>
    </w:p>
    <w:p w:rsidR="008F3E7A" w:rsidRDefault="00BA6C4E" w:rsidP="00597F31">
      <w:pPr>
        <w:pStyle w:val="1"/>
        <w:numPr>
          <w:ilvl w:val="0"/>
          <w:numId w:val="69"/>
        </w:numPr>
        <w:shd w:val="clear" w:color="auto" w:fill="auto"/>
        <w:tabs>
          <w:tab w:val="left" w:pos="231"/>
          <w:tab w:val="left" w:pos="567"/>
          <w:tab w:val="left" w:pos="2127"/>
        </w:tabs>
        <w:ind w:firstLine="0"/>
        <w:jc w:val="both"/>
        <w:rPr>
          <w:sz w:val="22"/>
          <w:szCs w:val="22"/>
        </w:rPr>
      </w:pPr>
      <w:r>
        <w:rPr>
          <w:sz w:val="22"/>
          <w:szCs w:val="22"/>
        </w:rPr>
        <w:lastRenderedPageBreak/>
        <w:t>об инструментах и оборудовании: инструменты для ручного шитья, приспособления, машинные, станочные. Устройство, подготовка к работе инструментов и оборудования, ремонт, хранение инструмента. Свойства инструмента и оборудования; качество и производительность труда;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о технологии изготовления простого швейного изделия: предметы профильного труда; основные швейные операции действия; технологические карты; выполнение отдельных швейных операций, изготовление стандартных швейных изделий под руководством учителя;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об этике и эстетике швейного труда: правила использования инструментов и материалов, запреты и ограничения; инструкции по технике безопасности, требования к организации рабочего места; правила профессионального поведения.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Обучение ведется с опорой на знания, которые учащиеся приобретают на уроках, математики, естествознания и истории.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Эти знания помогают им строить чертежи выкроек, учитывать расходы материалов, понимать процессы изготовления тканей, вникать в положения трудового законодательства и т. д. В свою очередь, навыки и умения, полученные при освоении швейных операций, способствуют более успешному изучению школьницами общеобразовательных предметов.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Традиционные формы обучения дополняются экскурсиями на швейную фабрику. Благодаря конкретным впечатлениям учащиеся прочнее усваивают теоретические сведения.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 программе учтены требования, предъявляемые к выпускникам производственными предприятиями, о чем свидетельствуют такие, например, темы, как «Технология пошива простейших изделий, выпускаемых базовым предприятием» или «Правила безопасной работы на швейной фабрике».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Обучение швейному делу развивает мышление, способность к пространственному анализу, мелкую и крупную моторики у аномальных детей. Кроме того, выполнение швейных работ формирует у них эстетические представления, благотворно сказывается на становлении их личностей, способствует их социальной адаптации и обеспечивает им в определенной степени самостоятельность в быту.</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Содержание обучения швейному делу.</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Учитывая принципы организации обучения детей с умственной отсталостью (последовательность, системность, доступность, концентричность и др.), материал программы на каждом году обучения включает разделы повторения и закрепления освоенных операций.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На втором этапе обучения обучающиеся повторяют простые приемы ручного шитья и знакомятся с устройством и работой бытовых швейных машин как с ручным, так и с ножным приводами, осваивают некоторые приемы ручных и машинных работ с тканью, изготавливают несложные швейные изделия (головной платок, мешочек для хранения работ, салфетку, наволочку, хозяйственную сумку), тренируются в построении чертежа и изготовлении простейших выкроек.</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 6 классе продолжается обучение учащихся построению чертежей швейных изделий (фартук, сорочка, шорты, летние головные уборы) и их пошиву с постоянным усложнением работы на бытовой электрической швейной машине (регулировка стежка и натяжения нитей, смена машинной иглы, выполнение машинной закрепки). Проводятся упражнения, направленные на автоматизацию навыков работы на швейной машине. Школьников знакомят с приемами обработки срезов, сборок, мягких складок, углов и карманов в швейных изделиях, наложением заплаты ручным и машинным способами.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 7-8классах учащиеся изучают устройство промышленных швейных машин, простую технологию пошива женской легкой одежды. Изготавливают поясные и плечевые швейные изделия (юбки, блузки, фартуки, халаты), процесс пошива которых связан с выполнением большого количества мелких операций. Это имеет важное значение для решения задач профессионально - трудового обучения, в том числе, задач коррекции недостатков деятельности учащихся с умственной отсталостью.</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 9 классе учащиеся знакомятся с промышленной технологией пошива женской легкой одежды, скоростными приемами труда на производственных швейных машинах, происходит совершенствование полученных навыков изготовления швейной продукции. В группе могут применяться бригадные способы организации изготовления швейной продукции.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Также, учитывая направленность профессионального обучения, обучающимся предлагается расширение понятийного содержания в разделах видов и свойств различных волокон и тканей: в 5-6 классах-волокон хлопка и льна, хлопчатобумажных и льняных тканей; в 7 классе-шерстяного волокна и шерстяных тканей, в 8</w:t>
      </w:r>
      <w:r>
        <w:rPr>
          <w:sz w:val="22"/>
          <w:szCs w:val="22"/>
        </w:rPr>
        <w:softHyphen/>
        <w:t xml:space="preserve">9 классах - волокон шелка и шелковых тканей, тканей из синтетических и смешанных волокон, а также нетканых материалов. Ученики учатся определять эти ткани, сравнивать </w:t>
      </w:r>
      <w:r>
        <w:rPr>
          <w:sz w:val="22"/>
          <w:szCs w:val="22"/>
        </w:rPr>
        <w:lastRenderedPageBreak/>
        <w:t>их по технологическим свойствам. Все эти сведения необходимы при раскрое и пошиве изделий.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Результаты освоения с обучающимися с легкой умственной отсталостью (интеллектуальными нарушениями) АООП оцениваются как итоговые на момент завершения образования.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Освоение обучающимися АООП, которая создана на основе ФГОС, предполагает достижение ими двух видов результатов: личностных и предметных.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 структуре планируемых результатов ведущее место принадлежит личностным результатам, поскольку именно они обеспечивают овладение комплексом социальных (жизненных) компетенций, необходимых для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достижения основной цели современного образования - введения обучающихся с умственной отсталостью (интеллектуальными нарушениями) в культуру, овладение ими социокультурным опытом.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Личностные результаты освоения АООП образования включают индивидуально-личностные качества и социальные (жизненные) компетенции обучающегося, социально значимые ценностные установки.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 личностным результатам освоения АООП относятся: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1) осознание себя как гражданина России; формирование чувства гордости за свою Родину;</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2) воспитание уважительного отношения к иному мнению, истории и культуре других народов;</w:t>
      </w:r>
    </w:p>
    <w:p w:rsidR="008F3E7A" w:rsidRDefault="00BA6C4E" w:rsidP="00597F31">
      <w:pPr>
        <w:pStyle w:val="1"/>
        <w:numPr>
          <w:ilvl w:val="0"/>
          <w:numId w:val="91"/>
        </w:numPr>
        <w:shd w:val="clear" w:color="auto" w:fill="auto"/>
        <w:tabs>
          <w:tab w:val="left" w:pos="365"/>
          <w:tab w:val="left" w:pos="567"/>
          <w:tab w:val="left" w:pos="2127"/>
        </w:tabs>
        <w:ind w:firstLine="0"/>
        <w:jc w:val="both"/>
        <w:rPr>
          <w:sz w:val="22"/>
          <w:szCs w:val="22"/>
        </w:rPr>
      </w:pPr>
      <w:r>
        <w:rPr>
          <w:sz w:val="22"/>
          <w:szCs w:val="22"/>
        </w:rPr>
        <w:t>сформированность адекватных представлений о собственных возможностях, о насущно необходимом жизнеобеспечении;</w:t>
      </w:r>
    </w:p>
    <w:p w:rsidR="008F3E7A" w:rsidRDefault="00BA6C4E" w:rsidP="00597F31">
      <w:pPr>
        <w:pStyle w:val="1"/>
        <w:numPr>
          <w:ilvl w:val="0"/>
          <w:numId w:val="91"/>
        </w:numPr>
        <w:shd w:val="clear" w:color="auto" w:fill="auto"/>
        <w:tabs>
          <w:tab w:val="left" w:pos="365"/>
          <w:tab w:val="left" w:pos="567"/>
          <w:tab w:val="left" w:pos="2127"/>
        </w:tabs>
        <w:ind w:firstLine="0"/>
        <w:jc w:val="both"/>
        <w:rPr>
          <w:sz w:val="22"/>
          <w:szCs w:val="22"/>
        </w:rPr>
      </w:pPr>
      <w:r>
        <w:rPr>
          <w:sz w:val="22"/>
          <w:szCs w:val="22"/>
        </w:rPr>
        <w:t>овладение начальными навыками адаптации в динамично изменяющемся и развивающемся мире;</w:t>
      </w:r>
    </w:p>
    <w:p w:rsidR="008F3E7A" w:rsidRDefault="00BA6C4E" w:rsidP="00597F31">
      <w:pPr>
        <w:pStyle w:val="1"/>
        <w:numPr>
          <w:ilvl w:val="0"/>
          <w:numId w:val="91"/>
        </w:numPr>
        <w:shd w:val="clear" w:color="auto" w:fill="auto"/>
        <w:tabs>
          <w:tab w:val="left" w:pos="365"/>
          <w:tab w:val="left" w:pos="567"/>
          <w:tab w:val="left" w:pos="2127"/>
        </w:tabs>
        <w:ind w:firstLine="0"/>
        <w:jc w:val="both"/>
        <w:rPr>
          <w:sz w:val="22"/>
          <w:szCs w:val="22"/>
        </w:rPr>
      </w:pPr>
      <w:r>
        <w:rPr>
          <w:sz w:val="22"/>
          <w:szCs w:val="22"/>
        </w:rPr>
        <w:t>овладение социально-бытовыми навыками, используемыми в повседневной жизни;</w:t>
      </w:r>
    </w:p>
    <w:p w:rsidR="008F3E7A" w:rsidRDefault="00BA6C4E" w:rsidP="00597F31">
      <w:pPr>
        <w:pStyle w:val="1"/>
        <w:numPr>
          <w:ilvl w:val="0"/>
          <w:numId w:val="91"/>
        </w:numPr>
        <w:shd w:val="clear" w:color="auto" w:fill="auto"/>
        <w:tabs>
          <w:tab w:val="left" w:pos="365"/>
          <w:tab w:val="left" w:pos="567"/>
          <w:tab w:val="left" w:pos="2127"/>
        </w:tabs>
        <w:ind w:firstLine="0"/>
        <w:jc w:val="both"/>
        <w:rPr>
          <w:sz w:val="22"/>
          <w:szCs w:val="22"/>
        </w:rPr>
      </w:pPr>
      <w:r>
        <w:rPr>
          <w:sz w:val="22"/>
          <w:szCs w:val="22"/>
        </w:rPr>
        <w:t>владение навыками коммуникации и принятыми нормами социального взаимодействия;</w:t>
      </w:r>
    </w:p>
    <w:p w:rsidR="008F3E7A" w:rsidRDefault="00BA6C4E" w:rsidP="00597F31">
      <w:pPr>
        <w:pStyle w:val="1"/>
        <w:numPr>
          <w:ilvl w:val="0"/>
          <w:numId w:val="91"/>
        </w:numPr>
        <w:shd w:val="clear" w:color="auto" w:fill="auto"/>
        <w:tabs>
          <w:tab w:val="left" w:pos="365"/>
          <w:tab w:val="left" w:pos="567"/>
          <w:tab w:val="left" w:pos="2127"/>
        </w:tabs>
        <w:ind w:firstLine="0"/>
        <w:jc w:val="both"/>
        <w:rPr>
          <w:sz w:val="22"/>
          <w:szCs w:val="22"/>
        </w:rPr>
      </w:pPr>
      <w:r>
        <w:rPr>
          <w:sz w:val="22"/>
          <w:szCs w:val="22"/>
        </w:rPr>
        <w:t>способность к осмыслению социального окружения, своего места в нем, принятие соответствующих возрасту ценностей и социальных ролей;</w:t>
      </w:r>
    </w:p>
    <w:p w:rsidR="008F3E7A" w:rsidRDefault="00BA6C4E" w:rsidP="00597F31">
      <w:pPr>
        <w:pStyle w:val="1"/>
        <w:numPr>
          <w:ilvl w:val="0"/>
          <w:numId w:val="91"/>
        </w:numPr>
        <w:shd w:val="clear" w:color="auto" w:fill="auto"/>
        <w:tabs>
          <w:tab w:val="left" w:pos="365"/>
          <w:tab w:val="left" w:pos="567"/>
          <w:tab w:val="left" w:pos="2127"/>
        </w:tabs>
        <w:ind w:firstLine="0"/>
        <w:jc w:val="both"/>
        <w:rPr>
          <w:sz w:val="22"/>
          <w:szCs w:val="22"/>
        </w:rPr>
      </w:pPr>
      <w:r>
        <w:rPr>
          <w:sz w:val="22"/>
          <w:szCs w:val="22"/>
        </w:rPr>
        <w:t>принятие и освоение социальной роли обучающегося, проявление социально значимых мотивов учебной деятельности;</w:t>
      </w:r>
    </w:p>
    <w:p w:rsidR="008F3E7A" w:rsidRDefault="00BA6C4E" w:rsidP="00597F31">
      <w:pPr>
        <w:pStyle w:val="1"/>
        <w:numPr>
          <w:ilvl w:val="0"/>
          <w:numId w:val="91"/>
        </w:numPr>
        <w:shd w:val="clear" w:color="auto" w:fill="auto"/>
        <w:tabs>
          <w:tab w:val="left" w:pos="365"/>
          <w:tab w:val="left" w:pos="567"/>
          <w:tab w:val="left" w:pos="2127"/>
        </w:tabs>
        <w:ind w:firstLine="0"/>
        <w:jc w:val="both"/>
        <w:rPr>
          <w:sz w:val="22"/>
          <w:szCs w:val="22"/>
        </w:rPr>
      </w:pPr>
      <w:r>
        <w:rPr>
          <w:sz w:val="22"/>
          <w:szCs w:val="22"/>
        </w:rPr>
        <w:t>сформированность навыков сотрудничества с взрослыми и сверстниками в разных социальных ситуациях;</w:t>
      </w:r>
    </w:p>
    <w:p w:rsidR="008F3E7A" w:rsidRDefault="00BA6C4E" w:rsidP="00597F31">
      <w:pPr>
        <w:pStyle w:val="1"/>
        <w:numPr>
          <w:ilvl w:val="0"/>
          <w:numId w:val="91"/>
        </w:numPr>
        <w:shd w:val="clear" w:color="auto" w:fill="auto"/>
        <w:tabs>
          <w:tab w:val="left" w:pos="476"/>
          <w:tab w:val="left" w:pos="567"/>
          <w:tab w:val="left" w:pos="2127"/>
        </w:tabs>
        <w:ind w:firstLine="0"/>
        <w:jc w:val="both"/>
        <w:rPr>
          <w:sz w:val="22"/>
          <w:szCs w:val="22"/>
        </w:rPr>
      </w:pPr>
      <w:r>
        <w:rPr>
          <w:sz w:val="22"/>
          <w:szCs w:val="22"/>
        </w:rPr>
        <w:t>воспитание эстетических потребностей, ценностей и чувств;</w:t>
      </w:r>
    </w:p>
    <w:p w:rsidR="008F3E7A" w:rsidRDefault="00BA6C4E" w:rsidP="00597F31">
      <w:pPr>
        <w:pStyle w:val="1"/>
        <w:numPr>
          <w:ilvl w:val="0"/>
          <w:numId w:val="91"/>
        </w:numPr>
        <w:shd w:val="clear" w:color="auto" w:fill="auto"/>
        <w:tabs>
          <w:tab w:val="left" w:pos="476"/>
          <w:tab w:val="left" w:pos="567"/>
          <w:tab w:val="left" w:pos="2127"/>
        </w:tabs>
        <w:ind w:firstLine="0"/>
        <w:jc w:val="both"/>
        <w:rPr>
          <w:sz w:val="22"/>
          <w:szCs w:val="22"/>
        </w:rPr>
      </w:pPr>
      <w:r>
        <w:rPr>
          <w:sz w:val="22"/>
          <w:szCs w:val="22"/>
        </w:rPr>
        <w:t>развитие этических чувств, проявление доброжелательности, эмоционально-нравственной отзывчивости и взаимопомощи, проявление сопереживания к чувствам других людей;</w:t>
      </w:r>
    </w:p>
    <w:p w:rsidR="008F3E7A" w:rsidRDefault="00BA6C4E" w:rsidP="00597F31">
      <w:pPr>
        <w:pStyle w:val="1"/>
        <w:numPr>
          <w:ilvl w:val="0"/>
          <w:numId w:val="91"/>
        </w:numPr>
        <w:shd w:val="clear" w:color="auto" w:fill="auto"/>
        <w:tabs>
          <w:tab w:val="left" w:pos="476"/>
          <w:tab w:val="left" w:pos="567"/>
          <w:tab w:val="left" w:pos="2127"/>
        </w:tabs>
        <w:ind w:firstLine="0"/>
        <w:jc w:val="both"/>
        <w:rPr>
          <w:sz w:val="22"/>
          <w:szCs w:val="22"/>
        </w:rPr>
      </w:pPr>
      <w:r>
        <w:rPr>
          <w:sz w:val="22"/>
          <w:szCs w:val="22"/>
        </w:rPr>
        <w:t>сформированность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8F3E7A" w:rsidRDefault="00BA6C4E" w:rsidP="00597F31">
      <w:pPr>
        <w:pStyle w:val="1"/>
        <w:numPr>
          <w:ilvl w:val="0"/>
          <w:numId w:val="91"/>
        </w:numPr>
        <w:shd w:val="clear" w:color="auto" w:fill="auto"/>
        <w:tabs>
          <w:tab w:val="left" w:pos="476"/>
          <w:tab w:val="left" w:pos="567"/>
          <w:tab w:val="left" w:pos="2127"/>
        </w:tabs>
        <w:ind w:firstLine="0"/>
        <w:jc w:val="both"/>
        <w:rPr>
          <w:sz w:val="22"/>
          <w:szCs w:val="22"/>
        </w:rPr>
      </w:pPr>
      <w:r>
        <w:rPr>
          <w:sz w:val="22"/>
          <w:szCs w:val="22"/>
        </w:rPr>
        <w:t>проявление готовности к самостоятельной жизни.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Предметные результаты освоения АООП образования включают освоенные обучающимися знания и умения, специфичные для каждой предметной области, готовность их применения. АООП определяет два уровня овладения предметными результатами: минимальный и достаточный.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Минимальный уровень является обязательным для большинства обучающихся с умственной отсталостью (интеллектуальными нарушениями).</w:t>
      </w:r>
    </w:p>
    <w:p w:rsidR="008F3E7A" w:rsidRDefault="00BA6C4E" w:rsidP="00597F31">
      <w:pPr>
        <w:pStyle w:val="1"/>
        <w:shd w:val="clear" w:color="auto" w:fill="auto"/>
        <w:tabs>
          <w:tab w:val="left" w:pos="567"/>
          <w:tab w:val="left" w:pos="2127"/>
        </w:tabs>
        <w:ind w:firstLine="0"/>
        <w:jc w:val="center"/>
        <w:rPr>
          <w:sz w:val="22"/>
          <w:szCs w:val="22"/>
        </w:rPr>
      </w:pPr>
      <w:r>
        <w:rPr>
          <w:i/>
          <w:iCs/>
          <w:sz w:val="22"/>
          <w:szCs w:val="22"/>
        </w:rPr>
        <w:t>Содержание предметной области «Технология» Учебный предмет «Профильный труд» профиль .» Швейное</w:t>
      </w:r>
      <w:r>
        <w:rPr>
          <w:i/>
          <w:iCs/>
          <w:sz w:val="22"/>
          <w:szCs w:val="22"/>
        </w:rPr>
        <w:br/>
        <w:t>дело»</w:t>
      </w:r>
    </w:p>
    <w:p w:rsidR="008F3E7A" w:rsidRDefault="00BA6C4E" w:rsidP="00597F31">
      <w:pPr>
        <w:pStyle w:val="1"/>
        <w:numPr>
          <w:ilvl w:val="0"/>
          <w:numId w:val="92"/>
        </w:numPr>
        <w:shd w:val="clear" w:color="auto" w:fill="auto"/>
        <w:tabs>
          <w:tab w:val="left" w:pos="567"/>
          <w:tab w:val="left" w:pos="2127"/>
        </w:tabs>
        <w:ind w:firstLine="0"/>
        <w:jc w:val="center"/>
        <w:rPr>
          <w:sz w:val="22"/>
          <w:szCs w:val="22"/>
        </w:rPr>
      </w:pPr>
      <w:r>
        <w:rPr>
          <w:sz w:val="22"/>
          <w:szCs w:val="22"/>
        </w:rPr>
        <w:t>класс</w:t>
      </w:r>
    </w:p>
    <w:p w:rsidR="008F3E7A" w:rsidRDefault="00BA6C4E" w:rsidP="00597F31">
      <w:pPr>
        <w:pStyle w:val="1"/>
        <w:numPr>
          <w:ilvl w:val="0"/>
          <w:numId w:val="93"/>
        </w:numPr>
        <w:shd w:val="clear" w:color="auto" w:fill="auto"/>
        <w:tabs>
          <w:tab w:val="left" w:pos="567"/>
          <w:tab w:val="left" w:pos="2127"/>
        </w:tabs>
        <w:ind w:firstLine="0"/>
        <w:jc w:val="both"/>
        <w:rPr>
          <w:sz w:val="22"/>
          <w:szCs w:val="22"/>
        </w:rPr>
      </w:pPr>
      <w:r>
        <w:rPr>
          <w:sz w:val="22"/>
          <w:szCs w:val="22"/>
        </w:rPr>
        <w:t>четверть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Швейная машина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Швейная машина: марки, скорости, виды выполняемых работ, основные механизмы, заправка верхней и нижней ниток. Правила безопасности при работе на швейной машине. Организация рабочего места.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Правильная посадка во время работы на машине (положение рук, ног, корпуса). Подготовки машины к работе (наружный осмотр, включение и выключение, наматывание шпульки, заправка верхней и нижней ниток). Пуск и остановка швейной машины. Рабочий и свободный ход швейной машины. Наматывание нитки на шпульку.Заправка верхней и нижней ниток. Строчка на бумаге и ткани по прямым, закругленным и зигзагообразным линиям.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Изделие. Головной или носовой платок, обработанный краевым швом вподгибку с закрытым срезом.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lastRenderedPageBreak/>
        <w:t>Теоретические сведения. Представление о волокне: внешний вид, употребление. Виды волокон. Название тканей, используемых для изготовления данного изделия (ситец, батист). Машинные швы: виды (краевой, вподгибку с закрытым срезом), конструкция, применение.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Подготовка машины к шитью. Застрачивание подогнутых краев платка. Закрепление машинной строчки вручную. Обработка углов косыми стежками.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Ремонт одежды.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Виды пуговицы. Способы пришивания пуговицы в зависимости от вида пуговицы, нитки. Подготовка белья и одежды к ремонту. Швы, применяемые для ремонта белья и одежды.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Определение места для оторванной пуговицы. Пришивание пуговиц на стойке. Самостоятельная работа. Выполнение на образце шва вподгибку с закрытым срезом.</w:t>
      </w:r>
    </w:p>
    <w:p w:rsidR="008F3E7A" w:rsidRDefault="00BA6C4E" w:rsidP="00597F31">
      <w:pPr>
        <w:pStyle w:val="1"/>
        <w:numPr>
          <w:ilvl w:val="0"/>
          <w:numId w:val="93"/>
        </w:numPr>
        <w:shd w:val="clear" w:color="auto" w:fill="auto"/>
        <w:tabs>
          <w:tab w:val="left" w:pos="327"/>
          <w:tab w:val="left" w:pos="567"/>
          <w:tab w:val="left" w:pos="2127"/>
        </w:tabs>
        <w:ind w:firstLine="0"/>
        <w:jc w:val="both"/>
        <w:rPr>
          <w:sz w:val="22"/>
          <w:szCs w:val="22"/>
        </w:rPr>
      </w:pPr>
      <w:r>
        <w:rPr>
          <w:sz w:val="22"/>
          <w:szCs w:val="22"/>
        </w:rPr>
        <w:t>четверть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Изделия. Мешочек для хранения изделия.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Название тканей, используемых для пошива мешочка. Ручные и машинные работы. Машинные швы, конструкция и применение. Понятие обтачать. Косые и обметочные стежки.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Отделка мешочка отделочными стежками или аппликацией. Стачивание боковых срезов. Обтачивание деталей, обрезка углов, вывертывание повязки, выметывание шва, выполнение отде</w:t>
      </w:r>
      <w:r>
        <w:rPr>
          <w:sz w:val="22"/>
          <w:szCs w:val="22"/>
        </w:rPr>
        <w:softHyphen/>
        <w:t>лочной строчки с одновременным застрачиванием отверстия. Проутюживание изделия. Продергивание тесьмы, выполнение стачного шва.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Ремонт одежды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Виды ремонта одежды. Подбор ткани для вешалки и заплаты.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Обработка вешалки косыми стежками или машинной строчкой. Пришивание вешалки к изделию. Определение места наложения и размеров заплаты. Наложение заплаты с лицевой стороны изделия, наметывание и пришивание вручную косыми или петельными стежками.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Самостоятельная работа. Обработка вешалки и втачивание ее в шов вподгибку с закрытым срезом.</w:t>
      </w:r>
    </w:p>
    <w:p w:rsidR="008F3E7A" w:rsidRDefault="00BA6C4E" w:rsidP="00597F31">
      <w:pPr>
        <w:pStyle w:val="1"/>
        <w:numPr>
          <w:ilvl w:val="0"/>
          <w:numId w:val="93"/>
        </w:numPr>
        <w:shd w:val="clear" w:color="auto" w:fill="auto"/>
        <w:tabs>
          <w:tab w:val="left" w:pos="356"/>
          <w:tab w:val="left" w:pos="567"/>
          <w:tab w:val="left" w:pos="2127"/>
        </w:tabs>
        <w:ind w:firstLine="0"/>
        <w:jc w:val="both"/>
        <w:rPr>
          <w:sz w:val="22"/>
          <w:szCs w:val="22"/>
        </w:rPr>
      </w:pPr>
      <w:r>
        <w:rPr>
          <w:sz w:val="22"/>
          <w:szCs w:val="22"/>
        </w:rPr>
        <w:t>четверть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Швейная машина с ножным приводом.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Швейная машина с ножным приводом: назначение, устройство. Регулятор строчки: устройство и назначение. Машинная закрепка. Машинная игла: устройство и подбор в зависимости от ткани, правила установки.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Установка иглы в игловодитель. Закрепление иглы винтом. Подбор игл в зависимости от толщины ткани. Подбор ниток в зависимости от иглы и ткани. Выполнение строчек с различной длиной стежка. Выполнение машинной закрепки. Выполнение машинных строчек на тонких и толстых тканях. Построение чертежа изделия в натуральную величину. Шитье на швейной машине по прямым срезам ткани Изделия. Салфетки квадратной и прямоугольной формы, обработанные швом вподгибку с закрытым срезом. Теоретические сведения. Инструменты и материалы для изготовления выкройки. Сантиметровая лента. Понятия прямая и кривая линии, прямой угол. Правила оформления чертежей. Электроутюги: устройство, правила безопасности при пользовании. Ткани, применяемые для изготовления салфеток: названия, виды. Определение долевой и поперечной нити. Ткань: ширина, кромка, долевой и поперечный срезы.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Выполнение чертежа всего изделия. Вырезание выкройки ножницами, проверка выкройки измерением, сложением сторон и углов. Выкраивание деталей изделия по выкройке. Выполнение шва вподгибку в углах изделия. Подгиб угла по диагонали и обработка косыми стежками вручную.</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Двойной шов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Соединительные швы. Двойной шов (ширина первой строчки 0,5 см, готового шва 0,7 см): конструкция и применение.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Складывание ткани, сметывание и стачивание. Вывертывание ткани, выметывание и выполнение второй строчки. Выполнение двойного шва на образце.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Пошив однодетального изделия с применение двойного шва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Изделие. Наволочка на подушку с клапаном.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Наволочка: ткани, фасоны, стандартные размеры, швы. Соответствие размера наволочки размеру подушки.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lastRenderedPageBreak/>
        <w:t>Практические работы. Определение размера наволочек по подушке. Составление чертежа прямоугольной формы в натуральную величину по заданным размерам. Подготовка ткани к раскрою. Раскладка выкройки на ткани. Расчет расхода ткани и раскрой с припуском на швы. Обработка поперечных срезов швом вподгибку с закрытым срезом. Складывание для обработки боковых срезов двойным швом, сметывание. Обработка боковых срезов одновременно с клапаном двойным швом.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Самостоятельная работа. Построение квадрата по заданным размерам. Выполнение на образце двойного шва. </w:t>
      </w:r>
      <w:r>
        <w:rPr>
          <w:sz w:val="22"/>
          <w:szCs w:val="22"/>
          <w:lang w:val="en-US" w:eastAsia="en-US" w:bidi="en-US"/>
        </w:rPr>
        <w:t>IV</w:t>
      </w:r>
      <w:r w:rsidRPr="004E7CAF">
        <w:rPr>
          <w:sz w:val="22"/>
          <w:szCs w:val="22"/>
          <w:lang w:eastAsia="en-US" w:bidi="en-US"/>
        </w:rPr>
        <w:t xml:space="preserve"> </w:t>
      </w:r>
      <w:r>
        <w:rPr>
          <w:sz w:val="22"/>
          <w:szCs w:val="22"/>
        </w:rPr>
        <w:t>четверть.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Накладной шов.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Виды соединительного шва: накладной и др. Накладной шов с открытыми и закрытыми срезами: применение, ширина в разных изделиях. Места измерения ширины швов.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Выполнение накладного шва с двумя открытыми срезами, направленными в разные стороны, измерение по ширине.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Построение чертежа прямоугольного изделия по заданным размерам. Применение двойного и накладного швов.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Изделие. Сумка хозяйственная хлопчатобумажная с ручками из двух слоев ткани.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Растительные волокна (хлопок). Общее представление о хлопчатнике. Общее представление о прядении. Получение пряжи из волокон хлопка. Сумки: фасоны, размеры, швы.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Построение чертежей сумки и ручек в натуральную величину. Расчет расхода ткани. Подготовка ткани к раскрою. Выкраивание деталей с припуском на швы. Соединение боковых срезов двойным швом. Обработка ручек накладным швом с двумя закрытыми срезами. Обработка верхнего среза сумки швом вподгибку с закрытым срезом с одновременным притачиванием ручек. Образование дна и боковых сторон сумки путем застрачивания углов. Отделка сумки.</w:t>
      </w:r>
    </w:p>
    <w:p w:rsidR="008F3E7A" w:rsidRDefault="00BA6C4E" w:rsidP="00597F31">
      <w:pPr>
        <w:pStyle w:val="1"/>
        <w:shd w:val="clear" w:color="auto" w:fill="auto"/>
        <w:tabs>
          <w:tab w:val="left" w:pos="567"/>
          <w:tab w:val="left" w:pos="2127"/>
        </w:tabs>
        <w:ind w:firstLine="0"/>
        <w:rPr>
          <w:sz w:val="22"/>
          <w:szCs w:val="22"/>
        </w:rPr>
      </w:pPr>
      <w:r>
        <w:rPr>
          <w:sz w:val="22"/>
          <w:szCs w:val="22"/>
        </w:rPr>
        <w:t>Контрольная работа. Отдельные операции по изготовлению сумки из готового кроя.</w:t>
      </w:r>
    </w:p>
    <w:p w:rsidR="008F3E7A" w:rsidRDefault="00BA6C4E" w:rsidP="00597F31">
      <w:pPr>
        <w:pStyle w:val="1"/>
        <w:shd w:val="clear" w:color="auto" w:fill="auto"/>
        <w:tabs>
          <w:tab w:val="left" w:pos="567"/>
          <w:tab w:val="left" w:pos="2127"/>
        </w:tabs>
        <w:ind w:firstLine="0"/>
        <w:jc w:val="center"/>
        <w:rPr>
          <w:sz w:val="22"/>
          <w:szCs w:val="22"/>
        </w:rPr>
      </w:pPr>
      <w:r>
        <w:rPr>
          <w:i/>
          <w:iCs/>
          <w:sz w:val="22"/>
          <w:szCs w:val="22"/>
        </w:rPr>
        <w:t>Содержание предметной области «Технология» Учебный предмет «Профильный труд» профиль .» Швейное</w:t>
      </w:r>
      <w:r>
        <w:rPr>
          <w:i/>
          <w:iCs/>
          <w:sz w:val="22"/>
          <w:szCs w:val="22"/>
        </w:rPr>
        <w:br/>
        <w:t>дело»</w:t>
      </w:r>
    </w:p>
    <w:p w:rsidR="008F3E7A" w:rsidRDefault="00BA6C4E" w:rsidP="00597F31">
      <w:pPr>
        <w:pStyle w:val="1"/>
        <w:numPr>
          <w:ilvl w:val="0"/>
          <w:numId w:val="92"/>
        </w:numPr>
        <w:shd w:val="clear" w:color="auto" w:fill="auto"/>
        <w:tabs>
          <w:tab w:val="left" w:pos="567"/>
          <w:tab w:val="left" w:pos="2127"/>
        </w:tabs>
        <w:ind w:firstLine="0"/>
        <w:jc w:val="center"/>
        <w:rPr>
          <w:sz w:val="22"/>
          <w:szCs w:val="22"/>
        </w:rPr>
      </w:pPr>
      <w:r>
        <w:rPr>
          <w:i/>
          <w:iCs/>
          <w:sz w:val="22"/>
          <w:szCs w:val="22"/>
        </w:rPr>
        <w:t>класс</w:t>
      </w:r>
    </w:p>
    <w:p w:rsidR="008F3E7A" w:rsidRDefault="00BA6C4E" w:rsidP="00597F31">
      <w:pPr>
        <w:pStyle w:val="1"/>
        <w:numPr>
          <w:ilvl w:val="0"/>
          <w:numId w:val="94"/>
        </w:numPr>
        <w:shd w:val="clear" w:color="auto" w:fill="auto"/>
        <w:tabs>
          <w:tab w:val="left" w:pos="248"/>
          <w:tab w:val="left" w:pos="567"/>
          <w:tab w:val="left" w:pos="2127"/>
        </w:tabs>
        <w:ind w:firstLine="0"/>
        <w:jc w:val="both"/>
        <w:rPr>
          <w:sz w:val="22"/>
          <w:szCs w:val="22"/>
        </w:rPr>
      </w:pPr>
      <w:r>
        <w:rPr>
          <w:sz w:val="22"/>
          <w:szCs w:val="22"/>
        </w:rPr>
        <w:t>четверть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Обработка обтачкой среза ткани.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Обтачка: виды и применение в изготовлении белья и легкого платья, правила соединения.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Раскрой и стачивание долевых, поперечных и косых обтачек с опорой на операционную предметную карту. Обработка деталей обтачкой (одинарной и двойной).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Обработка долевой обтачкой косого среза ткани.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Изделие. Косынка для работы.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Косой срез ткани: свойства, учет свойств при обработке изделия.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Складывание ткани для раскроя косынки. Раскрой и соединение долевой обтачки. Обработка долевой обтачкой косынки.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Самостоятельная работа. Выполнить пошив косынки на образце</w:t>
      </w:r>
    </w:p>
    <w:p w:rsidR="008F3E7A" w:rsidRDefault="00BA6C4E" w:rsidP="00597F31">
      <w:pPr>
        <w:pStyle w:val="1"/>
        <w:numPr>
          <w:ilvl w:val="0"/>
          <w:numId w:val="94"/>
        </w:numPr>
        <w:shd w:val="clear" w:color="auto" w:fill="auto"/>
        <w:tabs>
          <w:tab w:val="left" w:pos="320"/>
          <w:tab w:val="left" w:pos="567"/>
          <w:tab w:val="left" w:pos="2127"/>
        </w:tabs>
        <w:ind w:firstLine="0"/>
        <w:jc w:val="both"/>
        <w:rPr>
          <w:sz w:val="22"/>
          <w:szCs w:val="22"/>
        </w:rPr>
      </w:pPr>
      <w:r>
        <w:rPr>
          <w:sz w:val="22"/>
          <w:szCs w:val="22"/>
        </w:rPr>
        <w:t>четверть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Обработка сборок.</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Изделие. Отделка изделия (сборки).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Сборка как отделка на женском и детском легком платье, белье, рабочей одежде. Правила припуска ткани на сборку. Положение регулятора строчки на швейной машине для выполнения сборок.</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Прокладывайте на образце двух параллельных строчек на швейной машине и ручным способом (мелкими сметочными стежками).Выполнение и равномерное распределение сборок.</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Обработка двойной косой обтачкой закругленного среза в поясном изделии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Изделие. Фартук с закругленным срезом на поясе.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Производство хлопчатобумажной ткани. Полотняное переплетение. Свойства хлопчатобумажной ткани. Фартук: ткани для пошива, детали, названия контурных срезов, швы, виды отделки. Строчки для сборок. Контрольная линия.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Практические работы. Распознавание вида хлопчатобумажной ткани Прокладывание контрольной </w:t>
      </w:r>
      <w:r>
        <w:rPr>
          <w:sz w:val="22"/>
          <w:szCs w:val="22"/>
        </w:rPr>
        <w:lastRenderedPageBreak/>
        <w:t>линии на основной детали. Определение размера и изготовление из отделочной ткани косой обтачки. Обработка закругленного среза основной детали двойной косой обтачкой. Обтачивание концов пояса. Заметывание одно</w:t>
      </w:r>
      <w:r>
        <w:rPr>
          <w:sz w:val="22"/>
          <w:szCs w:val="22"/>
        </w:rPr>
        <w:softHyphen/>
        <w:t>го среза пояса, определение его середины, совмещение с серединой основной детали. Приметывание и соединение пояса с основной деталью.</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Ремонт одежды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Изделие. Заплата.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Заплата: формы, способы пришивания. Ручной способ.</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Подбор ткани для заплаты из гладко-крашенной ткани и с рисунком (в соответствии с тканью изделия по качеству, цвету, рисунку). Подготовка изделия к ремонту. Определение места наложения и размера заплаты. Наложение с изнаночной стороны изделия и приметывание заплаты. Подравнивание и подгиб на изнаночную сторону краев поврежденной ткани изделия. Подшивание подогнутых краев изделия и заплаты вручную косыми стежками.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Самостоятельная работа. Обработка горловины двойной косой обтачкой.</w:t>
      </w:r>
    </w:p>
    <w:p w:rsidR="008F3E7A" w:rsidRDefault="00BA6C4E" w:rsidP="00597F31">
      <w:pPr>
        <w:pStyle w:val="1"/>
        <w:numPr>
          <w:ilvl w:val="0"/>
          <w:numId w:val="95"/>
        </w:numPr>
        <w:shd w:val="clear" w:color="auto" w:fill="auto"/>
        <w:tabs>
          <w:tab w:val="left" w:pos="320"/>
          <w:tab w:val="left" w:pos="567"/>
          <w:tab w:val="left" w:pos="2127"/>
        </w:tabs>
        <w:ind w:firstLine="0"/>
        <w:jc w:val="both"/>
        <w:rPr>
          <w:sz w:val="22"/>
          <w:szCs w:val="22"/>
        </w:rPr>
      </w:pPr>
      <w:r>
        <w:rPr>
          <w:sz w:val="22"/>
          <w:szCs w:val="22"/>
        </w:rPr>
        <w:t>четверть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Запошивочный шов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Виды соединительного шва, ширина в готовом виде (0,7 см), конструкция, применение. Запошивочный шов.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Сложение ткани с выпуском одного среза. Вкладывание одной детали в подогнутый срез второй. Сметывание детали с соблюдением установленной ширины шва. Выполнение запошивочного шва.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Построение чертежа, изготовление выкройки и раскрой плечевого бельевого изделия с закругленным срезом Изделия. Нижняя сорочка с круглым вырезом. Фартук детский с круглым вырезом.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Масштабная линейка, применение, приемы работы. Правила и последовательность измерения человеческой фигуры. Обозначение мерок. Размеры изделия. Оформление чертежа изделия. Мерки для построения чертежей плечевого бельевого женского изделия. Название деталей изделия и контурных срезов. Переплетение нитей в сатине и сарже. Сравнение этого переплетения с полотняным переплетением. Практические работы. Снятие мерок. Определение размера изделия. Расчет расхода ткани на изделие. Определение деталей и контурных срезов на выкройке.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Обработка косой обтачкой закругленного среза в плечевом бельевом изделии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Изделия. Ночная сорочка с круглым вырезом. Фартук детский с круглым вырезом и завязками сзади.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Ночная сорочка, ткани для пошива, детали, швы. Названия контурных срезов. Разновидности обработки срезов косой обтачкой.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Прокладывание контрольных линий (по середине деталей).. Обработка боковых и плечевых срезов запошивочным швом. Обработка косой обтачкой горловины и пройм изделия.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Самостоятельная работа. Обработка закругленного среза косой обтачкой (выполняется по готовому крою).</w:t>
      </w:r>
    </w:p>
    <w:p w:rsidR="008F3E7A" w:rsidRDefault="00BA6C4E" w:rsidP="00597F31">
      <w:pPr>
        <w:pStyle w:val="1"/>
        <w:numPr>
          <w:ilvl w:val="0"/>
          <w:numId w:val="95"/>
        </w:numPr>
        <w:shd w:val="clear" w:color="auto" w:fill="auto"/>
        <w:tabs>
          <w:tab w:val="left" w:pos="367"/>
          <w:tab w:val="left" w:pos="567"/>
          <w:tab w:val="left" w:pos="2127"/>
        </w:tabs>
        <w:ind w:firstLine="0"/>
        <w:jc w:val="both"/>
        <w:rPr>
          <w:sz w:val="22"/>
          <w:szCs w:val="22"/>
        </w:rPr>
      </w:pPr>
      <w:r>
        <w:rPr>
          <w:sz w:val="22"/>
          <w:szCs w:val="22"/>
        </w:rPr>
        <w:t>четверть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Бытовая швейная машина с электроприводом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Бытовая швейная машина с электроприводом: марки, назначение, устройство, скорость, виды выполняемых работ. Правила безопасной работы на швейной машине с электроприводом. Механизмы регулировки швейной машины. Челночный комплект: разборка и сборка, назначение деталей. Разница в работе между швейной машиной с ножным приводом и швейной машиной с электроприводом.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Подготовка машины к работе. Пуск и остановка машины. Выполнение строчек на машине с электроприводом. Регулировка скорости вращения главного вала при помощи педали. Регулировка натяжения верхней и нижней ниток, разборка и сборка челночного комплекта.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Обработка мягких складок</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Изделие. Отделка изделия (мягкие складки).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Значение мягких складок для отделки белья, легкого платья. Правила расчета ткани, кружев или шитья на мягкие складки при раскрое. Различие в обработке мягких складок при индивидуальном и массовом изготовлении изделий.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Разметка складок. Выполнение на образце мягких незаутюженных складок.</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lastRenderedPageBreak/>
        <w:t>Обработка и соединение накладного кармана с основной деталью</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Изделие. Накладной карман.</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Карман, назначение, фасоны. Отделочная строчка. Детали кармана с отворотом. Размер припусков на подгиб и отворот.</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Выполнение на образце накладных карманов — гладкого с прямыми углами и закругленного с отворотом.Раскрой деталей кармана по лекалу. Обработка верхнего среза кармана швом вподгибку с закрытым срезом. Наметывание и соединение кармана с основной деталью отделочной строчкой по заданному размеру.</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Обработка подкройной обтачкой внешнего угла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Угол в швейном изделии (прямой, острый, тупой), применение. Подкройная обтачка. Значение надсечек. Обтачки из отделочной ткани.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Обработка прямых и острых углов подкройной обтачкой на образцах. Раскрой обтачки (по крою изделия и по лекалу). Обработка углов обтачкой на лицевую и изнаночную стороны. Выметывание канта при обработке детали подкройной обтачкой.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Построение чертежа и раскрой фартука для работы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Изделие. Фартук с нагрудником и бретелями, накладными карманами и сборками или мягкими складками по поясу.</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Растительные волокна (лен). Обработка стеблей льна и получение льняного волокна. Свойства льняного волокна. Фартук, фасоны, назначение фасонов, ткани для пошива, название деталей и контурных срезов. Одинарные и парные детали фартука. Правила экономного расходования ткани при раскрое.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Снятие мерок. Изготовление выкройки в натуральную величину с учетом сборок или складок по линии пояса. Обозначение мест настрачивания карманов. Раскладка и крепление выкройки на ткани с учетом рисунка и долевой нити, припусков на швы. Экономия ткани при раскрое изделия. Соединение деталей изделия с помощью пояса и обработка отделочной строчкой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Изделие. Фартук для работы с нагрудником, накладными карманами, сборками и складками.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Виды ткани. Отделка тканей. Соединение поясом нижней части фартука и нагрудника.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Ориентировка в работе по образцу изделия. Настрачивание кармана. Собирание сборок или закладывание мягких складок. Обработка нижней части фартука подкройной обтачкой, верхнего среза карманов — швом вподгибку. Соединение накладным швом кармана с основной деталью изделия. Соединение обтачным швом парных деталей нагрудника с одновременным втачиванием бретелей. Соединение поясом нагрудника и нижней части фартука. Заметывание шва. Выполнение отделочной строчки на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Самостоятельная работа. Обработка и соединение накладного кармана с основной деталью.</w:t>
      </w:r>
    </w:p>
    <w:p w:rsidR="008F3E7A" w:rsidRDefault="00BA6C4E" w:rsidP="00597F31">
      <w:pPr>
        <w:pStyle w:val="1"/>
        <w:numPr>
          <w:ilvl w:val="0"/>
          <w:numId w:val="95"/>
        </w:numPr>
        <w:shd w:val="clear" w:color="auto" w:fill="auto"/>
        <w:tabs>
          <w:tab w:val="left" w:pos="389"/>
          <w:tab w:val="left" w:pos="567"/>
          <w:tab w:val="left" w:pos="2127"/>
        </w:tabs>
        <w:ind w:firstLine="0"/>
        <w:jc w:val="both"/>
        <w:rPr>
          <w:sz w:val="22"/>
          <w:szCs w:val="22"/>
        </w:rPr>
      </w:pPr>
      <w:r>
        <w:rPr>
          <w:sz w:val="22"/>
          <w:szCs w:val="22"/>
        </w:rPr>
        <w:t>четверть Построение чертежа и раскрой поясного спортивного белья Изделие. Шорты домашние с резинкой по поясу.</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Шорты домашние: назначение, фасоны, ткани для изготовления. Мерки для построения чертежа шорт. Название деталей 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Снятие и запись мерок. Построение чертежа в натуральную величину. Изготовление и подготовка выкройки к раскрою. Раскладка выкройки на ткани и раскрой. Обработка нижних срезов.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Пошив поясного спортивного белья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Изделие. Шорты домашние с резинкой по поясу.</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Сравнение льняных и хлопчатобумажных тканей по свойствам. Учет свойств тканей при использовании. Виды отделок нижних срезов шорт.</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Обработка боковых срезов. Обработка шаговых срезов. Обработка нижнего среза. Обработка верхнего среза швом вподгибку с закрытым срезом. Вкладывание в подгиб эластичной тесьмы (резинка).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Ремонт одежды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Изделия. Заплата. Штопка.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Эстетика одежды.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Практические работы. Определение вида ремонта. Подбор ниток и тканей. Раскрой заплатки. </w:t>
      </w:r>
      <w:r>
        <w:rPr>
          <w:sz w:val="22"/>
          <w:szCs w:val="22"/>
        </w:rPr>
        <w:lastRenderedPageBreak/>
        <w:t>Настрачивание заплаты накладным швом на швейной машине. Подготовка ткани под штопку. Выполнение штопки. Утюжка изделия.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Построение чертежа и изготовление выкроек для деталей летнего головного убора.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Изделие. Кепи. Берет. Бандана.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Кепи и берета: назначение, фасоны, названия деталей и контурных срезов. Использование журналов мод для выбора фасонов. Мерки для построения чертежа основной детали (клина). Количество клиньев в зависимости от формы изделия. Расход ткани в зависимости от фасона изделия и рисунка ткани.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Снятие и запись мерок. Построение чертежа клина и козырька под руководством учителя. Вырезание выкройки, раскладка ее на ткани и раскрой, учет рисунка ткани при раскрое изделия. Пошив летнего головного убора.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Изделие. Кепи из хлопчатобумажной ткани.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Ткани для изготовления летних головных уборов. Материалы для отделки изделия. Настрочной и расстрочной швы: характеристика. Использование при пошиве головных уборов.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Выполнение настрочного и расстрочного швов на образце.Стачивание деталей головки, подкладки и козырька кепи. Вкладывание подкладки в головку. Обработка козырька. Утюжка и складывание изделия.</w:t>
      </w:r>
    </w:p>
    <w:p w:rsidR="008F3E7A" w:rsidRDefault="00BA6C4E" w:rsidP="00597F31">
      <w:pPr>
        <w:pStyle w:val="1"/>
        <w:shd w:val="clear" w:color="auto" w:fill="auto"/>
        <w:tabs>
          <w:tab w:val="left" w:pos="567"/>
          <w:tab w:val="left" w:pos="2127"/>
        </w:tabs>
        <w:ind w:firstLine="0"/>
        <w:rPr>
          <w:sz w:val="22"/>
          <w:szCs w:val="22"/>
        </w:rPr>
      </w:pPr>
      <w:r>
        <w:rPr>
          <w:sz w:val="22"/>
          <w:szCs w:val="22"/>
        </w:rPr>
        <w:t>Контрольная работа. Пошив головного убора по готовому крою.</w:t>
      </w:r>
    </w:p>
    <w:p w:rsidR="008F3E7A" w:rsidRDefault="00BA6C4E" w:rsidP="00597F31">
      <w:pPr>
        <w:pStyle w:val="1"/>
        <w:shd w:val="clear" w:color="auto" w:fill="auto"/>
        <w:tabs>
          <w:tab w:val="left" w:pos="567"/>
          <w:tab w:val="left" w:pos="2127"/>
        </w:tabs>
        <w:ind w:firstLine="0"/>
        <w:jc w:val="center"/>
        <w:rPr>
          <w:sz w:val="22"/>
          <w:szCs w:val="22"/>
        </w:rPr>
      </w:pPr>
      <w:r>
        <w:rPr>
          <w:i/>
          <w:iCs/>
          <w:sz w:val="22"/>
          <w:szCs w:val="22"/>
        </w:rPr>
        <w:t>Содержание предметной области «Технология» Учебный предмет «Профильный труд» профиль .» Швейное</w:t>
      </w:r>
      <w:r>
        <w:rPr>
          <w:i/>
          <w:iCs/>
          <w:sz w:val="22"/>
          <w:szCs w:val="22"/>
        </w:rPr>
        <w:br/>
        <w:t>дело»,</w:t>
      </w:r>
      <w:r>
        <w:rPr>
          <w:sz w:val="22"/>
          <w:szCs w:val="22"/>
        </w:rPr>
        <w:t xml:space="preserve"> 7класс.</w:t>
      </w:r>
    </w:p>
    <w:p w:rsidR="008F3E7A" w:rsidRDefault="00BA6C4E" w:rsidP="00597F31">
      <w:pPr>
        <w:pStyle w:val="1"/>
        <w:numPr>
          <w:ilvl w:val="0"/>
          <w:numId w:val="96"/>
        </w:numPr>
        <w:shd w:val="clear" w:color="auto" w:fill="auto"/>
        <w:tabs>
          <w:tab w:val="left" w:pos="231"/>
          <w:tab w:val="left" w:pos="567"/>
          <w:tab w:val="left" w:pos="2127"/>
        </w:tabs>
        <w:ind w:firstLine="0"/>
        <w:rPr>
          <w:sz w:val="22"/>
          <w:szCs w:val="22"/>
        </w:rPr>
      </w:pPr>
      <w:r>
        <w:rPr>
          <w:sz w:val="22"/>
          <w:szCs w:val="22"/>
        </w:rPr>
        <w:t>четверть</w:t>
      </w:r>
    </w:p>
    <w:p w:rsidR="008F3E7A" w:rsidRDefault="00BA6C4E" w:rsidP="00597F31">
      <w:pPr>
        <w:pStyle w:val="1"/>
        <w:shd w:val="clear" w:color="auto" w:fill="auto"/>
        <w:tabs>
          <w:tab w:val="left" w:pos="567"/>
          <w:tab w:val="left" w:pos="2127"/>
        </w:tabs>
        <w:ind w:firstLine="0"/>
        <w:rPr>
          <w:sz w:val="22"/>
          <w:szCs w:val="22"/>
        </w:rPr>
      </w:pPr>
      <w:r>
        <w:rPr>
          <w:sz w:val="22"/>
          <w:szCs w:val="22"/>
        </w:rPr>
        <w:t>Промышленная швейная машина 22-А класса ПМЗ</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Промышленная швейная машина 22-А класса ПМЗ, назначение, скорости, виды выполняемых операций, основные механизмы. Заправление верхней и нижней нитки. Регулятор строчки, назначение и действие. Работа на промышленной швейной машине. Организация рабочего места. Правила безопасной работы. Посадка во время работы: положение рук, ног, корпуса. Установка стула.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Подготовка машины к работе, заправка верхней и нижней ниток. Строчка на промышленной швейной машине по прямым и закругленным линиям.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Построение чертежа и раскрой женского и детского белья без плечевого шва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Изделие. Ночная сорочка с прямоугольным, овальным или фигурным вырезом горловины, обработанным подкройной обтачкой.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Получение пряжи из льняного волокна. Общее представление о прядильном производстве. Профессии прядильного производства. Ткани для пошива ночных сорочек. Фасоны выреза горловины. Мерки для построения чертежа выкройки. Названия контурных срезов и деталей. Расход ткани на изделие Производственный способ раскроя.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Снятие мерок. Изготовление выкройки в натуральную величину. Раскладка выкройки на ткани, раскрой изделия с припусками на швы. Вырезание горловины и обтачки.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Обработка подкройной обтачкой горловины ночной сорочки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Изделие. Ночная сорочка с прямоугольным или фигурным вырезом горловины, обработанным подкройной обтачкой.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Качество машинных игл. Дефект в строчке, при работе, искривленной или тупой иглой: виды, устранение. Неполадка в работе швейной машины, виды, устранение.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Обработка горловины и рукава обтачкой. Применение кружева, тесьмы. Обработка бокового среза запошивочным швом, нижнего — швом вподгибку.</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Пошив однодетального изделия с прямыми срезами. Пооперационное разделение труда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Изделие. Наволочка с клапаном.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Льняная ткань: изготовление, свойства. Правила утюжки льняной ткани. Ткацкое производство (общее представление). Профессии. Пооперационное разделение труда при пошиве изделия. Швы, используемые при фабричном пошиве бельевого изделия.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Практические работы. Обработка поперечного среза швом вподгибку с закрытым срезом. Разметка </w:t>
      </w:r>
      <w:r>
        <w:rPr>
          <w:sz w:val="22"/>
          <w:szCs w:val="22"/>
        </w:rPr>
        <w:lastRenderedPageBreak/>
        <w:t>длины кла</w:t>
      </w:r>
      <w:r>
        <w:rPr>
          <w:sz w:val="22"/>
          <w:szCs w:val="22"/>
        </w:rPr>
        <w:softHyphen/>
        <w:t>пана. Обработка поперечных и боковых швов. Вывертывание, утюжка и складывание по стандарту изделия. Самостоятельная работа. Обработка выреза горловины подкройной обтачкой по готовому крою.</w:t>
      </w:r>
    </w:p>
    <w:p w:rsidR="008F3E7A" w:rsidRDefault="00BA6C4E" w:rsidP="00597F31">
      <w:pPr>
        <w:pStyle w:val="1"/>
        <w:numPr>
          <w:ilvl w:val="0"/>
          <w:numId w:val="96"/>
        </w:numPr>
        <w:shd w:val="clear" w:color="auto" w:fill="auto"/>
        <w:tabs>
          <w:tab w:val="left" w:pos="343"/>
          <w:tab w:val="left" w:pos="567"/>
          <w:tab w:val="left" w:pos="2127"/>
        </w:tabs>
        <w:ind w:firstLine="0"/>
        <w:jc w:val="both"/>
        <w:rPr>
          <w:sz w:val="22"/>
          <w:szCs w:val="22"/>
        </w:rPr>
      </w:pPr>
      <w:r>
        <w:rPr>
          <w:sz w:val="22"/>
          <w:szCs w:val="22"/>
        </w:rPr>
        <w:t>четверть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Понятие о ткацком производстве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Ткацкое производство. Общее представление о профессии.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Обработка подкройной обтачкой рамки пододеяльника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Изделие. Пододеяльник.</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Пододеяльник, назначение, стандартные размеры, ткани для пошива, название деталей и срезов, швы для обработки и соединения деталей.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Обработка обтачкой рамки пододеяльника на образце.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Бригадный метод пошива постельного белья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Изделия. Наволочка, простыня, пододеяльник с пооперационным разделением труда.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Основные стандартные размеры наволочек, простыней и пододеяльников. Ткани для пошива постельного белья. Пооперационное разделение труда при пошиве постельного белья. Качество пошива. Технические требования к готовой продукции.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Раскрой изделия. Пошив изделия бригадным методом. Проверка качества операций и готовых изделий.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Построение чертежа, изготовление выкройки и раскрой поясного бельевого изделия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Изделие. Брюки пижамные.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Пижама: назначение, ткани для пошива. Мерки для построения чертежа пижамных брюк. Название деталей изделия и контурных срезов. Особенности раскроя парных деталей. Расчет расхода ткани.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Снятие мерок, построение чертежа выкройки. Проверка, вырезание, раскладка выкройки на ткани. Раскрой парных деталей.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Изготовление выкройки плечевого бельевого изделия и раскрой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Изделие. Пижамная сорочка без плечевого шва с круглым вырезом горловины.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Пижама: фасоны, виды отделок. Использование выкройки сорочки без плечевого шва.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Изменение выкройки ночной сорочки. Моделирование выкройки. Раскладка выкройки на ткани, проверка и раскрой изделия.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Соединение основных деталей в изделии поясного белья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Изделие. Пижама детская (комплект из короткой сорочки и пижамных брюк).</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Швы, применяемые при пошиве детской пижамы. Технические требования к выполнению запошивочного шва в бельевом изделии.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Подготовка кроя к обработке. Обработка запошивочным швом боковых срезов. Обработка горловины косой обтачкой с применением отделки, срезов рукава — швом вподгибку с закрытым срезом деталей.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Ремонт одежды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Изделия. Штопка. Заплата.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Эстетика одежды.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Определение вида ремонта. Подбор ниток и тканей. Раскрой заплаты. Пристрачивание заплаты накладным швом на швейной машине. Выполнение штопки.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Самостоятельная работа. Пошив по готовому крою наволочки с клапаном.</w:t>
      </w:r>
    </w:p>
    <w:p w:rsidR="008F3E7A" w:rsidRDefault="00BA6C4E" w:rsidP="00597F31">
      <w:pPr>
        <w:pStyle w:val="1"/>
        <w:numPr>
          <w:ilvl w:val="0"/>
          <w:numId w:val="96"/>
        </w:numPr>
        <w:shd w:val="clear" w:color="auto" w:fill="auto"/>
        <w:tabs>
          <w:tab w:val="left" w:pos="415"/>
          <w:tab w:val="left" w:pos="567"/>
          <w:tab w:val="left" w:pos="2127"/>
        </w:tabs>
        <w:ind w:firstLine="0"/>
        <w:jc w:val="both"/>
        <w:rPr>
          <w:sz w:val="22"/>
          <w:szCs w:val="22"/>
        </w:rPr>
      </w:pPr>
      <w:r>
        <w:rPr>
          <w:sz w:val="22"/>
          <w:szCs w:val="22"/>
        </w:rPr>
        <w:t>четверть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Построение чертежа, изготовление выкройки и раскрой. Основы прямой юбки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Изделие. Прямая юбка с шестью вытачками.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Шерстяное волокно: вид, свойства, получение пряжи. Юбка: ткани для пошива, виды, фасоны, мерки для построения чертежа, название деталей и контурных срезов выкройки.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Выбор фасона и ткани изделия, распознавание шерстяной ткани. Изменение выкройки в соответствии с фасоном. Снятие мерок. Расчет раствора вытачек. Изготовление основы выкройки прямой двухшовной юбки.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Обработка складок в поясном женском и детском платье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lastRenderedPageBreak/>
        <w:t>Изделие. Складка на платье.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Складка: виды, назначение, конструкция, ширина и глубина. Расчет ширины ткани на юбку со складками. Отделка складок строчками.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Разметка линий внутреннего и наружного сгибов ткани. Заметывание складок. Закрепление складок строчками. Утюжка складок.</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Обработка застежек в боковом шве поясного изделия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Изделие. Застежка в боковом шве поясного изделия (тесьма «молния», крючки).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Получение ткани из шерстяной пряжи. Пряжа чистошерстяная и полушерстяная. Свойства чистошерстяной ткани.Правила утюжки шерстяной ткани.Застежка в юбке: виды, длина, фурнитура, особенности обработки в юбках из разных тканей. Петли из ниток.</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Обработка на образце застежки тесьмой «молния» и застежки на крючках.Разметка мест для петель и крючков. Пришивание петель и крючков. Изготовление петель из ниток. Настрачивание краев застежки на тесьму «молния».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Обработка низа прямой юбки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Изделие. Юбка.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Обработка низа юбки: виды, зависимость от фасона и ткани.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Обработка потайными петлеобразными и крестообразными стежками среза. Обработка среза тесьмой, косой обтачкой и зигзагообразной строчкой. Закрепление подгиба ручными стежками или машинной строчкой.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Обработка притачным поясом или корсажной тесьмой верхнего среза прямой юбки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Изделие. Юбка двухшовная прямая, слегка расширенная книзу, со складками или без складок.</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Краеобметочная швейная машина 51-А класса ПМЗ-2: назначение, устройство, работа и регулировка механизмов, регулировка длины и ширины стежка, правила безопасной работы. Виды обработки верхнего среза юбок.Способы застегивания пояса. Виды обработки срезов швов. Разутюженная и заутюженная вытачка. Название деталей кроя юбки и контурных срезов.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Прокладывание контрольных стежков по контуру выкройки и линии бедер.Подготовка юбки к примерке. Примерка юбки. Обработка вытачек и складок. Стачивание боковых срезов, обработка застежки. Обработка и соединение притачного пояса с юбкой. Разметка и обметывание петли.Работа на краеобметочной швейной машине. Выполнение потайных подшивочных стежков.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Самостоятельная работа. Выполнение отдельных операций по изготовлению прямой юбки в масштабе 1:2.</w:t>
      </w:r>
    </w:p>
    <w:p w:rsidR="008F3E7A" w:rsidRDefault="00BA6C4E" w:rsidP="00597F31">
      <w:pPr>
        <w:pStyle w:val="1"/>
        <w:numPr>
          <w:ilvl w:val="0"/>
          <w:numId w:val="96"/>
        </w:numPr>
        <w:shd w:val="clear" w:color="auto" w:fill="auto"/>
        <w:tabs>
          <w:tab w:val="left" w:pos="409"/>
          <w:tab w:val="left" w:pos="567"/>
          <w:tab w:val="left" w:pos="2127"/>
        </w:tabs>
        <w:ind w:firstLine="0"/>
        <w:jc w:val="both"/>
        <w:rPr>
          <w:sz w:val="22"/>
          <w:szCs w:val="22"/>
        </w:rPr>
      </w:pPr>
      <w:r>
        <w:rPr>
          <w:sz w:val="22"/>
          <w:szCs w:val="22"/>
        </w:rPr>
        <w:t>четверть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Построение чертежа и раскрой расклешенной юбки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Изделия. Юбка из клиньев. Юбка «полусолнце». Юбка «солнце».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Юбка: фасоны, ткани для пошива. Ткани с рисунком в клетку. Чертежи расклешенной юбки.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Снятие мерок. Построение линий талии и низа по расчету для юбок «солнце» и «полусолнце». Расчет размера, построение клина на чертеже. Раскладка выкройки, припуск на подгиб по верхнему срезу. Раскрой юбки. Обработка оборок</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Изделие. Отделка на изделии (оборка).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Назначение оборки. Правила расчета длины ткани на оборку. Правила раскроя оборок. Виды обработки отлетного среза оборки.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Обработка отлетного среза оборок швом вподгибку с закрытым срезом, строчкой «зигзаг», двойной строчкой и окантовочным швом. Соединение оборок с изделием стачным или накладным швом. Втачивание оборок между деталями изделия.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Обработка верхнего среза расклешенной юбки швом вподгибку с вкладыванием эластичной тесьмы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Изделие. Юбка, расклешенная с оборкой или без нее.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Выравнивание и подрезка низа расклешенной юбки. Использование обтачки при обработке верхнего среза под эластичную тесьму. Правила утюжки расклешенной юбки.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Подрезка низа юбки, обработка верхнего среза. Вкладывание тесьмы. Обметывание и обработка швом вподгибку с открытым срезом на машине низа юбки на крае-</w:t>
      </w:r>
      <w:r>
        <w:rPr>
          <w:sz w:val="22"/>
          <w:szCs w:val="22"/>
        </w:rPr>
        <w:lastRenderedPageBreak/>
        <w:t>обметочной машине. Самостоятельная работа. Выполнение отдельных операций по изготовлению образца расклешенной юбки в масштабе 1:4.</w:t>
      </w:r>
    </w:p>
    <w:p w:rsidR="008F3E7A" w:rsidRDefault="00BA6C4E" w:rsidP="00597F31">
      <w:pPr>
        <w:pStyle w:val="1"/>
        <w:shd w:val="clear" w:color="auto" w:fill="auto"/>
        <w:tabs>
          <w:tab w:val="left" w:pos="567"/>
          <w:tab w:val="left" w:pos="2127"/>
        </w:tabs>
        <w:ind w:firstLine="0"/>
        <w:jc w:val="center"/>
        <w:rPr>
          <w:sz w:val="22"/>
          <w:szCs w:val="22"/>
        </w:rPr>
      </w:pPr>
      <w:r>
        <w:rPr>
          <w:i/>
          <w:iCs/>
          <w:sz w:val="22"/>
          <w:szCs w:val="22"/>
        </w:rPr>
        <w:t>Содержание предметной области «Технология» Учебный предмет «Профильный труд» профиль .» Швейное</w:t>
      </w:r>
      <w:r>
        <w:rPr>
          <w:i/>
          <w:iCs/>
          <w:sz w:val="22"/>
          <w:szCs w:val="22"/>
        </w:rPr>
        <w:br/>
        <w:t>дело»</w:t>
      </w:r>
      <w:r>
        <w:rPr>
          <w:sz w:val="22"/>
          <w:szCs w:val="22"/>
        </w:rPr>
        <w:t xml:space="preserve"> 8 класс</w:t>
      </w:r>
    </w:p>
    <w:p w:rsidR="008F3E7A" w:rsidRDefault="00BA6C4E" w:rsidP="00597F31">
      <w:pPr>
        <w:pStyle w:val="1"/>
        <w:numPr>
          <w:ilvl w:val="0"/>
          <w:numId w:val="97"/>
        </w:numPr>
        <w:shd w:val="clear" w:color="auto" w:fill="auto"/>
        <w:tabs>
          <w:tab w:val="left" w:pos="226"/>
          <w:tab w:val="left" w:pos="567"/>
          <w:tab w:val="left" w:pos="2127"/>
        </w:tabs>
        <w:ind w:firstLine="0"/>
        <w:jc w:val="both"/>
        <w:rPr>
          <w:sz w:val="22"/>
          <w:szCs w:val="22"/>
        </w:rPr>
      </w:pPr>
      <w:r>
        <w:rPr>
          <w:sz w:val="22"/>
          <w:szCs w:val="22"/>
        </w:rPr>
        <w:t>четверть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Вышивание гладью</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Изделия. Отделка на изделии (гладь).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Применение вышивки для украшения швейного изделия. Виды вышивки (гладь). Инструменты и приспособления для вышивки. Способы перевода рисунка на ткань.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Выбор рисунка и подбор ниток. Перевод рисунка на ткань. Выполнение гладьевых стежков.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Построение чертежа основы блузки. Элементарное моделирование и раскрой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Изделие. Блузка без воротника и рукавов или с цельнокроеными короткими рукавами (линия бока начинается от середины проймы).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Общее представление о получении волокон и пряжи натурального и искусственного шелка. Свойства волокон шелка. Ткани для блузок. Фасоны блузок без рукавов и с короткими цельнокроеными рукавами. Мерки для построения чертежа основы блузки. Название деталей и контурных срезов. Простейшее моделирование. Правила раскладки выкройки на ткани. Расчет расхода ткани на блузку. Практические работы. Проверка чертежа и изготовленной выкройки. Перенесение нагрудной вытачки. Раскладка выкройки на ткань, раскрой. Прокладывание копировальных стежков по контуру выкройки, по линии талии.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Соединение основных деталей плечевого изделия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Изделие. Блузка без воротника и рукавов или с короткими цельнокроеными рукавами (горловина и проймы обрабатываются окантовочным швом или косой обтачкой).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Ткани из натурального и искусственного шелка: свойства, правила утюжки. Способы обработки горловины, пройм и низа цельнокроеного рукава. Виды обработки низа блузки в зависимости от ее назначения.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Сметывание вытачек, плечевых и боковых срезов. Примерка. Устранение дефектов после примерки. Внесение изменений в выкройку. Раскрой и обработка косой обтачки. Обработка горловины, пройм или низа рукавов косой обтачкой. Обработка швом вподгибку с закрытым срезом нижнего среза. Самостоятельная работа. Обработка среза окантовочным швом.</w:t>
      </w:r>
    </w:p>
    <w:p w:rsidR="008F3E7A" w:rsidRDefault="00BA6C4E" w:rsidP="00597F31">
      <w:pPr>
        <w:pStyle w:val="1"/>
        <w:numPr>
          <w:ilvl w:val="0"/>
          <w:numId w:val="97"/>
        </w:numPr>
        <w:shd w:val="clear" w:color="auto" w:fill="auto"/>
        <w:tabs>
          <w:tab w:val="left" w:pos="567"/>
          <w:tab w:val="left" w:pos="2127"/>
        </w:tabs>
        <w:ind w:firstLine="0"/>
        <w:jc w:val="both"/>
        <w:rPr>
          <w:sz w:val="22"/>
          <w:szCs w:val="22"/>
        </w:rPr>
      </w:pPr>
      <w:r>
        <w:rPr>
          <w:sz w:val="22"/>
          <w:szCs w:val="22"/>
        </w:rPr>
        <w:t>четверть</w:t>
      </w:r>
    </w:p>
    <w:p w:rsidR="008F3E7A" w:rsidRDefault="00BA6C4E" w:rsidP="00597F31">
      <w:pPr>
        <w:pStyle w:val="1"/>
        <w:shd w:val="clear" w:color="auto" w:fill="auto"/>
        <w:tabs>
          <w:tab w:val="left" w:pos="567"/>
          <w:tab w:val="left" w:pos="2127"/>
        </w:tabs>
        <w:ind w:firstLine="0"/>
        <w:rPr>
          <w:sz w:val="22"/>
          <w:szCs w:val="22"/>
        </w:rPr>
      </w:pPr>
      <w:r>
        <w:rPr>
          <w:sz w:val="22"/>
          <w:szCs w:val="22"/>
        </w:rPr>
        <w:t>Изготовление выкройки жилета на основе выкройки блузки и раскрой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Изделие. Жилет</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Понятие силуэт, описание фасонов. Использование выкройки блузки для изготовления простейшего моделирования. Название деталей и контурных срезов выкройки. Детали жилета. Расчет и расположение вытачек.</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Изменение выкройки основы блузки.Подготовка выкройки к раскрою. Раскладка выкройки на ткани и раскрой.Снятие выкроек из журнала мод</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Обработка горловины воротником-стойкой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Изделие. Жилет</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Ткань, отделка. Дефекты ткацкого производства, крашения и печатания. Виды воротников, особенности обработки. Правила обработки и соединения с горловиной.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Сметывание деталей. Примерка жилета. Устранение дефектов после примерки. Обработка вытачек. Стачивание плечевых срезов. Обработка боковых срезов. Обработка воротника. Обработка горловины жилета воротником. Обработка срезов на краеобметочной машине. Обработка срезов пройм и нижнего среза. Утюжка и складывание изделия.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Ремонт одежды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Изделие. Заплата.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Виды ремонта в зависимости от характера изделия.Наложение заплаты на легкое верхнее платье.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Практические работы. Определение способа ремонта. Подбор ткани, ниток для заплаты. Подготовка </w:t>
      </w:r>
      <w:r>
        <w:rPr>
          <w:sz w:val="22"/>
          <w:szCs w:val="22"/>
        </w:rPr>
        <w:lastRenderedPageBreak/>
        <w:t>заплаты. Соединение заплаты с изделием на машине стачным или накладным швом. Использование зигзагообразной строчки и петельных стежков для наложения заплаты в виде аппликации.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Самостоятельная работа. Обработка отложного воротника на образце в М 1:4</w:t>
      </w:r>
    </w:p>
    <w:p w:rsidR="008F3E7A" w:rsidRDefault="00BA6C4E" w:rsidP="00597F31">
      <w:pPr>
        <w:pStyle w:val="1"/>
        <w:numPr>
          <w:ilvl w:val="0"/>
          <w:numId w:val="97"/>
        </w:numPr>
        <w:shd w:val="clear" w:color="auto" w:fill="auto"/>
        <w:tabs>
          <w:tab w:val="left" w:pos="378"/>
          <w:tab w:val="left" w:pos="567"/>
          <w:tab w:val="left" w:pos="2127"/>
        </w:tabs>
        <w:ind w:firstLine="0"/>
        <w:jc w:val="both"/>
        <w:rPr>
          <w:sz w:val="22"/>
          <w:szCs w:val="22"/>
        </w:rPr>
      </w:pPr>
      <w:r>
        <w:rPr>
          <w:sz w:val="22"/>
          <w:szCs w:val="22"/>
        </w:rPr>
        <w:t>четверть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Отделка легкой одежды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Изделия. Отделка на изделии (рюш, волан, мелкая складка и защип, мережка).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Виды отделки легкой одежды. Различия между оборками, рюшами и воланами. Правила раскроя отделочных деталей. Мережка столбиком, пучками.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Раскрой рюшей, воланов. Обработка швом вподгибку вручную и на машине зигзагообразной строчкой обрезных срезов отделочных деталей. Соединение отделочных деталей с изделием: притачивание, втачивание. Настрачивание рюшей. Раскрой и застрачивание деталей изделия со складочками. Выполнение мережки.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Построение чертежа основы.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Изделие. Выкройка основы плечевого изделия.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Общее представление о получении синтетических волокон и пряжи. Виды синтетического волокна (капрон, лавсан, нитрон). Получение пряжи из синтетических волокон и нитей. Мерки, правила их снятия. Основные условные линии и ориентирные точки фигуры. Детали основы Названия контурных срезов выкройки.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Изучение свойств синтетического волокна. Изготовление чертежа основы.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Построение чертежей основы втачного длинного рукава и воротника на стойке</w:t>
      </w:r>
    </w:p>
    <w:p w:rsidR="008F3E7A" w:rsidRDefault="00BA6C4E" w:rsidP="00597F31">
      <w:pPr>
        <w:pStyle w:val="1"/>
        <w:shd w:val="clear" w:color="auto" w:fill="auto"/>
        <w:tabs>
          <w:tab w:val="left" w:pos="567"/>
          <w:tab w:val="left" w:pos="2127"/>
        </w:tabs>
        <w:ind w:firstLine="0"/>
        <w:rPr>
          <w:sz w:val="22"/>
          <w:szCs w:val="22"/>
        </w:rPr>
      </w:pPr>
      <w:r>
        <w:rPr>
          <w:sz w:val="22"/>
          <w:szCs w:val="22"/>
        </w:rPr>
        <w:t>Изделия. Выкройка короткого рукава. Выкройка воротника на стойке.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Основные свойства тканей с примесью лавсана и капрона. Мерки и расчеты для построения чертежей прямого длинного рукава и воротника на стойке. Фасоны воротников. Название срезов выкройки и кроя. Высшая точка оката рукава. Виды обработки низа короткого рукава. Обработка воротника. Практические работы. Снятие мерок и расчеты для построения чертежа втачного длинного прямого рукава. Построение чертежей рукава и воротника на стойке. Раскрой рукава с учетом направления долевой нити в надставках к рукаву. Нанесение контрольной линии высшей точки оката рукава. Раскрой и обработка воротника.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Изготовление выкройки и раскрой блузки с застежкой доверху</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Изделие. Блузка с воротником на стойке, застежкой доверху и коротким рукавом.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Особенности конструкции блузки с рукавом и воротником. Фасоны блузок: выбор и описание. Изменение выкройки основы. Простейшее моделирование. Нанесение линии низа блузки.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Раскладка выкройки на ткани. Припуск на обработку застежки. Раскрой блузки с воротником и коротким рукавом. Прокладывание копировальных строчек по контурным срезам и контрольным линиям.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Соединение воротника на стойке с горловиной и рукава с проймой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Изделие. Блузка с воротником на стойке, застежкой доверху и коротким рукавом.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Приспособления к бытовым швейным машинам. Связь и соответствие линий проймы и оката рукава, горловины и воротника.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Установка линеек и лапок на швейной машине. Сметывание, примерка, возможные исправления, стачивание деталей. Обработка низа застежки блузки. Обработка воротника. Соединение воротника с горловиной. Разметка и обработка петель. Обработка рукавов. Обработка нижнего среза рукава. Распределение посадки. Прикрепление, вметывание, втачивание рукава.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Самостоятельная работа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Обработка воротника на образце. Обработка низа короткого рукава окантовочным швом и манжетой. (Выполняется по готовому крою.)</w:t>
      </w:r>
    </w:p>
    <w:p w:rsidR="008F3E7A" w:rsidRDefault="00BA6C4E" w:rsidP="00597F31">
      <w:pPr>
        <w:pStyle w:val="1"/>
        <w:numPr>
          <w:ilvl w:val="0"/>
          <w:numId w:val="97"/>
        </w:numPr>
        <w:shd w:val="clear" w:color="auto" w:fill="auto"/>
        <w:tabs>
          <w:tab w:val="left" w:pos="393"/>
          <w:tab w:val="left" w:pos="567"/>
          <w:tab w:val="left" w:pos="2127"/>
        </w:tabs>
        <w:ind w:firstLine="0"/>
        <w:jc w:val="both"/>
        <w:rPr>
          <w:sz w:val="22"/>
          <w:szCs w:val="22"/>
        </w:rPr>
      </w:pPr>
      <w:r>
        <w:rPr>
          <w:sz w:val="22"/>
          <w:szCs w:val="22"/>
        </w:rPr>
        <w:t>четверть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Обработка деталей с кокетками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Изделие. Кокетка.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Кокетка: виды, соединение с деталью притачным и накладным способами, обработка нижнего среза. Отделка.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Практические работы. Элементарное моделирование кокеток. Раскрой. Обработка притачных кокеток </w:t>
      </w:r>
      <w:r>
        <w:rPr>
          <w:sz w:val="22"/>
          <w:szCs w:val="22"/>
        </w:rPr>
        <w:lastRenderedPageBreak/>
        <w:t>с прямым и овальным нижним срезом. Обработка накладных кокеток с прямым и овальным срезом. Обработка уголков кокетки при настрачивании отделочной строчкой. Утюжка деталей с кокетками.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Массовое производство швейных изделий. Индивидуальный пошив швейных изделий.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Пооперационное разделение труда при массовом изготовлении швейных изделий. Содержание работы на отдельных рабочих местах при операционном разделении труда. Машинные и ручные работы на швейной фабрике. Работа ателье, пооперационное разделение труда. Бригадный метод работы. Профессии швейного производства.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Работа с тканью.</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Изделие.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Виды школьных фартуков. Ткани для их изготовления. Виды отделки. Расчет количества ткани на фартук.</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Раскрой фартука школьного с грудкой, на бретелях. Крылышко как вид отделки. Обработка нагрудника. Обработка бретелей. Обработка нижней части фартука. Соединение всех деталей фартука. Влажно-тепловая обработка изделий из деликатных тканей.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Контрольная работа и анализ ее качества. Отдельные операции по изготовлению образца блузки с отложным воротником, притачным подбортом и коротким рукавом в масштабе 1:2.</w:t>
      </w:r>
    </w:p>
    <w:p w:rsidR="008F3E7A" w:rsidRDefault="00BA6C4E" w:rsidP="00597F31">
      <w:pPr>
        <w:pStyle w:val="1"/>
        <w:shd w:val="clear" w:color="auto" w:fill="auto"/>
        <w:tabs>
          <w:tab w:val="left" w:pos="567"/>
          <w:tab w:val="left" w:pos="2127"/>
        </w:tabs>
        <w:ind w:firstLine="0"/>
        <w:jc w:val="center"/>
        <w:rPr>
          <w:sz w:val="22"/>
          <w:szCs w:val="22"/>
        </w:rPr>
      </w:pPr>
      <w:r>
        <w:rPr>
          <w:i/>
          <w:iCs/>
          <w:sz w:val="22"/>
          <w:szCs w:val="22"/>
        </w:rPr>
        <w:t>Содержание предметной области «Технология» Учебный предмет «Профильный труд» профиль .» Швейное</w:t>
      </w:r>
      <w:r>
        <w:rPr>
          <w:i/>
          <w:iCs/>
          <w:sz w:val="22"/>
          <w:szCs w:val="22"/>
        </w:rPr>
        <w:br/>
        <w:t>дело»,</w:t>
      </w:r>
      <w:r>
        <w:rPr>
          <w:sz w:val="22"/>
          <w:szCs w:val="22"/>
        </w:rPr>
        <w:t xml:space="preserve"> 9 класс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lang w:val="en-US" w:eastAsia="en-US" w:bidi="en-US"/>
        </w:rPr>
        <w:t>I</w:t>
      </w:r>
      <w:r w:rsidRPr="004E7CAF">
        <w:rPr>
          <w:sz w:val="22"/>
          <w:szCs w:val="22"/>
          <w:lang w:eastAsia="en-US" w:bidi="en-US"/>
        </w:rPr>
        <w:t xml:space="preserve"> </w:t>
      </w:r>
      <w:r>
        <w:rPr>
          <w:sz w:val="22"/>
          <w:szCs w:val="22"/>
        </w:rPr>
        <w:t>четверть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Особенности обработки изделий из синтетических тканей.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Ассортимент тканей из синтетических волокон и нитей. Блузочная, плательная и плащевая синтетические ткани: свойства и их учет при пошиве изделий. Особенности влажно-тепловой обработки синтетической ткани. Чистка, стирка и хранение изделий из синтетических тканей.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Изготовление выкройки по основе блузки и раскрой халата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Изделие. Выкройка халата с отложным воротником, притачным подбортом и длинным рукавом на манжете. Выкройка подборта. Выкройка манжеты. Выкройка отложного воротника.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Общее представление о получении нетканых материалов. Фасоны халатов: назначение, ткани для пошива. Нетканые материалы. Виды манжет. Воротник. Ворот и подборт. Подборт: виды и назначение.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Выбор и описание фасона. Изготовление выкройки халата, отложного воротника, подборта и манжеты. Раскрой деталей изделия.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Обработка бортов подбортами в легком женском платье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Изделие. Халат домашний из хлопчатобумажной ткани с отложным воротником, с кокеткой или без нее, с рукавом или без них.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Челночный стежок: строение, назначение, выполнение. Роль нитепритягивателя, иглы, челнока, двигателя ткани в выполнении стежка. Неполадки в работе промышленной швейной машины: виды, исправление. Сравнение хлопчатобумажных, льняных, шерстяных и шелковых тканей. Способы соединения манжеты с длинным рукавом.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Сметывание и примерка халата. Исправление обнаруженных дефектов. Обработка вытачек. Стачивание боковых и плечевых срезов. Обработка подборта. Обработка борта подбортом. Обработка рукава и соединение его с проймой.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Влажно-тепловая обработка изделий на швейной фабрике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Оборудование отделочного цеха: виды (утюги, прессы, паровоздушные манекены), назначение. Общее представление о работе прессов. Назначение паровоздушного манекена. Требования к влажно-тепловой обработке изделий. Организация рабочего места при влажно-тепловой обработке изделия. Техника безопасности на рабочих местах.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Трудовое законодательство</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Кодекс законов о труде. Основные права и обязанности рабочих и служащих. Трудовой договор. Трудовая книжка. Перевод на другую работу. Отстранение от работы. Расторжение трудового договора. Нормы рабочего времени и время отдыха. Отпуска. Заработная плата. Материальная ответственность работника. Трудовая дисциплина. Охрана труда. Труд молодежи.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lastRenderedPageBreak/>
        <w:t>Самостоятельная работа. Отдельные операции по пошиву изделия в масштабе 1:2.</w:t>
      </w:r>
    </w:p>
    <w:p w:rsidR="008F3E7A" w:rsidRDefault="00BA6C4E" w:rsidP="00597F31">
      <w:pPr>
        <w:pStyle w:val="1"/>
        <w:shd w:val="clear" w:color="auto" w:fill="auto"/>
        <w:tabs>
          <w:tab w:val="left" w:pos="567"/>
          <w:tab w:val="left" w:pos="2127"/>
        </w:tabs>
        <w:ind w:firstLine="0"/>
        <w:jc w:val="both"/>
        <w:rPr>
          <w:sz w:val="22"/>
          <w:szCs w:val="22"/>
        </w:rPr>
      </w:pPr>
      <w:r>
        <w:rPr>
          <w:sz w:val="22"/>
          <w:szCs w:val="22"/>
          <w:lang w:val="en-US" w:eastAsia="en-US" w:bidi="en-US"/>
        </w:rPr>
        <w:t>II</w:t>
      </w:r>
      <w:r w:rsidRPr="004E7CAF">
        <w:rPr>
          <w:sz w:val="22"/>
          <w:szCs w:val="22"/>
          <w:lang w:eastAsia="en-US" w:bidi="en-US"/>
        </w:rPr>
        <w:t xml:space="preserve"> </w:t>
      </w:r>
      <w:r>
        <w:rPr>
          <w:sz w:val="22"/>
          <w:szCs w:val="22"/>
        </w:rPr>
        <w:t>четверть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Готовые выкройки и чертежи изделий в масштабе и в натуральную величину</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Готовая выкройка: особенности, название деталей и контурных срезов, условные обозначения линий, контрольных точек и размеров на чертежах в натуральную величину.</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Выбор фасона изделия с учетом его сложности. Анализ выкройки и чертежа. Подгонка выкройки на свой размер. Описание фасона изделия по рисунку в журнале мод с использованием инструкции к выкройке.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Раскрой по готовым выкройкам или чертежам и пошив легкой женской одежды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Изделия. Сарафан, юбка, блузка несложного фасона.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Готовая выкройка: названия деталей, контрольные обозначения, описания к выкройке или чертежу. Выбор фасона и его анализ. Подбор ткани, ниток и фурнитуры. Подбор отделки для модели с отделкой. Норма расхода ткани при разной ее ширине. Анализ выкройки.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Раскладка выкройки на ткани. Проверка раскладки с учетом направления рисунка, экономного использования ткани и припусков на швы. Раскрой. Пошив и отделка изделия.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Оборудование швейного цеха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Универсальная швейная машина, скорость, виды выполняемых работ, основные механизмы. Приспособления к универсальной швейной машине. Заправка нитей в машину. Перевод регулятора строчки. Простейшие приемы регулировки натяжения верхней и нижней нитей. Специальная швейная машина: виды, характеристика и назначение видов. Швейные машины-автоматы и полуавтоматы: характеристика и назначение.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Заправка верхней и нижней нитей на универсальной и специальной швейных машинах. Регулировка натяжения верхних и нижних нитей на универсальной и специальной швейных машинах. Самостоятельная работа. Отдельные операции по пошиву изделия в масштабе 1:2.</w:t>
      </w:r>
    </w:p>
    <w:p w:rsidR="008F3E7A" w:rsidRDefault="00BA6C4E" w:rsidP="00597F31">
      <w:pPr>
        <w:pStyle w:val="1"/>
        <w:numPr>
          <w:ilvl w:val="0"/>
          <w:numId w:val="94"/>
        </w:numPr>
        <w:shd w:val="clear" w:color="auto" w:fill="auto"/>
        <w:tabs>
          <w:tab w:val="left" w:pos="362"/>
          <w:tab w:val="left" w:pos="567"/>
          <w:tab w:val="left" w:pos="2127"/>
        </w:tabs>
        <w:ind w:firstLine="0"/>
        <w:jc w:val="both"/>
        <w:rPr>
          <w:sz w:val="22"/>
          <w:szCs w:val="22"/>
        </w:rPr>
      </w:pPr>
      <w:r>
        <w:rPr>
          <w:sz w:val="22"/>
          <w:szCs w:val="22"/>
        </w:rPr>
        <w:t>четверть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Организация труда и производства на швейной фабрике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Основные этапы изготовления одежды в швейной промышленности. Цеха на швейной фабрике: экспериментальный, подготовительный, раскройный и швейный. Норма времени и норма выработки. Бригадная форма организации труда. Оплата труда швеи-мотористки. Разряды по существующей тарифной сетке.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Правила безопасной работы на швейной фабрике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Законодательство по охране труда. Безопасность труда на швейной фабрике: в швейном цехе, на рабочем месте швеи-мотористки, в других цехах. Электробезопасность. Безопасная работа при выполнении ручных и машинных операций, а также при влажно-тепловой обработке изделий. Правила и инструкции по безопасности труда на рабочих местах.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Технология пошива простейших изделий, выпускаемых базовым предприятием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Ассортимент простейших изделий фабрики. Ткань, используемая для пошива: виды, технологические свойства. Основные детали изделий, названия срезов. Виды швов, используемых при пошиве изделий. Последовательность обработки изделий. Технические условия на готовые изделия. Пооперационное разделение труда при пошиве простейшего изделия. Нормы выработки и плановые задания на пошив про</w:t>
      </w:r>
      <w:r>
        <w:rPr>
          <w:sz w:val="22"/>
          <w:szCs w:val="22"/>
        </w:rPr>
        <w:softHyphen/>
        <w:t>стейшего изделия в производственных условиях.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Изготовление изделия с пооперационным разделением труда.Межоперационный контроль. Ежедневный учет работы (индивидуальный и бригадный). Оценка качества готовых изделий. Подведение итогов выполнения планового задания.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Выполнение машинной закрепки на концах шва у деталей, обработанных на обметочной машине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Универсальная машина, используемая для выполнения машинных закрепок как отдельных операций, характеристика, подготовка к работе.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Выполнение в производственных условиях машинной закрепки на концах швов деталей. Обметывание срезов в изделиях на специальной машине 51-А класса ПМЗ.</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Самостоятельная работа. Выполнение отдельных операций по пошиву изделия без предварительного сметывания.</w:t>
      </w:r>
    </w:p>
    <w:p w:rsidR="008F3E7A" w:rsidRDefault="00BA6C4E" w:rsidP="00597F31">
      <w:pPr>
        <w:pStyle w:val="1"/>
        <w:numPr>
          <w:ilvl w:val="0"/>
          <w:numId w:val="94"/>
        </w:numPr>
        <w:shd w:val="clear" w:color="auto" w:fill="auto"/>
        <w:tabs>
          <w:tab w:val="left" w:pos="376"/>
          <w:tab w:val="left" w:pos="567"/>
          <w:tab w:val="left" w:pos="2127"/>
        </w:tabs>
        <w:ind w:firstLine="0"/>
        <w:jc w:val="both"/>
        <w:rPr>
          <w:sz w:val="22"/>
          <w:szCs w:val="22"/>
        </w:rPr>
      </w:pPr>
      <w:r>
        <w:rPr>
          <w:sz w:val="22"/>
          <w:szCs w:val="22"/>
        </w:rPr>
        <w:t>четверть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Новые швейные материалы, используемые на швейном предприятии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lastRenderedPageBreak/>
        <w:t>Теоретические сведения. Новые ткани из натуральных волокон с добавкой искусственных и синтетических. Ткани с пропиткой, с блестящим покрытием, с применением металлических и металлизированных нитей. Нетканые материалы. Окраска, технологические свойства и использование новых тканей для изготовления одежды.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Обработка окантовочным швом среза мелкой детали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Приспособление к универсальной швейной машине для выполнения окантовочного шва. Требования к обработке срезов деталей окантовочным швом. Причины дефектов. Необходимость тщательного и постоянного контроля за выполнением окантовочного шва.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Заправка окантовки в приспособление. Выполнение окантовочного шва на прямых срезах. Выполнение окантовочного шва на закругленных срезах.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Практическое повторение (подготовка к экзамену)</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Повторение пройденного материала в 5 - 9 классах. Систематизация знаний теоретического материала 5, 6, 7, 8, 9 классах.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Практическая часть: подготовка и прошивание образцов, аналогичных экзаменационным.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Запись экзаменационных билетов.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Контрольная работа Самостоятельный пошив изделия, равнозначного по трудности исполнения экзаменационному.</w:t>
      </w:r>
    </w:p>
    <w:p w:rsidR="008F3E7A" w:rsidRDefault="00BA6C4E" w:rsidP="00597F31">
      <w:pPr>
        <w:pStyle w:val="1"/>
        <w:shd w:val="clear" w:color="auto" w:fill="auto"/>
        <w:tabs>
          <w:tab w:val="left" w:pos="567"/>
          <w:tab w:val="left" w:pos="2127"/>
        </w:tabs>
        <w:ind w:firstLine="0"/>
        <w:jc w:val="center"/>
        <w:rPr>
          <w:sz w:val="22"/>
          <w:szCs w:val="22"/>
        </w:rPr>
      </w:pPr>
      <w:r>
        <w:rPr>
          <w:b/>
          <w:bCs/>
          <w:i/>
          <w:iCs/>
          <w:sz w:val="22"/>
          <w:szCs w:val="22"/>
        </w:rPr>
        <w:t>Содержание предметной области «Технология» Учебный предмет «Профильный труд» профиль</w:t>
      </w:r>
      <w:r>
        <w:rPr>
          <w:b/>
          <w:bCs/>
          <w:i/>
          <w:iCs/>
          <w:sz w:val="22"/>
          <w:szCs w:val="22"/>
        </w:rPr>
        <w:br/>
        <w:t>«П</w:t>
      </w:r>
      <w:r>
        <w:rPr>
          <w:b/>
          <w:bCs/>
          <w:sz w:val="22"/>
          <w:szCs w:val="22"/>
        </w:rPr>
        <w:t>ерсонал сферы обслуживания»</w:t>
      </w:r>
    </w:p>
    <w:p w:rsidR="008F3E7A" w:rsidRDefault="00BA6C4E" w:rsidP="00597F31">
      <w:pPr>
        <w:pStyle w:val="1"/>
        <w:numPr>
          <w:ilvl w:val="0"/>
          <w:numId w:val="98"/>
        </w:numPr>
        <w:shd w:val="clear" w:color="auto" w:fill="auto"/>
        <w:tabs>
          <w:tab w:val="left" w:pos="236"/>
          <w:tab w:val="left" w:pos="567"/>
          <w:tab w:val="left" w:pos="2127"/>
        </w:tabs>
        <w:ind w:firstLine="0"/>
        <w:jc w:val="center"/>
        <w:rPr>
          <w:sz w:val="22"/>
          <w:szCs w:val="22"/>
        </w:rPr>
      </w:pPr>
      <w:r>
        <w:rPr>
          <w:b/>
          <w:bCs/>
          <w:sz w:val="22"/>
          <w:szCs w:val="22"/>
        </w:rPr>
        <w:t>- 9 класс</w:t>
      </w:r>
    </w:p>
    <w:p w:rsidR="008F3E7A" w:rsidRDefault="00BA6C4E" w:rsidP="00597F31">
      <w:pPr>
        <w:pStyle w:val="1"/>
        <w:shd w:val="clear" w:color="auto" w:fill="auto"/>
        <w:tabs>
          <w:tab w:val="left" w:pos="567"/>
          <w:tab w:val="left" w:pos="2127"/>
        </w:tabs>
        <w:ind w:firstLine="0"/>
        <w:jc w:val="center"/>
        <w:rPr>
          <w:sz w:val="22"/>
          <w:szCs w:val="22"/>
        </w:rPr>
      </w:pPr>
      <w:r>
        <w:rPr>
          <w:b/>
          <w:bCs/>
          <w:sz w:val="22"/>
          <w:szCs w:val="22"/>
        </w:rPr>
        <w:t>1Пояснительная записка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Программа учебного предмета «Персонал сферы обслуживания» 5-9 класса соответствует требованиям Федерального государственного образовательного стандарта общего образования обучающихся с умственной отсталостью (интеллектуальными нарушениями).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Место учебного предмета в учебном плане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Программа по трудовому профилю «Персонал сферы обслуживания» 5 - 9 классов составлена в соответствии с объемом учебного времени, отведенного на изучение данного предмета в учебном плане образовательного учреждения. Нормативный срок освоения программы «Персонал сферы обслуживания» составляет пять лет.</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Реализация программы проводится в урочной форме. Содержательными формами проведения урока могут быть: практические работы, упражнения, экскурсии, сюжетные, деловые и ролевые игры, беседы, рассказы, объяснения, наблюдения, инструктаж,</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Каждая тема программы имеет разделы «Теоретические сведения» и «Практические работы».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Главные задачи практических занятий - максимальное приближение к реальной жизни и предоставление возможности каждому ученику провести работу от начала до конца, что включает анализ объекта предстоящей работы, планирование, её непосредственное выполнение и завершение. Большое внимание уделяется изучению и выполнению правил техники безопасности при выполнении работ.</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проводятся на базе специализированных кабинетов, школьных мастерских и базе социальных партнеров школы.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Оценка уровня знаний и умений учащихся проводится на основе оценочных материалов, утвержденных методическим советом школы. Оценка предполагает выявление уровня освоения учебного материала при изучении, как отдельных разделов, так и всего курса в целом. Текущий контроль усвоения материала осуществляется путем устного/письменного опроса. Периодически знания и умения по пройденным темам проверяются письменными контрольными или тестовыми заданиями.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Среди различных видов деятельности человека ведущее место занимает труд; он служит важным средством развития духовных, нравственных, физических способностей человека. В обществе именно труд обусловливает многостороннее влияние на формирование личности, выступает способом удовлетворения потребностей, созидателем общественного богатства, фактором социального прогресса.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Цель изучения предмета «Персонал сферы обслуживания» заключается во всестороннем развитии личности обучающихся с умственной отсталостью (интеллектуальными нарушениями) в процессе формирования их трудовой культуры. Изучение этого учебного предмета в 5 - 9 классах способствует </w:t>
      </w:r>
      <w:r>
        <w:rPr>
          <w:sz w:val="22"/>
          <w:szCs w:val="22"/>
        </w:rPr>
        <w:lastRenderedPageBreak/>
        <w:t>получению учащимися первоначальной профильной трудовой подготовки, предусматривающей формирование в процессе учебы и общественно полезной работы трудовых умений и навыков; развитие мотивов, знаний и умений правильного выбора профиля и профессии с учетом личных интересов, склонностей, физических возможностей и состояния здоровья; формирование необходимого объема профессиональных знаний, выработка общетрудовых умений и навыков, необходимых для обслуживания себя и близких, ведения домашнего хозяйства, а также подготовка учащихся к профессиям обслуживающего труда, социальная адаптация.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Учебный предмет «Персонал сферы обслуживания» способствует решению следующих задач:</w:t>
      </w:r>
    </w:p>
    <w:p w:rsidR="008F3E7A" w:rsidRDefault="00BA6C4E" w:rsidP="00597F31">
      <w:pPr>
        <w:pStyle w:val="1"/>
        <w:numPr>
          <w:ilvl w:val="0"/>
          <w:numId w:val="99"/>
        </w:numPr>
        <w:shd w:val="clear" w:color="auto" w:fill="auto"/>
        <w:tabs>
          <w:tab w:val="left" w:pos="212"/>
          <w:tab w:val="left" w:pos="567"/>
          <w:tab w:val="left" w:pos="2127"/>
        </w:tabs>
        <w:ind w:firstLine="0"/>
        <w:jc w:val="both"/>
        <w:rPr>
          <w:sz w:val="22"/>
          <w:szCs w:val="22"/>
        </w:rPr>
      </w:pPr>
      <w:r>
        <w:rPr>
          <w:sz w:val="22"/>
          <w:szCs w:val="22"/>
        </w:rPr>
        <w:t>развитие социально ценных качеств личности (потребности в труде, трудолюбия, уважения к людям труда, общественной активности и т.д.);</w:t>
      </w:r>
    </w:p>
    <w:p w:rsidR="008F3E7A" w:rsidRDefault="00BA6C4E" w:rsidP="00597F31">
      <w:pPr>
        <w:pStyle w:val="1"/>
        <w:numPr>
          <w:ilvl w:val="0"/>
          <w:numId w:val="99"/>
        </w:numPr>
        <w:shd w:val="clear" w:color="auto" w:fill="auto"/>
        <w:tabs>
          <w:tab w:val="left" w:pos="212"/>
          <w:tab w:val="left" w:pos="567"/>
          <w:tab w:val="left" w:pos="2127"/>
        </w:tabs>
        <w:ind w:firstLine="0"/>
        <w:jc w:val="both"/>
        <w:rPr>
          <w:sz w:val="22"/>
          <w:szCs w:val="22"/>
        </w:rPr>
      </w:pPr>
      <w:r>
        <w:rPr>
          <w:sz w:val="22"/>
          <w:szCs w:val="22"/>
        </w:rPr>
        <w:t>обучение обязательному общественно полезному, производительному труду;</w:t>
      </w:r>
    </w:p>
    <w:p w:rsidR="008F3E7A" w:rsidRDefault="00BA6C4E" w:rsidP="00597F31">
      <w:pPr>
        <w:pStyle w:val="1"/>
        <w:numPr>
          <w:ilvl w:val="0"/>
          <w:numId w:val="99"/>
        </w:numPr>
        <w:shd w:val="clear" w:color="auto" w:fill="auto"/>
        <w:tabs>
          <w:tab w:val="left" w:pos="212"/>
          <w:tab w:val="left" w:pos="567"/>
          <w:tab w:val="left" w:pos="2127"/>
        </w:tabs>
        <w:ind w:firstLine="0"/>
        <w:jc w:val="both"/>
        <w:rPr>
          <w:sz w:val="22"/>
          <w:szCs w:val="22"/>
        </w:rPr>
      </w:pPr>
      <w:r>
        <w:rPr>
          <w:sz w:val="22"/>
          <w:szCs w:val="22"/>
        </w:rPr>
        <w:t>подготовка учащихся к выполнению необходимых и доступных видов труда дома, в семье и по месту жительства;</w:t>
      </w:r>
    </w:p>
    <w:p w:rsidR="008F3E7A" w:rsidRDefault="00BA6C4E" w:rsidP="00597F31">
      <w:pPr>
        <w:pStyle w:val="1"/>
        <w:numPr>
          <w:ilvl w:val="0"/>
          <w:numId w:val="99"/>
        </w:numPr>
        <w:shd w:val="clear" w:color="auto" w:fill="auto"/>
        <w:tabs>
          <w:tab w:val="left" w:pos="212"/>
          <w:tab w:val="left" w:pos="567"/>
          <w:tab w:val="left" w:pos="2127"/>
        </w:tabs>
        <w:ind w:firstLine="0"/>
        <w:jc w:val="both"/>
        <w:rPr>
          <w:sz w:val="22"/>
          <w:szCs w:val="22"/>
        </w:rPr>
      </w:pPr>
      <w:r>
        <w:rPr>
          <w:sz w:val="22"/>
          <w:szCs w:val="22"/>
        </w:rPr>
        <w:t>расширение знаний о материальной культуре как продукте творческой предметно-преобразующей деятельности человека;</w:t>
      </w:r>
    </w:p>
    <w:p w:rsidR="008F3E7A" w:rsidRDefault="00BA6C4E" w:rsidP="00597F31">
      <w:pPr>
        <w:pStyle w:val="1"/>
        <w:numPr>
          <w:ilvl w:val="0"/>
          <w:numId w:val="99"/>
        </w:numPr>
        <w:shd w:val="clear" w:color="auto" w:fill="auto"/>
        <w:tabs>
          <w:tab w:val="left" w:pos="212"/>
          <w:tab w:val="left" w:pos="567"/>
          <w:tab w:val="left" w:pos="2127"/>
        </w:tabs>
        <w:ind w:firstLine="0"/>
        <w:jc w:val="both"/>
        <w:rPr>
          <w:sz w:val="22"/>
          <w:szCs w:val="22"/>
        </w:rPr>
      </w:pPr>
      <w:r>
        <w:rPr>
          <w:sz w:val="22"/>
          <w:szCs w:val="22"/>
        </w:rPr>
        <w:t>расширение культурного кругозора, обогащение знаний о культурно исторических традициях в мире вещей;</w:t>
      </w:r>
    </w:p>
    <w:p w:rsidR="008F3E7A" w:rsidRDefault="00BA6C4E" w:rsidP="00597F31">
      <w:pPr>
        <w:pStyle w:val="1"/>
        <w:numPr>
          <w:ilvl w:val="0"/>
          <w:numId w:val="99"/>
        </w:numPr>
        <w:shd w:val="clear" w:color="auto" w:fill="auto"/>
        <w:tabs>
          <w:tab w:val="left" w:pos="212"/>
          <w:tab w:val="left" w:pos="567"/>
          <w:tab w:val="left" w:pos="2127"/>
        </w:tabs>
        <w:ind w:firstLine="0"/>
        <w:jc w:val="both"/>
        <w:rPr>
          <w:sz w:val="22"/>
          <w:szCs w:val="22"/>
        </w:rPr>
      </w:pPr>
      <w:r>
        <w:rPr>
          <w:sz w:val="22"/>
          <w:szCs w:val="22"/>
        </w:rPr>
        <w:t>расширение знаний о материалах и их свойствах, технологиях использования;</w:t>
      </w:r>
    </w:p>
    <w:p w:rsidR="008F3E7A" w:rsidRDefault="00BA6C4E" w:rsidP="00597F31">
      <w:pPr>
        <w:pStyle w:val="1"/>
        <w:numPr>
          <w:ilvl w:val="0"/>
          <w:numId w:val="99"/>
        </w:numPr>
        <w:shd w:val="clear" w:color="auto" w:fill="auto"/>
        <w:tabs>
          <w:tab w:val="left" w:pos="212"/>
          <w:tab w:val="left" w:pos="567"/>
          <w:tab w:val="left" w:pos="2127"/>
        </w:tabs>
        <w:ind w:firstLine="0"/>
        <w:jc w:val="both"/>
        <w:rPr>
          <w:sz w:val="22"/>
          <w:szCs w:val="22"/>
        </w:rPr>
      </w:pPr>
      <w:r>
        <w:rPr>
          <w:sz w:val="22"/>
          <w:szCs w:val="22"/>
        </w:rPr>
        <w:t>ознакомление с ролью человека-труженика и его местом на современном производстве;</w:t>
      </w:r>
    </w:p>
    <w:p w:rsidR="008F3E7A" w:rsidRDefault="00BA6C4E" w:rsidP="00597F31">
      <w:pPr>
        <w:pStyle w:val="1"/>
        <w:numPr>
          <w:ilvl w:val="0"/>
          <w:numId w:val="99"/>
        </w:numPr>
        <w:shd w:val="clear" w:color="auto" w:fill="auto"/>
        <w:tabs>
          <w:tab w:val="left" w:pos="217"/>
          <w:tab w:val="left" w:pos="567"/>
          <w:tab w:val="left" w:pos="2127"/>
        </w:tabs>
        <w:ind w:firstLine="0"/>
        <w:jc w:val="both"/>
        <w:rPr>
          <w:sz w:val="22"/>
          <w:szCs w:val="22"/>
        </w:rPr>
      </w:pPr>
      <w:r>
        <w:rPr>
          <w:sz w:val="22"/>
          <w:szCs w:val="22"/>
        </w:rPr>
        <w:t>ознакомление с массовыми рабочими профессиями, формирование устойчивых интересов к определенным видам труда, побуждение к сознательному выбору профессии и получение первоначальной профильной трудовой подготовки;</w:t>
      </w:r>
    </w:p>
    <w:p w:rsidR="008F3E7A" w:rsidRDefault="00BA6C4E" w:rsidP="00597F31">
      <w:pPr>
        <w:pStyle w:val="1"/>
        <w:numPr>
          <w:ilvl w:val="0"/>
          <w:numId w:val="99"/>
        </w:numPr>
        <w:shd w:val="clear" w:color="auto" w:fill="auto"/>
        <w:tabs>
          <w:tab w:val="left" w:pos="365"/>
          <w:tab w:val="left" w:pos="567"/>
          <w:tab w:val="left" w:pos="2127"/>
        </w:tabs>
        <w:ind w:firstLine="0"/>
        <w:jc w:val="both"/>
        <w:rPr>
          <w:sz w:val="22"/>
          <w:szCs w:val="22"/>
        </w:rPr>
      </w:pPr>
      <w:r>
        <w:rPr>
          <w:sz w:val="22"/>
          <w:szCs w:val="22"/>
        </w:rPr>
        <w:t>формирование представлений о производстве, структуре производственного процесса, деятельности производственного предприятия, содержании и условиях труда по массовым профессиям и т. п., с которыми связаны профили трудового обучения в школе;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ознакомление с условиями и содержанием обучения по различным профилям и испытание своих сил в процессе практических работ по одному из выбранных профилей в условиях школьных учебно</w:t>
      </w:r>
      <w:r>
        <w:rPr>
          <w:sz w:val="22"/>
          <w:szCs w:val="22"/>
        </w:rPr>
        <w:softHyphen/>
        <w:t>производственных мастерских в соответствии с физическими возможностями и состоянием здоровья учащихся;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формирование трудовых навыков и умений, технических, технологических, конструкторских и первоначальных экономических знаний, необходимых для участия в общественно полезном, производительном труде;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формирование знаний о научной организации труда и рабочего места, планировании трудовой деятельности;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совершенствование практических умений и навыков использования различных материалов в предметно- преобразующей деятельности;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коррекция и развитие познавательных психических процессов (восприятия, памяти, воображения, мышления, речи);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коррекция и развитие умственной деятельности (анализ, синтез, сравнение, классификация, обобщение);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коррекция и развитие сенсомоторных процессов в процессе формирование практических умений;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развитие регулятивной функции деятельности (включающей целеполагание, планирование, контроль и оценку действий и результатов деятельности в соответствии с поставленной целью);</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формирование информационной грамотности, умения работать с различными источниками информации;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формирование коммуникативной культуры, развитие активности, целенаправленности, инициативности.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Программа учебного предмета Персонал сферы обслуживания» в 5 - 9 классах определяет содержание и уровень основных знаний и умений учащихся, необходимых для обслуживания себя и близких, ведения домашнего хозяйства.</w:t>
      </w:r>
    </w:p>
    <w:p w:rsidR="008F3E7A" w:rsidRDefault="00BA6C4E" w:rsidP="00597F31">
      <w:pPr>
        <w:pStyle w:val="1"/>
        <w:shd w:val="clear" w:color="auto" w:fill="auto"/>
        <w:tabs>
          <w:tab w:val="left" w:pos="567"/>
          <w:tab w:val="left" w:pos="2127"/>
        </w:tabs>
        <w:ind w:firstLine="0"/>
        <w:rPr>
          <w:sz w:val="22"/>
          <w:szCs w:val="22"/>
        </w:rPr>
      </w:pPr>
      <w:r>
        <w:rPr>
          <w:sz w:val="22"/>
          <w:szCs w:val="22"/>
        </w:rPr>
        <w:t>Структуру программы составляют следующие содержательные линии:</w:t>
      </w:r>
    </w:p>
    <w:p w:rsidR="008F3E7A" w:rsidRDefault="00BA6C4E" w:rsidP="00597F31">
      <w:pPr>
        <w:pStyle w:val="1"/>
        <w:numPr>
          <w:ilvl w:val="0"/>
          <w:numId w:val="100"/>
        </w:numPr>
        <w:shd w:val="clear" w:color="auto" w:fill="auto"/>
        <w:tabs>
          <w:tab w:val="left" w:pos="567"/>
          <w:tab w:val="left" w:pos="2127"/>
        </w:tabs>
        <w:ind w:firstLine="0"/>
        <w:jc w:val="both"/>
        <w:rPr>
          <w:sz w:val="22"/>
          <w:szCs w:val="22"/>
        </w:rPr>
      </w:pPr>
      <w:r>
        <w:rPr>
          <w:sz w:val="22"/>
          <w:szCs w:val="22"/>
        </w:rPr>
        <w:t>Материалы, используемые в трудовой деятельности. Перечень основных материалов, используемых в трудовой деятельности, их основные свойства.</w:t>
      </w:r>
    </w:p>
    <w:p w:rsidR="008F3E7A" w:rsidRDefault="00BA6C4E" w:rsidP="00597F31">
      <w:pPr>
        <w:pStyle w:val="1"/>
        <w:numPr>
          <w:ilvl w:val="0"/>
          <w:numId w:val="100"/>
        </w:numPr>
        <w:shd w:val="clear" w:color="auto" w:fill="auto"/>
        <w:tabs>
          <w:tab w:val="left" w:pos="567"/>
          <w:tab w:val="left" w:pos="2127"/>
        </w:tabs>
        <w:ind w:firstLine="0"/>
        <w:jc w:val="both"/>
        <w:rPr>
          <w:sz w:val="22"/>
          <w:szCs w:val="22"/>
        </w:rPr>
      </w:pPr>
      <w:r>
        <w:rPr>
          <w:sz w:val="22"/>
          <w:szCs w:val="22"/>
        </w:rPr>
        <w:lastRenderedPageBreak/>
        <w:t>Происхождение материалов (природные, производимые промышленностью и проч.).</w:t>
      </w:r>
    </w:p>
    <w:p w:rsidR="008F3E7A" w:rsidRDefault="00BA6C4E" w:rsidP="00597F31">
      <w:pPr>
        <w:pStyle w:val="1"/>
        <w:numPr>
          <w:ilvl w:val="0"/>
          <w:numId w:val="100"/>
        </w:numPr>
        <w:shd w:val="clear" w:color="auto" w:fill="auto"/>
        <w:tabs>
          <w:tab w:val="left" w:pos="567"/>
          <w:tab w:val="left" w:pos="2127"/>
        </w:tabs>
        <w:ind w:firstLine="0"/>
        <w:jc w:val="both"/>
        <w:rPr>
          <w:sz w:val="22"/>
          <w:szCs w:val="22"/>
        </w:rPr>
      </w:pPr>
      <w:r>
        <w:rPr>
          <w:sz w:val="22"/>
          <w:szCs w:val="22"/>
        </w:rPr>
        <w:t>Инструменты и оборудование: простейшие инструменты ручного труда, приспособления, станки и проч.</w:t>
      </w:r>
    </w:p>
    <w:p w:rsidR="008F3E7A" w:rsidRDefault="00BA6C4E" w:rsidP="00597F31">
      <w:pPr>
        <w:pStyle w:val="1"/>
        <w:numPr>
          <w:ilvl w:val="0"/>
          <w:numId w:val="100"/>
        </w:numPr>
        <w:shd w:val="clear" w:color="auto" w:fill="auto"/>
        <w:tabs>
          <w:tab w:val="left" w:pos="567"/>
          <w:tab w:val="left" w:pos="2127"/>
        </w:tabs>
        <w:ind w:firstLine="0"/>
        <w:jc w:val="both"/>
        <w:rPr>
          <w:sz w:val="22"/>
          <w:szCs w:val="22"/>
        </w:rPr>
      </w:pPr>
      <w:r>
        <w:rPr>
          <w:sz w:val="22"/>
          <w:szCs w:val="22"/>
        </w:rPr>
        <w:t>Устройство, наладка, подготовка к работе инструментов и оборудования, ремонт, хранение инструмента.</w:t>
      </w:r>
    </w:p>
    <w:p w:rsidR="008F3E7A" w:rsidRDefault="00BA6C4E" w:rsidP="00597F31">
      <w:pPr>
        <w:pStyle w:val="1"/>
        <w:numPr>
          <w:ilvl w:val="0"/>
          <w:numId w:val="100"/>
        </w:numPr>
        <w:shd w:val="clear" w:color="auto" w:fill="auto"/>
        <w:tabs>
          <w:tab w:val="left" w:pos="567"/>
          <w:tab w:val="left" w:pos="2127"/>
        </w:tabs>
        <w:ind w:firstLine="0"/>
        <w:jc w:val="both"/>
        <w:rPr>
          <w:sz w:val="22"/>
          <w:szCs w:val="22"/>
        </w:rPr>
      </w:pPr>
      <w:r>
        <w:rPr>
          <w:sz w:val="22"/>
          <w:szCs w:val="22"/>
        </w:rPr>
        <w:t>Свойства инструмента и оборудования; качество и производительность труда.</w:t>
      </w:r>
    </w:p>
    <w:p w:rsidR="008F3E7A" w:rsidRDefault="00BA6C4E" w:rsidP="00597F31">
      <w:pPr>
        <w:pStyle w:val="1"/>
        <w:numPr>
          <w:ilvl w:val="0"/>
          <w:numId w:val="100"/>
        </w:numPr>
        <w:shd w:val="clear" w:color="auto" w:fill="auto"/>
        <w:tabs>
          <w:tab w:val="left" w:pos="567"/>
          <w:tab w:val="left" w:pos="2127"/>
        </w:tabs>
        <w:ind w:firstLine="0"/>
        <w:jc w:val="both"/>
        <w:rPr>
          <w:sz w:val="22"/>
          <w:szCs w:val="22"/>
        </w:rPr>
      </w:pPr>
      <w:r>
        <w:rPr>
          <w:sz w:val="22"/>
          <w:szCs w:val="22"/>
        </w:rPr>
        <w:t>Технологии изготовления предмета труда: предметы профильного труда; основные профессиональные операции и действия; технологические карты.</w:t>
      </w:r>
    </w:p>
    <w:p w:rsidR="008F3E7A" w:rsidRDefault="00BA6C4E" w:rsidP="00597F31">
      <w:pPr>
        <w:pStyle w:val="1"/>
        <w:numPr>
          <w:ilvl w:val="0"/>
          <w:numId w:val="100"/>
        </w:numPr>
        <w:shd w:val="clear" w:color="auto" w:fill="auto"/>
        <w:tabs>
          <w:tab w:val="left" w:pos="567"/>
          <w:tab w:val="left" w:pos="2127"/>
        </w:tabs>
        <w:ind w:firstLine="0"/>
        <w:jc w:val="both"/>
        <w:rPr>
          <w:sz w:val="22"/>
          <w:szCs w:val="22"/>
        </w:rPr>
      </w:pPr>
      <w:r>
        <w:rPr>
          <w:sz w:val="22"/>
          <w:szCs w:val="22"/>
        </w:rPr>
        <w:t>Выполнение отдельных трудовых операций под руководством педагога.</w:t>
      </w:r>
    </w:p>
    <w:p w:rsidR="008F3E7A" w:rsidRDefault="00BA6C4E" w:rsidP="00597F31">
      <w:pPr>
        <w:pStyle w:val="1"/>
        <w:numPr>
          <w:ilvl w:val="0"/>
          <w:numId w:val="100"/>
        </w:numPr>
        <w:shd w:val="clear" w:color="auto" w:fill="auto"/>
        <w:tabs>
          <w:tab w:val="left" w:pos="567"/>
          <w:tab w:val="left" w:pos="2127"/>
        </w:tabs>
        <w:ind w:firstLine="0"/>
        <w:jc w:val="both"/>
        <w:rPr>
          <w:sz w:val="22"/>
          <w:szCs w:val="22"/>
        </w:rPr>
      </w:pPr>
      <w:r>
        <w:rPr>
          <w:sz w:val="22"/>
          <w:szCs w:val="22"/>
        </w:rPr>
        <w:t>Применение элементарных фактических знаний и (или) ограниченного круга специальных знаний. 9.Этика и эстетика труда: правила использования инструментов и материалов, запреты и ограничения. 10.Инструкции по технике безопасности (правила поведения при проведении работ).</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11.Требования к организации рабочего места.</w:t>
      </w:r>
    </w:p>
    <w:p w:rsidR="008F3E7A" w:rsidRDefault="00BA6C4E" w:rsidP="00597F31">
      <w:pPr>
        <w:pStyle w:val="1"/>
        <w:numPr>
          <w:ilvl w:val="0"/>
          <w:numId w:val="101"/>
        </w:numPr>
        <w:shd w:val="clear" w:color="auto" w:fill="auto"/>
        <w:tabs>
          <w:tab w:val="left" w:pos="567"/>
          <w:tab w:val="left" w:pos="2127"/>
        </w:tabs>
        <w:ind w:firstLine="0"/>
        <w:jc w:val="both"/>
        <w:rPr>
          <w:sz w:val="22"/>
          <w:szCs w:val="22"/>
        </w:rPr>
      </w:pPr>
      <w:r>
        <w:rPr>
          <w:sz w:val="22"/>
          <w:szCs w:val="22"/>
        </w:rPr>
        <w:t>Правила профессионального поведения.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Содержание обучения на уроках учебного предмета «Персонал сферы обслуживания» определяется профессиональной направленностью всего трудового обучения подростков с интеллектуальными нарушениями, а также практико-ориентированным подходом и учетом психофизических и возрастных особенностей учащихся.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Программа учебного предмета «Персонал сферы обслуживания» состоит из разделов: «Горничная», «Кастелянша», «Официант», «Помощник воспитателя», «Санитарка».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Структура знаний, которые формируют на уроках, включает следующие обязательные содержательные линии: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о материалах, используемых в трудовой деятельности: основные материалы, их свойства, происхождение материалов;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об инструментах и оборудовании: устройство, подготовка к работе инструментов и оборудования, ремонт, хранение инструмента. Свойства инструмента и оборудования; качество и производительность труда;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об этике и эстетике труда: правила использования инструментов и материалов, запреты и ограничения; инструкции по технике безопасности, требования к организации рабочего места; правила профессионального поведения.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Традиционные формы обучения дополняются экскурсиями. Благодаря конкретным впечатлениям учащиеся прочнее усваивают теоретические сведения.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Содержание обучения учитывает принципы организации обучения детей с умственной отсталостью (последовательность, системность, доступность, концентричность и др.), материал программы на каждом году обучения включает разделы повторения и закрепления освоенных операций. Результаты освоения программы оцениваются как итоговые на момент завершения образования.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Освоение обучающимися программы учебного предмета «Персонал сферы обслуживания» предполагает достижение ими двух видов результатов: личностных и предметных.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 структуре планируемых результатов ведущее место принадлежит личностным результатам, поскольку именно они обеспечивают овладение комплексом социальных (жизненных) компетенций, необходимых для достижения основной цели современного образования - введения обучающихся с умственной отсталостью (интеллектуальными нарушениями) в культуру, овладение ими социокультурного опыта.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Личностные результаты освоения Программы включают индивидуально-личностные качества и социальные (жизненные) компетенции обучающегося, социально значимые ценностные установки.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 личностным результатам освоения Программы относятся:</w:t>
      </w:r>
    </w:p>
    <w:p w:rsidR="008F3E7A" w:rsidRDefault="00BA6C4E" w:rsidP="00597F31">
      <w:pPr>
        <w:pStyle w:val="1"/>
        <w:numPr>
          <w:ilvl w:val="0"/>
          <w:numId w:val="102"/>
        </w:numPr>
        <w:shd w:val="clear" w:color="auto" w:fill="auto"/>
        <w:tabs>
          <w:tab w:val="left" w:pos="382"/>
          <w:tab w:val="left" w:pos="567"/>
          <w:tab w:val="left" w:pos="2127"/>
        </w:tabs>
        <w:ind w:firstLine="0"/>
        <w:jc w:val="both"/>
        <w:rPr>
          <w:sz w:val="22"/>
          <w:szCs w:val="22"/>
        </w:rPr>
      </w:pPr>
      <w:r>
        <w:rPr>
          <w:sz w:val="22"/>
          <w:szCs w:val="22"/>
        </w:rPr>
        <w:t>осознание себя как гражданина России; формирование чувства гордости за свою Родину;</w:t>
      </w:r>
    </w:p>
    <w:p w:rsidR="008F3E7A" w:rsidRDefault="00BA6C4E" w:rsidP="00597F31">
      <w:pPr>
        <w:pStyle w:val="1"/>
        <w:numPr>
          <w:ilvl w:val="0"/>
          <w:numId w:val="102"/>
        </w:numPr>
        <w:shd w:val="clear" w:color="auto" w:fill="auto"/>
        <w:tabs>
          <w:tab w:val="left" w:pos="382"/>
          <w:tab w:val="left" w:pos="567"/>
          <w:tab w:val="left" w:pos="2127"/>
        </w:tabs>
        <w:ind w:firstLine="0"/>
        <w:jc w:val="both"/>
        <w:rPr>
          <w:sz w:val="22"/>
          <w:szCs w:val="22"/>
        </w:rPr>
      </w:pPr>
      <w:r>
        <w:rPr>
          <w:sz w:val="22"/>
          <w:szCs w:val="22"/>
        </w:rPr>
        <w:t>воспитание уважительного отношения к иному мнению, истории и культуре других народов;</w:t>
      </w:r>
    </w:p>
    <w:p w:rsidR="008F3E7A" w:rsidRDefault="00BA6C4E" w:rsidP="00597F31">
      <w:pPr>
        <w:pStyle w:val="1"/>
        <w:numPr>
          <w:ilvl w:val="0"/>
          <w:numId w:val="102"/>
        </w:numPr>
        <w:shd w:val="clear" w:color="auto" w:fill="auto"/>
        <w:tabs>
          <w:tab w:val="left" w:pos="382"/>
          <w:tab w:val="left" w:pos="567"/>
          <w:tab w:val="left" w:pos="2127"/>
        </w:tabs>
        <w:ind w:firstLine="0"/>
        <w:jc w:val="both"/>
        <w:rPr>
          <w:sz w:val="22"/>
          <w:szCs w:val="22"/>
        </w:rPr>
      </w:pPr>
      <w:r>
        <w:rPr>
          <w:sz w:val="22"/>
          <w:szCs w:val="22"/>
        </w:rPr>
        <w:t>сформированность адекватных представлений о собственных возможностях, о насущно необходимом жизнеобеспечении;</w:t>
      </w:r>
    </w:p>
    <w:p w:rsidR="008F3E7A" w:rsidRDefault="00BA6C4E" w:rsidP="00597F31">
      <w:pPr>
        <w:pStyle w:val="1"/>
        <w:numPr>
          <w:ilvl w:val="0"/>
          <w:numId w:val="102"/>
        </w:numPr>
        <w:shd w:val="clear" w:color="auto" w:fill="auto"/>
        <w:tabs>
          <w:tab w:val="left" w:pos="382"/>
          <w:tab w:val="left" w:pos="567"/>
          <w:tab w:val="left" w:pos="2127"/>
        </w:tabs>
        <w:ind w:firstLine="0"/>
        <w:jc w:val="both"/>
        <w:rPr>
          <w:sz w:val="22"/>
          <w:szCs w:val="22"/>
        </w:rPr>
      </w:pPr>
      <w:r>
        <w:rPr>
          <w:sz w:val="22"/>
          <w:szCs w:val="22"/>
        </w:rPr>
        <w:t>овладение начальными навыками адаптации в динамично изменяющемся и развивающемся мире;</w:t>
      </w:r>
    </w:p>
    <w:p w:rsidR="008F3E7A" w:rsidRDefault="00BA6C4E" w:rsidP="00597F31">
      <w:pPr>
        <w:pStyle w:val="1"/>
        <w:numPr>
          <w:ilvl w:val="0"/>
          <w:numId w:val="102"/>
        </w:numPr>
        <w:shd w:val="clear" w:color="auto" w:fill="auto"/>
        <w:tabs>
          <w:tab w:val="left" w:pos="382"/>
          <w:tab w:val="left" w:pos="567"/>
          <w:tab w:val="left" w:pos="2127"/>
        </w:tabs>
        <w:ind w:firstLine="0"/>
        <w:jc w:val="both"/>
        <w:rPr>
          <w:sz w:val="22"/>
          <w:szCs w:val="22"/>
        </w:rPr>
      </w:pPr>
      <w:r>
        <w:rPr>
          <w:sz w:val="22"/>
          <w:szCs w:val="22"/>
        </w:rPr>
        <w:t>овладение социально-бытовыми навыками, используемыми в повседневной жизни;</w:t>
      </w:r>
    </w:p>
    <w:p w:rsidR="008F3E7A" w:rsidRDefault="00BA6C4E" w:rsidP="00597F31">
      <w:pPr>
        <w:pStyle w:val="1"/>
        <w:numPr>
          <w:ilvl w:val="0"/>
          <w:numId w:val="102"/>
        </w:numPr>
        <w:shd w:val="clear" w:color="auto" w:fill="auto"/>
        <w:tabs>
          <w:tab w:val="left" w:pos="382"/>
          <w:tab w:val="left" w:pos="567"/>
          <w:tab w:val="left" w:pos="2127"/>
        </w:tabs>
        <w:ind w:firstLine="0"/>
        <w:jc w:val="both"/>
        <w:rPr>
          <w:sz w:val="22"/>
          <w:szCs w:val="22"/>
        </w:rPr>
      </w:pPr>
      <w:r>
        <w:rPr>
          <w:sz w:val="22"/>
          <w:szCs w:val="22"/>
        </w:rPr>
        <w:t>владение навыками коммуникации и принятыми нормами социального взаимодействия;</w:t>
      </w:r>
    </w:p>
    <w:p w:rsidR="008F3E7A" w:rsidRDefault="00BA6C4E" w:rsidP="00597F31">
      <w:pPr>
        <w:pStyle w:val="1"/>
        <w:numPr>
          <w:ilvl w:val="0"/>
          <w:numId w:val="102"/>
        </w:numPr>
        <w:shd w:val="clear" w:color="auto" w:fill="auto"/>
        <w:tabs>
          <w:tab w:val="left" w:pos="382"/>
          <w:tab w:val="left" w:pos="567"/>
          <w:tab w:val="left" w:pos="2127"/>
        </w:tabs>
        <w:ind w:firstLine="0"/>
        <w:jc w:val="both"/>
        <w:rPr>
          <w:sz w:val="22"/>
          <w:szCs w:val="22"/>
        </w:rPr>
      </w:pPr>
      <w:r>
        <w:rPr>
          <w:sz w:val="22"/>
          <w:szCs w:val="22"/>
        </w:rPr>
        <w:lastRenderedPageBreak/>
        <w:t>способность к осмыслению социального окружения, своего места в нем, принятие соответствующих возрасту ценностей и социальных ролей;</w:t>
      </w:r>
    </w:p>
    <w:p w:rsidR="008F3E7A" w:rsidRDefault="00BA6C4E" w:rsidP="00597F31">
      <w:pPr>
        <w:pStyle w:val="1"/>
        <w:numPr>
          <w:ilvl w:val="0"/>
          <w:numId w:val="102"/>
        </w:numPr>
        <w:shd w:val="clear" w:color="auto" w:fill="auto"/>
        <w:tabs>
          <w:tab w:val="left" w:pos="440"/>
          <w:tab w:val="left" w:pos="567"/>
          <w:tab w:val="left" w:pos="2127"/>
        </w:tabs>
        <w:ind w:firstLine="0"/>
        <w:jc w:val="both"/>
        <w:rPr>
          <w:sz w:val="22"/>
          <w:szCs w:val="22"/>
        </w:rPr>
      </w:pPr>
      <w:r>
        <w:rPr>
          <w:sz w:val="22"/>
          <w:szCs w:val="22"/>
        </w:rPr>
        <w:t>принятие и освоение социальной роли обучающегося, проявление социально значимых мотивов учебной деятельности;</w:t>
      </w:r>
    </w:p>
    <w:p w:rsidR="008F3E7A" w:rsidRDefault="00BA6C4E" w:rsidP="00597F31">
      <w:pPr>
        <w:pStyle w:val="1"/>
        <w:numPr>
          <w:ilvl w:val="0"/>
          <w:numId w:val="102"/>
        </w:numPr>
        <w:shd w:val="clear" w:color="auto" w:fill="auto"/>
        <w:tabs>
          <w:tab w:val="left" w:pos="382"/>
          <w:tab w:val="left" w:pos="567"/>
          <w:tab w:val="left" w:pos="2127"/>
        </w:tabs>
        <w:ind w:firstLine="0"/>
        <w:jc w:val="both"/>
        <w:rPr>
          <w:sz w:val="22"/>
          <w:szCs w:val="22"/>
        </w:rPr>
      </w:pPr>
      <w:r>
        <w:rPr>
          <w:sz w:val="22"/>
          <w:szCs w:val="22"/>
        </w:rPr>
        <w:t>сформированность навыков сотрудничества с взрослыми и сверстниками в разных социальных ситуациях;</w:t>
      </w:r>
    </w:p>
    <w:p w:rsidR="008F3E7A" w:rsidRDefault="00BA6C4E" w:rsidP="00597F31">
      <w:pPr>
        <w:pStyle w:val="1"/>
        <w:numPr>
          <w:ilvl w:val="0"/>
          <w:numId w:val="102"/>
        </w:numPr>
        <w:shd w:val="clear" w:color="auto" w:fill="auto"/>
        <w:tabs>
          <w:tab w:val="left" w:pos="493"/>
          <w:tab w:val="left" w:pos="567"/>
          <w:tab w:val="left" w:pos="2127"/>
        </w:tabs>
        <w:ind w:firstLine="0"/>
        <w:jc w:val="both"/>
        <w:rPr>
          <w:sz w:val="22"/>
          <w:szCs w:val="22"/>
        </w:rPr>
      </w:pPr>
      <w:r>
        <w:rPr>
          <w:sz w:val="22"/>
          <w:szCs w:val="22"/>
        </w:rPr>
        <w:t>воспитание эстетических потребностей, ценностей и чувств;</w:t>
      </w:r>
    </w:p>
    <w:p w:rsidR="008F3E7A" w:rsidRDefault="00BA6C4E" w:rsidP="00597F31">
      <w:pPr>
        <w:pStyle w:val="1"/>
        <w:numPr>
          <w:ilvl w:val="0"/>
          <w:numId w:val="102"/>
        </w:numPr>
        <w:shd w:val="clear" w:color="auto" w:fill="auto"/>
        <w:tabs>
          <w:tab w:val="left" w:pos="493"/>
          <w:tab w:val="left" w:pos="567"/>
          <w:tab w:val="left" w:pos="2127"/>
        </w:tabs>
        <w:ind w:firstLine="0"/>
        <w:jc w:val="both"/>
        <w:rPr>
          <w:sz w:val="22"/>
          <w:szCs w:val="22"/>
        </w:rPr>
      </w:pPr>
      <w:r>
        <w:rPr>
          <w:sz w:val="22"/>
          <w:szCs w:val="22"/>
        </w:rPr>
        <w:t>развитие этических чувств, проявление доброжелательности, эмоционально-нравственной отзывчивости и взаимопомощи, проявление сопереживания к чувствам других людей;</w:t>
      </w:r>
    </w:p>
    <w:p w:rsidR="008F3E7A" w:rsidRDefault="00BA6C4E" w:rsidP="00597F31">
      <w:pPr>
        <w:pStyle w:val="1"/>
        <w:numPr>
          <w:ilvl w:val="0"/>
          <w:numId w:val="102"/>
        </w:numPr>
        <w:shd w:val="clear" w:color="auto" w:fill="auto"/>
        <w:tabs>
          <w:tab w:val="left" w:pos="493"/>
          <w:tab w:val="left" w:pos="567"/>
          <w:tab w:val="left" w:pos="2127"/>
        </w:tabs>
        <w:ind w:firstLine="0"/>
        <w:jc w:val="both"/>
        <w:rPr>
          <w:sz w:val="22"/>
          <w:szCs w:val="22"/>
        </w:rPr>
      </w:pPr>
      <w:r>
        <w:rPr>
          <w:sz w:val="22"/>
          <w:szCs w:val="22"/>
        </w:rPr>
        <w:t>сформированность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8F3E7A" w:rsidRDefault="00BA6C4E" w:rsidP="00597F31">
      <w:pPr>
        <w:pStyle w:val="1"/>
        <w:numPr>
          <w:ilvl w:val="0"/>
          <w:numId w:val="102"/>
        </w:numPr>
        <w:shd w:val="clear" w:color="auto" w:fill="auto"/>
        <w:tabs>
          <w:tab w:val="left" w:pos="493"/>
          <w:tab w:val="left" w:pos="567"/>
          <w:tab w:val="left" w:pos="2127"/>
        </w:tabs>
        <w:ind w:firstLine="0"/>
        <w:jc w:val="both"/>
        <w:rPr>
          <w:sz w:val="22"/>
          <w:szCs w:val="22"/>
        </w:rPr>
      </w:pPr>
      <w:r>
        <w:rPr>
          <w:sz w:val="22"/>
          <w:szCs w:val="22"/>
        </w:rPr>
        <w:t>проявление готовности к самостоятельной жизни.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Предметные результаты освоения Программы включают освоенные обучающимися знания и умения, специфичные для каждой предметной области, готовность их применения.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Программа определяет два уровня овладения предметными результатами: минимальный и достаточный. Минимальный уровень является обязательным для большинства обучающихся с умственной отсталостью (интеллектуальными нарушениями).</w:t>
      </w:r>
    </w:p>
    <w:p w:rsidR="008F3E7A" w:rsidRDefault="00BA6C4E" w:rsidP="00597F31">
      <w:pPr>
        <w:pStyle w:val="1"/>
        <w:shd w:val="clear" w:color="auto" w:fill="auto"/>
        <w:tabs>
          <w:tab w:val="left" w:pos="567"/>
          <w:tab w:val="left" w:pos="2127"/>
        </w:tabs>
        <w:ind w:firstLine="0"/>
        <w:jc w:val="center"/>
        <w:rPr>
          <w:sz w:val="22"/>
          <w:szCs w:val="22"/>
        </w:rPr>
      </w:pPr>
      <w:r>
        <w:rPr>
          <w:i/>
          <w:iCs/>
          <w:sz w:val="22"/>
          <w:szCs w:val="22"/>
        </w:rPr>
        <w:t>Содержание предметной области «Технология» Учебный предмет «Профильный труд» профиль</w:t>
      </w:r>
    </w:p>
    <w:p w:rsidR="008F3E7A" w:rsidRDefault="00BA6C4E" w:rsidP="00597F31">
      <w:pPr>
        <w:pStyle w:val="1"/>
        <w:shd w:val="clear" w:color="auto" w:fill="auto"/>
        <w:tabs>
          <w:tab w:val="left" w:pos="567"/>
          <w:tab w:val="left" w:pos="2127"/>
        </w:tabs>
        <w:ind w:firstLine="0"/>
        <w:rPr>
          <w:sz w:val="22"/>
          <w:szCs w:val="22"/>
        </w:rPr>
      </w:pPr>
      <w:r>
        <w:rPr>
          <w:sz w:val="22"/>
          <w:szCs w:val="22"/>
        </w:rPr>
        <w:t>«Персонал сферы обслуживания»</w:t>
      </w:r>
    </w:p>
    <w:p w:rsidR="008F3E7A" w:rsidRDefault="00BA6C4E" w:rsidP="00597F31">
      <w:pPr>
        <w:pStyle w:val="1"/>
        <w:shd w:val="clear" w:color="auto" w:fill="auto"/>
        <w:tabs>
          <w:tab w:val="left" w:pos="567"/>
          <w:tab w:val="left" w:pos="2127"/>
        </w:tabs>
        <w:ind w:firstLine="0"/>
        <w:jc w:val="center"/>
        <w:rPr>
          <w:sz w:val="22"/>
          <w:szCs w:val="22"/>
        </w:rPr>
      </w:pPr>
      <w:r>
        <w:rPr>
          <w:sz w:val="22"/>
          <w:szCs w:val="22"/>
        </w:rPr>
        <w:t>5 класс</w:t>
      </w:r>
    </w:p>
    <w:p w:rsidR="008F3E7A" w:rsidRDefault="00BA6C4E" w:rsidP="00597F31">
      <w:pPr>
        <w:pStyle w:val="1"/>
        <w:numPr>
          <w:ilvl w:val="0"/>
          <w:numId w:val="103"/>
        </w:numPr>
        <w:shd w:val="clear" w:color="auto" w:fill="auto"/>
        <w:tabs>
          <w:tab w:val="left" w:pos="310"/>
          <w:tab w:val="left" w:pos="567"/>
          <w:tab w:val="left" w:pos="2127"/>
        </w:tabs>
        <w:ind w:firstLine="0"/>
        <w:jc w:val="both"/>
        <w:rPr>
          <w:sz w:val="22"/>
          <w:szCs w:val="22"/>
        </w:rPr>
      </w:pPr>
      <w:r>
        <w:rPr>
          <w:sz w:val="22"/>
          <w:szCs w:val="22"/>
        </w:rPr>
        <w:t>четверть</w:t>
      </w:r>
    </w:p>
    <w:p w:rsidR="008F3E7A" w:rsidRDefault="00BA6C4E" w:rsidP="00597F31">
      <w:pPr>
        <w:pStyle w:val="1"/>
        <w:numPr>
          <w:ilvl w:val="0"/>
          <w:numId w:val="104"/>
        </w:numPr>
        <w:shd w:val="clear" w:color="auto" w:fill="auto"/>
        <w:tabs>
          <w:tab w:val="left" w:pos="567"/>
          <w:tab w:val="left" w:pos="2127"/>
        </w:tabs>
        <w:ind w:firstLine="0"/>
        <w:jc w:val="both"/>
        <w:rPr>
          <w:sz w:val="22"/>
          <w:szCs w:val="22"/>
        </w:rPr>
      </w:pPr>
      <w:r>
        <w:rPr>
          <w:sz w:val="22"/>
          <w:szCs w:val="22"/>
        </w:rPr>
        <w:t>Персонал сферы обслуживания. Горничная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Вводное занятие. Ознакомление с квалификационными характеристиками. Особенности освоения профессий</w:t>
      </w:r>
    </w:p>
    <w:p w:rsidR="008F3E7A" w:rsidRDefault="00BA6C4E" w:rsidP="00597F31">
      <w:pPr>
        <w:pStyle w:val="1"/>
        <w:numPr>
          <w:ilvl w:val="0"/>
          <w:numId w:val="104"/>
        </w:numPr>
        <w:shd w:val="clear" w:color="auto" w:fill="auto"/>
        <w:tabs>
          <w:tab w:val="left" w:pos="567"/>
          <w:tab w:val="left" w:pos="2127"/>
        </w:tabs>
        <w:ind w:firstLine="0"/>
        <w:jc w:val="both"/>
        <w:rPr>
          <w:sz w:val="22"/>
          <w:szCs w:val="22"/>
        </w:rPr>
      </w:pPr>
      <w:r>
        <w:rPr>
          <w:sz w:val="22"/>
          <w:szCs w:val="22"/>
        </w:rPr>
        <w:t>Гостиничное хозяйство</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Ознакомление с квалификационной характеристикой горничной. Типы и назначения гостиниц</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Рабочие места в гостиницах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3.Организация работы горничной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Порядок приема гостей. Правила пользования и соблюдение и соблюдение внутреннего распорядка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Обязанности и права горничной. Ответственность за сохранность вещей</w:t>
      </w:r>
    </w:p>
    <w:p w:rsidR="008F3E7A" w:rsidRDefault="00BA6C4E" w:rsidP="00597F31">
      <w:pPr>
        <w:pStyle w:val="1"/>
        <w:numPr>
          <w:ilvl w:val="0"/>
          <w:numId w:val="105"/>
        </w:numPr>
        <w:shd w:val="clear" w:color="auto" w:fill="auto"/>
        <w:tabs>
          <w:tab w:val="left" w:pos="567"/>
          <w:tab w:val="left" w:pos="2127"/>
        </w:tabs>
        <w:ind w:firstLine="0"/>
        <w:jc w:val="both"/>
        <w:rPr>
          <w:sz w:val="22"/>
          <w:szCs w:val="22"/>
        </w:rPr>
      </w:pPr>
      <w:r>
        <w:rPr>
          <w:sz w:val="22"/>
          <w:szCs w:val="22"/>
        </w:rPr>
        <w:t>Уборка помещений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помещений. Устройство жилого помещения. Уборка элементов строительной конструкции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(стены, пол, потолок, дверной проем, оконный проем). Оборудование помещений. (плинтус, подоконник, оконная рама, отопительный радиатор, дверь, штепсельная решетка). Виды уборки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Периодичность уборки. Инвентарь для сухой и влажной уборки. Материалы для уборки. Подбор инвентаря и материалов для различных видов уборки</w:t>
      </w:r>
    </w:p>
    <w:p w:rsidR="008F3E7A" w:rsidRDefault="00BA6C4E" w:rsidP="00597F31">
      <w:pPr>
        <w:pStyle w:val="1"/>
        <w:numPr>
          <w:ilvl w:val="0"/>
          <w:numId w:val="105"/>
        </w:numPr>
        <w:shd w:val="clear" w:color="auto" w:fill="auto"/>
        <w:tabs>
          <w:tab w:val="left" w:pos="567"/>
          <w:tab w:val="left" w:pos="2127"/>
        </w:tabs>
        <w:ind w:firstLine="0"/>
        <w:jc w:val="both"/>
        <w:rPr>
          <w:sz w:val="22"/>
          <w:szCs w:val="22"/>
        </w:rPr>
      </w:pPr>
      <w:r>
        <w:rPr>
          <w:sz w:val="22"/>
          <w:szCs w:val="22"/>
        </w:rPr>
        <w:t>Практическая работа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Определение степени загрязнения поверхностей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Определение вида уборки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Подбор инвентаря и материалов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Протирка и удаление пыли с подоконников, мебели, оборудования, дверей</w:t>
      </w:r>
    </w:p>
    <w:p w:rsidR="008F3E7A" w:rsidRDefault="00BA6C4E" w:rsidP="00597F31">
      <w:pPr>
        <w:pStyle w:val="1"/>
        <w:shd w:val="clear" w:color="auto" w:fill="auto"/>
        <w:tabs>
          <w:tab w:val="left" w:pos="567"/>
          <w:tab w:val="left" w:pos="2127"/>
        </w:tabs>
        <w:ind w:firstLine="0"/>
        <w:rPr>
          <w:sz w:val="22"/>
          <w:szCs w:val="22"/>
        </w:rPr>
      </w:pPr>
      <w:r>
        <w:rPr>
          <w:sz w:val="22"/>
          <w:szCs w:val="22"/>
        </w:rPr>
        <w:t>Самостоятельная работа. Протирка и удаление пыли с горизонтальных поверхностей.</w:t>
      </w:r>
    </w:p>
    <w:p w:rsidR="008F3E7A" w:rsidRDefault="00BA6C4E" w:rsidP="00597F31">
      <w:pPr>
        <w:pStyle w:val="1"/>
        <w:numPr>
          <w:ilvl w:val="0"/>
          <w:numId w:val="103"/>
        </w:numPr>
        <w:shd w:val="clear" w:color="auto" w:fill="auto"/>
        <w:tabs>
          <w:tab w:val="left" w:pos="310"/>
          <w:tab w:val="left" w:pos="567"/>
          <w:tab w:val="left" w:pos="2127"/>
        </w:tabs>
        <w:ind w:firstLine="0"/>
        <w:rPr>
          <w:sz w:val="22"/>
          <w:szCs w:val="22"/>
        </w:rPr>
      </w:pPr>
      <w:r>
        <w:rPr>
          <w:sz w:val="22"/>
          <w:szCs w:val="22"/>
        </w:rPr>
        <w:t>четверть</w:t>
      </w:r>
    </w:p>
    <w:p w:rsidR="008F3E7A" w:rsidRDefault="00BA6C4E" w:rsidP="00597F31">
      <w:pPr>
        <w:pStyle w:val="1"/>
        <w:numPr>
          <w:ilvl w:val="0"/>
          <w:numId w:val="106"/>
        </w:numPr>
        <w:shd w:val="clear" w:color="auto" w:fill="auto"/>
        <w:tabs>
          <w:tab w:val="left" w:pos="567"/>
          <w:tab w:val="left" w:pos="2127"/>
        </w:tabs>
        <w:ind w:firstLine="0"/>
        <w:rPr>
          <w:sz w:val="22"/>
          <w:szCs w:val="22"/>
        </w:rPr>
      </w:pPr>
      <w:r>
        <w:rPr>
          <w:sz w:val="22"/>
          <w:szCs w:val="22"/>
        </w:rPr>
        <w:t>Техника безопасности и правила поведения на уроках трудового обучения.</w:t>
      </w:r>
    </w:p>
    <w:p w:rsidR="008F3E7A" w:rsidRDefault="00BA6C4E" w:rsidP="00597F31">
      <w:pPr>
        <w:pStyle w:val="1"/>
        <w:shd w:val="clear" w:color="auto" w:fill="auto"/>
        <w:tabs>
          <w:tab w:val="left" w:pos="567"/>
          <w:tab w:val="left" w:pos="2127"/>
        </w:tabs>
        <w:ind w:firstLine="0"/>
        <w:rPr>
          <w:sz w:val="22"/>
          <w:szCs w:val="22"/>
        </w:rPr>
      </w:pPr>
      <w:r>
        <w:rPr>
          <w:sz w:val="22"/>
          <w:szCs w:val="22"/>
        </w:rPr>
        <w:t>Правила внутреннего распорядка. Соблюдение правил личной гигиены. Гигиена рабочего места. 2.Знакомство с профессией</w:t>
      </w:r>
    </w:p>
    <w:p w:rsidR="008F3E7A" w:rsidRDefault="00BA6C4E" w:rsidP="00597F31">
      <w:pPr>
        <w:pStyle w:val="1"/>
        <w:shd w:val="clear" w:color="auto" w:fill="auto"/>
        <w:tabs>
          <w:tab w:val="left" w:pos="567"/>
          <w:tab w:val="left" w:pos="2127"/>
        </w:tabs>
        <w:ind w:firstLine="0"/>
        <w:rPr>
          <w:sz w:val="22"/>
          <w:szCs w:val="22"/>
        </w:rPr>
      </w:pPr>
      <w:r>
        <w:rPr>
          <w:sz w:val="22"/>
          <w:szCs w:val="22"/>
        </w:rPr>
        <w:t>Профессии в сфере обслуживания питанием. Знакомство с профессией - официант. Квалификация. Характеристика работ. Основная функция</w:t>
      </w:r>
    </w:p>
    <w:p w:rsidR="008F3E7A" w:rsidRDefault="00BA6C4E" w:rsidP="00597F31">
      <w:pPr>
        <w:pStyle w:val="1"/>
        <w:numPr>
          <w:ilvl w:val="0"/>
          <w:numId w:val="104"/>
        </w:numPr>
        <w:shd w:val="clear" w:color="auto" w:fill="auto"/>
        <w:tabs>
          <w:tab w:val="left" w:pos="349"/>
          <w:tab w:val="left" w:pos="567"/>
          <w:tab w:val="left" w:pos="2127"/>
        </w:tabs>
        <w:ind w:firstLine="0"/>
        <w:rPr>
          <w:sz w:val="22"/>
          <w:szCs w:val="22"/>
        </w:rPr>
      </w:pPr>
      <w:r>
        <w:rPr>
          <w:sz w:val="22"/>
          <w:szCs w:val="22"/>
        </w:rPr>
        <w:t>Практическая часть</w:t>
      </w:r>
    </w:p>
    <w:p w:rsidR="008F3E7A" w:rsidRDefault="00BA6C4E" w:rsidP="00597F31">
      <w:pPr>
        <w:pStyle w:val="1"/>
        <w:shd w:val="clear" w:color="auto" w:fill="auto"/>
        <w:tabs>
          <w:tab w:val="left" w:pos="567"/>
          <w:tab w:val="left" w:pos="2127"/>
        </w:tabs>
        <w:ind w:firstLine="0"/>
        <w:rPr>
          <w:sz w:val="22"/>
          <w:szCs w:val="22"/>
        </w:rPr>
      </w:pPr>
      <w:r>
        <w:rPr>
          <w:sz w:val="22"/>
          <w:szCs w:val="22"/>
        </w:rPr>
        <w:t>Просмотр презентации профессия «Официант»</w:t>
      </w:r>
    </w:p>
    <w:p w:rsidR="008F3E7A" w:rsidRDefault="00BA6C4E" w:rsidP="00597F31">
      <w:pPr>
        <w:pStyle w:val="1"/>
        <w:numPr>
          <w:ilvl w:val="0"/>
          <w:numId w:val="104"/>
        </w:numPr>
        <w:shd w:val="clear" w:color="auto" w:fill="auto"/>
        <w:tabs>
          <w:tab w:val="left" w:pos="349"/>
          <w:tab w:val="left" w:pos="567"/>
          <w:tab w:val="left" w:pos="2127"/>
        </w:tabs>
        <w:ind w:firstLine="0"/>
        <w:rPr>
          <w:sz w:val="22"/>
          <w:szCs w:val="22"/>
        </w:rPr>
      </w:pPr>
      <w:r>
        <w:rPr>
          <w:sz w:val="22"/>
          <w:szCs w:val="22"/>
        </w:rPr>
        <w:t>Предприятия общественного питания</w:t>
      </w:r>
    </w:p>
    <w:p w:rsidR="008F3E7A" w:rsidRDefault="00BA6C4E" w:rsidP="00597F31">
      <w:pPr>
        <w:pStyle w:val="1"/>
        <w:shd w:val="clear" w:color="auto" w:fill="auto"/>
        <w:tabs>
          <w:tab w:val="left" w:pos="567"/>
          <w:tab w:val="left" w:pos="2127"/>
        </w:tabs>
        <w:ind w:firstLine="0"/>
        <w:rPr>
          <w:sz w:val="22"/>
          <w:szCs w:val="22"/>
        </w:rPr>
      </w:pPr>
      <w:r>
        <w:rPr>
          <w:sz w:val="22"/>
          <w:szCs w:val="22"/>
        </w:rPr>
        <w:t xml:space="preserve">Типы предприятий общественного питания. Основные типы предприятий общественного питания: </w:t>
      </w:r>
      <w:r>
        <w:rPr>
          <w:sz w:val="22"/>
          <w:szCs w:val="22"/>
        </w:rPr>
        <w:lastRenderedPageBreak/>
        <w:t>столовые. Основные типы предприятий общественного питания: кафе.</w:t>
      </w:r>
    </w:p>
    <w:p w:rsidR="008F3E7A" w:rsidRDefault="00BA6C4E" w:rsidP="00597F31">
      <w:pPr>
        <w:pStyle w:val="1"/>
        <w:numPr>
          <w:ilvl w:val="0"/>
          <w:numId w:val="104"/>
        </w:numPr>
        <w:shd w:val="clear" w:color="auto" w:fill="auto"/>
        <w:tabs>
          <w:tab w:val="left" w:pos="349"/>
          <w:tab w:val="left" w:pos="567"/>
          <w:tab w:val="left" w:pos="2127"/>
        </w:tabs>
        <w:ind w:firstLine="0"/>
        <w:rPr>
          <w:sz w:val="22"/>
          <w:szCs w:val="22"/>
        </w:rPr>
      </w:pPr>
      <w:r>
        <w:rPr>
          <w:sz w:val="22"/>
          <w:szCs w:val="22"/>
        </w:rPr>
        <w:t>Практическая работа</w:t>
      </w:r>
    </w:p>
    <w:p w:rsidR="008F3E7A" w:rsidRDefault="00BA6C4E" w:rsidP="00597F31">
      <w:pPr>
        <w:pStyle w:val="1"/>
        <w:shd w:val="clear" w:color="auto" w:fill="auto"/>
        <w:tabs>
          <w:tab w:val="left" w:pos="567"/>
          <w:tab w:val="left" w:pos="2127"/>
        </w:tabs>
        <w:ind w:firstLine="0"/>
        <w:rPr>
          <w:sz w:val="22"/>
          <w:szCs w:val="22"/>
        </w:rPr>
      </w:pPr>
      <w:r>
        <w:rPr>
          <w:sz w:val="22"/>
          <w:szCs w:val="22"/>
        </w:rPr>
        <w:t>Описание характеристики предприятий общественного питания.</w:t>
      </w:r>
    </w:p>
    <w:p w:rsidR="008F3E7A" w:rsidRDefault="00BA6C4E" w:rsidP="00597F31">
      <w:pPr>
        <w:pStyle w:val="1"/>
        <w:numPr>
          <w:ilvl w:val="0"/>
          <w:numId w:val="104"/>
        </w:numPr>
        <w:shd w:val="clear" w:color="auto" w:fill="auto"/>
        <w:tabs>
          <w:tab w:val="left" w:pos="349"/>
          <w:tab w:val="left" w:pos="567"/>
          <w:tab w:val="left" w:pos="2127"/>
        </w:tabs>
        <w:ind w:firstLine="0"/>
        <w:rPr>
          <w:sz w:val="22"/>
          <w:szCs w:val="22"/>
        </w:rPr>
      </w:pPr>
      <w:r>
        <w:rPr>
          <w:sz w:val="22"/>
          <w:szCs w:val="22"/>
        </w:rPr>
        <w:t>Виды и назначение столовой мебели. Интерьер.</w:t>
      </w:r>
    </w:p>
    <w:p w:rsidR="008F3E7A" w:rsidRDefault="00BA6C4E" w:rsidP="00597F31">
      <w:pPr>
        <w:pStyle w:val="1"/>
        <w:shd w:val="clear" w:color="auto" w:fill="auto"/>
        <w:tabs>
          <w:tab w:val="left" w:pos="567"/>
          <w:tab w:val="left" w:pos="2127"/>
        </w:tabs>
        <w:ind w:firstLine="0"/>
        <w:rPr>
          <w:sz w:val="22"/>
          <w:szCs w:val="22"/>
        </w:rPr>
      </w:pPr>
      <w:r>
        <w:rPr>
          <w:sz w:val="22"/>
          <w:szCs w:val="22"/>
        </w:rPr>
        <w:t>Виды столовой мебели. Назначение мебели. Размещение мебели и посадочных мест. Интерьер.</w:t>
      </w:r>
    </w:p>
    <w:p w:rsidR="008F3E7A" w:rsidRDefault="00BA6C4E" w:rsidP="00597F31">
      <w:pPr>
        <w:pStyle w:val="1"/>
        <w:numPr>
          <w:ilvl w:val="0"/>
          <w:numId w:val="104"/>
        </w:numPr>
        <w:shd w:val="clear" w:color="auto" w:fill="auto"/>
        <w:tabs>
          <w:tab w:val="left" w:pos="349"/>
          <w:tab w:val="left" w:pos="567"/>
          <w:tab w:val="left" w:pos="2127"/>
        </w:tabs>
        <w:ind w:firstLine="0"/>
        <w:rPr>
          <w:sz w:val="22"/>
          <w:szCs w:val="22"/>
        </w:rPr>
      </w:pPr>
      <w:r>
        <w:rPr>
          <w:sz w:val="22"/>
          <w:szCs w:val="22"/>
        </w:rPr>
        <w:t>Практическая работа</w:t>
      </w:r>
    </w:p>
    <w:p w:rsidR="008F3E7A" w:rsidRDefault="00BA6C4E" w:rsidP="00597F31">
      <w:pPr>
        <w:pStyle w:val="1"/>
        <w:shd w:val="clear" w:color="auto" w:fill="auto"/>
        <w:tabs>
          <w:tab w:val="left" w:pos="567"/>
          <w:tab w:val="left" w:pos="2127"/>
        </w:tabs>
        <w:ind w:firstLine="0"/>
        <w:rPr>
          <w:sz w:val="22"/>
          <w:szCs w:val="22"/>
        </w:rPr>
      </w:pPr>
      <w:r>
        <w:rPr>
          <w:sz w:val="22"/>
          <w:szCs w:val="22"/>
        </w:rPr>
        <w:t>Расстановка столовой мебели.</w:t>
      </w:r>
    </w:p>
    <w:p w:rsidR="008F3E7A" w:rsidRDefault="00BA6C4E" w:rsidP="00597F31">
      <w:pPr>
        <w:pStyle w:val="1"/>
        <w:numPr>
          <w:ilvl w:val="0"/>
          <w:numId w:val="104"/>
        </w:numPr>
        <w:shd w:val="clear" w:color="auto" w:fill="auto"/>
        <w:tabs>
          <w:tab w:val="left" w:pos="349"/>
          <w:tab w:val="left" w:pos="567"/>
          <w:tab w:val="left" w:pos="2127"/>
        </w:tabs>
        <w:ind w:firstLine="0"/>
        <w:rPr>
          <w:sz w:val="22"/>
          <w:szCs w:val="22"/>
        </w:rPr>
      </w:pPr>
      <w:r>
        <w:rPr>
          <w:sz w:val="22"/>
          <w:szCs w:val="22"/>
        </w:rPr>
        <w:t>Меню</w:t>
      </w:r>
    </w:p>
    <w:p w:rsidR="008F3E7A" w:rsidRDefault="00BA6C4E" w:rsidP="00597F31">
      <w:pPr>
        <w:pStyle w:val="1"/>
        <w:shd w:val="clear" w:color="auto" w:fill="auto"/>
        <w:tabs>
          <w:tab w:val="left" w:pos="567"/>
          <w:tab w:val="left" w:pos="2127"/>
        </w:tabs>
        <w:ind w:firstLine="0"/>
        <w:rPr>
          <w:sz w:val="22"/>
          <w:szCs w:val="22"/>
        </w:rPr>
      </w:pPr>
      <w:r>
        <w:rPr>
          <w:sz w:val="22"/>
          <w:szCs w:val="22"/>
        </w:rPr>
        <w:t>Меню и прейскуранты. Виды меню: меню завтрака.</w:t>
      </w:r>
    </w:p>
    <w:p w:rsidR="008F3E7A" w:rsidRDefault="00BA6C4E" w:rsidP="00597F31">
      <w:pPr>
        <w:pStyle w:val="1"/>
        <w:shd w:val="clear" w:color="auto" w:fill="auto"/>
        <w:tabs>
          <w:tab w:val="left" w:pos="567"/>
          <w:tab w:val="left" w:pos="2127"/>
        </w:tabs>
        <w:ind w:firstLine="0"/>
        <w:rPr>
          <w:sz w:val="22"/>
          <w:szCs w:val="22"/>
        </w:rPr>
      </w:pPr>
      <w:r>
        <w:rPr>
          <w:sz w:val="22"/>
          <w:szCs w:val="22"/>
        </w:rPr>
        <w:t>Практическая работа</w:t>
      </w:r>
    </w:p>
    <w:p w:rsidR="008F3E7A" w:rsidRDefault="00BA6C4E" w:rsidP="00597F31">
      <w:pPr>
        <w:pStyle w:val="1"/>
        <w:shd w:val="clear" w:color="auto" w:fill="auto"/>
        <w:tabs>
          <w:tab w:val="left" w:pos="567"/>
          <w:tab w:val="left" w:pos="2127"/>
        </w:tabs>
        <w:ind w:firstLine="0"/>
        <w:rPr>
          <w:sz w:val="22"/>
          <w:szCs w:val="22"/>
        </w:rPr>
      </w:pPr>
      <w:r>
        <w:rPr>
          <w:sz w:val="22"/>
          <w:szCs w:val="22"/>
        </w:rPr>
        <w:t>Составление меню: завтрака.</w:t>
      </w:r>
    </w:p>
    <w:p w:rsidR="008F3E7A" w:rsidRDefault="00BA6C4E" w:rsidP="00597F31">
      <w:pPr>
        <w:pStyle w:val="1"/>
        <w:shd w:val="clear" w:color="auto" w:fill="auto"/>
        <w:tabs>
          <w:tab w:val="left" w:pos="567"/>
          <w:tab w:val="left" w:pos="2127"/>
        </w:tabs>
        <w:ind w:firstLine="0"/>
        <w:rPr>
          <w:sz w:val="22"/>
          <w:szCs w:val="22"/>
        </w:rPr>
      </w:pPr>
      <w:r>
        <w:rPr>
          <w:sz w:val="22"/>
          <w:szCs w:val="22"/>
        </w:rPr>
        <w:t>9.Основные правила этикета</w:t>
      </w:r>
    </w:p>
    <w:p w:rsidR="008F3E7A" w:rsidRDefault="00BA6C4E" w:rsidP="00597F31">
      <w:pPr>
        <w:pStyle w:val="1"/>
        <w:shd w:val="clear" w:color="auto" w:fill="auto"/>
        <w:tabs>
          <w:tab w:val="left" w:pos="567"/>
          <w:tab w:val="left" w:pos="2127"/>
        </w:tabs>
        <w:ind w:firstLine="0"/>
        <w:rPr>
          <w:sz w:val="22"/>
          <w:szCs w:val="22"/>
        </w:rPr>
      </w:pPr>
      <w:r>
        <w:rPr>
          <w:sz w:val="22"/>
          <w:szCs w:val="22"/>
        </w:rPr>
        <w:t>Этикет. Правила этикета. Правила поведения за столом.</w:t>
      </w:r>
    </w:p>
    <w:p w:rsidR="008F3E7A" w:rsidRDefault="00BA6C4E" w:rsidP="00597F31">
      <w:pPr>
        <w:pStyle w:val="1"/>
        <w:numPr>
          <w:ilvl w:val="0"/>
          <w:numId w:val="107"/>
        </w:numPr>
        <w:shd w:val="clear" w:color="auto" w:fill="auto"/>
        <w:tabs>
          <w:tab w:val="left" w:pos="459"/>
          <w:tab w:val="left" w:pos="567"/>
          <w:tab w:val="left" w:pos="2127"/>
        </w:tabs>
        <w:ind w:firstLine="0"/>
        <w:rPr>
          <w:sz w:val="22"/>
          <w:szCs w:val="22"/>
        </w:rPr>
      </w:pPr>
      <w:r>
        <w:rPr>
          <w:sz w:val="22"/>
          <w:szCs w:val="22"/>
        </w:rPr>
        <w:t>Практическая работа</w:t>
      </w:r>
    </w:p>
    <w:p w:rsidR="008F3E7A" w:rsidRDefault="00BA6C4E" w:rsidP="00597F31">
      <w:pPr>
        <w:pStyle w:val="1"/>
        <w:shd w:val="clear" w:color="auto" w:fill="auto"/>
        <w:tabs>
          <w:tab w:val="left" w:pos="567"/>
          <w:tab w:val="left" w:pos="2127"/>
        </w:tabs>
        <w:ind w:firstLine="0"/>
        <w:rPr>
          <w:sz w:val="22"/>
          <w:szCs w:val="22"/>
        </w:rPr>
      </w:pPr>
      <w:r>
        <w:rPr>
          <w:sz w:val="22"/>
          <w:szCs w:val="22"/>
        </w:rPr>
        <w:t>Правила поведения за столом.</w:t>
      </w:r>
    </w:p>
    <w:p w:rsidR="008F3E7A" w:rsidRDefault="00BA6C4E" w:rsidP="00597F31">
      <w:pPr>
        <w:pStyle w:val="1"/>
        <w:numPr>
          <w:ilvl w:val="0"/>
          <w:numId w:val="107"/>
        </w:numPr>
        <w:shd w:val="clear" w:color="auto" w:fill="auto"/>
        <w:tabs>
          <w:tab w:val="left" w:pos="459"/>
          <w:tab w:val="left" w:pos="567"/>
          <w:tab w:val="left" w:pos="2127"/>
        </w:tabs>
        <w:ind w:firstLine="0"/>
        <w:rPr>
          <w:sz w:val="22"/>
          <w:szCs w:val="22"/>
        </w:rPr>
      </w:pPr>
      <w:r>
        <w:rPr>
          <w:sz w:val="22"/>
          <w:szCs w:val="22"/>
        </w:rPr>
        <w:t>Самостоятельная работа</w:t>
      </w:r>
    </w:p>
    <w:p w:rsidR="008F3E7A" w:rsidRDefault="00BA6C4E" w:rsidP="00597F31">
      <w:pPr>
        <w:pStyle w:val="1"/>
        <w:shd w:val="clear" w:color="auto" w:fill="auto"/>
        <w:tabs>
          <w:tab w:val="left" w:pos="567"/>
          <w:tab w:val="left" w:pos="2127"/>
        </w:tabs>
        <w:ind w:firstLine="0"/>
        <w:rPr>
          <w:sz w:val="22"/>
          <w:szCs w:val="22"/>
        </w:rPr>
      </w:pPr>
      <w:r>
        <w:rPr>
          <w:sz w:val="22"/>
          <w:szCs w:val="22"/>
        </w:rPr>
        <w:t>Расстановка столовой мебели. Составить меню к завтраку.</w:t>
      </w:r>
    </w:p>
    <w:p w:rsidR="008F3E7A" w:rsidRDefault="00BA6C4E" w:rsidP="00597F31">
      <w:pPr>
        <w:pStyle w:val="1"/>
        <w:numPr>
          <w:ilvl w:val="0"/>
          <w:numId w:val="103"/>
        </w:numPr>
        <w:shd w:val="clear" w:color="auto" w:fill="auto"/>
        <w:tabs>
          <w:tab w:val="left" w:pos="310"/>
          <w:tab w:val="left" w:pos="567"/>
          <w:tab w:val="left" w:pos="2127"/>
        </w:tabs>
        <w:ind w:firstLine="0"/>
        <w:rPr>
          <w:sz w:val="22"/>
          <w:szCs w:val="22"/>
        </w:rPr>
      </w:pPr>
      <w:r>
        <w:rPr>
          <w:sz w:val="22"/>
          <w:szCs w:val="22"/>
        </w:rPr>
        <w:t>четверть</w:t>
      </w:r>
    </w:p>
    <w:p w:rsidR="008F3E7A" w:rsidRDefault="00BA6C4E" w:rsidP="00597F31">
      <w:pPr>
        <w:pStyle w:val="1"/>
        <w:numPr>
          <w:ilvl w:val="0"/>
          <w:numId w:val="108"/>
        </w:numPr>
        <w:shd w:val="clear" w:color="auto" w:fill="auto"/>
        <w:tabs>
          <w:tab w:val="left" w:pos="567"/>
          <w:tab w:val="left" w:pos="720"/>
          <w:tab w:val="left" w:pos="2127"/>
        </w:tabs>
        <w:ind w:firstLine="0"/>
        <w:rPr>
          <w:sz w:val="22"/>
          <w:szCs w:val="22"/>
        </w:rPr>
      </w:pPr>
      <w:r>
        <w:rPr>
          <w:sz w:val="22"/>
          <w:szCs w:val="22"/>
        </w:rPr>
        <w:t>Вводное занятие. Труд и его значение в жизни общества</w:t>
      </w:r>
    </w:p>
    <w:p w:rsidR="008F3E7A" w:rsidRDefault="00BA6C4E" w:rsidP="00597F31">
      <w:pPr>
        <w:pStyle w:val="1"/>
        <w:numPr>
          <w:ilvl w:val="0"/>
          <w:numId w:val="108"/>
        </w:numPr>
        <w:shd w:val="clear" w:color="auto" w:fill="auto"/>
        <w:tabs>
          <w:tab w:val="left" w:pos="567"/>
          <w:tab w:val="left" w:pos="720"/>
          <w:tab w:val="left" w:pos="2127"/>
        </w:tabs>
        <w:ind w:firstLine="0"/>
        <w:rPr>
          <w:sz w:val="22"/>
          <w:szCs w:val="22"/>
        </w:rPr>
      </w:pPr>
      <w:r>
        <w:rPr>
          <w:sz w:val="22"/>
          <w:szCs w:val="22"/>
        </w:rPr>
        <w:t>Детский сад, его структура</w:t>
      </w:r>
    </w:p>
    <w:p w:rsidR="008F3E7A" w:rsidRDefault="00BA6C4E" w:rsidP="00597F31">
      <w:pPr>
        <w:pStyle w:val="1"/>
        <w:shd w:val="clear" w:color="auto" w:fill="auto"/>
        <w:tabs>
          <w:tab w:val="left" w:pos="567"/>
          <w:tab w:val="left" w:pos="2127"/>
        </w:tabs>
        <w:ind w:firstLine="0"/>
        <w:rPr>
          <w:sz w:val="22"/>
          <w:szCs w:val="22"/>
        </w:rPr>
      </w:pPr>
      <w:r>
        <w:rPr>
          <w:sz w:val="22"/>
          <w:szCs w:val="22"/>
        </w:rPr>
        <w:t>Земельный участок детского сада. Штат детского учреждения: администрация. Педагогический персонал. Вспомогательный персонал: Заведующая хозяйством. Медицинский персонал, работники пищеблока. Младший обслуживающий персонал</w:t>
      </w:r>
    </w:p>
    <w:p w:rsidR="008F3E7A" w:rsidRDefault="00BA6C4E" w:rsidP="00597F31">
      <w:pPr>
        <w:pStyle w:val="1"/>
        <w:numPr>
          <w:ilvl w:val="0"/>
          <w:numId w:val="108"/>
        </w:numPr>
        <w:shd w:val="clear" w:color="auto" w:fill="auto"/>
        <w:tabs>
          <w:tab w:val="left" w:pos="567"/>
          <w:tab w:val="left" w:pos="720"/>
          <w:tab w:val="left" w:pos="2127"/>
        </w:tabs>
        <w:ind w:firstLine="0"/>
        <w:rPr>
          <w:sz w:val="22"/>
          <w:szCs w:val="22"/>
        </w:rPr>
      </w:pPr>
      <w:r>
        <w:rPr>
          <w:sz w:val="22"/>
          <w:szCs w:val="22"/>
        </w:rPr>
        <w:t>Обязанности помощника воспитателя</w:t>
      </w:r>
    </w:p>
    <w:p w:rsidR="008F3E7A" w:rsidRDefault="00BA6C4E" w:rsidP="00597F31">
      <w:pPr>
        <w:pStyle w:val="1"/>
        <w:shd w:val="clear" w:color="auto" w:fill="auto"/>
        <w:tabs>
          <w:tab w:val="left" w:pos="567"/>
          <w:tab w:val="left" w:pos="2127"/>
        </w:tabs>
        <w:ind w:firstLine="0"/>
        <w:rPr>
          <w:sz w:val="22"/>
          <w:szCs w:val="22"/>
        </w:rPr>
      </w:pPr>
      <w:r>
        <w:rPr>
          <w:sz w:val="22"/>
          <w:szCs w:val="22"/>
        </w:rPr>
        <w:t>Знакомство с функциональными обязанностями помощника воспитателя. Значение должности помощника воспитателя</w:t>
      </w:r>
    </w:p>
    <w:p w:rsidR="008F3E7A" w:rsidRDefault="00BA6C4E" w:rsidP="00597F31">
      <w:pPr>
        <w:pStyle w:val="1"/>
        <w:numPr>
          <w:ilvl w:val="0"/>
          <w:numId w:val="108"/>
        </w:numPr>
        <w:shd w:val="clear" w:color="auto" w:fill="auto"/>
        <w:tabs>
          <w:tab w:val="left" w:pos="567"/>
          <w:tab w:val="left" w:pos="720"/>
          <w:tab w:val="left" w:pos="2127"/>
        </w:tabs>
        <w:ind w:firstLine="0"/>
        <w:rPr>
          <w:sz w:val="22"/>
          <w:szCs w:val="22"/>
        </w:rPr>
      </w:pPr>
      <w:r>
        <w:rPr>
          <w:sz w:val="22"/>
          <w:szCs w:val="22"/>
        </w:rPr>
        <w:t>Помещения детского учреждения</w:t>
      </w:r>
    </w:p>
    <w:p w:rsidR="008F3E7A" w:rsidRDefault="00BA6C4E" w:rsidP="00597F31">
      <w:pPr>
        <w:pStyle w:val="1"/>
        <w:shd w:val="clear" w:color="auto" w:fill="auto"/>
        <w:tabs>
          <w:tab w:val="left" w:pos="567"/>
          <w:tab w:val="left" w:pos="2127"/>
        </w:tabs>
        <w:ind w:firstLine="0"/>
        <w:jc w:val="center"/>
        <w:rPr>
          <w:sz w:val="22"/>
          <w:szCs w:val="22"/>
        </w:rPr>
      </w:pPr>
      <w:r>
        <w:rPr>
          <w:sz w:val="22"/>
          <w:szCs w:val="22"/>
        </w:rPr>
        <w:t>Общее знакомство с помещениями детского сада и их назначением. Экскурсия в детский сад</w:t>
      </w:r>
    </w:p>
    <w:p w:rsidR="008F3E7A" w:rsidRDefault="00BA6C4E" w:rsidP="00597F31">
      <w:pPr>
        <w:pStyle w:val="1"/>
        <w:numPr>
          <w:ilvl w:val="0"/>
          <w:numId w:val="108"/>
        </w:numPr>
        <w:shd w:val="clear" w:color="auto" w:fill="auto"/>
        <w:tabs>
          <w:tab w:val="left" w:pos="567"/>
          <w:tab w:val="left" w:pos="720"/>
          <w:tab w:val="left" w:pos="2127"/>
        </w:tabs>
        <w:ind w:firstLine="0"/>
        <w:rPr>
          <w:sz w:val="22"/>
          <w:szCs w:val="22"/>
        </w:rPr>
      </w:pPr>
      <w:r>
        <w:rPr>
          <w:sz w:val="22"/>
          <w:szCs w:val="22"/>
        </w:rPr>
        <w:t>Понятие о санитарии</w:t>
      </w:r>
    </w:p>
    <w:p w:rsidR="008F3E7A" w:rsidRDefault="00BA6C4E" w:rsidP="00597F31">
      <w:pPr>
        <w:pStyle w:val="1"/>
        <w:shd w:val="clear" w:color="auto" w:fill="auto"/>
        <w:tabs>
          <w:tab w:val="left" w:pos="567"/>
          <w:tab w:val="left" w:pos="2127"/>
        </w:tabs>
        <w:ind w:firstLine="0"/>
        <w:rPr>
          <w:sz w:val="22"/>
          <w:szCs w:val="22"/>
        </w:rPr>
      </w:pPr>
      <w:r>
        <w:rPr>
          <w:sz w:val="22"/>
          <w:szCs w:val="22"/>
        </w:rPr>
        <w:t>Личная гигиена помощника воспитателя. Спецодежда, уход, хранение</w:t>
      </w:r>
    </w:p>
    <w:p w:rsidR="008F3E7A" w:rsidRDefault="00BA6C4E" w:rsidP="00597F31">
      <w:pPr>
        <w:pStyle w:val="1"/>
        <w:shd w:val="clear" w:color="auto" w:fill="auto"/>
        <w:tabs>
          <w:tab w:val="left" w:pos="567"/>
          <w:tab w:val="left" w:pos="2127"/>
        </w:tabs>
        <w:ind w:firstLine="0"/>
        <w:rPr>
          <w:sz w:val="22"/>
          <w:szCs w:val="22"/>
        </w:rPr>
      </w:pPr>
      <w:r>
        <w:rPr>
          <w:sz w:val="22"/>
          <w:szCs w:val="22"/>
        </w:rPr>
        <w:t>Понятие о моющих, чистящих и дезинфицирующих средствах</w:t>
      </w:r>
    </w:p>
    <w:p w:rsidR="008F3E7A" w:rsidRDefault="00BA6C4E" w:rsidP="00597F31">
      <w:pPr>
        <w:pStyle w:val="1"/>
        <w:numPr>
          <w:ilvl w:val="0"/>
          <w:numId w:val="108"/>
        </w:numPr>
        <w:shd w:val="clear" w:color="auto" w:fill="auto"/>
        <w:tabs>
          <w:tab w:val="left" w:pos="567"/>
          <w:tab w:val="left" w:pos="720"/>
          <w:tab w:val="left" w:pos="2127"/>
        </w:tabs>
        <w:ind w:firstLine="0"/>
        <w:rPr>
          <w:sz w:val="22"/>
          <w:szCs w:val="22"/>
        </w:rPr>
      </w:pPr>
      <w:r>
        <w:rPr>
          <w:sz w:val="22"/>
          <w:szCs w:val="22"/>
        </w:rPr>
        <w:t>Мебель в детском учреждении</w:t>
      </w:r>
    </w:p>
    <w:p w:rsidR="008F3E7A" w:rsidRDefault="00BA6C4E" w:rsidP="00597F31">
      <w:pPr>
        <w:pStyle w:val="1"/>
        <w:shd w:val="clear" w:color="auto" w:fill="auto"/>
        <w:tabs>
          <w:tab w:val="left" w:pos="567"/>
          <w:tab w:val="left" w:pos="2127"/>
        </w:tabs>
        <w:ind w:firstLine="0"/>
        <w:rPr>
          <w:sz w:val="22"/>
          <w:szCs w:val="22"/>
        </w:rPr>
      </w:pPr>
      <w:r>
        <w:rPr>
          <w:sz w:val="22"/>
          <w:szCs w:val="22"/>
        </w:rPr>
        <w:t>Виды и назначение мебели в детском учреждении</w:t>
      </w:r>
    </w:p>
    <w:p w:rsidR="008F3E7A" w:rsidRDefault="00BA6C4E" w:rsidP="00597F31">
      <w:pPr>
        <w:pStyle w:val="1"/>
        <w:shd w:val="clear" w:color="auto" w:fill="auto"/>
        <w:tabs>
          <w:tab w:val="left" w:pos="567"/>
          <w:tab w:val="left" w:pos="2127"/>
        </w:tabs>
        <w:ind w:firstLine="0"/>
        <w:rPr>
          <w:sz w:val="22"/>
          <w:szCs w:val="22"/>
        </w:rPr>
      </w:pPr>
      <w:r>
        <w:rPr>
          <w:sz w:val="22"/>
          <w:szCs w:val="22"/>
        </w:rPr>
        <w:t>Виды покрытий поверхностей мебели</w:t>
      </w:r>
    </w:p>
    <w:p w:rsidR="008F3E7A" w:rsidRDefault="00BA6C4E" w:rsidP="00597F31">
      <w:pPr>
        <w:pStyle w:val="1"/>
        <w:shd w:val="clear" w:color="auto" w:fill="auto"/>
        <w:tabs>
          <w:tab w:val="left" w:pos="567"/>
          <w:tab w:val="left" w:pos="2127"/>
        </w:tabs>
        <w:ind w:firstLine="0"/>
        <w:rPr>
          <w:sz w:val="22"/>
          <w:szCs w:val="22"/>
        </w:rPr>
      </w:pPr>
      <w:r>
        <w:rPr>
          <w:sz w:val="22"/>
          <w:szCs w:val="22"/>
        </w:rPr>
        <w:t>(пластик, масляная краска, натуральное дерево, ткани, кожа и кожзаменитель)</w:t>
      </w:r>
    </w:p>
    <w:p w:rsidR="008F3E7A" w:rsidRDefault="00BA6C4E" w:rsidP="00597F31">
      <w:pPr>
        <w:pStyle w:val="1"/>
        <w:shd w:val="clear" w:color="auto" w:fill="auto"/>
        <w:tabs>
          <w:tab w:val="left" w:pos="567"/>
          <w:tab w:val="left" w:pos="2127"/>
        </w:tabs>
        <w:ind w:firstLine="0"/>
        <w:rPr>
          <w:sz w:val="22"/>
          <w:szCs w:val="22"/>
        </w:rPr>
      </w:pPr>
      <w:r>
        <w:rPr>
          <w:sz w:val="22"/>
          <w:szCs w:val="22"/>
        </w:rPr>
        <w:t>Практическая работа: Определение видов покрытий поверхностей мебели</w:t>
      </w:r>
    </w:p>
    <w:p w:rsidR="008F3E7A" w:rsidRDefault="00BA6C4E" w:rsidP="00597F31">
      <w:pPr>
        <w:pStyle w:val="1"/>
        <w:numPr>
          <w:ilvl w:val="0"/>
          <w:numId w:val="109"/>
        </w:numPr>
        <w:shd w:val="clear" w:color="auto" w:fill="auto"/>
        <w:tabs>
          <w:tab w:val="left" w:pos="349"/>
          <w:tab w:val="left" w:pos="567"/>
          <w:tab w:val="left" w:pos="2127"/>
        </w:tabs>
        <w:ind w:firstLine="0"/>
        <w:rPr>
          <w:sz w:val="22"/>
          <w:szCs w:val="22"/>
        </w:rPr>
      </w:pPr>
      <w:r>
        <w:rPr>
          <w:sz w:val="22"/>
          <w:szCs w:val="22"/>
        </w:rPr>
        <w:t>Комнатные растения</w:t>
      </w:r>
    </w:p>
    <w:p w:rsidR="008F3E7A" w:rsidRDefault="00BA6C4E" w:rsidP="00597F31">
      <w:pPr>
        <w:pStyle w:val="1"/>
        <w:shd w:val="clear" w:color="auto" w:fill="auto"/>
        <w:tabs>
          <w:tab w:val="left" w:pos="567"/>
          <w:tab w:val="left" w:pos="2127"/>
        </w:tabs>
        <w:ind w:firstLine="0"/>
        <w:rPr>
          <w:sz w:val="22"/>
          <w:szCs w:val="22"/>
        </w:rPr>
      </w:pPr>
      <w:r>
        <w:rPr>
          <w:sz w:val="22"/>
          <w:szCs w:val="22"/>
        </w:rPr>
        <w:t>Виды комнатных растений. Ежедневный уход за ними. Практическая работа: Полив и обмывание растений, удаление сухих листьев.</w:t>
      </w:r>
    </w:p>
    <w:p w:rsidR="008F3E7A" w:rsidRDefault="00BA6C4E" w:rsidP="00597F31">
      <w:pPr>
        <w:pStyle w:val="1"/>
        <w:shd w:val="clear" w:color="auto" w:fill="auto"/>
        <w:tabs>
          <w:tab w:val="left" w:pos="567"/>
          <w:tab w:val="left" w:pos="2127"/>
        </w:tabs>
        <w:ind w:firstLine="0"/>
        <w:rPr>
          <w:sz w:val="22"/>
          <w:szCs w:val="22"/>
        </w:rPr>
      </w:pPr>
      <w:r>
        <w:rPr>
          <w:sz w:val="22"/>
          <w:szCs w:val="22"/>
        </w:rPr>
        <w:t>8 Самостоятельная работа: Спецодежда помощника воспитателя. Уход и хранение.</w:t>
      </w:r>
    </w:p>
    <w:p w:rsidR="008F3E7A" w:rsidRDefault="00BA6C4E" w:rsidP="00597F31">
      <w:pPr>
        <w:pStyle w:val="1"/>
        <w:numPr>
          <w:ilvl w:val="0"/>
          <w:numId w:val="104"/>
        </w:numPr>
        <w:shd w:val="clear" w:color="auto" w:fill="auto"/>
        <w:tabs>
          <w:tab w:val="left" w:pos="349"/>
          <w:tab w:val="left" w:pos="567"/>
          <w:tab w:val="left" w:pos="2127"/>
        </w:tabs>
        <w:ind w:firstLine="0"/>
        <w:rPr>
          <w:sz w:val="22"/>
          <w:szCs w:val="22"/>
        </w:rPr>
      </w:pPr>
      <w:r>
        <w:rPr>
          <w:sz w:val="22"/>
          <w:szCs w:val="22"/>
        </w:rPr>
        <w:t>Вводное занятие. Санитарка</w:t>
      </w:r>
    </w:p>
    <w:p w:rsidR="008F3E7A" w:rsidRDefault="00BA6C4E" w:rsidP="00597F31">
      <w:pPr>
        <w:pStyle w:val="1"/>
        <w:numPr>
          <w:ilvl w:val="0"/>
          <w:numId w:val="104"/>
        </w:numPr>
        <w:shd w:val="clear" w:color="auto" w:fill="auto"/>
        <w:tabs>
          <w:tab w:val="left" w:pos="459"/>
          <w:tab w:val="left" w:pos="567"/>
          <w:tab w:val="left" w:pos="2127"/>
        </w:tabs>
        <w:ind w:firstLine="0"/>
        <w:rPr>
          <w:sz w:val="22"/>
          <w:szCs w:val="22"/>
        </w:rPr>
      </w:pPr>
      <w:r>
        <w:rPr>
          <w:sz w:val="22"/>
          <w:szCs w:val="22"/>
        </w:rPr>
        <w:t>Виды медицинских учреждений:</w:t>
      </w:r>
    </w:p>
    <w:p w:rsidR="008F3E7A" w:rsidRDefault="00BA6C4E" w:rsidP="00597F31">
      <w:pPr>
        <w:pStyle w:val="1"/>
        <w:shd w:val="clear" w:color="auto" w:fill="auto"/>
        <w:tabs>
          <w:tab w:val="left" w:pos="567"/>
          <w:tab w:val="left" w:pos="2127"/>
        </w:tabs>
        <w:ind w:firstLine="0"/>
        <w:rPr>
          <w:sz w:val="22"/>
          <w:szCs w:val="22"/>
        </w:rPr>
      </w:pPr>
      <w:r>
        <w:rPr>
          <w:sz w:val="22"/>
          <w:szCs w:val="22"/>
        </w:rPr>
        <w:t>Поликлиники, стационары, диспансеры, госпитали и т.д.</w:t>
      </w:r>
    </w:p>
    <w:p w:rsidR="008F3E7A" w:rsidRDefault="00BA6C4E" w:rsidP="00597F31">
      <w:pPr>
        <w:pStyle w:val="1"/>
        <w:shd w:val="clear" w:color="auto" w:fill="auto"/>
        <w:tabs>
          <w:tab w:val="left" w:pos="567"/>
          <w:tab w:val="left" w:pos="2127"/>
        </w:tabs>
        <w:ind w:firstLine="0"/>
        <w:rPr>
          <w:sz w:val="22"/>
          <w:szCs w:val="22"/>
        </w:rPr>
      </w:pPr>
      <w:r>
        <w:rPr>
          <w:sz w:val="22"/>
          <w:szCs w:val="22"/>
        </w:rPr>
        <w:t>11.Обязанности младшего медицинского персонала</w:t>
      </w:r>
    </w:p>
    <w:p w:rsidR="008F3E7A" w:rsidRDefault="00BA6C4E" w:rsidP="00597F31">
      <w:pPr>
        <w:pStyle w:val="1"/>
        <w:shd w:val="clear" w:color="auto" w:fill="auto"/>
        <w:tabs>
          <w:tab w:val="left" w:pos="567"/>
          <w:tab w:val="left" w:pos="2127"/>
        </w:tabs>
        <w:ind w:firstLine="0"/>
        <w:rPr>
          <w:sz w:val="22"/>
          <w:szCs w:val="22"/>
        </w:rPr>
      </w:pPr>
      <w:r>
        <w:rPr>
          <w:sz w:val="22"/>
          <w:szCs w:val="22"/>
        </w:rPr>
        <w:t>Знакомство с функциональными обязанностями младшего медицинского персонала. Должностная инструкция.</w:t>
      </w:r>
    </w:p>
    <w:p w:rsidR="008F3E7A" w:rsidRDefault="00BA6C4E" w:rsidP="00597F31">
      <w:pPr>
        <w:pStyle w:val="1"/>
        <w:numPr>
          <w:ilvl w:val="0"/>
          <w:numId w:val="107"/>
        </w:numPr>
        <w:shd w:val="clear" w:color="auto" w:fill="auto"/>
        <w:tabs>
          <w:tab w:val="left" w:pos="459"/>
          <w:tab w:val="left" w:pos="567"/>
          <w:tab w:val="left" w:pos="2127"/>
        </w:tabs>
        <w:ind w:firstLine="0"/>
        <w:rPr>
          <w:sz w:val="22"/>
          <w:szCs w:val="22"/>
        </w:rPr>
      </w:pPr>
      <w:r>
        <w:rPr>
          <w:sz w:val="22"/>
          <w:szCs w:val="22"/>
        </w:rPr>
        <w:t>Санитарно-эпидемиологический режим</w:t>
      </w:r>
    </w:p>
    <w:p w:rsidR="008F3E7A" w:rsidRDefault="00BA6C4E" w:rsidP="00597F31">
      <w:pPr>
        <w:pStyle w:val="1"/>
        <w:shd w:val="clear" w:color="auto" w:fill="auto"/>
        <w:tabs>
          <w:tab w:val="left" w:pos="567"/>
          <w:tab w:val="left" w:pos="2127"/>
        </w:tabs>
        <w:ind w:firstLine="0"/>
        <w:rPr>
          <w:sz w:val="22"/>
          <w:szCs w:val="22"/>
        </w:rPr>
      </w:pPr>
      <w:r>
        <w:rPr>
          <w:sz w:val="22"/>
          <w:szCs w:val="22"/>
        </w:rPr>
        <w:t>Личная гигиена палатной санитарки. Спецодежда: зачем она нужна.</w:t>
      </w:r>
    </w:p>
    <w:p w:rsidR="008F3E7A" w:rsidRDefault="00BA6C4E" w:rsidP="00597F31">
      <w:pPr>
        <w:pStyle w:val="1"/>
        <w:numPr>
          <w:ilvl w:val="0"/>
          <w:numId w:val="107"/>
        </w:numPr>
        <w:shd w:val="clear" w:color="auto" w:fill="auto"/>
        <w:tabs>
          <w:tab w:val="left" w:pos="567"/>
          <w:tab w:val="left" w:pos="2127"/>
        </w:tabs>
        <w:ind w:firstLine="0"/>
        <w:jc w:val="both"/>
        <w:rPr>
          <w:sz w:val="22"/>
          <w:szCs w:val="22"/>
        </w:rPr>
      </w:pPr>
      <w:r>
        <w:rPr>
          <w:sz w:val="22"/>
          <w:szCs w:val="22"/>
        </w:rPr>
        <w:t>Уборка помещений в медицинском учреждении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Виды медицинских помещений. Элементы строительной конструкции (стены, пол, потолок, дверной проем, оконный проем). Оборудование помещений. (плинтус, подоконник, оконная рама, отопительный радиатор, дверь, кушетка). Виды уборок. Периодичность уборок. Инвентарь для сухой и влажной уборок. Средства для уборки. Подбор инвентаря и средств для различных видов уборок. </w:t>
      </w:r>
      <w:r>
        <w:rPr>
          <w:sz w:val="22"/>
          <w:szCs w:val="22"/>
        </w:rPr>
        <w:lastRenderedPageBreak/>
        <w:t>Практическая работа: Определение вида уборки</w:t>
      </w:r>
    </w:p>
    <w:p w:rsidR="008F3E7A" w:rsidRDefault="00BA6C4E" w:rsidP="00597F31">
      <w:pPr>
        <w:pStyle w:val="1"/>
        <w:numPr>
          <w:ilvl w:val="0"/>
          <w:numId w:val="107"/>
        </w:numPr>
        <w:shd w:val="clear" w:color="auto" w:fill="auto"/>
        <w:tabs>
          <w:tab w:val="left" w:pos="567"/>
          <w:tab w:val="left" w:pos="2127"/>
        </w:tabs>
        <w:ind w:firstLine="0"/>
        <w:jc w:val="both"/>
        <w:rPr>
          <w:sz w:val="22"/>
          <w:szCs w:val="22"/>
        </w:rPr>
      </w:pPr>
      <w:r>
        <w:rPr>
          <w:sz w:val="22"/>
          <w:szCs w:val="22"/>
        </w:rPr>
        <w:t>Уход за мебелью</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и назначение мебели в медицинском учреждении</w:t>
      </w:r>
    </w:p>
    <w:p w:rsidR="008F3E7A" w:rsidRDefault="00BA6C4E" w:rsidP="00597F31">
      <w:pPr>
        <w:pStyle w:val="1"/>
        <w:numPr>
          <w:ilvl w:val="0"/>
          <w:numId w:val="107"/>
        </w:numPr>
        <w:shd w:val="clear" w:color="auto" w:fill="auto"/>
        <w:tabs>
          <w:tab w:val="left" w:pos="567"/>
          <w:tab w:val="left" w:pos="2127"/>
        </w:tabs>
        <w:ind w:firstLine="0"/>
        <w:jc w:val="both"/>
        <w:rPr>
          <w:sz w:val="22"/>
          <w:szCs w:val="22"/>
        </w:rPr>
      </w:pPr>
      <w:r>
        <w:rPr>
          <w:sz w:val="22"/>
          <w:szCs w:val="22"/>
        </w:rPr>
        <w:t>Самостоятельная работа: Протирание пыли и мытье полов в кабинете труда.</w:t>
      </w:r>
    </w:p>
    <w:p w:rsidR="008F3E7A" w:rsidRDefault="00BA6C4E" w:rsidP="00597F31">
      <w:pPr>
        <w:pStyle w:val="1"/>
        <w:numPr>
          <w:ilvl w:val="0"/>
          <w:numId w:val="103"/>
        </w:numPr>
        <w:shd w:val="clear" w:color="auto" w:fill="auto"/>
        <w:tabs>
          <w:tab w:val="left" w:pos="310"/>
          <w:tab w:val="left" w:pos="567"/>
          <w:tab w:val="left" w:pos="2127"/>
        </w:tabs>
        <w:ind w:firstLine="0"/>
        <w:jc w:val="both"/>
        <w:rPr>
          <w:sz w:val="22"/>
          <w:szCs w:val="22"/>
        </w:rPr>
      </w:pPr>
      <w:r>
        <w:rPr>
          <w:sz w:val="22"/>
          <w:szCs w:val="22"/>
        </w:rPr>
        <w:t>четверть</w:t>
      </w:r>
    </w:p>
    <w:p w:rsidR="008F3E7A" w:rsidRDefault="00BA6C4E" w:rsidP="00597F31">
      <w:pPr>
        <w:pStyle w:val="1"/>
        <w:numPr>
          <w:ilvl w:val="0"/>
          <w:numId w:val="110"/>
        </w:numPr>
        <w:shd w:val="clear" w:color="auto" w:fill="auto"/>
        <w:tabs>
          <w:tab w:val="left" w:pos="567"/>
          <w:tab w:val="left" w:pos="2127"/>
        </w:tabs>
        <w:ind w:firstLine="0"/>
        <w:jc w:val="both"/>
        <w:rPr>
          <w:sz w:val="22"/>
          <w:szCs w:val="22"/>
        </w:rPr>
      </w:pPr>
      <w:r>
        <w:rPr>
          <w:sz w:val="22"/>
          <w:szCs w:val="22"/>
        </w:rPr>
        <w:t>Персонал сферы обслуживания. Кастелянша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Вводное занятие. Ознакомление с квалификационными характеристиками. Особенности освоения профессий 2.Организация работы кастелянши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Рабочее место кастелянши. Виды постельного белья. Хранение белья. Оборудование для хранения</w:t>
      </w:r>
    </w:p>
    <w:p w:rsidR="008F3E7A" w:rsidRDefault="00BA6C4E" w:rsidP="00597F31">
      <w:pPr>
        <w:pStyle w:val="1"/>
        <w:numPr>
          <w:ilvl w:val="0"/>
          <w:numId w:val="111"/>
        </w:numPr>
        <w:shd w:val="clear" w:color="auto" w:fill="auto"/>
        <w:tabs>
          <w:tab w:val="left" w:pos="567"/>
          <w:tab w:val="left" w:pos="2127"/>
        </w:tabs>
        <w:ind w:firstLine="0"/>
        <w:jc w:val="both"/>
        <w:rPr>
          <w:sz w:val="22"/>
          <w:szCs w:val="22"/>
        </w:rPr>
      </w:pPr>
      <w:r>
        <w:rPr>
          <w:sz w:val="22"/>
          <w:szCs w:val="22"/>
        </w:rPr>
        <w:t>Ремонт постельного белья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ремонта белья. Ремонт ручным и машинным способом. Ручные стежки. Виды стежков, их выполнение на образце. Шов вперед и назад иголку. Подготовка изделия к ремонту. Ремонт наволочки по распоровшемуся шву</w:t>
      </w:r>
    </w:p>
    <w:p w:rsidR="008F3E7A" w:rsidRDefault="00BA6C4E" w:rsidP="00597F31">
      <w:pPr>
        <w:pStyle w:val="1"/>
        <w:numPr>
          <w:ilvl w:val="0"/>
          <w:numId w:val="111"/>
        </w:numPr>
        <w:shd w:val="clear" w:color="auto" w:fill="auto"/>
        <w:tabs>
          <w:tab w:val="left" w:pos="567"/>
          <w:tab w:val="left" w:pos="2127"/>
        </w:tabs>
        <w:ind w:firstLine="0"/>
        <w:jc w:val="both"/>
        <w:rPr>
          <w:sz w:val="22"/>
          <w:szCs w:val="22"/>
        </w:rPr>
      </w:pPr>
      <w:r>
        <w:rPr>
          <w:sz w:val="22"/>
          <w:szCs w:val="22"/>
        </w:rPr>
        <w:t>Смежные профессии. Машинист по стирке белья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Обязанности машиниста по стирке белья. Сортировка белья. Сортировка по степени загрязнения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Инвентарь и приспособления для работы. Правила безопасности при работе. Наблюдение за работой оборудования в прачечной</w:t>
      </w:r>
    </w:p>
    <w:p w:rsidR="008F3E7A" w:rsidRDefault="00BA6C4E" w:rsidP="00597F31">
      <w:pPr>
        <w:pStyle w:val="1"/>
        <w:numPr>
          <w:ilvl w:val="0"/>
          <w:numId w:val="111"/>
        </w:numPr>
        <w:shd w:val="clear" w:color="auto" w:fill="auto"/>
        <w:tabs>
          <w:tab w:val="left" w:pos="567"/>
          <w:tab w:val="left" w:pos="2127"/>
        </w:tabs>
        <w:ind w:firstLine="0"/>
        <w:jc w:val="both"/>
        <w:rPr>
          <w:sz w:val="22"/>
          <w:szCs w:val="22"/>
        </w:rPr>
      </w:pPr>
      <w:r>
        <w:rPr>
          <w:sz w:val="22"/>
          <w:szCs w:val="22"/>
        </w:rPr>
        <w:t>Смежные профессии. Гладильщица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Обязанности гладильщицы. Приспособления для глажения белья. Устройство утюга. Правила техники безопасности при работе с утюгом. Складывания выглаженного белья. Стандарты. Условия хранения. Практическая работа. Глажение постельного белья (наволочка, простынь)</w:t>
      </w:r>
    </w:p>
    <w:p w:rsidR="008F3E7A" w:rsidRDefault="00BA6C4E" w:rsidP="00597F31">
      <w:pPr>
        <w:pStyle w:val="1"/>
        <w:numPr>
          <w:ilvl w:val="0"/>
          <w:numId w:val="111"/>
        </w:numPr>
        <w:shd w:val="clear" w:color="auto" w:fill="auto"/>
        <w:tabs>
          <w:tab w:val="left" w:pos="567"/>
          <w:tab w:val="left" w:pos="2127"/>
        </w:tabs>
        <w:ind w:firstLine="0"/>
        <w:jc w:val="both"/>
        <w:rPr>
          <w:sz w:val="22"/>
          <w:szCs w:val="22"/>
        </w:rPr>
      </w:pPr>
      <w:r>
        <w:rPr>
          <w:sz w:val="22"/>
          <w:szCs w:val="22"/>
        </w:rPr>
        <w:t>Самостоятельная работа.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Выполнить ремонт наволочки по распоровшемуся шву. Отутюжить изделие. Сложить по стандарту. Планируемые результаты усвоения материала: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Горничная.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Минимальный уровень: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Правила поведения в гостинице. Особенности освоения профессии.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Рабочие места в гостиницах. Соблюдение внутреннего распорядка. Обязанности и права горничной. Ответственность за сохранность вещей.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помещений. Устройство жилого помещения. Виды уборки. Периодичность уборки. Инвентарь для сухой и влажной уборки. Материалы для уборки. Протирка и удаление пыли с подоконников, мебели, оборудования, дверей.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Достаточный уровень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Правила поведения в гостинице. Особенности освоения профессии, квалификационная характеристика горничной. Типы и назначения гостиниц.</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Рабочие места в гостиницах. Порядок приема гостей, соблюдение внутреннего распорядка.</w:t>
      </w:r>
    </w:p>
    <w:p w:rsidR="008F3E7A" w:rsidRDefault="00BA6C4E" w:rsidP="00597F31">
      <w:pPr>
        <w:pStyle w:val="1"/>
        <w:shd w:val="clear" w:color="auto" w:fill="auto"/>
        <w:tabs>
          <w:tab w:val="left" w:pos="567"/>
          <w:tab w:val="left" w:pos="2127"/>
        </w:tabs>
        <w:ind w:firstLine="0"/>
        <w:rPr>
          <w:sz w:val="22"/>
          <w:szCs w:val="22"/>
        </w:rPr>
      </w:pPr>
      <w:r>
        <w:rPr>
          <w:sz w:val="22"/>
          <w:szCs w:val="22"/>
        </w:rPr>
        <w:t>Обязанности и права горничной. Ответственность за сохранность вещей.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помещений. Устройство жилого помещения. Уборка элементов строительной конструкции. Оборудование помещений. Виды уборки. Периодичность уборки. Инвентарь для сухой и влажной уборки. Материалы для уборки. Определение степени загрязнения поверхностей. Подбор инвентаря и материалов для различных видов уборки.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Протирка и удаление пыли с подоконников, мебели, оборудования, дверей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Официант.</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Минимальный уровень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Профессии в сфере обслуживания питанием. Знакомство с профессией официант. Характеристика работ. Правила внутреннего распорядка. Соблюдение правил личной гигиены.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Основные типы предприятий общественного питания: столовые, кафе. Особенности организации и обслуживания.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столовой мебели. Назначение мебели. Размещение мебели и посадочных мест. Интерьер.</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меню. Меню и прейскурант.</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Правила этикета. Правила поведения за столом.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Достаточный уровень.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Профессии в сфере обслуживания питанием. Знакомство с профессией официант. Квалификация. </w:t>
      </w:r>
      <w:r>
        <w:rPr>
          <w:sz w:val="22"/>
          <w:szCs w:val="22"/>
        </w:rPr>
        <w:lastRenderedPageBreak/>
        <w:t>Характеристика работ. Правила внутреннего распорядка. Соблюдение правил личной гигиены. Гигиена рабочего места.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Основные типы предприятий общественного питания: столовые, кафе. Особенности организации и обслуживания. Характеристики предприятий общественного питания.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столовой мебели. Назначение мебели. Размещение мебели и посадочных мест. Интерьер. Расстановка столовой мебели.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меню. Меню и прейскурант. Составление меню завтрака.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Этикет. Правила этикета. Правила поведения за столом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Помощник воспитателя.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Минимальный уровень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Детский сад. Штат детского учреждения. Вспомогательный персонал: заведующая хозяйством, медицинский персонал, работники пищеблока, младший обслуживающий персонал. Значение должности помощника воспитателя.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Помещения детского сада и их назначение.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Личная гигиена помощника воспитателя. Спецодежда, уход, хранение.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и назначение мебели в детском учреждении.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комнатных растений. Полив и обмывание растений, удаление сухих листьев.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Достаточный уровень.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Земельный участок детского сада. Штат детского учреждения: администрация, педагогический персонал. Вспомогательный персонал: заведующая хозяйством, медицинский персонал, работники пищеблока, младший обслуживающий персонал. Функциональные обязанности помощника воспитателя. Значение должности помощника воспитателя.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Помещения детского сада и их назначение.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Личная гигиена помощника воспитателя. Спецодежда, уход, хранение.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Понятие о моющих, чистящих и дезинфицирующих средствах.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и назначение мебели в детском учреждении. Определение покрытий поверхностей мебели.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комнатных растений. Ежедневный уход за ними. Полив и обмывание растений, удаление сухих листьев. Санитарка.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Минимальный уровень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медицинских учреждений.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Должностная инструкция санитарки. Личная гигиена палатной санитарки. Спецодежда, её виды.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медицинских помещений их назначение.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и назначение мебели в медицинском учреждении.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уборок. Периодичность уборок. Инвентарь для сухой и влажной уборок. Средства для уборки. Достаточный уровень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медицинских учреждений: поликлиники, стационары, диспансеры, госпитали.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Знакомство с функциональными обязанностями младшего медицинского персонала. Должностная инструкция санитарки.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Личная гигиена палатной санитарки. Спецодежда, её виды.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медицинских помещений. Элементы строительной конструкции, оборудование помещений.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и назначение мебели в медицинском учреждении.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уборок. Периодичность уборок. Определение вида уборки. Инвентарь для сухой и влажной уборок. Средства для уборки. Подбор инвентаря и средств для различных видов уборок.</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Кастелянша.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Минимальный уровень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Рабочее место кастелянши.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постельного белья. Хранение белья, оборудование для хранения.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ремонта белья. Ремонт ручным и машинным способом. Ручные стежки. Виды стежков, их выполнение на образце. Выполнение шва вперед и назад иголку.</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Обязанности машиниста по стирке белья.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Инвентарь и приспособления для работы. Правила безопасности при работе.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Наблюдение за работой оборудования в прачечной.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Обязанности гладильщицы. Правила техники безопасности при работе с утюгом. Глажение </w:t>
      </w:r>
      <w:r>
        <w:rPr>
          <w:sz w:val="22"/>
          <w:szCs w:val="22"/>
        </w:rPr>
        <w:lastRenderedPageBreak/>
        <w:t>постельного белья. Условия хранения.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Достаточный уровень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Ознакомление с квалификационными характеристиками. Особенности освоения профессий. Рабочее место кастелянши.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постельного белья. Хранение белья, оборудование для хранения.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ремонта белья. Ремонт ручным и машинным способом. Ручные стежки. Виды стежков, их выполнение на образце. Выполнение шва вперед и назад иголку. Подготовка изделия к ремонту. Ремонт наволочки по распоровшемуся шву.</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Обязанности машиниста по стирке белья. Сортировка белья по степени загрязнения.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Инвентарь и приспособления для работы. Правила безопасности при работе.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Наблюдение за работой оборудования в прачечной.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Обязанности гладильщицы. Приспособления для глажения белья. Устройство утюга. Правила техники безопасности при работе с утюгом. Глажение постельного белья. Складывания выглаженного белья по стандарту. Условия хранения.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6 класс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lang w:val="en-US" w:eastAsia="en-US" w:bidi="en-US"/>
        </w:rPr>
        <w:t>I</w:t>
      </w:r>
      <w:r w:rsidRPr="004E7CAF">
        <w:rPr>
          <w:sz w:val="22"/>
          <w:szCs w:val="22"/>
          <w:lang w:eastAsia="en-US" w:bidi="en-US"/>
        </w:rPr>
        <w:t xml:space="preserve"> </w:t>
      </w:r>
      <w:r>
        <w:rPr>
          <w:sz w:val="22"/>
          <w:szCs w:val="22"/>
        </w:rPr>
        <w:t>четверть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Персонал сферы обслуживания. Горничная</w:t>
      </w:r>
    </w:p>
    <w:p w:rsidR="008F3E7A" w:rsidRDefault="00BA6C4E" w:rsidP="00597F31">
      <w:pPr>
        <w:pStyle w:val="1"/>
        <w:numPr>
          <w:ilvl w:val="0"/>
          <w:numId w:val="112"/>
        </w:numPr>
        <w:shd w:val="clear" w:color="auto" w:fill="auto"/>
        <w:tabs>
          <w:tab w:val="left" w:pos="567"/>
          <w:tab w:val="left" w:pos="2127"/>
        </w:tabs>
        <w:ind w:firstLine="0"/>
        <w:jc w:val="both"/>
        <w:rPr>
          <w:sz w:val="22"/>
          <w:szCs w:val="22"/>
        </w:rPr>
      </w:pPr>
      <w:r>
        <w:rPr>
          <w:sz w:val="22"/>
          <w:szCs w:val="22"/>
        </w:rPr>
        <w:t>Вводное занятие. Повторение пройденного в 5 классе. Горничная, гостиничный сервис</w:t>
      </w:r>
    </w:p>
    <w:p w:rsidR="008F3E7A" w:rsidRDefault="00BA6C4E" w:rsidP="00597F31">
      <w:pPr>
        <w:pStyle w:val="1"/>
        <w:numPr>
          <w:ilvl w:val="0"/>
          <w:numId w:val="112"/>
        </w:numPr>
        <w:shd w:val="clear" w:color="auto" w:fill="auto"/>
        <w:tabs>
          <w:tab w:val="left" w:pos="567"/>
          <w:tab w:val="left" w:pos="2127"/>
        </w:tabs>
        <w:ind w:firstLine="0"/>
        <w:jc w:val="both"/>
        <w:rPr>
          <w:sz w:val="22"/>
          <w:szCs w:val="22"/>
        </w:rPr>
      </w:pPr>
      <w:r>
        <w:rPr>
          <w:sz w:val="22"/>
          <w:szCs w:val="22"/>
        </w:rPr>
        <w:t>Гостиничное хозяйство</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Классификация гостиниц по разрядам. Должностные обязанности горничной. Рабочие места в гостиницах 3.Организация работы горничной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Порядок приема гостей (регистрация, оплата номера, выдача ключей). Размещение в номере. Правила обслуживания гостей, соблюдение внутреннего распорядка. Современные уборочные механизмы. Правила техники безопасности при использовании уборочных механизмов</w:t>
      </w:r>
    </w:p>
    <w:p w:rsidR="008F3E7A" w:rsidRDefault="00BA6C4E" w:rsidP="00597F31">
      <w:pPr>
        <w:pStyle w:val="1"/>
        <w:numPr>
          <w:ilvl w:val="0"/>
          <w:numId w:val="113"/>
        </w:numPr>
        <w:shd w:val="clear" w:color="auto" w:fill="auto"/>
        <w:tabs>
          <w:tab w:val="left" w:pos="567"/>
          <w:tab w:val="left" w:pos="2127"/>
        </w:tabs>
        <w:ind w:firstLine="0"/>
        <w:jc w:val="both"/>
        <w:rPr>
          <w:sz w:val="22"/>
          <w:szCs w:val="22"/>
        </w:rPr>
      </w:pPr>
      <w:r>
        <w:rPr>
          <w:sz w:val="22"/>
          <w:szCs w:val="22"/>
        </w:rPr>
        <w:t>Практическая работа. Заполните таблицу «Современные уборочные механизмы и их назначение»</w:t>
      </w:r>
    </w:p>
    <w:p w:rsidR="008F3E7A" w:rsidRDefault="00BA6C4E" w:rsidP="00597F31">
      <w:pPr>
        <w:pStyle w:val="1"/>
        <w:numPr>
          <w:ilvl w:val="0"/>
          <w:numId w:val="113"/>
        </w:numPr>
        <w:shd w:val="clear" w:color="auto" w:fill="auto"/>
        <w:tabs>
          <w:tab w:val="left" w:pos="368"/>
          <w:tab w:val="left" w:pos="567"/>
          <w:tab w:val="left" w:pos="2127"/>
        </w:tabs>
        <w:ind w:firstLine="0"/>
        <w:jc w:val="both"/>
        <w:rPr>
          <w:sz w:val="22"/>
          <w:szCs w:val="22"/>
        </w:rPr>
      </w:pPr>
      <w:r>
        <w:rPr>
          <w:sz w:val="22"/>
          <w:szCs w:val="22"/>
        </w:rPr>
        <w:t>Уборка помещений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помещений. Категории уборочных работ. Текущая, промежуточная и генеральная уборка номеров. Технология уборочных работ. Периодичность уборки. Инвентарь для сухой и влажной уборки. Материалы для уборки. Подбор инвентаря и материалов для различных видов уборки</w:t>
      </w:r>
    </w:p>
    <w:p w:rsidR="008F3E7A" w:rsidRDefault="00BA6C4E" w:rsidP="00597F31">
      <w:pPr>
        <w:pStyle w:val="1"/>
        <w:numPr>
          <w:ilvl w:val="0"/>
          <w:numId w:val="113"/>
        </w:numPr>
        <w:shd w:val="clear" w:color="auto" w:fill="auto"/>
        <w:tabs>
          <w:tab w:val="left" w:pos="567"/>
          <w:tab w:val="left" w:pos="2127"/>
        </w:tabs>
        <w:ind w:firstLine="0"/>
        <w:jc w:val="both"/>
        <w:rPr>
          <w:sz w:val="22"/>
          <w:szCs w:val="22"/>
        </w:rPr>
      </w:pPr>
      <w:r>
        <w:rPr>
          <w:sz w:val="22"/>
          <w:szCs w:val="22"/>
        </w:rPr>
        <w:t>Практическая работа. Определение категории уборки</w:t>
      </w:r>
    </w:p>
    <w:p w:rsidR="008F3E7A" w:rsidRDefault="00BA6C4E" w:rsidP="00597F31">
      <w:pPr>
        <w:pStyle w:val="1"/>
        <w:numPr>
          <w:ilvl w:val="0"/>
          <w:numId w:val="113"/>
        </w:numPr>
        <w:shd w:val="clear" w:color="auto" w:fill="auto"/>
        <w:tabs>
          <w:tab w:val="left" w:pos="567"/>
          <w:tab w:val="left" w:pos="2127"/>
        </w:tabs>
        <w:ind w:firstLine="0"/>
        <w:jc w:val="both"/>
        <w:rPr>
          <w:sz w:val="22"/>
          <w:szCs w:val="22"/>
        </w:rPr>
      </w:pPr>
      <w:r>
        <w:rPr>
          <w:sz w:val="22"/>
          <w:szCs w:val="22"/>
        </w:rPr>
        <w:t>Введение в гостеприимство</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Внешний вид горничной. Личная гигиена. Культура обслуживания. Деловой этикет</w:t>
      </w:r>
    </w:p>
    <w:p w:rsidR="008F3E7A" w:rsidRDefault="00BA6C4E" w:rsidP="00597F31">
      <w:pPr>
        <w:pStyle w:val="1"/>
        <w:numPr>
          <w:ilvl w:val="0"/>
          <w:numId w:val="113"/>
        </w:numPr>
        <w:shd w:val="clear" w:color="auto" w:fill="auto"/>
        <w:tabs>
          <w:tab w:val="left" w:pos="567"/>
          <w:tab w:val="left" w:pos="2127"/>
        </w:tabs>
        <w:ind w:firstLine="0"/>
        <w:jc w:val="both"/>
        <w:rPr>
          <w:sz w:val="22"/>
          <w:szCs w:val="22"/>
        </w:rPr>
      </w:pPr>
      <w:r>
        <w:rPr>
          <w:sz w:val="22"/>
          <w:szCs w:val="22"/>
        </w:rPr>
        <w:t>Практическая работа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Памятка «Культура общения с клиентом». Определение степени загрязнения поверхностей. Подбор инвентаря и материалов. Протирка и удаление пыли с подоконников, мебели, оборудования, дверей</w:t>
      </w:r>
    </w:p>
    <w:p w:rsidR="008F3E7A" w:rsidRDefault="00BA6C4E" w:rsidP="00597F31">
      <w:pPr>
        <w:pStyle w:val="1"/>
        <w:numPr>
          <w:ilvl w:val="0"/>
          <w:numId w:val="113"/>
        </w:numPr>
        <w:shd w:val="clear" w:color="auto" w:fill="auto"/>
        <w:tabs>
          <w:tab w:val="left" w:pos="567"/>
          <w:tab w:val="left" w:pos="2127"/>
        </w:tabs>
        <w:ind w:firstLine="0"/>
        <w:jc w:val="both"/>
        <w:rPr>
          <w:sz w:val="22"/>
          <w:szCs w:val="22"/>
        </w:rPr>
      </w:pPr>
      <w:r>
        <w:rPr>
          <w:sz w:val="22"/>
          <w:szCs w:val="22"/>
        </w:rPr>
        <w:t>Самостоятельная работа. Определить категорию уборки. Подобрать инвентарь. Очистить поверхности.</w:t>
      </w:r>
    </w:p>
    <w:p w:rsidR="008F3E7A" w:rsidRDefault="00BA6C4E" w:rsidP="00597F31">
      <w:pPr>
        <w:pStyle w:val="1"/>
        <w:numPr>
          <w:ilvl w:val="0"/>
          <w:numId w:val="114"/>
        </w:numPr>
        <w:shd w:val="clear" w:color="auto" w:fill="auto"/>
        <w:tabs>
          <w:tab w:val="left" w:pos="344"/>
          <w:tab w:val="left" w:pos="567"/>
          <w:tab w:val="left" w:pos="2127"/>
        </w:tabs>
        <w:ind w:firstLine="0"/>
        <w:jc w:val="both"/>
        <w:rPr>
          <w:sz w:val="22"/>
          <w:szCs w:val="22"/>
        </w:rPr>
      </w:pPr>
      <w:r>
        <w:rPr>
          <w:sz w:val="22"/>
          <w:szCs w:val="22"/>
        </w:rPr>
        <w:t>четверть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Персонал сферы обслуживания. Официант</w:t>
      </w:r>
    </w:p>
    <w:p w:rsidR="008F3E7A" w:rsidRDefault="00BA6C4E" w:rsidP="00597F31">
      <w:pPr>
        <w:pStyle w:val="1"/>
        <w:numPr>
          <w:ilvl w:val="0"/>
          <w:numId w:val="115"/>
        </w:numPr>
        <w:shd w:val="clear" w:color="auto" w:fill="auto"/>
        <w:tabs>
          <w:tab w:val="left" w:pos="567"/>
          <w:tab w:val="left" w:pos="2127"/>
        </w:tabs>
        <w:ind w:firstLine="0"/>
        <w:jc w:val="both"/>
        <w:rPr>
          <w:sz w:val="22"/>
          <w:szCs w:val="22"/>
        </w:rPr>
      </w:pPr>
      <w:r>
        <w:rPr>
          <w:sz w:val="22"/>
          <w:szCs w:val="22"/>
        </w:rPr>
        <w:t>Вводное занятие.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Повторение пройденного в 5 классе. Знание и соблюдение должностных инструкций работников общественного питания. Соблюдение требований санитарии. Личная гигиена работников общественного питания.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2.Знакомство с профессией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Содержание труда. Знакомство с основными группами профессий: администратор, официант, бармен, повар. Квалификационные характеристики специальностей. Востребованность профессии на рынке труда.</w:t>
      </w:r>
    </w:p>
    <w:p w:rsidR="008F3E7A" w:rsidRDefault="00BA6C4E" w:rsidP="00597F31">
      <w:pPr>
        <w:pStyle w:val="1"/>
        <w:numPr>
          <w:ilvl w:val="0"/>
          <w:numId w:val="112"/>
        </w:numPr>
        <w:shd w:val="clear" w:color="auto" w:fill="auto"/>
        <w:tabs>
          <w:tab w:val="left" w:pos="567"/>
          <w:tab w:val="left" w:pos="2127"/>
        </w:tabs>
        <w:ind w:firstLine="0"/>
        <w:jc w:val="both"/>
        <w:rPr>
          <w:sz w:val="22"/>
          <w:szCs w:val="22"/>
        </w:rPr>
      </w:pPr>
      <w:r>
        <w:rPr>
          <w:sz w:val="22"/>
          <w:szCs w:val="22"/>
        </w:rPr>
        <w:t>Практическая работа. Составить сравнительную таблицу профессий</w:t>
      </w:r>
    </w:p>
    <w:p w:rsidR="008F3E7A" w:rsidRDefault="00BA6C4E" w:rsidP="00597F31">
      <w:pPr>
        <w:pStyle w:val="1"/>
        <w:numPr>
          <w:ilvl w:val="0"/>
          <w:numId w:val="112"/>
        </w:numPr>
        <w:shd w:val="clear" w:color="auto" w:fill="auto"/>
        <w:tabs>
          <w:tab w:val="left" w:pos="567"/>
          <w:tab w:val="left" w:pos="2127"/>
        </w:tabs>
        <w:ind w:firstLine="0"/>
        <w:jc w:val="both"/>
        <w:rPr>
          <w:sz w:val="22"/>
          <w:szCs w:val="22"/>
        </w:rPr>
      </w:pPr>
      <w:r>
        <w:rPr>
          <w:sz w:val="22"/>
          <w:szCs w:val="22"/>
        </w:rPr>
        <w:t>Предприятия общественного питания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Типы предприятий общественного питания: столовые, буфеты, кафе, рестораны, бары, закусочные Особенности работы буфета</w:t>
      </w:r>
    </w:p>
    <w:p w:rsidR="008F3E7A" w:rsidRDefault="00BA6C4E" w:rsidP="00597F31">
      <w:pPr>
        <w:pStyle w:val="1"/>
        <w:numPr>
          <w:ilvl w:val="0"/>
          <w:numId w:val="112"/>
        </w:numPr>
        <w:shd w:val="clear" w:color="auto" w:fill="auto"/>
        <w:tabs>
          <w:tab w:val="left" w:pos="567"/>
          <w:tab w:val="left" w:pos="2127"/>
        </w:tabs>
        <w:ind w:firstLine="0"/>
        <w:jc w:val="both"/>
        <w:rPr>
          <w:sz w:val="22"/>
          <w:szCs w:val="22"/>
        </w:rPr>
      </w:pPr>
      <w:r>
        <w:rPr>
          <w:sz w:val="22"/>
          <w:szCs w:val="22"/>
        </w:rPr>
        <w:t>Практическая работа. Отличия работы предприятий общественного питания</w:t>
      </w:r>
    </w:p>
    <w:p w:rsidR="008F3E7A" w:rsidRDefault="00BA6C4E" w:rsidP="00597F31">
      <w:pPr>
        <w:pStyle w:val="1"/>
        <w:numPr>
          <w:ilvl w:val="0"/>
          <w:numId w:val="112"/>
        </w:numPr>
        <w:shd w:val="clear" w:color="auto" w:fill="auto"/>
        <w:tabs>
          <w:tab w:val="left" w:pos="567"/>
          <w:tab w:val="left" w:pos="2127"/>
        </w:tabs>
        <w:ind w:firstLine="0"/>
        <w:jc w:val="both"/>
        <w:rPr>
          <w:sz w:val="22"/>
          <w:szCs w:val="22"/>
        </w:rPr>
      </w:pPr>
      <w:r>
        <w:rPr>
          <w:sz w:val="22"/>
          <w:szCs w:val="22"/>
        </w:rPr>
        <w:t>Меню</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lastRenderedPageBreak/>
        <w:t>Назначение меню. Виды меню. Правила составления меню. Требования к составлению меню</w:t>
      </w:r>
    </w:p>
    <w:p w:rsidR="008F3E7A" w:rsidRDefault="00BA6C4E" w:rsidP="00597F31">
      <w:pPr>
        <w:pStyle w:val="1"/>
        <w:numPr>
          <w:ilvl w:val="0"/>
          <w:numId w:val="112"/>
        </w:numPr>
        <w:shd w:val="clear" w:color="auto" w:fill="auto"/>
        <w:tabs>
          <w:tab w:val="left" w:pos="567"/>
          <w:tab w:val="left" w:pos="2127"/>
        </w:tabs>
        <w:ind w:firstLine="0"/>
        <w:jc w:val="both"/>
        <w:rPr>
          <w:sz w:val="22"/>
          <w:szCs w:val="22"/>
        </w:rPr>
      </w:pPr>
      <w:r>
        <w:rPr>
          <w:sz w:val="22"/>
          <w:szCs w:val="22"/>
        </w:rPr>
        <w:t>Практическая работа. Составление меню обеда</w:t>
      </w:r>
    </w:p>
    <w:p w:rsidR="008F3E7A" w:rsidRDefault="00BA6C4E" w:rsidP="00597F31">
      <w:pPr>
        <w:pStyle w:val="1"/>
        <w:numPr>
          <w:ilvl w:val="0"/>
          <w:numId w:val="112"/>
        </w:numPr>
        <w:shd w:val="clear" w:color="auto" w:fill="auto"/>
        <w:tabs>
          <w:tab w:val="left" w:pos="567"/>
          <w:tab w:val="left" w:pos="2127"/>
        </w:tabs>
        <w:ind w:firstLine="0"/>
        <w:jc w:val="both"/>
        <w:rPr>
          <w:sz w:val="22"/>
          <w:szCs w:val="22"/>
        </w:rPr>
      </w:pPr>
      <w:r>
        <w:rPr>
          <w:sz w:val="22"/>
          <w:szCs w:val="22"/>
        </w:rPr>
        <w:t>Столовая посуда. Столовые приборы.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Столовая посуда. Предметы столовой посуды. Назначение предметов столовой посуды. Ассортимент столовой посуды: фарфоровая, фаянсовая, стеклянная, хрустальная, металлическая. Столовые приборы. Виды приборов. Назначение приборов. Подготовка посуды и приборов для обслуживания</w:t>
      </w:r>
    </w:p>
    <w:p w:rsidR="008F3E7A" w:rsidRDefault="00BA6C4E" w:rsidP="00597F31">
      <w:pPr>
        <w:pStyle w:val="1"/>
        <w:numPr>
          <w:ilvl w:val="0"/>
          <w:numId w:val="112"/>
        </w:numPr>
        <w:shd w:val="clear" w:color="auto" w:fill="auto"/>
        <w:tabs>
          <w:tab w:val="left" w:pos="368"/>
          <w:tab w:val="left" w:pos="567"/>
          <w:tab w:val="left" w:pos="2127"/>
        </w:tabs>
        <w:ind w:firstLine="0"/>
        <w:jc w:val="both"/>
        <w:rPr>
          <w:sz w:val="22"/>
          <w:szCs w:val="22"/>
        </w:rPr>
      </w:pPr>
      <w:r>
        <w:rPr>
          <w:sz w:val="22"/>
          <w:szCs w:val="22"/>
        </w:rPr>
        <w:t>Правила этикета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Правила поведения официанта на рабочем месте. Культура общения с работодателем, коллегами</w:t>
      </w:r>
    </w:p>
    <w:p w:rsidR="008F3E7A" w:rsidRDefault="00BA6C4E" w:rsidP="00597F31">
      <w:pPr>
        <w:pStyle w:val="1"/>
        <w:shd w:val="clear" w:color="auto" w:fill="auto"/>
        <w:tabs>
          <w:tab w:val="left" w:pos="567"/>
          <w:tab w:val="left" w:pos="2127"/>
        </w:tabs>
        <w:ind w:firstLine="0"/>
        <w:rPr>
          <w:sz w:val="22"/>
          <w:szCs w:val="22"/>
        </w:rPr>
      </w:pPr>
      <w:r>
        <w:rPr>
          <w:sz w:val="22"/>
          <w:szCs w:val="22"/>
        </w:rPr>
        <w:t>Культура общения с клиентами</w:t>
      </w:r>
    </w:p>
    <w:p w:rsidR="008F3E7A" w:rsidRDefault="00BA6C4E" w:rsidP="00597F31">
      <w:pPr>
        <w:pStyle w:val="1"/>
        <w:numPr>
          <w:ilvl w:val="0"/>
          <w:numId w:val="112"/>
        </w:numPr>
        <w:shd w:val="clear" w:color="auto" w:fill="auto"/>
        <w:tabs>
          <w:tab w:val="left" w:pos="567"/>
          <w:tab w:val="left" w:pos="2127"/>
        </w:tabs>
        <w:ind w:firstLine="0"/>
        <w:rPr>
          <w:sz w:val="22"/>
          <w:szCs w:val="22"/>
        </w:rPr>
      </w:pPr>
      <w:r>
        <w:rPr>
          <w:sz w:val="22"/>
          <w:szCs w:val="22"/>
        </w:rPr>
        <w:t>Практическая работа. Составьте памятку по культуре общения официанта</w:t>
      </w:r>
    </w:p>
    <w:p w:rsidR="008F3E7A" w:rsidRDefault="00BA6C4E" w:rsidP="00597F31">
      <w:pPr>
        <w:pStyle w:val="1"/>
        <w:numPr>
          <w:ilvl w:val="0"/>
          <w:numId w:val="112"/>
        </w:numPr>
        <w:shd w:val="clear" w:color="auto" w:fill="auto"/>
        <w:tabs>
          <w:tab w:val="left" w:pos="567"/>
          <w:tab w:val="left" w:pos="2127"/>
        </w:tabs>
        <w:ind w:firstLine="0"/>
        <w:rPr>
          <w:sz w:val="22"/>
          <w:szCs w:val="22"/>
        </w:rPr>
      </w:pPr>
      <w:r>
        <w:rPr>
          <w:sz w:val="22"/>
          <w:szCs w:val="22"/>
        </w:rPr>
        <w:t>Смежные профессии.</w:t>
      </w:r>
    </w:p>
    <w:p w:rsidR="008F3E7A" w:rsidRDefault="00BA6C4E" w:rsidP="00597F31">
      <w:pPr>
        <w:pStyle w:val="1"/>
        <w:shd w:val="clear" w:color="auto" w:fill="auto"/>
        <w:tabs>
          <w:tab w:val="left" w:pos="567"/>
          <w:tab w:val="left" w:pos="2127"/>
        </w:tabs>
        <w:ind w:firstLine="0"/>
        <w:rPr>
          <w:sz w:val="22"/>
          <w:szCs w:val="22"/>
        </w:rPr>
      </w:pPr>
      <w:r>
        <w:rPr>
          <w:sz w:val="22"/>
          <w:szCs w:val="22"/>
        </w:rPr>
        <w:t>Доступные профессии, связанные с предприятиями общественного питания: кухонный рабочий</w:t>
      </w:r>
    </w:p>
    <w:p w:rsidR="008F3E7A" w:rsidRDefault="00BA6C4E" w:rsidP="00597F31">
      <w:pPr>
        <w:pStyle w:val="1"/>
        <w:numPr>
          <w:ilvl w:val="0"/>
          <w:numId w:val="112"/>
        </w:numPr>
        <w:shd w:val="clear" w:color="auto" w:fill="auto"/>
        <w:tabs>
          <w:tab w:val="left" w:pos="567"/>
          <w:tab w:val="left" w:pos="2127"/>
        </w:tabs>
        <w:ind w:firstLine="0"/>
        <w:rPr>
          <w:sz w:val="22"/>
          <w:szCs w:val="22"/>
        </w:rPr>
      </w:pPr>
      <w:r>
        <w:rPr>
          <w:sz w:val="22"/>
          <w:szCs w:val="22"/>
        </w:rPr>
        <w:t xml:space="preserve">Самостоятельная работа. Подготовить столовую посуду и приборы для обслуживания посетителей. </w:t>
      </w:r>
      <w:r>
        <w:rPr>
          <w:sz w:val="22"/>
          <w:szCs w:val="22"/>
          <w:lang w:val="en-US" w:eastAsia="en-US" w:bidi="en-US"/>
        </w:rPr>
        <w:t xml:space="preserve">III </w:t>
      </w:r>
      <w:r>
        <w:rPr>
          <w:sz w:val="22"/>
          <w:szCs w:val="22"/>
        </w:rPr>
        <w:t>четверть</w:t>
      </w:r>
    </w:p>
    <w:p w:rsidR="008F3E7A" w:rsidRDefault="00BA6C4E" w:rsidP="00597F31">
      <w:pPr>
        <w:pStyle w:val="1"/>
        <w:shd w:val="clear" w:color="auto" w:fill="auto"/>
        <w:tabs>
          <w:tab w:val="left" w:pos="567"/>
          <w:tab w:val="left" w:pos="2127"/>
        </w:tabs>
        <w:ind w:firstLine="0"/>
        <w:rPr>
          <w:sz w:val="22"/>
          <w:szCs w:val="22"/>
        </w:rPr>
      </w:pPr>
      <w:r>
        <w:rPr>
          <w:sz w:val="22"/>
          <w:szCs w:val="22"/>
        </w:rPr>
        <w:t>Персонал сферы обслуживания. Помощник воспитателя</w:t>
      </w:r>
    </w:p>
    <w:p w:rsidR="008F3E7A" w:rsidRDefault="00BA6C4E" w:rsidP="00597F31">
      <w:pPr>
        <w:pStyle w:val="1"/>
        <w:shd w:val="clear" w:color="auto" w:fill="auto"/>
        <w:tabs>
          <w:tab w:val="left" w:pos="567"/>
          <w:tab w:val="left" w:pos="2127"/>
        </w:tabs>
        <w:ind w:firstLine="0"/>
        <w:rPr>
          <w:sz w:val="22"/>
          <w:szCs w:val="22"/>
        </w:rPr>
      </w:pPr>
      <w:r>
        <w:rPr>
          <w:sz w:val="22"/>
          <w:szCs w:val="22"/>
        </w:rPr>
        <w:t>1.Вводное занятие.</w:t>
      </w:r>
    </w:p>
    <w:p w:rsidR="008F3E7A" w:rsidRDefault="00BA6C4E" w:rsidP="00597F31">
      <w:pPr>
        <w:pStyle w:val="1"/>
        <w:shd w:val="clear" w:color="auto" w:fill="auto"/>
        <w:tabs>
          <w:tab w:val="left" w:pos="567"/>
          <w:tab w:val="left" w:pos="2127"/>
        </w:tabs>
        <w:ind w:firstLine="0"/>
        <w:rPr>
          <w:sz w:val="22"/>
          <w:szCs w:val="22"/>
        </w:rPr>
      </w:pPr>
      <w:r>
        <w:rPr>
          <w:sz w:val="22"/>
          <w:szCs w:val="22"/>
        </w:rPr>
        <w:t>Повторение пройденного в 5 классе</w:t>
      </w:r>
    </w:p>
    <w:p w:rsidR="008F3E7A" w:rsidRDefault="00BA6C4E" w:rsidP="00597F31">
      <w:pPr>
        <w:pStyle w:val="1"/>
        <w:numPr>
          <w:ilvl w:val="0"/>
          <w:numId w:val="115"/>
        </w:numPr>
        <w:shd w:val="clear" w:color="auto" w:fill="auto"/>
        <w:tabs>
          <w:tab w:val="left" w:pos="567"/>
          <w:tab w:val="left" w:pos="2127"/>
        </w:tabs>
        <w:ind w:firstLine="0"/>
        <w:rPr>
          <w:sz w:val="22"/>
          <w:szCs w:val="22"/>
        </w:rPr>
      </w:pPr>
      <w:r>
        <w:rPr>
          <w:sz w:val="22"/>
          <w:szCs w:val="22"/>
        </w:rPr>
        <w:t>Взаимоотношения в детском учреждении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Правила должностных и межличностных отношений сотрудников учреждения: взаимоотношения с заведующей детским садом, персоналом кухни, другими сотрудниками. Правила взаимоотношения с воспитателями группы, родителями, детьми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3.Знакомство с профессией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Обязанности помощника воспитателя. Ознакомление с должностной инструкцией помощника воспитателя. Виды спецодежды. Использование, стирка, хранение.</w:t>
      </w:r>
    </w:p>
    <w:p w:rsidR="008F3E7A" w:rsidRDefault="00BA6C4E" w:rsidP="00597F31">
      <w:pPr>
        <w:pStyle w:val="1"/>
        <w:numPr>
          <w:ilvl w:val="0"/>
          <w:numId w:val="116"/>
        </w:numPr>
        <w:shd w:val="clear" w:color="auto" w:fill="auto"/>
        <w:tabs>
          <w:tab w:val="left" w:pos="567"/>
          <w:tab w:val="left" w:pos="2127"/>
        </w:tabs>
        <w:ind w:firstLine="0"/>
        <w:jc w:val="both"/>
        <w:rPr>
          <w:sz w:val="22"/>
          <w:szCs w:val="22"/>
        </w:rPr>
      </w:pPr>
      <w:r>
        <w:rPr>
          <w:sz w:val="22"/>
          <w:szCs w:val="22"/>
        </w:rPr>
        <w:t>Помещения детского учреждения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Сезонные работы в группе: мойка окон. Техника безопасности при работе. Инвентарь, моющие средства. Утепление окон.</w:t>
      </w:r>
    </w:p>
    <w:p w:rsidR="008F3E7A" w:rsidRDefault="00BA6C4E" w:rsidP="00597F31">
      <w:pPr>
        <w:pStyle w:val="1"/>
        <w:numPr>
          <w:ilvl w:val="0"/>
          <w:numId w:val="116"/>
        </w:numPr>
        <w:shd w:val="clear" w:color="auto" w:fill="auto"/>
        <w:tabs>
          <w:tab w:val="left" w:pos="567"/>
          <w:tab w:val="left" w:pos="2127"/>
        </w:tabs>
        <w:ind w:firstLine="0"/>
        <w:jc w:val="both"/>
        <w:rPr>
          <w:sz w:val="22"/>
          <w:szCs w:val="22"/>
        </w:rPr>
      </w:pPr>
      <w:r>
        <w:rPr>
          <w:sz w:val="22"/>
          <w:szCs w:val="22"/>
        </w:rPr>
        <w:t>Понятие о санитарии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Санитарная книжка помощника воспитателя. Её оформление</w:t>
      </w:r>
    </w:p>
    <w:p w:rsidR="008F3E7A" w:rsidRDefault="00BA6C4E" w:rsidP="00597F31">
      <w:pPr>
        <w:pStyle w:val="1"/>
        <w:numPr>
          <w:ilvl w:val="0"/>
          <w:numId w:val="116"/>
        </w:numPr>
        <w:shd w:val="clear" w:color="auto" w:fill="auto"/>
        <w:tabs>
          <w:tab w:val="left" w:pos="567"/>
          <w:tab w:val="left" w:pos="2127"/>
        </w:tabs>
        <w:ind w:firstLine="0"/>
        <w:jc w:val="both"/>
        <w:rPr>
          <w:sz w:val="22"/>
          <w:szCs w:val="22"/>
        </w:rPr>
      </w:pPr>
      <w:r>
        <w:rPr>
          <w:sz w:val="22"/>
          <w:szCs w:val="22"/>
        </w:rPr>
        <w:t>Практическая работа: Ознакомление с санитарной книжкой, сроки прохождения медицинской комиссии</w:t>
      </w:r>
    </w:p>
    <w:p w:rsidR="008F3E7A" w:rsidRDefault="00BA6C4E" w:rsidP="00597F31">
      <w:pPr>
        <w:pStyle w:val="1"/>
        <w:numPr>
          <w:ilvl w:val="0"/>
          <w:numId w:val="116"/>
        </w:numPr>
        <w:shd w:val="clear" w:color="auto" w:fill="auto"/>
        <w:tabs>
          <w:tab w:val="left" w:pos="567"/>
          <w:tab w:val="left" w:pos="2127"/>
        </w:tabs>
        <w:ind w:firstLine="0"/>
        <w:jc w:val="both"/>
        <w:rPr>
          <w:sz w:val="22"/>
          <w:szCs w:val="22"/>
        </w:rPr>
      </w:pPr>
      <w:r>
        <w:rPr>
          <w:sz w:val="22"/>
          <w:szCs w:val="22"/>
        </w:rPr>
        <w:t>Мебель в детском учреждении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Приспособления и инвентарь для ухода за мебелью, правила его хранения. Средства и правила ухода за мебелью в зависимости от покрытия. Правила личной гигиены и безопасности при работе со средствами ухода за мебелью. Технология обработки различных поверхностей мебели</w:t>
      </w:r>
    </w:p>
    <w:p w:rsidR="008F3E7A" w:rsidRDefault="00BA6C4E" w:rsidP="00597F31">
      <w:pPr>
        <w:pStyle w:val="1"/>
        <w:numPr>
          <w:ilvl w:val="0"/>
          <w:numId w:val="116"/>
        </w:numPr>
        <w:shd w:val="clear" w:color="auto" w:fill="auto"/>
        <w:tabs>
          <w:tab w:val="left" w:pos="567"/>
          <w:tab w:val="left" w:pos="2127"/>
        </w:tabs>
        <w:ind w:firstLine="0"/>
        <w:jc w:val="both"/>
        <w:rPr>
          <w:sz w:val="22"/>
          <w:szCs w:val="22"/>
        </w:rPr>
      </w:pPr>
      <w:r>
        <w:rPr>
          <w:sz w:val="22"/>
          <w:szCs w:val="22"/>
        </w:rPr>
        <w:t>Практическая работа: Подбор чистящих, моющих средств в зависимости от покрытия поверхности мебели</w:t>
      </w:r>
    </w:p>
    <w:p w:rsidR="008F3E7A" w:rsidRDefault="00BA6C4E" w:rsidP="00597F31">
      <w:pPr>
        <w:pStyle w:val="1"/>
        <w:numPr>
          <w:ilvl w:val="0"/>
          <w:numId w:val="116"/>
        </w:numPr>
        <w:shd w:val="clear" w:color="auto" w:fill="auto"/>
        <w:tabs>
          <w:tab w:val="left" w:pos="567"/>
          <w:tab w:val="left" w:pos="2127"/>
        </w:tabs>
        <w:ind w:firstLine="0"/>
        <w:jc w:val="both"/>
        <w:rPr>
          <w:sz w:val="22"/>
          <w:szCs w:val="22"/>
        </w:rPr>
      </w:pPr>
      <w:r>
        <w:rPr>
          <w:sz w:val="22"/>
          <w:szCs w:val="22"/>
        </w:rPr>
        <w:t>Самостоятельная работа: Удаление пыли с поверхности мебели в зависимости от её водостойкости.</w:t>
      </w:r>
    </w:p>
    <w:p w:rsidR="008F3E7A" w:rsidRDefault="00BA6C4E" w:rsidP="00597F31">
      <w:pPr>
        <w:pStyle w:val="1"/>
        <w:numPr>
          <w:ilvl w:val="0"/>
          <w:numId w:val="116"/>
        </w:numPr>
        <w:shd w:val="clear" w:color="auto" w:fill="auto"/>
        <w:tabs>
          <w:tab w:val="left" w:pos="567"/>
          <w:tab w:val="left" w:pos="2127"/>
        </w:tabs>
        <w:ind w:firstLine="0"/>
        <w:jc w:val="both"/>
        <w:rPr>
          <w:sz w:val="22"/>
          <w:szCs w:val="22"/>
        </w:rPr>
      </w:pPr>
      <w:r>
        <w:rPr>
          <w:sz w:val="22"/>
          <w:szCs w:val="22"/>
        </w:rPr>
        <w:t>Персонал сферы обслуживания. Санитарка.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Вводное занятие. Повторение пройденного в 5 классе</w:t>
      </w:r>
    </w:p>
    <w:p w:rsidR="008F3E7A" w:rsidRDefault="00BA6C4E" w:rsidP="00597F31">
      <w:pPr>
        <w:pStyle w:val="1"/>
        <w:numPr>
          <w:ilvl w:val="0"/>
          <w:numId w:val="116"/>
        </w:numPr>
        <w:shd w:val="clear" w:color="auto" w:fill="auto"/>
        <w:tabs>
          <w:tab w:val="left" w:pos="567"/>
          <w:tab w:val="left" w:pos="2127"/>
        </w:tabs>
        <w:ind w:firstLine="0"/>
        <w:jc w:val="both"/>
        <w:rPr>
          <w:sz w:val="22"/>
          <w:szCs w:val="22"/>
        </w:rPr>
      </w:pPr>
      <w:r>
        <w:rPr>
          <w:sz w:val="22"/>
          <w:szCs w:val="22"/>
        </w:rPr>
        <w:t>Поликлиника. Структура поликлиники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поликлиник, какую помощь там оказывают. Помещения поликлиники. Их назначение. Режим работы поликлиники. Профессии людей, работающих в поликлиники. Обязанности санитарки в поликлинике. Как записаться на прием к врачу. Экскурсия в поликлинику</w:t>
      </w:r>
    </w:p>
    <w:p w:rsidR="008F3E7A" w:rsidRDefault="00BA6C4E" w:rsidP="00597F31">
      <w:pPr>
        <w:pStyle w:val="1"/>
        <w:numPr>
          <w:ilvl w:val="0"/>
          <w:numId w:val="116"/>
        </w:numPr>
        <w:shd w:val="clear" w:color="auto" w:fill="auto"/>
        <w:tabs>
          <w:tab w:val="left" w:pos="567"/>
          <w:tab w:val="left" w:pos="2127"/>
        </w:tabs>
        <w:ind w:firstLine="0"/>
        <w:jc w:val="both"/>
        <w:rPr>
          <w:sz w:val="22"/>
          <w:szCs w:val="22"/>
        </w:rPr>
      </w:pPr>
      <w:r>
        <w:rPr>
          <w:sz w:val="22"/>
          <w:szCs w:val="22"/>
        </w:rPr>
        <w:t>Санитарно-эпидемиологический режим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Санитарная книжка санитарки, её оформление. Специальная одежда: хранение и уход</w:t>
      </w:r>
    </w:p>
    <w:p w:rsidR="008F3E7A" w:rsidRDefault="00BA6C4E" w:rsidP="00597F31">
      <w:pPr>
        <w:pStyle w:val="1"/>
        <w:numPr>
          <w:ilvl w:val="0"/>
          <w:numId w:val="116"/>
        </w:numPr>
        <w:shd w:val="clear" w:color="auto" w:fill="auto"/>
        <w:tabs>
          <w:tab w:val="left" w:pos="567"/>
          <w:tab w:val="left" w:pos="2127"/>
        </w:tabs>
        <w:ind w:firstLine="0"/>
        <w:jc w:val="both"/>
        <w:rPr>
          <w:sz w:val="22"/>
          <w:szCs w:val="22"/>
        </w:rPr>
      </w:pPr>
      <w:r>
        <w:rPr>
          <w:sz w:val="22"/>
          <w:szCs w:val="22"/>
        </w:rPr>
        <w:t>Практическая работа. Ознакомление с санитарной книжкой, сроки прохождения медосмотра</w:t>
      </w:r>
    </w:p>
    <w:p w:rsidR="008F3E7A" w:rsidRDefault="00BA6C4E" w:rsidP="00597F31">
      <w:pPr>
        <w:pStyle w:val="1"/>
        <w:numPr>
          <w:ilvl w:val="0"/>
          <w:numId w:val="116"/>
        </w:numPr>
        <w:shd w:val="clear" w:color="auto" w:fill="auto"/>
        <w:tabs>
          <w:tab w:val="left" w:pos="567"/>
          <w:tab w:val="left" w:pos="2127"/>
        </w:tabs>
        <w:ind w:firstLine="0"/>
        <w:jc w:val="both"/>
        <w:rPr>
          <w:sz w:val="22"/>
          <w:szCs w:val="22"/>
        </w:rPr>
      </w:pPr>
      <w:r>
        <w:rPr>
          <w:sz w:val="22"/>
          <w:szCs w:val="22"/>
        </w:rPr>
        <w:t>Уборка помещений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помещений в поликлинике. Санитарный режим в различных помещениях поликлиники (кабинет врача, процедурный кабинет, перевязочный кабинет, коридор, санузел)</w:t>
      </w:r>
    </w:p>
    <w:p w:rsidR="008F3E7A" w:rsidRDefault="00BA6C4E" w:rsidP="00597F31">
      <w:pPr>
        <w:pStyle w:val="1"/>
        <w:numPr>
          <w:ilvl w:val="0"/>
          <w:numId w:val="116"/>
        </w:numPr>
        <w:shd w:val="clear" w:color="auto" w:fill="auto"/>
        <w:tabs>
          <w:tab w:val="left" w:pos="567"/>
          <w:tab w:val="left" w:pos="2127"/>
        </w:tabs>
        <w:ind w:firstLine="0"/>
        <w:jc w:val="both"/>
        <w:rPr>
          <w:sz w:val="22"/>
          <w:szCs w:val="22"/>
        </w:rPr>
      </w:pPr>
      <w:r>
        <w:rPr>
          <w:sz w:val="22"/>
          <w:szCs w:val="22"/>
        </w:rPr>
        <w:t>Уход за мебелью</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Виды покрытий поверхностей мебели (пластик, масляная краска, лаки, дерево, ткани, кожзаменитель). </w:t>
      </w:r>
      <w:r>
        <w:rPr>
          <w:sz w:val="22"/>
          <w:szCs w:val="22"/>
        </w:rPr>
        <w:lastRenderedPageBreak/>
        <w:t>Определение способа уборки, инвентаря и средств</w:t>
      </w:r>
    </w:p>
    <w:p w:rsidR="008F3E7A" w:rsidRDefault="00BA6C4E" w:rsidP="00597F31">
      <w:pPr>
        <w:pStyle w:val="1"/>
        <w:numPr>
          <w:ilvl w:val="0"/>
          <w:numId w:val="116"/>
        </w:numPr>
        <w:shd w:val="clear" w:color="auto" w:fill="auto"/>
        <w:tabs>
          <w:tab w:val="left" w:pos="567"/>
          <w:tab w:val="left" w:pos="2127"/>
        </w:tabs>
        <w:ind w:firstLine="0"/>
        <w:jc w:val="both"/>
        <w:rPr>
          <w:sz w:val="22"/>
          <w:szCs w:val="22"/>
        </w:rPr>
      </w:pPr>
      <w:r>
        <w:rPr>
          <w:sz w:val="22"/>
          <w:szCs w:val="22"/>
        </w:rPr>
        <w:t>Практическая работа. Определение видов покрытий поверхностей мебели и способа уборки</w:t>
      </w:r>
    </w:p>
    <w:p w:rsidR="008F3E7A" w:rsidRDefault="00BA6C4E" w:rsidP="00597F31">
      <w:pPr>
        <w:pStyle w:val="1"/>
        <w:numPr>
          <w:ilvl w:val="0"/>
          <w:numId w:val="116"/>
        </w:numPr>
        <w:shd w:val="clear" w:color="auto" w:fill="auto"/>
        <w:tabs>
          <w:tab w:val="left" w:pos="567"/>
          <w:tab w:val="left" w:pos="2127"/>
        </w:tabs>
        <w:ind w:firstLine="0"/>
        <w:jc w:val="both"/>
        <w:rPr>
          <w:sz w:val="22"/>
          <w:szCs w:val="22"/>
        </w:rPr>
      </w:pPr>
      <w:r>
        <w:rPr>
          <w:sz w:val="22"/>
          <w:szCs w:val="22"/>
        </w:rPr>
        <w:t xml:space="preserve">Самостоятельная работа. Обращение к врачу нужного профиля в зависимости от заболевания. </w:t>
      </w:r>
      <w:r>
        <w:rPr>
          <w:sz w:val="22"/>
          <w:szCs w:val="22"/>
          <w:lang w:val="en-US" w:eastAsia="en-US" w:bidi="en-US"/>
        </w:rPr>
        <w:t xml:space="preserve">IV </w:t>
      </w:r>
      <w:r>
        <w:rPr>
          <w:sz w:val="22"/>
          <w:szCs w:val="22"/>
        </w:rPr>
        <w:t>четверть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Персонал сферы обслуживания. Кастелянша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Вводное занятие. Особенности работы кастелянши в ДОУ и больницах. Особенности освоения профессий Организация работы кастелянши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Отслеживание сроков смены постельного белья. Виды спецодежды. Хранение и выдача спецодежды Смежные профессии. Швея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Ремонт постельного белья. Виды ремонта белья. Ремонт белья ручным и машинным способом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швейных машинок. Техника безопасности при работе на электрических швейных машинах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Заправка верхней и нижней нити. Строчка по прямым линиям. Бельевые швы. Выполнение швов на образце. Подготовка изделия к ремонту</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Практическая работа. Ремонт простыни по распоровшемуся шву Сопутствующие профессии. Машинист по стирке белья</w:t>
      </w:r>
    </w:p>
    <w:p w:rsidR="008F3E7A" w:rsidRDefault="00BA6C4E" w:rsidP="00597F31">
      <w:pPr>
        <w:pStyle w:val="1"/>
        <w:shd w:val="clear" w:color="auto" w:fill="auto"/>
        <w:tabs>
          <w:tab w:val="left" w:pos="567"/>
          <w:tab w:val="left" w:pos="2127"/>
        </w:tabs>
        <w:ind w:firstLine="0"/>
        <w:rPr>
          <w:sz w:val="22"/>
          <w:szCs w:val="22"/>
        </w:rPr>
      </w:pPr>
      <w:r>
        <w:rPr>
          <w:sz w:val="22"/>
          <w:szCs w:val="22"/>
        </w:rPr>
        <w:t>Обязанности машиниста по стирке белья. Сортировка белья. Сортировка по виду ткани, цвету</w:t>
      </w:r>
    </w:p>
    <w:p w:rsidR="008F3E7A" w:rsidRDefault="00BA6C4E" w:rsidP="00597F31">
      <w:pPr>
        <w:pStyle w:val="1"/>
        <w:shd w:val="clear" w:color="auto" w:fill="auto"/>
        <w:tabs>
          <w:tab w:val="left" w:pos="567"/>
          <w:tab w:val="left" w:pos="2127"/>
        </w:tabs>
        <w:ind w:firstLine="0"/>
        <w:rPr>
          <w:sz w:val="22"/>
          <w:szCs w:val="22"/>
        </w:rPr>
      </w:pPr>
      <w:r>
        <w:rPr>
          <w:sz w:val="22"/>
          <w:szCs w:val="22"/>
        </w:rPr>
        <w:t>Виды стиральных машинок. Техника безопасности и правила работы при обслуживании стиральных машин. Практическая работа. Сортировка белья по виду ткани и цвету</w:t>
      </w:r>
    </w:p>
    <w:p w:rsidR="008F3E7A" w:rsidRDefault="00BA6C4E" w:rsidP="00597F31">
      <w:pPr>
        <w:pStyle w:val="1"/>
        <w:shd w:val="clear" w:color="auto" w:fill="auto"/>
        <w:tabs>
          <w:tab w:val="left" w:pos="567"/>
          <w:tab w:val="left" w:pos="2127"/>
        </w:tabs>
        <w:ind w:firstLine="0"/>
        <w:rPr>
          <w:sz w:val="22"/>
          <w:szCs w:val="22"/>
        </w:rPr>
      </w:pPr>
      <w:r>
        <w:rPr>
          <w:sz w:val="22"/>
          <w:szCs w:val="22"/>
        </w:rPr>
        <w:t>Смежные профессии. Гладильщица</w:t>
      </w:r>
    </w:p>
    <w:p w:rsidR="008F3E7A" w:rsidRDefault="00BA6C4E" w:rsidP="00597F31">
      <w:pPr>
        <w:pStyle w:val="1"/>
        <w:shd w:val="clear" w:color="auto" w:fill="auto"/>
        <w:tabs>
          <w:tab w:val="left" w:pos="567"/>
          <w:tab w:val="left" w:pos="2127"/>
        </w:tabs>
        <w:ind w:firstLine="0"/>
        <w:rPr>
          <w:sz w:val="22"/>
          <w:szCs w:val="22"/>
        </w:rPr>
      </w:pPr>
      <w:r>
        <w:rPr>
          <w:sz w:val="22"/>
          <w:szCs w:val="22"/>
        </w:rPr>
        <w:t>Обязанности гладильщицы. Распылитель для увлажнения белья. Технологическая последовательность глажения белья. Температура нагрева утюга. Терморегулятор.</w:t>
      </w:r>
    </w:p>
    <w:p w:rsidR="008F3E7A" w:rsidRDefault="00BA6C4E" w:rsidP="00597F31">
      <w:pPr>
        <w:pStyle w:val="1"/>
        <w:shd w:val="clear" w:color="auto" w:fill="auto"/>
        <w:tabs>
          <w:tab w:val="left" w:pos="567"/>
          <w:tab w:val="left" w:pos="2127"/>
        </w:tabs>
        <w:ind w:firstLine="0"/>
        <w:rPr>
          <w:sz w:val="22"/>
          <w:szCs w:val="22"/>
        </w:rPr>
      </w:pPr>
      <w:r>
        <w:rPr>
          <w:sz w:val="22"/>
          <w:szCs w:val="22"/>
        </w:rPr>
        <w:t>Практическая работа. Глажение прямого белья</w:t>
      </w:r>
    </w:p>
    <w:p w:rsidR="008F3E7A" w:rsidRDefault="00BA6C4E" w:rsidP="00597F31">
      <w:pPr>
        <w:pStyle w:val="1"/>
        <w:shd w:val="clear" w:color="auto" w:fill="auto"/>
        <w:tabs>
          <w:tab w:val="left" w:pos="567"/>
          <w:tab w:val="left" w:pos="2127"/>
        </w:tabs>
        <w:ind w:firstLine="0"/>
        <w:rPr>
          <w:sz w:val="22"/>
          <w:szCs w:val="22"/>
        </w:rPr>
      </w:pPr>
      <w:r>
        <w:rPr>
          <w:sz w:val="22"/>
          <w:szCs w:val="22"/>
        </w:rPr>
        <w:t>Самостоятельная работы</w:t>
      </w:r>
    </w:p>
    <w:p w:rsidR="008F3E7A" w:rsidRDefault="00BA6C4E" w:rsidP="00597F31">
      <w:pPr>
        <w:pStyle w:val="1"/>
        <w:shd w:val="clear" w:color="auto" w:fill="auto"/>
        <w:tabs>
          <w:tab w:val="left" w:pos="567"/>
          <w:tab w:val="left" w:pos="2127"/>
        </w:tabs>
        <w:ind w:firstLine="0"/>
        <w:rPr>
          <w:sz w:val="22"/>
          <w:szCs w:val="22"/>
        </w:rPr>
      </w:pPr>
      <w:r>
        <w:rPr>
          <w:sz w:val="22"/>
          <w:szCs w:val="22"/>
        </w:rPr>
        <w:t>Выполнить ремонт простыни по распоровшемуся шву. Отутюжить простынь. Сложить по стандарту Планируемые результаты усвоения программы: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Горничная.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Минимальный уровень Квалификация гостиниц. Должностные обязанности горничной.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Порядок приема и правила обслуживания гостей. Современные уборочные механизмы. ПТБ при работе с ними.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Категории уборочных работ. Определять степень загрязнения поверхностей. Знать инвентарь и материалы для уборки. Удалять пыль с подоконников, мебели, оборудования.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Культуру обслуживания и внешний вид горничной.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Достаточный уровень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Квалификация гостиниц по разрядам. Должностные обязанности горничной.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Порядок приема и правила обслуживания гостей. Современные уборочные механизмы. Принципы работы. ПТБ при работе с ними.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помещений гостиниц. Категории и технологии уборочных работ. Определять категорию уборки, степень загрязнения поверхностей. Подбирать инвентарь и материалы для уборки. Удалять пыль с подоконников, мебели, оборудования.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Культуру обслуживания и внешний вид горничной.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Официант.</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Минимальный уровень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Правила личной гигиены. Соблюдать правила личной гигиены и техники безопасности.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Типы предприятий общественного питания. Виды столовой посуды, и столовых приборов. Последовательность сервировки стола.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меню: меню обеда. Правила культуры и делового общения.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Достаточный уровень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Правила личной гигиены. Соблюдать правила личной гигиены и техники безопасности.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Типы предприятий общественного питания и профессии, связанные с ними. Виды столовой посуды, и столовых приборов. Подготовка столовой посуды и приборов к обслуживанию. Последовательность сервировки стола.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меню: меню обеда. Составлять меню обеда.</w:t>
      </w:r>
    </w:p>
    <w:p w:rsidR="008F3E7A" w:rsidRDefault="00BA6C4E" w:rsidP="00597F31">
      <w:pPr>
        <w:pStyle w:val="1"/>
        <w:shd w:val="clear" w:color="auto" w:fill="auto"/>
        <w:tabs>
          <w:tab w:val="left" w:pos="567"/>
          <w:tab w:val="left" w:pos="2127"/>
        </w:tabs>
        <w:ind w:firstLine="0"/>
        <w:rPr>
          <w:sz w:val="22"/>
          <w:szCs w:val="22"/>
        </w:rPr>
      </w:pPr>
      <w:r>
        <w:rPr>
          <w:sz w:val="22"/>
          <w:szCs w:val="22"/>
        </w:rPr>
        <w:t>Правила культуры и делового общения. Применять правила делового общения.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lastRenderedPageBreak/>
        <w:t>Помощник воспитателя.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Минимальный уровень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Правила взаимоотношения с воспитателями группы, родителями, детьми. Обязанности помощника воспитателя.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спецодежды. Использование, хранение.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Сезонные работы в группе. Санитарная книжка помощника воспитателя. Её оформление.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покрытий мебели и уход за ней.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Приспособления и инвентарь и средства для ухода за мебелью, правила его хранения. Использование спецодежды и защита кожи рук. Соблюдение правил безопасной работы с моющими и чистящими средствами, правил личной гигиены во время уборки помещений.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Достаточный уровень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Правила должностных и межличностных отношений сотрудников учреждения. Правила взаимоотношения с воспитателями группы, родителями, детьми. Обязанности помощника воспитателя.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спецодежды. Использование, стирка, хранение.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Сезонные работы в группе. Выполнение сезонных работ.</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Санитарная книжка помощника воспитателя. Её оформление.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покрытий мебели и уход за ней. Определять виды покрытий поверхности мебели и способа ухода за ней. Приспособления и инвентарь и средства для ухода за мебелью, правила его хранения. Подбирать чистящие и моющие средства, пользоваться спецодеждой и защищать кожу рук. Соблюдение правил безопасной работы с моющими и чистящими средствами, правил личной гигиены во время уборки помещений.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Санитарка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Минимальный уровень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поликлиник, какую помощь там оказывают. Помещения поликлиники, их назначение. Обязанности санитарки в поликлинике. Санитарная книжка санитарки, её оформление.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покрытий поверхностей мебели, уход за ними. Определение способа удаления пыли.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Специальная одежда: хранение и уход.</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Достаточный уровень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Структура поликлиники, виды поликлиник, какую помощь там оказывают. Помещения поликлиники, их назначение. Ориентироваться в помещениях поликлиники, соблюдать санитарный режим в помещениях поликлиники. Обязанности санитарки в поликлинике. Санитарная книжка санитарки, её оформление.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покрытий поверхностей мебели, уход за ними. Определение способа удаления пыли.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Выбор необходимого инвентаря для удаления пыли с поверхностей и предметов различными способами. Специальная одежда: хранение и уход.</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Обращение к врачу нужного профиля в зависимости от заболевания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Кастелянша.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Минимальный уровень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Особенности работы кастелянши в ДОУ и больницах. Сроки смены постельного белья. Виды спецодежды.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швейных машинок. ТБР при работе с ними. Заправка верхней и нижней нити. Строчка по прямым линиям. Бельевые швы. Выполнение бельевых швов.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стиральных машинок. ТБР при работе с ними. Панель управления.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Глажение прямого белья.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Устройство утюга. Глажение прямого белья. Складывание белья по стандарту, правильное хранение. Достаточный уровень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Особенности работы кастелянши в ДОУ и больницах. Сроки смены постельного белья. Виды спецодежды, хранение и выдача.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швейных машинок. ТБР с ними. Заправка верхней и нижней нити. Строчка по прямым линиям. Бельевые швы. Выполнение бельевых швов. Виды ремонта белья. Определение вида ремонта постельного белья. Ремонт постельного белья по распоровшемуся шву.</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стиральных машинок. ТБР с ними. Панель управления. Определение режимов работы. Сортировка белья по виду ткани, цвету.</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lastRenderedPageBreak/>
        <w:t>Технологическая последовательность глажения прямого белья.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Устройство утюга. Температура нагрева утюга. Терморегулятор. Определение температуры нагрева утюга для разных видов ткани. Гладить прямого белья. Складывание белья по стандарту, правильное хранение.</w:t>
      </w:r>
    </w:p>
    <w:p w:rsidR="008F3E7A" w:rsidRDefault="00BA6C4E" w:rsidP="00597F31">
      <w:pPr>
        <w:pStyle w:val="1"/>
        <w:numPr>
          <w:ilvl w:val="0"/>
          <w:numId w:val="108"/>
        </w:numPr>
        <w:shd w:val="clear" w:color="auto" w:fill="auto"/>
        <w:tabs>
          <w:tab w:val="left" w:pos="567"/>
          <w:tab w:val="left" w:pos="2127"/>
          <w:tab w:val="left" w:pos="3950"/>
        </w:tabs>
        <w:ind w:firstLine="0"/>
        <w:jc w:val="both"/>
        <w:rPr>
          <w:sz w:val="22"/>
          <w:szCs w:val="22"/>
        </w:rPr>
      </w:pPr>
      <w:r>
        <w:rPr>
          <w:sz w:val="22"/>
          <w:szCs w:val="22"/>
        </w:rPr>
        <w:t>класс</w:t>
      </w:r>
    </w:p>
    <w:p w:rsidR="008F3E7A" w:rsidRDefault="00BA6C4E" w:rsidP="00597F31">
      <w:pPr>
        <w:pStyle w:val="1"/>
        <w:numPr>
          <w:ilvl w:val="0"/>
          <w:numId w:val="117"/>
        </w:numPr>
        <w:shd w:val="clear" w:color="auto" w:fill="auto"/>
        <w:tabs>
          <w:tab w:val="left" w:pos="567"/>
          <w:tab w:val="left" w:pos="2127"/>
        </w:tabs>
        <w:ind w:firstLine="0"/>
        <w:jc w:val="both"/>
        <w:rPr>
          <w:sz w:val="22"/>
          <w:szCs w:val="22"/>
        </w:rPr>
      </w:pPr>
      <w:r>
        <w:rPr>
          <w:sz w:val="22"/>
          <w:szCs w:val="22"/>
        </w:rPr>
        <w:t>четверть</w:t>
      </w:r>
    </w:p>
    <w:p w:rsidR="008F3E7A" w:rsidRDefault="00BA6C4E" w:rsidP="00597F31">
      <w:pPr>
        <w:pStyle w:val="1"/>
        <w:numPr>
          <w:ilvl w:val="0"/>
          <w:numId w:val="118"/>
        </w:numPr>
        <w:shd w:val="clear" w:color="auto" w:fill="auto"/>
        <w:tabs>
          <w:tab w:val="left" w:pos="567"/>
          <w:tab w:val="left" w:pos="2127"/>
        </w:tabs>
        <w:ind w:firstLine="0"/>
        <w:jc w:val="both"/>
        <w:rPr>
          <w:sz w:val="22"/>
          <w:szCs w:val="22"/>
        </w:rPr>
      </w:pPr>
      <w:r>
        <w:rPr>
          <w:sz w:val="22"/>
          <w:szCs w:val="22"/>
        </w:rPr>
        <w:t>Персонал сферы обслуживания. Горничная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Вводное занятие. Повторение пройденного в 6 классе. Горничная. Место горничной в гостиничном сервисе</w:t>
      </w:r>
    </w:p>
    <w:p w:rsidR="008F3E7A" w:rsidRDefault="00BA6C4E" w:rsidP="00597F31">
      <w:pPr>
        <w:pStyle w:val="1"/>
        <w:numPr>
          <w:ilvl w:val="0"/>
          <w:numId w:val="118"/>
        </w:numPr>
        <w:shd w:val="clear" w:color="auto" w:fill="auto"/>
        <w:tabs>
          <w:tab w:val="left" w:pos="567"/>
          <w:tab w:val="left" w:pos="2127"/>
        </w:tabs>
        <w:ind w:firstLine="0"/>
        <w:jc w:val="both"/>
        <w:rPr>
          <w:sz w:val="22"/>
          <w:szCs w:val="22"/>
        </w:rPr>
      </w:pPr>
      <w:r>
        <w:rPr>
          <w:sz w:val="22"/>
          <w:szCs w:val="22"/>
        </w:rPr>
        <w:t>Гостиничное хозяйство</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Классификация гостиниц по разрядам. Категории номеров. Должностные обязанности горничной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Рабочее место горничной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3.Организация работы горничной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Правила внутреннего распорядка в гостиницах. Повседневное обслуживание проживающих. Прием заказов на бытовые услуги</w:t>
      </w:r>
    </w:p>
    <w:p w:rsidR="008F3E7A" w:rsidRDefault="00BA6C4E" w:rsidP="00597F31">
      <w:pPr>
        <w:pStyle w:val="1"/>
        <w:numPr>
          <w:ilvl w:val="0"/>
          <w:numId w:val="119"/>
        </w:numPr>
        <w:shd w:val="clear" w:color="auto" w:fill="auto"/>
        <w:tabs>
          <w:tab w:val="left" w:pos="567"/>
          <w:tab w:val="left" w:pos="2127"/>
        </w:tabs>
        <w:ind w:firstLine="0"/>
        <w:jc w:val="both"/>
        <w:rPr>
          <w:sz w:val="22"/>
          <w:szCs w:val="22"/>
        </w:rPr>
      </w:pPr>
      <w:r>
        <w:rPr>
          <w:sz w:val="22"/>
          <w:szCs w:val="22"/>
        </w:rPr>
        <w:t>Современные уборочные механизмы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электропылесосов и их применение. Правила техники безопасности при работе с электрооборудованием. Устройство и принцип работы электропылесосов. Насадки для уборки и их применение. Практическая работа с электропылесосом при уборке помещений. Самостоятельная работы. Заполнить таблицу «Виды пылесосов»</w:t>
      </w:r>
    </w:p>
    <w:p w:rsidR="008F3E7A" w:rsidRDefault="00BA6C4E" w:rsidP="00597F31">
      <w:pPr>
        <w:pStyle w:val="1"/>
        <w:numPr>
          <w:ilvl w:val="0"/>
          <w:numId w:val="119"/>
        </w:numPr>
        <w:shd w:val="clear" w:color="auto" w:fill="auto"/>
        <w:tabs>
          <w:tab w:val="left" w:pos="567"/>
          <w:tab w:val="left" w:pos="2127"/>
        </w:tabs>
        <w:ind w:firstLine="0"/>
        <w:jc w:val="both"/>
        <w:rPr>
          <w:sz w:val="22"/>
          <w:szCs w:val="22"/>
        </w:rPr>
      </w:pPr>
      <w:r>
        <w:rPr>
          <w:sz w:val="22"/>
          <w:szCs w:val="22"/>
        </w:rPr>
        <w:t>Уборка помещений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Правила и последовательность уборки номеров. Отличия методов уборки заселенных и свободных номеров. Ответственность за сохранность вещей. Периодичность уборки. Уход за полами с различным покрытием (паркет, линолеум, пластик, ворсовые покрытия). Применяемые инструменты и оборудование. Материалы для уборки. Подбор инвентаря и материалов для уборки полов с различным покрытием</w:t>
      </w:r>
    </w:p>
    <w:p w:rsidR="008F3E7A" w:rsidRDefault="00BA6C4E" w:rsidP="00597F31">
      <w:pPr>
        <w:pStyle w:val="1"/>
        <w:numPr>
          <w:ilvl w:val="0"/>
          <w:numId w:val="119"/>
        </w:numPr>
        <w:shd w:val="clear" w:color="auto" w:fill="auto"/>
        <w:tabs>
          <w:tab w:val="left" w:pos="567"/>
          <w:tab w:val="left" w:pos="2127"/>
        </w:tabs>
        <w:ind w:firstLine="0"/>
        <w:jc w:val="both"/>
        <w:rPr>
          <w:sz w:val="22"/>
          <w:szCs w:val="22"/>
        </w:rPr>
      </w:pPr>
      <w:r>
        <w:rPr>
          <w:sz w:val="22"/>
          <w:szCs w:val="22"/>
        </w:rPr>
        <w:t>Практическая работа. Выбор оборудования для уборки в зависимости от вида полового покрытия</w:t>
      </w:r>
    </w:p>
    <w:p w:rsidR="008F3E7A" w:rsidRDefault="00BA6C4E" w:rsidP="00597F31">
      <w:pPr>
        <w:pStyle w:val="1"/>
        <w:numPr>
          <w:ilvl w:val="0"/>
          <w:numId w:val="119"/>
        </w:numPr>
        <w:shd w:val="clear" w:color="auto" w:fill="auto"/>
        <w:tabs>
          <w:tab w:val="left" w:pos="567"/>
          <w:tab w:val="left" w:pos="2127"/>
        </w:tabs>
        <w:ind w:firstLine="0"/>
        <w:jc w:val="both"/>
        <w:rPr>
          <w:sz w:val="22"/>
          <w:szCs w:val="22"/>
        </w:rPr>
      </w:pPr>
      <w:r>
        <w:rPr>
          <w:sz w:val="22"/>
          <w:szCs w:val="22"/>
        </w:rPr>
        <w:t>Введение в гостеприимство</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Правила личной и профессиональной гигиены. Спецодежда. Культура обслуживания. Речевой этикет</w:t>
      </w:r>
    </w:p>
    <w:p w:rsidR="008F3E7A" w:rsidRDefault="00BA6C4E" w:rsidP="00597F31">
      <w:pPr>
        <w:pStyle w:val="1"/>
        <w:numPr>
          <w:ilvl w:val="0"/>
          <w:numId w:val="119"/>
        </w:numPr>
        <w:shd w:val="clear" w:color="auto" w:fill="auto"/>
        <w:tabs>
          <w:tab w:val="left" w:pos="567"/>
          <w:tab w:val="left" w:pos="2127"/>
        </w:tabs>
        <w:ind w:firstLine="0"/>
        <w:jc w:val="both"/>
        <w:rPr>
          <w:sz w:val="22"/>
          <w:szCs w:val="22"/>
        </w:rPr>
      </w:pPr>
      <w:r>
        <w:rPr>
          <w:sz w:val="22"/>
          <w:szCs w:val="22"/>
        </w:rPr>
        <w:t>Практическая работа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Определение вида и степени загрязнения пола. Определение категории уборки. Подбор инвентаря и материалов. Уборка полов с различным покрытием</w:t>
      </w:r>
    </w:p>
    <w:p w:rsidR="008F3E7A" w:rsidRDefault="00BA6C4E" w:rsidP="00597F31">
      <w:pPr>
        <w:pStyle w:val="1"/>
        <w:numPr>
          <w:ilvl w:val="0"/>
          <w:numId w:val="119"/>
        </w:numPr>
        <w:shd w:val="clear" w:color="auto" w:fill="auto"/>
        <w:tabs>
          <w:tab w:val="left" w:pos="567"/>
          <w:tab w:val="left" w:pos="2127"/>
        </w:tabs>
        <w:ind w:firstLine="0"/>
        <w:jc w:val="both"/>
        <w:rPr>
          <w:sz w:val="22"/>
          <w:szCs w:val="22"/>
        </w:rPr>
      </w:pPr>
      <w:r>
        <w:rPr>
          <w:sz w:val="22"/>
          <w:szCs w:val="22"/>
        </w:rPr>
        <w:t xml:space="preserve">Самостоятельная работа. Определить категорию уборки. Подобрать инвентарь. Очистить поверхности </w:t>
      </w:r>
      <w:r>
        <w:rPr>
          <w:sz w:val="22"/>
          <w:szCs w:val="22"/>
          <w:lang w:val="en-US" w:eastAsia="en-US" w:bidi="en-US"/>
        </w:rPr>
        <w:t>II</w:t>
      </w:r>
      <w:r w:rsidRPr="004E7CAF">
        <w:rPr>
          <w:sz w:val="22"/>
          <w:szCs w:val="22"/>
          <w:lang w:eastAsia="en-US" w:bidi="en-US"/>
        </w:rPr>
        <w:t xml:space="preserve"> </w:t>
      </w:r>
      <w:r>
        <w:rPr>
          <w:sz w:val="22"/>
          <w:szCs w:val="22"/>
        </w:rPr>
        <w:t>четверть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Персонал сферы обслуживания. Официант</w:t>
      </w:r>
    </w:p>
    <w:p w:rsidR="008F3E7A" w:rsidRDefault="00BA6C4E" w:rsidP="00597F31">
      <w:pPr>
        <w:pStyle w:val="1"/>
        <w:numPr>
          <w:ilvl w:val="0"/>
          <w:numId w:val="120"/>
        </w:numPr>
        <w:shd w:val="clear" w:color="auto" w:fill="auto"/>
        <w:tabs>
          <w:tab w:val="left" w:pos="567"/>
          <w:tab w:val="left" w:pos="2127"/>
        </w:tabs>
        <w:ind w:firstLine="0"/>
        <w:jc w:val="both"/>
        <w:rPr>
          <w:sz w:val="22"/>
          <w:szCs w:val="22"/>
        </w:rPr>
      </w:pPr>
      <w:r>
        <w:rPr>
          <w:sz w:val="22"/>
          <w:szCs w:val="22"/>
        </w:rPr>
        <w:t>Вводное занятие. Повторение пройденного в 6 класс.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Медицинская книжка работника предприятий общественного питания, правила ведения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2.Знакомство с профессией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Характеристика работ, обязанности официанта. Роль официанта в привлечении посетителей. Виды форменной одежды. Требования к одежде и уход за ней</w:t>
      </w:r>
    </w:p>
    <w:p w:rsidR="008F3E7A" w:rsidRDefault="00BA6C4E" w:rsidP="00597F31">
      <w:pPr>
        <w:pStyle w:val="1"/>
        <w:numPr>
          <w:ilvl w:val="0"/>
          <w:numId w:val="118"/>
        </w:numPr>
        <w:shd w:val="clear" w:color="auto" w:fill="auto"/>
        <w:tabs>
          <w:tab w:val="left" w:pos="567"/>
          <w:tab w:val="left" w:pos="2127"/>
        </w:tabs>
        <w:ind w:firstLine="0"/>
        <w:jc w:val="both"/>
        <w:rPr>
          <w:sz w:val="22"/>
          <w:szCs w:val="22"/>
        </w:rPr>
      </w:pPr>
      <w:r>
        <w:rPr>
          <w:sz w:val="22"/>
          <w:szCs w:val="22"/>
        </w:rPr>
        <w:t>Практическая работа. Требования к форменной одежде.</w:t>
      </w:r>
    </w:p>
    <w:p w:rsidR="008F3E7A" w:rsidRDefault="00BA6C4E" w:rsidP="00597F31">
      <w:pPr>
        <w:pStyle w:val="1"/>
        <w:numPr>
          <w:ilvl w:val="0"/>
          <w:numId w:val="118"/>
        </w:numPr>
        <w:shd w:val="clear" w:color="auto" w:fill="auto"/>
        <w:tabs>
          <w:tab w:val="left" w:pos="567"/>
          <w:tab w:val="left" w:pos="2127"/>
        </w:tabs>
        <w:ind w:firstLine="0"/>
        <w:jc w:val="both"/>
        <w:rPr>
          <w:sz w:val="22"/>
          <w:szCs w:val="22"/>
        </w:rPr>
      </w:pPr>
      <w:r>
        <w:rPr>
          <w:sz w:val="22"/>
          <w:szCs w:val="22"/>
        </w:rPr>
        <w:t>Предприятия общественного питания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Группы помещений предприятий общественного питания. Помещения для потребителей. Административные и производственные помещения. Складские, бытовые и технические помещения</w:t>
      </w:r>
    </w:p>
    <w:p w:rsidR="008F3E7A" w:rsidRDefault="00BA6C4E" w:rsidP="00597F31">
      <w:pPr>
        <w:pStyle w:val="1"/>
        <w:numPr>
          <w:ilvl w:val="0"/>
          <w:numId w:val="118"/>
        </w:numPr>
        <w:shd w:val="clear" w:color="auto" w:fill="auto"/>
        <w:tabs>
          <w:tab w:val="left" w:pos="567"/>
          <w:tab w:val="left" w:pos="2127"/>
        </w:tabs>
        <w:ind w:firstLine="0"/>
        <w:jc w:val="both"/>
        <w:rPr>
          <w:sz w:val="22"/>
          <w:szCs w:val="22"/>
        </w:rPr>
      </w:pPr>
      <w:r>
        <w:rPr>
          <w:sz w:val="22"/>
          <w:szCs w:val="22"/>
        </w:rPr>
        <w:t>Практическая работа. Определить группы помещений предприятий общественного питания по описанию</w:t>
      </w:r>
    </w:p>
    <w:p w:rsidR="008F3E7A" w:rsidRDefault="00BA6C4E" w:rsidP="00597F31">
      <w:pPr>
        <w:pStyle w:val="1"/>
        <w:numPr>
          <w:ilvl w:val="0"/>
          <w:numId w:val="118"/>
        </w:numPr>
        <w:shd w:val="clear" w:color="auto" w:fill="auto"/>
        <w:tabs>
          <w:tab w:val="left" w:pos="567"/>
          <w:tab w:val="left" w:pos="2127"/>
        </w:tabs>
        <w:ind w:firstLine="0"/>
        <w:jc w:val="both"/>
        <w:rPr>
          <w:sz w:val="22"/>
          <w:szCs w:val="22"/>
        </w:rPr>
      </w:pPr>
      <w:r>
        <w:rPr>
          <w:sz w:val="22"/>
          <w:szCs w:val="22"/>
        </w:rPr>
        <w:t>Меню</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Последовательность расположения блюд в меню: закуски, горячие блюда, напитки, десерт.</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Особенности в работе официанта. Знание меню, рекомендации блюд посетителям</w:t>
      </w:r>
    </w:p>
    <w:p w:rsidR="008F3E7A" w:rsidRDefault="00BA6C4E" w:rsidP="00597F31">
      <w:pPr>
        <w:pStyle w:val="1"/>
        <w:numPr>
          <w:ilvl w:val="0"/>
          <w:numId w:val="118"/>
        </w:numPr>
        <w:shd w:val="clear" w:color="auto" w:fill="auto"/>
        <w:tabs>
          <w:tab w:val="left" w:pos="567"/>
          <w:tab w:val="left" w:pos="2127"/>
        </w:tabs>
        <w:ind w:firstLine="0"/>
        <w:jc w:val="both"/>
        <w:rPr>
          <w:sz w:val="22"/>
          <w:szCs w:val="22"/>
        </w:rPr>
      </w:pPr>
      <w:r>
        <w:rPr>
          <w:sz w:val="22"/>
          <w:szCs w:val="22"/>
        </w:rPr>
        <w:t>Практическая работа. Определить последовательность блюд в меню</w:t>
      </w:r>
    </w:p>
    <w:p w:rsidR="008F3E7A" w:rsidRDefault="00BA6C4E" w:rsidP="00597F31">
      <w:pPr>
        <w:pStyle w:val="1"/>
        <w:numPr>
          <w:ilvl w:val="0"/>
          <w:numId w:val="118"/>
        </w:numPr>
        <w:shd w:val="clear" w:color="auto" w:fill="auto"/>
        <w:tabs>
          <w:tab w:val="left" w:pos="567"/>
          <w:tab w:val="left" w:pos="2127"/>
        </w:tabs>
        <w:ind w:firstLine="0"/>
        <w:jc w:val="both"/>
        <w:rPr>
          <w:sz w:val="22"/>
          <w:szCs w:val="22"/>
        </w:rPr>
      </w:pPr>
      <w:r>
        <w:rPr>
          <w:sz w:val="22"/>
          <w:szCs w:val="22"/>
        </w:rPr>
        <w:t>Столовое бельё</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Столовое белье. Виды, назначение. Ассортимент и размеры столового белья. Правила замены скатертей и салфеток. Правила и способы складывания салфеток.</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lastRenderedPageBreak/>
        <w:t>Практическая работа. Складывание салфетки разными способами.</w:t>
      </w:r>
    </w:p>
    <w:p w:rsidR="008F3E7A" w:rsidRDefault="00BA6C4E" w:rsidP="00597F31">
      <w:pPr>
        <w:pStyle w:val="1"/>
        <w:numPr>
          <w:ilvl w:val="0"/>
          <w:numId w:val="118"/>
        </w:numPr>
        <w:shd w:val="clear" w:color="auto" w:fill="auto"/>
        <w:tabs>
          <w:tab w:val="left" w:pos="567"/>
          <w:tab w:val="left" w:pos="2127"/>
        </w:tabs>
        <w:ind w:firstLine="0"/>
        <w:jc w:val="both"/>
        <w:rPr>
          <w:sz w:val="22"/>
          <w:szCs w:val="22"/>
        </w:rPr>
      </w:pPr>
      <w:r>
        <w:rPr>
          <w:sz w:val="22"/>
          <w:szCs w:val="22"/>
        </w:rPr>
        <w:t>Культура общения официанта с клиентами.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Ведение диалога. Конфликты. Правила поведения в конфликтных ситуациях</w:t>
      </w:r>
    </w:p>
    <w:p w:rsidR="008F3E7A" w:rsidRDefault="00BA6C4E" w:rsidP="00597F31">
      <w:pPr>
        <w:pStyle w:val="1"/>
        <w:numPr>
          <w:ilvl w:val="0"/>
          <w:numId w:val="118"/>
        </w:numPr>
        <w:shd w:val="clear" w:color="auto" w:fill="auto"/>
        <w:tabs>
          <w:tab w:val="left" w:pos="567"/>
          <w:tab w:val="left" w:pos="2127"/>
        </w:tabs>
        <w:ind w:firstLine="0"/>
        <w:jc w:val="both"/>
        <w:rPr>
          <w:sz w:val="22"/>
          <w:szCs w:val="22"/>
        </w:rPr>
      </w:pPr>
      <w:r>
        <w:rPr>
          <w:sz w:val="22"/>
          <w:szCs w:val="22"/>
        </w:rPr>
        <w:t>Смежные профессии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Доступные профессии, связанные с предприятиями общественного питания: кухонный рабочий, мойщик посуды</w:t>
      </w:r>
    </w:p>
    <w:p w:rsidR="008F3E7A" w:rsidRDefault="00BA6C4E" w:rsidP="00597F31">
      <w:pPr>
        <w:pStyle w:val="1"/>
        <w:numPr>
          <w:ilvl w:val="0"/>
          <w:numId w:val="118"/>
        </w:numPr>
        <w:shd w:val="clear" w:color="auto" w:fill="auto"/>
        <w:tabs>
          <w:tab w:val="left" w:pos="567"/>
          <w:tab w:val="left" w:pos="2127"/>
        </w:tabs>
        <w:ind w:firstLine="0"/>
        <w:jc w:val="both"/>
        <w:rPr>
          <w:sz w:val="22"/>
          <w:szCs w:val="22"/>
        </w:rPr>
      </w:pPr>
      <w:r>
        <w:rPr>
          <w:sz w:val="22"/>
          <w:szCs w:val="22"/>
        </w:rPr>
        <w:t>Самостоятельная работа. Сложить салфетки разными способами.</w:t>
      </w:r>
    </w:p>
    <w:p w:rsidR="008F3E7A" w:rsidRDefault="00BA6C4E" w:rsidP="00597F31">
      <w:pPr>
        <w:pStyle w:val="1"/>
        <w:numPr>
          <w:ilvl w:val="0"/>
          <w:numId w:val="114"/>
        </w:numPr>
        <w:shd w:val="clear" w:color="auto" w:fill="auto"/>
        <w:tabs>
          <w:tab w:val="left" w:pos="416"/>
          <w:tab w:val="left" w:pos="567"/>
          <w:tab w:val="left" w:pos="2127"/>
        </w:tabs>
        <w:ind w:firstLine="0"/>
        <w:jc w:val="both"/>
        <w:rPr>
          <w:sz w:val="22"/>
          <w:szCs w:val="22"/>
        </w:rPr>
      </w:pPr>
      <w:r>
        <w:rPr>
          <w:sz w:val="22"/>
          <w:szCs w:val="22"/>
        </w:rPr>
        <w:t>четверть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Персонал сферы обслуживания. Помощник воспитателя.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1.Вводное занятие.</w:t>
      </w:r>
    </w:p>
    <w:p w:rsidR="008F3E7A" w:rsidRDefault="00BA6C4E" w:rsidP="00597F31">
      <w:pPr>
        <w:pStyle w:val="1"/>
        <w:numPr>
          <w:ilvl w:val="0"/>
          <w:numId w:val="120"/>
        </w:numPr>
        <w:shd w:val="clear" w:color="auto" w:fill="auto"/>
        <w:tabs>
          <w:tab w:val="left" w:pos="567"/>
          <w:tab w:val="left" w:pos="2127"/>
        </w:tabs>
        <w:ind w:firstLine="0"/>
        <w:jc w:val="both"/>
        <w:rPr>
          <w:sz w:val="22"/>
          <w:szCs w:val="22"/>
        </w:rPr>
      </w:pPr>
      <w:r>
        <w:rPr>
          <w:sz w:val="22"/>
          <w:szCs w:val="22"/>
        </w:rPr>
        <w:t>Повторение пройденного</w:t>
      </w:r>
    </w:p>
    <w:p w:rsidR="008F3E7A" w:rsidRDefault="00BA6C4E" w:rsidP="00597F31">
      <w:pPr>
        <w:pStyle w:val="1"/>
        <w:numPr>
          <w:ilvl w:val="0"/>
          <w:numId w:val="120"/>
        </w:numPr>
        <w:shd w:val="clear" w:color="auto" w:fill="auto"/>
        <w:tabs>
          <w:tab w:val="left" w:pos="567"/>
          <w:tab w:val="left" w:pos="2127"/>
        </w:tabs>
        <w:ind w:firstLine="0"/>
        <w:jc w:val="both"/>
        <w:rPr>
          <w:sz w:val="22"/>
          <w:szCs w:val="22"/>
        </w:rPr>
      </w:pPr>
      <w:r>
        <w:rPr>
          <w:sz w:val="22"/>
          <w:szCs w:val="22"/>
        </w:rPr>
        <w:t>Понятие о санитарии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Санитарный режим при уборке различных помещений группы (игровой, спальни, раздевалки, санузла, буфета). Санитарная обработка и дезинфекция мебели, игрушек. Санитарный режим и его выполнение при карантине и сложной эпидемиологической обстановке. Практическая работа: Приготовление моющего раствора из жидких и порошкообразных средств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4.Знакомство с профессией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Рабочий день помощника воспитателя: выполнения ежедневных обязанностей. Социальные гарантии помощника воспитателя. Особенности использования спецодежды в зависимости от её назначения 5.Мебель в детском учреждении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Полированная мебель. Средства, уход. Мягкая мебель. Виды, назначение. Уход за мягкой мебелью с применением щеток и пылесоса</w:t>
      </w:r>
    </w:p>
    <w:p w:rsidR="008F3E7A" w:rsidRDefault="00BA6C4E" w:rsidP="00597F31">
      <w:pPr>
        <w:pStyle w:val="1"/>
        <w:numPr>
          <w:ilvl w:val="0"/>
          <w:numId w:val="105"/>
        </w:numPr>
        <w:shd w:val="clear" w:color="auto" w:fill="auto"/>
        <w:tabs>
          <w:tab w:val="left" w:pos="567"/>
          <w:tab w:val="left" w:pos="2127"/>
        </w:tabs>
        <w:ind w:firstLine="0"/>
        <w:jc w:val="both"/>
        <w:rPr>
          <w:sz w:val="22"/>
          <w:szCs w:val="22"/>
        </w:rPr>
      </w:pPr>
      <w:r>
        <w:rPr>
          <w:sz w:val="22"/>
          <w:szCs w:val="22"/>
        </w:rPr>
        <w:t>Уборка помещений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Ежедневная и генеральная уборки детского сада. Уборка спален, игровых, раздевалок. Периодичность. Уход за поверхностями, окрашенными масляной краской. Уход за полами с различным покрытием (линолеум). Уход за стеклянными поверхностями</w:t>
      </w:r>
    </w:p>
    <w:p w:rsidR="008F3E7A" w:rsidRDefault="00BA6C4E" w:rsidP="00597F31">
      <w:pPr>
        <w:pStyle w:val="1"/>
        <w:numPr>
          <w:ilvl w:val="0"/>
          <w:numId w:val="105"/>
        </w:numPr>
        <w:shd w:val="clear" w:color="auto" w:fill="auto"/>
        <w:tabs>
          <w:tab w:val="left" w:pos="567"/>
          <w:tab w:val="left" w:pos="2127"/>
        </w:tabs>
        <w:ind w:firstLine="0"/>
        <w:jc w:val="both"/>
        <w:rPr>
          <w:sz w:val="22"/>
          <w:szCs w:val="22"/>
        </w:rPr>
      </w:pPr>
      <w:r>
        <w:rPr>
          <w:sz w:val="22"/>
          <w:szCs w:val="22"/>
        </w:rPr>
        <w:t>Персонал сферы обслуживания. Санитарка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Вводное занятие. Повторение пройденного в 6 классе</w:t>
      </w:r>
    </w:p>
    <w:p w:rsidR="008F3E7A" w:rsidRDefault="00BA6C4E" w:rsidP="00597F31">
      <w:pPr>
        <w:pStyle w:val="1"/>
        <w:numPr>
          <w:ilvl w:val="0"/>
          <w:numId w:val="105"/>
        </w:numPr>
        <w:shd w:val="clear" w:color="auto" w:fill="auto"/>
        <w:tabs>
          <w:tab w:val="left" w:pos="567"/>
          <w:tab w:val="left" w:pos="2127"/>
        </w:tabs>
        <w:ind w:firstLine="0"/>
        <w:jc w:val="both"/>
        <w:rPr>
          <w:sz w:val="22"/>
          <w:szCs w:val="22"/>
        </w:rPr>
      </w:pPr>
      <w:r>
        <w:rPr>
          <w:sz w:val="22"/>
          <w:szCs w:val="22"/>
        </w:rPr>
        <w:t>Стационар. Приемное отделение стационара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Устройство приемного отделения: смотровой кабинет, процедурный кабинет. Санпропускник, оборудование, функции. Режим работы приемного отделения. Обязанности санитарки в поддержании санитарно</w:t>
      </w:r>
      <w:r>
        <w:rPr>
          <w:sz w:val="22"/>
          <w:szCs w:val="22"/>
        </w:rPr>
        <w:softHyphen/>
        <w:t>гигиенического режима приемного отделения. Приём и транспортировка больных</w:t>
      </w:r>
    </w:p>
    <w:p w:rsidR="008F3E7A" w:rsidRDefault="00BA6C4E" w:rsidP="00597F31">
      <w:pPr>
        <w:pStyle w:val="1"/>
        <w:numPr>
          <w:ilvl w:val="0"/>
          <w:numId w:val="105"/>
        </w:numPr>
        <w:shd w:val="clear" w:color="auto" w:fill="auto"/>
        <w:tabs>
          <w:tab w:val="left" w:pos="567"/>
          <w:tab w:val="left" w:pos="2127"/>
        </w:tabs>
        <w:ind w:firstLine="0"/>
        <w:jc w:val="both"/>
        <w:rPr>
          <w:sz w:val="22"/>
          <w:szCs w:val="22"/>
        </w:rPr>
      </w:pPr>
      <w:r>
        <w:rPr>
          <w:sz w:val="22"/>
          <w:szCs w:val="22"/>
        </w:rPr>
        <w:t>Практическая работа. Измерение роста и веса больного</w:t>
      </w:r>
    </w:p>
    <w:p w:rsidR="008F3E7A" w:rsidRDefault="00BA6C4E" w:rsidP="00597F31">
      <w:pPr>
        <w:pStyle w:val="1"/>
        <w:numPr>
          <w:ilvl w:val="0"/>
          <w:numId w:val="105"/>
        </w:numPr>
        <w:shd w:val="clear" w:color="auto" w:fill="auto"/>
        <w:tabs>
          <w:tab w:val="left" w:pos="567"/>
          <w:tab w:val="left" w:pos="2127"/>
        </w:tabs>
        <w:ind w:firstLine="0"/>
        <w:jc w:val="both"/>
        <w:rPr>
          <w:sz w:val="22"/>
          <w:szCs w:val="22"/>
        </w:rPr>
      </w:pPr>
      <w:r>
        <w:rPr>
          <w:sz w:val="22"/>
          <w:szCs w:val="22"/>
        </w:rPr>
        <w:t>Санитарно-эпидемиологический режим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Уборочный инвентарь. Маркировка инвентаря. Использование и хранение инвентаря в соответствии с маркировкой. Виды средств для уборки (жидкие, порошкообразные, гели, спрей, таблетки). Правила техники безопасности при работе с разными видами средств.</w:t>
      </w:r>
    </w:p>
    <w:p w:rsidR="008F3E7A" w:rsidRDefault="00BA6C4E" w:rsidP="00597F31">
      <w:pPr>
        <w:pStyle w:val="1"/>
        <w:numPr>
          <w:ilvl w:val="0"/>
          <w:numId w:val="105"/>
        </w:numPr>
        <w:shd w:val="clear" w:color="auto" w:fill="auto"/>
        <w:tabs>
          <w:tab w:val="left" w:pos="567"/>
          <w:tab w:val="left" w:pos="2127"/>
        </w:tabs>
        <w:ind w:firstLine="0"/>
        <w:jc w:val="both"/>
        <w:rPr>
          <w:sz w:val="22"/>
          <w:szCs w:val="22"/>
        </w:rPr>
      </w:pPr>
      <w:r>
        <w:rPr>
          <w:sz w:val="22"/>
          <w:szCs w:val="22"/>
        </w:rPr>
        <w:t>Практическая работа. Приготовление моющего раствора из жидких и порошкообразных средств</w:t>
      </w:r>
    </w:p>
    <w:p w:rsidR="008F3E7A" w:rsidRDefault="00BA6C4E" w:rsidP="00597F31">
      <w:pPr>
        <w:pStyle w:val="1"/>
        <w:numPr>
          <w:ilvl w:val="0"/>
          <w:numId w:val="105"/>
        </w:numPr>
        <w:shd w:val="clear" w:color="auto" w:fill="auto"/>
        <w:tabs>
          <w:tab w:val="left" w:pos="567"/>
          <w:tab w:val="left" w:pos="2127"/>
        </w:tabs>
        <w:ind w:firstLine="0"/>
        <w:jc w:val="both"/>
        <w:rPr>
          <w:sz w:val="22"/>
          <w:szCs w:val="22"/>
        </w:rPr>
      </w:pPr>
      <w:r>
        <w:rPr>
          <w:sz w:val="22"/>
          <w:szCs w:val="22"/>
        </w:rPr>
        <w:t>Уборка помещений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Уход за поверхностями, окрашенными масляной краской. Уход за половым покрытием(линолеум). Инвентарь, средства для уборки</w:t>
      </w:r>
    </w:p>
    <w:p w:rsidR="008F3E7A" w:rsidRDefault="00BA6C4E" w:rsidP="00597F31">
      <w:pPr>
        <w:pStyle w:val="1"/>
        <w:numPr>
          <w:ilvl w:val="0"/>
          <w:numId w:val="105"/>
        </w:numPr>
        <w:shd w:val="clear" w:color="auto" w:fill="auto"/>
        <w:tabs>
          <w:tab w:val="left" w:pos="567"/>
          <w:tab w:val="left" w:pos="2127"/>
        </w:tabs>
        <w:ind w:firstLine="0"/>
        <w:jc w:val="both"/>
        <w:rPr>
          <w:sz w:val="22"/>
          <w:szCs w:val="22"/>
        </w:rPr>
      </w:pPr>
      <w:r>
        <w:rPr>
          <w:sz w:val="22"/>
          <w:szCs w:val="22"/>
        </w:rPr>
        <w:t>Практическая работа. Мытьё стен. Выбор инвентаря и средств для уборки</w:t>
      </w:r>
    </w:p>
    <w:p w:rsidR="008F3E7A" w:rsidRDefault="00BA6C4E" w:rsidP="00597F31">
      <w:pPr>
        <w:pStyle w:val="1"/>
        <w:numPr>
          <w:ilvl w:val="0"/>
          <w:numId w:val="105"/>
        </w:numPr>
        <w:shd w:val="clear" w:color="auto" w:fill="auto"/>
        <w:tabs>
          <w:tab w:val="left" w:pos="567"/>
          <w:tab w:val="left" w:pos="2127"/>
        </w:tabs>
        <w:ind w:firstLine="0"/>
        <w:jc w:val="both"/>
        <w:rPr>
          <w:sz w:val="22"/>
          <w:szCs w:val="22"/>
        </w:rPr>
      </w:pPr>
      <w:r>
        <w:rPr>
          <w:sz w:val="22"/>
          <w:szCs w:val="22"/>
        </w:rPr>
        <w:t>Уход за мебелью</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Средства ухода за мебелью в зависимости от покрытий. Уход за полированной мебелью</w:t>
      </w:r>
    </w:p>
    <w:p w:rsidR="008F3E7A" w:rsidRDefault="00BA6C4E" w:rsidP="00597F31">
      <w:pPr>
        <w:pStyle w:val="1"/>
        <w:numPr>
          <w:ilvl w:val="0"/>
          <w:numId w:val="105"/>
        </w:numPr>
        <w:shd w:val="clear" w:color="auto" w:fill="auto"/>
        <w:tabs>
          <w:tab w:val="left" w:pos="567"/>
          <w:tab w:val="left" w:pos="2127"/>
        </w:tabs>
        <w:ind w:firstLine="0"/>
        <w:jc w:val="both"/>
        <w:rPr>
          <w:sz w:val="22"/>
          <w:szCs w:val="22"/>
        </w:rPr>
      </w:pPr>
      <w:r>
        <w:rPr>
          <w:sz w:val="22"/>
          <w:szCs w:val="22"/>
        </w:rPr>
        <w:t>Самостоятельная работа: Удаление пыли с поверхности мебели в зависимости от её водостойкости.</w:t>
      </w:r>
    </w:p>
    <w:p w:rsidR="008F3E7A" w:rsidRDefault="00BA6C4E" w:rsidP="00597F31">
      <w:pPr>
        <w:pStyle w:val="1"/>
        <w:numPr>
          <w:ilvl w:val="0"/>
          <w:numId w:val="114"/>
        </w:numPr>
        <w:shd w:val="clear" w:color="auto" w:fill="auto"/>
        <w:tabs>
          <w:tab w:val="left" w:pos="430"/>
          <w:tab w:val="left" w:pos="567"/>
          <w:tab w:val="left" w:pos="2127"/>
        </w:tabs>
        <w:ind w:firstLine="0"/>
        <w:jc w:val="both"/>
        <w:rPr>
          <w:sz w:val="22"/>
          <w:szCs w:val="22"/>
        </w:rPr>
      </w:pPr>
      <w:r>
        <w:rPr>
          <w:sz w:val="22"/>
          <w:szCs w:val="22"/>
        </w:rPr>
        <w:t>четверть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1.Персонал сферы обслуживания. Кастелянша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Вводное занятие. Должностные обязанности кастелянши в ДОУ. Рынок труда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2.Организация работы кастелянши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Документация. Специфика ведения документации. Ведение учета белья и спецодежды. Организация, хранение и выдача одежды и белья</w:t>
      </w:r>
    </w:p>
    <w:p w:rsidR="008F3E7A" w:rsidRDefault="00BA6C4E" w:rsidP="00597F31">
      <w:pPr>
        <w:pStyle w:val="1"/>
        <w:numPr>
          <w:ilvl w:val="0"/>
          <w:numId w:val="115"/>
        </w:numPr>
        <w:shd w:val="clear" w:color="auto" w:fill="auto"/>
        <w:tabs>
          <w:tab w:val="left" w:pos="567"/>
          <w:tab w:val="left" w:pos="2127"/>
        </w:tabs>
        <w:ind w:firstLine="0"/>
        <w:jc w:val="both"/>
        <w:rPr>
          <w:sz w:val="22"/>
          <w:szCs w:val="22"/>
        </w:rPr>
      </w:pPr>
      <w:r>
        <w:rPr>
          <w:sz w:val="22"/>
          <w:szCs w:val="22"/>
        </w:rPr>
        <w:t>Смежные профессии. Швея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lastRenderedPageBreak/>
        <w:t>Ремонт различных изделий. Определение вида ремонта изделия. Мелкий ремонт различных изделий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Краевые швы. Применение и конструкция краевых швов. Выполнение шва вподгибку с открытым срезом. Выполнение шва вподгибку с закрытым срезом. Подготовка изделия к ремонту</w:t>
      </w:r>
    </w:p>
    <w:p w:rsidR="008F3E7A" w:rsidRDefault="00BA6C4E" w:rsidP="00597F31">
      <w:pPr>
        <w:pStyle w:val="1"/>
        <w:numPr>
          <w:ilvl w:val="0"/>
          <w:numId w:val="115"/>
        </w:numPr>
        <w:shd w:val="clear" w:color="auto" w:fill="auto"/>
        <w:tabs>
          <w:tab w:val="left" w:pos="567"/>
          <w:tab w:val="left" w:pos="2127"/>
        </w:tabs>
        <w:ind w:firstLine="0"/>
        <w:jc w:val="both"/>
        <w:rPr>
          <w:sz w:val="22"/>
          <w:szCs w:val="22"/>
        </w:rPr>
      </w:pPr>
      <w:r>
        <w:rPr>
          <w:sz w:val="22"/>
          <w:szCs w:val="22"/>
        </w:rPr>
        <w:t>Практическая работа. Ремонт простыни по краю</w:t>
      </w:r>
    </w:p>
    <w:p w:rsidR="008F3E7A" w:rsidRDefault="00BA6C4E" w:rsidP="00597F31">
      <w:pPr>
        <w:pStyle w:val="1"/>
        <w:numPr>
          <w:ilvl w:val="0"/>
          <w:numId w:val="115"/>
        </w:numPr>
        <w:shd w:val="clear" w:color="auto" w:fill="auto"/>
        <w:tabs>
          <w:tab w:val="left" w:pos="567"/>
          <w:tab w:val="left" w:pos="2127"/>
        </w:tabs>
        <w:ind w:firstLine="0"/>
        <w:jc w:val="both"/>
        <w:rPr>
          <w:sz w:val="22"/>
          <w:szCs w:val="22"/>
        </w:rPr>
      </w:pPr>
      <w:r>
        <w:rPr>
          <w:sz w:val="22"/>
          <w:szCs w:val="22"/>
        </w:rPr>
        <w:t>Смежные профессии. Машинист по стирке белья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Прачечная. Режим работы. Прием белья. Устройство стиральных машин барабанного типа. Режим работы. Загрузка белья. Определение температуры стирки в соответствии с видом и цветом ткани и степени загрязнения. Выбор программы. Техника безопасности и правила работы при обслуживании стиральных машин барабанного типа. Моющие средства. Правила безопасности при работе с моющими средствами. Виды используемых средств. Правила хранения и использование</w:t>
      </w:r>
    </w:p>
    <w:p w:rsidR="008F3E7A" w:rsidRDefault="00BA6C4E" w:rsidP="00597F31">
      <w:pPr>
        <w:pStyle w:val="1"/>
        <w:numPr>
          <w:ilvl w:val="0"/>
          <w:numId w:val="115"/>
        </w:numPr>
        <w:shd w:val="clear" w:color="auto" w:fill="auto"/>
        <w:tabs>
          <w:tab w:val="left" w:pos="368"/>
          <w:tab w:val="left" w:pos="567"/>
          <w:tab w:val="left" w:pos="2127"/>
        </w:tabs>
        <w:ind w:firstLine="0"/>
        <w:jc w:val="both"/>
        <w:rPr>
          <w:sz w:val="22"/>
          <w:szCs w:val="22"/>
        </w:rPr>
      </w:pPr>
      <w:r>
        <w:rPr>
          <w:sz w:val="22"/>
          <w:szCs w:val="22"/>
        </w:rPr>
        <w:t>Практическая работа. Выбор моющего средства. Стирка белья в стиральной машине - автомат барабанного типа</w:t>
      </w:r>
    </w:p>
    <w:p w:rsidR="008F3E7A" w:rsidRDefault="00BA6C4E" w:rsidP="00597F31">
      <w:pPr>
        <w:pStyle w:val="1"/>
        <w:numPr>
          <w:ilvl w:val="0"/>
          <w:numId w:val="115"/>
        </w:numPr>
        <w:shd w:val="clear" w:color="auto" w:fill="auto"/>
        <w:tabs>
          <w:tab w:val="left" w:pos="368"/>
          <w:tab w:val="left" w:pos="567"/>
          <w:tab w:val="left" w:pos="2127"/>
        </w:tabs>
        <w:ind w:firstLine="0"/>
        <w:jc w:val="both"/>
        <w:rPr>
          <w:sz w:val="22"/>
          <w:szCs w:val="22"/>
        </w:rPr>
      </w:pPr>
      <w:r>
        <w:rPr>
          <w:sz w:val="22"/>
          <w:szCs w:val="22"/>
        </w:rPr>
        <w:t>Смежные профессии. Гладильщица.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Ассортимент белья. Виды тканей и их свойства. Технологическая последовательность глажения крахмального и не крахмального белья. Определение температуры нагрева утюга в соответствии с видом ткани</w:t>
      </w:r>
    </w:p>
    <w:p w:rsidR="008F3E7A" w:rsidRDefault="00BA6C4E" w:rsidP="00597F31">
      <w:pPr>
        <w:pStyle w:val="1"/>
        <w:numPr>
          <w:ilvl w:val="0"/>
          <w:numId w:val="115"/>
        </w:numPr>
        <w:shd w:val="clear" w:color="auto" w:fill="auto"/>
        <w:tabs>
          <w:tab w:val="left" w:pos="567"/>
          <w:tab w:val="left" w:pos="2127"/>
        </w:tabs>
        <w:ind w:firstLine="0"/>
        <w:jc w:val="both"/>
        <w:rPr>
          <w:sz w:val="22"/>
          <w:szCs w:val="22"/>
        </w:rPr>
      </w:pPr>
      <w:r>
        <w:rPr>
          <w:sz w:val="22"/>
          <w:szCs w:val="22"/>
        </w:rPr>
        <w:t>Практическая работа. Глажение хлопчатобумажного и льняного белья</w:t>
      </w:r>
    </w:p>
    <w:p w:rsidR="008F3E7A" w:rsidRDefault="00BA6C4E" w:rsidP="00597F31">
      <w:pPr>
        <w:pStyle w:val="1"/>
        <w:numPr>
          <w:ilvl w:val="0"/>
          <w:numId w:val="115"/>
        </w:numPr>
        <w:shd w:val="clear" w:color="auto" w:fill="auto"/>
        <w:tabs>
          <w:tab w:val="left" w:pos="368"/>
          <w:tab w:val="left" w:pos="567"/>
          <w:tab w:val="left" w:pos="2127"/>
        </w:tabs>
        <w:ind w:firstLine="0"/>
        <w:jc w:val="both"/>
        <w:rPr>
          <w:sz w:val="22"/>
          <w:szCs w:val="22"/>
        </w:rPr>
      </w:pPr>
      <w:r>
        <w:rPr>
          <w:sz w:val="22"/>
          <w:szCs w:val="22"/>
        </w:rPr>
        <w:t>Самостоятельная работа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Выполнить ремонт простыни по распоровшемуся шву. Отутюжить простынь. Сложить по стандарту.</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Планируемые результаты усвоения программы: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Горничная.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Минимальный уровень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Классификация гостиниц. Категории номеров. Рабочее место горничной. Правила внутреннего распорядка в гостиницах. Повседневное обслуживание проживающих.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электропылесосов. Правила техники безопасности при работе с электрооборудованием.</w:t>
      </w:r>
    </w:p>
    <w:p w:rsidR="008F3E7A" w:rsidRDefault="00BA6C4E" w:rsidP="00597F31">
      <w:pPr>
        <w:pStyle w:val="1"/>
        <w:shd w:val="clear" w:color="auto" w:fill="auto"/>
        <w:tabs>
          <w:tab w:val="left" w:pos="567"/>
          <w:tab w:val="left" w:pos="2127"/>
        </w:tabs>
        <w:ind w:firstLine="0"/>
        <w:rPr>
          <w:sz w:val="22"/>
          <w:szCs w:val="22"/>
        </w:rPr>
      </w:pPr>
      <w:r>
        <w:rPr>
          <w:sz w:val="22"/>
          <w:szCs w:val="22"/>
        </w:rPr>
        <w:t>Правила и последовательность уборки номеров. Периодичность уборки.</w:t>
      </w:r>
    </w:p>
    <w:p w:rsidR="008F3E7A" w:rsidRDefault="00BA6C4E" w:rsidP="00597F31">
      <w:pPr>
        <w:pStyle w:val="1"/>
        <w:shd w:val="clear" w:color="auto" w:fill="auto"/>
        <w:tabs>
          <w:tab w:val="left" w:pos="567"/>
          <w:tab w:val="left" w:pos="2127"/>
        </w:tabs>
        <w:ind w:firstLine="0"/>
        <w:rPr>
          <w:sz w:val="22"/>
          <w:szCs w:val="22"/>
        </w:rPr>
      </w:pPr>
      <w:r>
        <w:rPr>
          <w:sz w:val="22"/>
          <w:szCs w:val="22"/>
        </w:rPr>
        <w:t>Ответственность за сохранность вещей.</w:t>
      </w:r>
    </w:p>
    <w:p w:rsidR="008F3E7A" w:rsidRDefault="00BA6C4E" w:rsidP="00597F31">
      <w:pPr>
        <w:pStyle w:val="1"/>
        <w:shd w:val="clear" w:color="auto" w:fill="auto"/>
        <w:tabs>
          <w:tab w:val="left" w:pos="567"/>
          <w:tab w:val="left" w:pos="2127"/>
        </w:tabs>
        <w:ind w:firstLine="0"/>
        <w:rPr>
          <w:sz w:val="22"/>
          <w:szCs w:val="22"/>
        </w:rPr>
      </w:pPr>
      <w:r>
        <w:rPr>
          <w:sz w:val="22"/>
          <w:szCs w:val="22"/>
        </w:rPr>
        <w:t>Уход за полами с различным покрытием. Материалы для уборки.</w:t>
      </w:r>
    </w:p>
    <w:p w:rsidR="008F3E7A" w:rsidRDefault="00BA6C4E" w:rsidP="00597F31">
      <w:pPr>
        <w:pStyle w:val="1"/>
        <w:shd w:val="clear" w:color="auto" w:fill="auto"/>
        <w:tabs>
          <w:tab w:val="left" w:pos="567"/>
          <w:tab w:val="left" w:pos="2127"/>
        </w:tabs>
        <w:ind w:firstLine="0"/>
        <w:rPr>
          <w:sz w:val="22"/>
          <w:szCs w:val="22"/>
        </w:rPr>
      </w:pPr>
      <w:r>
        <w:rPr>
          <w:sz w:val="22"/>
          <w:szCs w:val="22"/>
        </w:rPr>
        <w:t>Правила личной и профессиональной гигиены. Культура обслуживания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Достаточный уровень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Классификация гостиниц по разрядам. Категории номеров. Должностные обязанности горничной. Рабочее место горничной. Правила внутреннего распорядка в гостиницах. Повседневное обслуживание проживающих. Прием заказов на бытовые услуги.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электропылесосов и их применение. Правила техники безопасности при работе с электрооборудованием. Устройство и принцип работы электропылесосов.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Отличия методов уборки заселенных и свободных номеров. Правила и последовательность уборки номеров. Периодичность уборки. Уборка заселенных и свободных номеров. Ответственность за сохранность вещей. Уход за полами с различным покрытием. Применяемые инструменты и оборудование. Материалы для уборки. Правила личной и профессиональной гигиены. Культура обслуживания Официант.</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Минимальный уровень Соблюдение требований к форменной одежде.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Помещения предприятий общественного питания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столового белья. Смена салфеток.</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Расположения блюд в меню.</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Основные этапы подготовки зала к обслуживанию. Владение основными элементами обслуживания. Культура общения официанта с клиентами.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Достаточный уровень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Соблюдать требования к форменной одежде.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Группы помещений предприятий общественного питания и их назначение.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и назначение столового белья. Смена скатерти, салфеток. Оформление праздничного стола. Последовательность расположения блюд в меню. Подача блюд согласно меню.</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Основные этапы в подготовке зала к обслуживанию. Подготовка зала к обслуживанию. Владение основными элементами обслуживания. Культуру общения официанта с клиентами.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lastRenderedPageBreak/>
        <w:t>Помощник воспитателя. Минимальный уровень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Должностные обязанности помощника воспитателя. Санитарный режим и его выполнение при карантине и сложной эпидемиологической обстановке. Рабочий день помощника воспитателя.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Особенности использования спецодежды в зависимости от её назначения.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Мягкая мебель. Виды, назначение, уход.</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Ежедневная уборка детского сада. Уборка спален, игровых, раздевалок.</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Уход за мягкой мебелью с применением щеток и пылесоса. Достаточный уровень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Должностные обязанности помощника воспитателя. Санитарный режим при уборке различных помещений группы. Санитарный режим и его выполнение при карантине и сложной эпидемиологической обстановке. Рабочий день помощника воспитателя: выполнения ежедневных обязанностей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Социальные гарантии помощника воспитателя.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Особенности использования спецодежды в зависимости от её назначения. Полированная мебель. Средства, уход. Мягкая мебель. Виды, назначение, уход.</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Ежедневная и генеральная уборки детского сада. Уборка спален, игровых, раздевалок.</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Подготовка моющего раствор из жидких и порошкообразных средств.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Ухаживать за мягкой мебелью с применением щеток и пылесоса, за поверхностями, окрашенными масляной краской, за стеклянными поверхностями.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Санитарка.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Минимальный уровень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Устройство приемного отделения стационара. Режим работы приемного отделения.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Обязанности санитарки. Приём и транспортировка больных. Измерение роста и веса больного. Уборочный инвентарь. Маркировка инвентаря. Хранение инвентаря в соответствии с маркировкой.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средств для уборки. Правила техники безопасности при работе с разными видами средств. Уход за поверхностями, окрашенными масляной краской. Уход за половым покрытием (линолеум). Мытьё стен. Достаточный уровень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Устройство приемного отделения стационара: смотровой кабинет, процедурный кабинет</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Санпропускник, оборудование, функции. Режим работы приемного отделения. Обязанности санитарки. Приём и транспортировка больных. Измерение роста и веса больного.</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Уборочный инвентарь. Маркировка инвентаря. Использование и хранение инвентаря в соответствии с маркировкой. Виды средств для уборки. Правила техники безопасности при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работе с разными видами средств. Приготовление моющего раствора из жидких средств в пропорции. Уход за поверхностями, окрашенными масляной краской. Уход за половым покрытие. Инвентарь, средства для уборки, в зависимости от водостойкости. Мытьё стен, выбор инвентаря и средств для уборки.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Кастелянша.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Минимальный уровень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Должностные обязанности кастелянши в детском саду. Ведение документации. Помещение и оборудование для хранения белья. Складывание белья.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Мелкий ремонт различных изделий. Подготовка изделия к ремонту. Шов вподгибку с закрытым срезом. Выполнение ремонта простыни по краю, по распоровшемуся шву.</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Прачечная. Режим работы. Прием и сортировка белья. Загрузка белья. Техника безопасности и правила работы стиральных машин. Моющие средства и правила хранения. Правила безопасности при работе с моющими средствами.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Ассортимент белья. Виды тканей и их свойства. Определение температуры нагрева утюга в соответствии с видом ткани. Выполнение глажения хлопчатобумажного и льняного белья.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Достаточный уровень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Должностные обязанности кастелянши в детском саду. Ведение документации, учет белья и спецодежды. Помещение и оборудование для хранения белья. Хранение и выдача одежды и белья. Складывание белья по стандарту и санитарно-гигиеническим требованиям.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Ремонт различных изделий. Определение вида и мелкий ремонт ремонта изделий. Подготовка изделия к ремонту. Виды краевых швов, применение. Выполнение ремонта простыни по краю, по распоровшемуся шву. Прачечная. Режим работы. Прием белья. Устройство стиральных машин </w:t>
      </w:r>
      <w:r>
        <w:rPr>
          <w:sz w:val="22"/>
          <w:szCs w:val="22"/>
        </w:rPr>
        <w:lastRenderedPageBreak/>
        <w:t>барабанного типа.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Режим работы. Сортировка белья по цвету, загрузка белья, выбор программы, моющего средства. Загрузка белья. Техника безопасности и правила работы при обслуживании стиральных машин барабанного типа. Моющие средства. Правила безопасности при работе с моющими средствами. Виды используемых средств, правила хранения.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Ассортимент белья. Виды тканей и их свойства. Технологическая последовательность глажения крахмального и не крахмального белья. Определение температуры нагрева утюга в соответствии с видом ткани. Выполнение глажения хлопчатобумажного и льняного белья.</w:t>
      </w:r>
    </w:p>
    <w:p w:rsidR="008F3E7A" w:rsidRDefault="00BA6C4E" w:rsidP="00597F31">
      <w:pPr>
        <w:pStyle w:val="1"/>
        <w:numPr>
          <w:ilvl w:val="0"/>
          <w:numId w:val="108"/>
        </w:numPr>
        <w:shd w:val="clear" w:color="auto" w:fill="auto"/>
        <w:tabs>
          <w:tab w:val="left" w:pos="567"/>
          <w:tab w:val="left" w:pos="2127"/>
        </w:tabs>
        <w:ind w:firstLine="0"/>
        <w:jc w:val="center"/>
        <w:rPr>
          <w:sz w:val="22"/>
          <w:szCs w:val="22"/>
        </w:rPr>
      </w:pPr>
      <w:r>
        <w:rPr>
          <w:sz w:val="22"/>
          <w:szCs w:val="22"/>
        </w:rPr>
        <w:t>класс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lang w:val="en-US" w:eastAsia="en-US" w:bidi="en-US"/>
        </w:rPr>
        <w:t xml:space="preserve">I </w:t>
      </w:r>
      <w:r>
        <w:rPr>
          <w:sz w:val="22"/>
          <w:szCs w:val="22"/>
        </w:rPr>
        <w:t>четверть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1.Персонал сферы обслуживания. Горничная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Вводное занятие. Повторение пройденного в 7 классе. Горничная. Востребованность профессии на городском рынке труда</w:t>
      </w:r>
    </w:p>
    <w:p w:rsidR="008F3E7A" w:rsidRDefault="00BA6C4E" w:rsidP="00597F31">
      <w:pPr>
        <w:pStyle w:val="1"/>
        <w:numPr>
          <w:ilvl w:val="0"/>
          <w:numId w:val="110"/>
        </w:numPr>
        <w:shd w:val="clear" w:color="auto" w:fill="auto"/>
        <w:tabs>
          <w:tab w:val="left" w:pos="567"/>
          <w:tab w:val="left" w:pos="2127"/>
        </w:tabs>
        <w:ind w:firstLine="0"/>
        <w:jc w:val="both"/>
        <w:rPr>
          <w:sz w:val="22"/>
          <w:szCs w:val="22"/>
        </w:rPr>
      </w:pPr>
      <w:r>
        <w:rPr>
          <w:sz w:val="22"/>
          <w:szCs w:val="22"/>
        </w:rPr>
        <w:t>Гостиничное хозяйство</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График работы горничной. Утренние, дневные и ночные смены. Действия в чрезвычайных ситуациях. Список номеров телефонов служб экстренной помощи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3.Организация работы горничной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Ответственность проживающих за имущество гостиниц. Повседневное обслуживание проживающих. Прием заказов на бытовые услуги. Услуги платные и бесплатные</w:t>
      </w:r>
    </w:p>
    <w:p w:rsidR="008F3E7A" w:rsidRDefault="00BA6C4E" w:rsidP="00597F31">
      <w:pPr>
        <w:pStyle w:val="1"/>
        <w:numPr>
          <w:ilvl w:val="0"/>
          <w:numId w:val="120"/>
        </w:numPr>
        <w:shd w:val="clear" w:color="auto" w:fill="auto"/>
        <w:tabs>
          <w:tab w:val="left" w:pos="567"/>
          <w:tab w:val="left" w:pos="2127"/>
        </w:tabs>
        <w:ind w:firstLine="0"/>
        <w:jc w:val="both"/>
        <w:rPr>
          <w:sz w:val="22"/>
          <w:szCs w:val="22"/>
        </w:rPr>
      </w:pPr>
      <w:r>
        <w:rPr>
          <w:sz w:val="22"/>
          <w:szCs w:val="22"/>
        </w:rPr>
        <w:t>Современные уборочные механизмы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Устройство электрополотеров и их применение. Правила техники безопасности при работе с электрооборудованием. Практическая работа с электрополотером при уборке помещений</w:t>
      </w:r>
    </w:p>
    <w:p w:rsidR="008F3E7A" w:rsidRDefault="00BA6C4E" w:rsidP="00597F31">
      <w:pPr>
        <w:pStyle w:val="1"/>
        <w:numPr>
          <w:ilvl w:val="0"/>
          <w:numId w:val="120"/>
        </w:numPr>
        <w:shd w:val="clear" w:color="auto" w:fill="auto"/>
        <w:tabs>
          <w:tab w:val="left" w:pos="567"/>
          <w:tab w:val="left" w:pos="2127"/>
        </w:tabs>
        <w:ind w:firstLine="0"/>
        <w:jc w:val="both"/>
        <w:rPr>
          <w:sz w:val="22"/>
          <w:szCs w:val="22"/>
        </w:rPr>
      </w:pPr>
      <w:r>
        <w:rPr>
          <w:sz w:val="22"/>
          <w:szCs w:val="22"/>
        </w:rPr>
        <w:t>Уборка помещений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Правила и последовательность уборки холла, коридора, тамбура. Соблюдение мер безопасности и предотвращение проблем (мокрый пол, шнуры, оборудование)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Самостоятельная работа. Составить алгоритм уборки холла, коридора, тамбура. Использование и хранение уборочного инвентаря. Ящики или помещение для хранения. Комплекты постельного белья. Периодичность и правила смены постельных принадлежностей, полотенец и сроки их эксплуатации. Уборка постелей. Работа с бельем (хранение, сбор, учет). Хранение чистого и грязного белья. Отправка белья в прачечную. Практическая работа. Заправка постелей и смена белья</w:t>
      </w:r>
    </w:p>
    <w:p w:rsidR="008F3E7A" w:rsidRDefault="00BA6C4E" w:rsidP="00597F31">
      <w:pPr>
        <w:pStyle w:val="1"/>
        <w:numPr>
          <w:ilvl w:val="0"/>
          <w:numId w:val="120"/>
        </w:numPr>
        <w:shd w:val="clear" w:color="auto" w:fill="auto"/>
        <w:tabs>
          <w:tab w:val="left" w:pos="567"/>
          <w:tab w:val="left" w:pos="2127"/>
        </w:tabs>
        <w:ind w:firstLine="0"/>
        <w:jc w:val="both"/>
        <w:rPr>
          <w:sz w:val="22"/>
          <w:szCs w:val="22"/>
        </w:rPr>
      </w:pPr>
      <w:r>
        <w:rPr>
          <w:sz w:val="22"/>
          <w:szCs w:val="22"/>
        </w:rPr>
        <w:t>Введение в гостеприимство</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Спецодежда. Смена и хранение спецодежды. Предупреждение острых респираторных вирусных инфекций. Имидж обслуживающего персонала</w:t>
      </w:r>
    </w:p>
    <w:p w:rsidR="008F3E7A" w:rsidRDefault="00BA6C4E" w:rsidP="00597F31">
      <w:pPr>
        <w:pStyle w:val="1"/>
        <w:numPr>
          <w:ilvl w:val="0"/>
          <w:numId w:val="120"/>
        </w:numPr>
        <w:shd w:val="clear" w:color="auto" w:fill="auto"/>
        <w:tabs>
          <w:tab w:val="left" w:pos="567"/>
          <w:tab w:val="left" w:pos="2127"/>
        </w:tabs>
        <w:ind w:firstLine="0"/>
        <w:jc w:val="both"/>
        <w:rPr>
          <w:sz w:val="22"/>
          <w:szCs w:val="22"/>
        </w:rPr>
      </w:pPr>
      <w:r>
        <w:rPr>
          <w:sz w:val="22"/>
          <w:szCs w:val="22"/>
        </w:rPr>
        <w:t>Практическая работа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Уборка помещения с помощью электрополотёра. Смена постельного белья</w:t>
      </w:r>
    </w:p>
    <w:p w:rsidR="008F3E7A" w:rsidRDefault="00BA6C4E" w:rsidP="00597F31">
      <w:pPr>
        <w:pStyle w:val="1"/>
        <w:numPr>
          <w:ilvl w:val="0"/>
          <w:numId w:val="120"/>
        </w:numPr>
        <w:shd w:val="clear" w:color="auto" w:fill="auto"/>
        <w:tabs>
          <w:tab w:val="left" w:pos="567"/>
          <w:tab w:val="left" w:pos="2127"/>
        </w:tabs>
        <w:ind w:firstLine="0"/>
        <w:jc w:val="both"/>
        <w:rPr>
          <w:sz w:val="22"/>
          <w:szCs w:val="22"/>
        </w:rPr>
      </w:pPr>
      <w:r>
        <w:rPr>
          <w:sz w:val="22"/>
          <w:szCs w:val="22"/>
        </w:rPr>
        <w:t>Самостоятельная работа. Последовательная уборка холла, коридора, тамбура. Определить категорию уборки. Выбрать инвентарь и материалы для уборки.</w:t>
      </w:r>
    </w:p>
    <w:p w:rsidR="008F3E7A" w:rsidRDefault="00BA6C4E" w:rsidP="00597F31">
      <w:pPr>
        <w:pStyle w:val="1"/>
        <w:numPr>
          <w:ilvl w:val="0"/>
          <w:numId w:val="117"/>
        </w:numPr>
        <w:shd w:val="clear" w:color="auto" w:fill="auto"/>
        <w:tabs>
          <w:tab w:val="left" w:pos="567"/>
          <w:tab w:val="left" w:pos="2127"/>
        </w:tabs>
        <w:ind w:firstLine="0"/>
        <w:jc w:val="both"/>
        <w:rPr>
          <w:sz w:val="22"/>
          <w:szCs w:val="22"/>
        </w:rPr>
      </w:pPr>
      <w:r>
        <w:rPr>
          <w:sz w:val="22"/>
          <w:szCs w:val="22"/>
        </w:rPr>
        <w:t>четверть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Персонал сферы обслуживания. Официант</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1.Вводное занятие.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Повторение пройденного в 7 классе. Инструктаж по безопасности труда, электро- и пожарной безопасности. Санитарно-гигиенические требования к работникам, приготовляющим пищу и обслуживающим клиентов. Медицинская книжка работника предприятий массового питания. Прохождение медицинского осмотра. Техника безопасности в работе официанта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2.Знакомство с профессией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Фирменный стиль заведения. Форменная одежда. Спецодежда официанта, уход, хранение. Порядок приема и оформления заказа. Получение готовых блюд и напитков. Порядок расчета с посетителями</w:t>
      </w:r>
    </w:p>
    <w:p w:rsidR="008F3E7A" w:rsidRDefault="00BA6C4E" w:rsidP="00597F31">
      <w:pPr>
        <w:pStyle w:val="1"/>
        <w:numPr>
          <w:ilvl w:val="0"/>
          <w:numId w:val="110"/>
        </w:numPr>
        <w:shd w:val="clear" w:color="auto" w:fill="auto"/>
        <w:tabs>
          <w:tab w:val="left" w:pos="567"/>
          <w:tab w:val="left" w:pos="2127"/>
        </w:tabs>
        <w:ind w:firstLine="0"/>
        <w:jc w:val="both"/>
        <w:rPr>
          <w:sz w:val="22"/>
          <w:szCs w:val="22"/>
        </w:rPr>
      </w:pPr>
      <w:r>
        <w:rPr>
          <w:sz w:val="22"/>
          <w:szCs w:val="22"/>
        </w:rPr>
        <w:t>Предприятия общественного питания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Классификация предприятий общественного питания: ресторан. Классификация и характеристика ресторанов. Особенности организации работы в ресторанах. Городские рестораны. Вокзальные рестораны Вагоны-рестораны в поездах дальнего следования. Рестораны на теплоходах. Виды предоставляемых услуг</w:t>
      </w:r>
    </w:p>
    <w:p w:rsidR="008F3E7A" w:rsidRDefault="00BA6C4E" w:rsidP="00597F31">
      <w:pPr>
        <w:pStyle w:val="1"/>
        <w:numPr>
          <w:ilvl w:val="0"/>
          <w:numId w:val="110"/>
        </w:numPr>
        <w:shd w:val="clear" w:color="auto" w:fill="auto"/>
        <w:tabs>
          <w:tab w:val="left" w:pos="567"/>
          <w:tab w:val="left" w:pos="2127"/>
        </w:tabs>
        <w:ind w:firstLine="0"/>
        <w:jc w:val="both"/>
        <w:rPr>
          <w:sz w:val="22"/>
          <w:szCs w:val="22"/>
        </w:rPr>
      </w:pPr>
      <w:r>
        <w:rPr>
          <w:sz w:val="22"/>
          <w:szCs w:val="22"/>
        </w:rPr>
        <w:t xml:space="preserve">Практическая работа. Сопоставить виды предоставляемых услуг в зависимости от </w:t>
      </w:r>
      <w:r>
        <w:rPr>
          <w:sz w:val="22"/>
          <w:szCs w:val="22"/>
        </w:rPr>
        <w:lastRenderedPageBreak/>
        <w:t>классификации предприятия</w:t>
      </w:r>
    </w:p>
    <w:p w:rsidR="008F3E7A" w:rsidRDefault="00BA6C4E" w:rsidP="00597F31">
      <w:pPr>
        <w:pStyle w:val="1"/>
        <w:numPr>
          <w:ilvl w:val="0"/>
          <w:numId w:val="110"/>
        </w:numPr>
        <w:shd w:val="clear" w:color="auto" w:fill="auto"/>
        <w:tabs>
          <w:tab w:val="left" w:pos="567"/>
          <w:tab w:val="left" w:pos="2127"/>
        </w:tabs>
        <w:ind w:firstLine="0"/>
        <w:jc w:val="both"/>
        <w:rPr>
          <w:sz w:val="22"/>
          <w:szCs w:val="22"/>
        </w:rPr>
      </w:pPr>
      <w:r>
        <w:rPr>
          <w:sz w:val="22"/>
          <w:szCs w:val="22"/>
        </w:rPr>
        <w:t>Меню</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Особенности составления различных видов меню. Меню дневного рациона, меню бизнес - ланча. Меню со свободным выбором блюд, банкетное меню. Прейскурант. Назначение и содержание. Знание меню и прейскуранта</w:t>
      </w:r>
    </w:p>
    <w:p w:rsidR="008F3E7A" w:rsidRDefault="00BA6C4E" w:rsidP="00597F31">
      <w:pPr>
        <w:pStyle w:val="1"/>
        <w:numPr>
          <w:ilvl w:val="0"/>
          <w:numId w:val="110"/>
        </w:numPr>
        <w:shd w:val="clear" w:color="auto" w:fill="auto"/>
        <w:tabs>
          <w:tab w:val="left" w:pos="347"/>
          <w:tab w:val="left" w:pos="567"/>
          <w:tab w:val="left" w:pos="2127"/>
        </w:tabs>
        <w:ind w:firstLine="0"/>
        <w:jc w:val="both"/>
        <w:rPr>
          <w:sz w:val="22"/>
          <w:szCs w:val="22"/>
        </w:rPr>
      </w:pPr>
      <w:r>
        <w:rPr>
          <w:sz w:val="22"/>
          <w:szCs w:val="22"/>
        </w:rPr>
        <w:t>Практическая работа. Подобрать меню ужина на 5 человек (рекомендации официанта)</w:t>
      </w:r>
    </w:p>
    <w:p w:rsidR="008F3E7A" w:rsidRDefault="00BA6C4E" w:rsidP="00597F31">
      <w:pPr>
        <w:pStyle w:val="1"/>
        <w:numPr>
          <w:ilvl w:val="0"/>
          <w:numId w:val="110"/>
        </w:numPr>
        <w:shd w:val="clear" w:color="auto" w:fill="auto"/>
        <w:tabs>
          <w:tab w:val="left" w:pos="347"/>
          <w:tab w:val="left" w:pos="567"/>
          <w:tab w:val="left" w:pos="2127"/>
        </w:tabs>
        <w:ind w:firstLine="0"/>
        <w:jc w:val="both"/>
        <w:rPr>
          <w:sz w:val="22"/>
          <w:szCs w:val="22"/>
        </w:rPr>
      </w:pPr>
      <w:r>
        <w:rPr>
          <w:sz w:val="22"/>
          <w:szCs w:val="22"/>
        </w:rPr>
        <w:t>Подготовка зала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Подготовка обеденного зала к обслуживанию посетителей. Уборка зала, расстановка мебели в зависимости от вида обслуживания. Схемы расстановки мебели в зале в зависимости от количества посетителей</w:t>
      </w:r>
    </w:p>
    <w:p w:rsidR="008F3E7A" w:rsidRDefault="00BA6C4E" w:rsidP="00597F31">
      <w:pPr>
        <w:pStyle w:val="1"/>
        <w:numPr>
          <w:ilvl w:val="0"/>
          <w:numId w:val="110"/>
        </w:numPr>
        <w:shd w:val="clear" w:color="auto" w:fill="auto"/>
        <w:tabs>
          <w:tab w:val="left" w:pos="347"/>
          <w:tab w:val="left" w:pos="567"/>
          <w:tab w:val="left" w:pos="2127"/>
        </w:tabs>
        <w:ind w:firstLine="0"/>
        <w:jc w:val="both"/>
        <w:rPr>
          <w:sz w:val="22"/>
          <w:szCs w:val="22"/>
        </w:rPr>
      </w:pPr>
      <w:r>
        <w:rPr>
          <w:sz w:val="22"/>
          <w:szCs w:val="22"/>
        </w:rPr>
        <w:t>Сервировка стола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Схемы сервировки столов. Предварительная сервировка стола. Окончательная сервировка стола. Уборка со стола и замена использованной посуды, приборов.</w:t>
      </w:r>
    </w:p>
    <w:p w:rsidR="008F3E7A" w:rsidRDefault="00BA6C4E" w:rsidP="00597F31">
      <w:pPr>
        <w:pStyle w:val="1"/>
        <w:numPr>
          <w:ilvl w:val="0"/>
          <w:numId w:val="110"/>
        </w:numPr>
        <w:shd w:val="clear" w:color="auto" w:fill="auto"/>
        <w:tabs>
          <w:tab w:val="left" w:pos="347"/>
          <w:tab w:val="left" w:pos="567"/>
          <w:tab w:val="left" w:pos="2127"/>
        </w:tabs>
        <w:ind w:firstLine="0"/>
        <w:jc w:val="both"/>
        <w:rPr>
          <w:sz w:val="22"/>
          <w:szCs w:val="22"/>
        </w:rPr>
      </w:pPr>
      <w:r>
        <w:rPr>
          <w:sz w:val="22"/>
          <w:szCs w:val="22"/>
        </w:rPr>
        <w:t>Практическая работа. Выполнить предварительную и окончательную сервировку стола</w:t>
      </w:r>
    </w:p>
    <w:p w:rsidR="008F3E7A" w:rsidRDefault="00BA6C4E" w:rsidP="00597F31">
      <w:pPr>
        <w:pStyle w:val="1"/>
        <w:numPr>
          <w:ilvl w:val="0"/>
          <w:numId w:val="110"/>
        </w:numPr>
        <w:shd w:val="clear" w:color="auto" w:fill="auto"/>
        <w:tabs>
          <w:tab w:val="left" w:pos="458"/>
          <w:tab w:val="left" w:pos="567"/>
          <w:tab w:val="left" w:pos="2127"/>
        </w:tabs>
        <w:ind w:firstLine="0"/>
        <w:jc w:val="both"/>
        <w:rPr>
          <w:sz w:val="22"/>
          <w:szCs w:val="22"/>
        </w:rPr>
      </w:pPr>
      <w:r>
        <w:rPr>
          <w:sz w:val="22"/>
          <w:szCs w:val="22"/>
        </w:rPr>
        <w:t>Практическая работа. Выполнить сервировку стола для ужина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11.Обслуживание посетителей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Последовательность подачи блюд и напитков. Методы подачи блюд. Общие правила подачи холодных блюд и закусок. Подбор столовой посуды и приборов для отпуска и порционирование блюд. Порядок замены использованной посуды и приборов. Правила обращения с подносом при транспортировке грязной посуды</w:t>
      </w:r>
    </w:p>
    <w:p w:rsidR="008F3E7A" w:rsidRDefault="00BA6C4E" w:rsidP="00597F31">
      <w:pPr>
        <w:pStyle w:val="1"/>
        <w:numPr>
          <w:ilvl w:val="0"/>
          <w:numId w:val="118"/>
        </w:numPr>
        <w:shd w:val="clear" w:color="auto" w:fill="auto"/>
        <w:tabs>
          <w:tab w:val="left" w:pos="567"/>
          <w:tab w:val="left" w:pos="2127"/>
        </w:tabs>
        <w:ind w:firstLine="0"/>
        <w:jc w:val="both"/>
        <w:rPr>
          <w:sz w:val="22"/>
          <w:szCs w:val="22"/>
        </w:rPr>
      </w:pPr>
      <w:r>
        <w:rPr>
          <w:sz w:val="22"/>
          <w:szCs w:val="22"/>
        </w:rPr>
        <w:t>Практическая работа. Сбор использованной посуды и транспортировка в моечное отделение 13.Основные правила этикета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Понятие профессиональной этики. Культура общения с посетителями. Требования к внешнему виду официанта. Общие требования к обслуживанию банкетов, приемов, массовых мероприятий</w:t>
      </w:r>
    </w:p>
    <w:p w:rsidR="008F3E7A" w:rsidRDefault="00BA6C4E" w:rsidP="00597F31">
      <w:pPr>
        <w:pStyle w:val="1"/>
        <w:numPr>
          <w:ilvl w:val="0"/>
          <w:numId w:val="121"/>
        </w:numPr>
        <w:shd w:val="clear" w:color="auto" w:fill="auto"/>
        <w:tabs>
          <w:tab w:val="left" w:pos="458"/>
          <w:tab w:val="left" w:pos="567"/>
          <w:tab w:val="left" w:pos="2127"/>
        </w:tabs>
        <w:ind w:firstLine="0"/>
        <w:jc w:val="both"/>
        <w:rPr>
          <w:sz w:val="22"/>
          <w:szCs w:val="22"/>
        </w:rPr>
      </w:pPr>
      <w:r>
        <w:rPr>
          <w:sz w:val="22"/>
          <w:szCs w:val="22"/>
        </w:rPr>
        <w:t>Практическая работа. Решение ситуационных задач</w:t>
      </w:r>
    </w:p>
    <w:p w:rsidR="008F3E7A" w:rsidRDefault="00BA6C4E" w:rsidP="00597F31">
      <w:pPr>
        <w:pStyle w:val="1"/>
        <w:numPr>
          <w:ilvl w:val="0"/>
          <w:numId w:val="121"/>
        </w:numPr>
        <w:shd w:val="clear" w:color="auto" w:fill="auto"/>
        <w:tabs>
          <w:tab w:val="left" w:pos="458"/>
          <w:tab w:val="left" w:pos="567"/>
          <w:tab w:val="left" w:pos="2127"/>
        </w:tabs>
        <w:ind w:firstLine="0"/>
        <w:jc w:val="both"/>
        <w:rPr>
          <w:sz w:val="22"/>
          <w:szCs w:val="22"/>
        </w:rPr>
      </w:pPr>
      <w:r>
        <w:rPr>
          <w:sz w:val="22"/>
          <w:szCs w:val="22"/>
        </w:rPr>
        <w:t>Смежные профессии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Доступные профессии, связанные с предприятиями общественного питания: кухонный рабочий, уборщик служебных помещений</w:t>
      </w:r>
    </w:p>
    <w:p w:rsidR="008F3E7A" w:rsidRDefault="00BA6C4E" w:rsidP="00597F31">
      <w:pPr>
        <w:pStyle w:val="1"/>
        <w:numPr>
          <w:ilvl w:val="0"/>
          <w:numId w:val="121"/>
        </w:numPr>
        <w:shd w:val="clear" w:color="auto" w:fill="auto"/>
        <w:tabs>
          <w:tab w:val="left" w:pos="458"/>
          <w:tab w:val="left" w:pos="567"/>
          <w:tab w:val="left" w:pos="2127"/>
        </w:tabs>
        <w:ind w:firstLine="0"/>
        <w:jc w:val="both"/>
        <w:rPr>
          <w:sz w:val="22"/>
          <w:szCs w:val="22"/>
        </w:rPr>
      </w:pPr>
      <w:r>
        <w:rPr>
          <w:sz w:val="22"/>
          <w:szCs w:val="22"/>
        </w:rPr>
        <w:t>Самостоятельная работа. Составьте памятку «Правила поведения официанта в гостевой зоне ресторана»</w:t>
      </w:r>
    </w:p>
    <w:p w:rsidR="008F3E7A" w:rsidRDefault="00BA6C4E" w:rsidP="00597F31">
      <w:pPr>
        <w:pStyle w:val="1"/>
        <w:numPr>
          <w:ilvl w:val="0"/>
          <w:numId w:val="117"/>
        </w:numPr>
        <w:shd w:val="clear" w:color="auto" w:fill="auto"/>
        <w:tabs>
          <w:tab w:val="left" w:pos="415"/>
          <w:tab w:val="left" w:pos="567"/>
          <w:tab w:val="left" w:pos="2127"/>
        </w:tabs>
        <w:ind w:firstLine="0"/>
        <w:jc w:val="both"/>
        <w:rPr>
          <w:sz w:val="22"/>
          <w:szCs w:val="22"/>
        </w:rPr>
      </w:pPr>
      <w:r>
        <w:rPr>
          <w:sz w:val="22"/>
          <w:szCs w:val="22"/>
        </w:rPr>
        <w:t>четверть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Персонал сферы обслуживания. Помощник воспитателя</w:t>
      </w:r>
    </w:p>
    <w:p w:rsidR="008F3E7A" w:rsidRDefault="00BA6C4E" w:rsidP="00597F31">
      <w:pPr>
        <w:pStyle w:val="1"/>
        <w:numPr>
          <w:ilvl w:val="0"/>
          <w:numId w:val="122"/>
        </w:numPr>
        <w:shd w:val="clear" w:color="auto" w:fill="auto"/>
        <w:tabs>
          <w:tab w:val="left" w:pos="347"/>
          <w:tab w:val="left" w:pos="567"/>
          <w:tab w:val="left" w:pos="2127"/>
        </w:tabs>
        <w:ind w:firstLine="0"/>
        <w:jc w:val="both"/>
        <w:rPr>
          <w:sz w:val="22"/>
          <w:szCs w:val="22"/>
        </w:rPr>
      </w:pPr>
      <w:r>
        <w:rPr>
          <w:sz w:val="22"/>
          <w:szCs w:val="22"/>
        </w:rPr>
        <w:t>Вводное занятие. Повторение пройденного в 7 классе</w:t>
      </w:r>
    </w:p>
    <w:p w:rsidR="008F3E7A" w:rsidRDefault="00BA6C4E" w:rsidP="00597F31">
      <w:pPr>
        <w:pStyle w:val="1"/>
        <w:numPr>
          <w:ilvl w:val="0"/>
          <w:numId w:val="122"/>
        </w:numPr>
        <w:shd w:val="clear" w:color="auto" w:fill="auto"/>
        <w:tabs>
          <w:tab w:val="left" w:pos="347"/>
          <w:tab w:val="left" w:pos="567"/>
          <w:tab w:val="left" w:pos="2127"/>
        </w:tabs>
        <w:ind w:firstLine="0"/>
        <w:jc w:val="both"/>
        <w:rPr>
          <w:sz w:val="22"/>
          <w:szCs w:val="22"/>
        </w:rPr>
      </w:pPr>
      <w:r>
        <w:rPr>
          <w:sz w:val="22"/>
          <w:szCs w:val="22"/>
        </w:rPr>
        <w:t>Понятие о санитарии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Инвентарь и приспособления, используемые при уборке. Использование и хранение инвентаря в соответствии с маркировкой. Соблюдение санитарно-эпидемиологического режима в детском саду</w:t>
      </w:r>
    </w:p>
    <w:p w:rsidR="008F3E7A" w:rsidRDefault="00BA6C4E" w:rsidP="00597F31">
      <w:pPr>
        <w:pStyle w:val="1"/>
        <w:numPr>
          <w:ilvl w:val="0"/>
          <w:numId w:val="122"/>
        </w:numPr>
        <w:shd w:val="clear" w:color="auto" w:fill="auto"/>
        <w:tabs>
          <w:tab w:val="left" w:pos="347"/>
          <w:tab w:val="left" w:pos="567"/>
          <w:tab w:val="left" w:pos="2127"/>
        </w:tabs>
        <w:ind w:firstLine="0"/>
        <w:jc w:val="both"/>
        <w:rPr>
          <w:sz w:val="22"/>
          <w:szCs w:val="22"/>
        </w:rPr>
      </w:pPr>
      <w:r>
        <w:rPr>
          <w:sz w:val="22"/>
          <w:szCs w:val="22"/>
        </w:rPr>
        <w:t>Уход за детьми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Соблюдение санитарно-гигиенических требований. Умывание детей. Мытье рук, умывание лица, наличие полотенец с маркировкой для лица и рук, для ног. Их размещение. Сроки смены полотенец</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Уход за волосами. Причесывание детей после сна, игр, прогулок. Индивидуальные расчески. Уход, хранение</w:t>
      </w:r>
    </w:p>
    <w:p w:rsidR="008F3E7A" w:rsidRDefault="00BA6C4E" w:rsidP="00597F31">
      <w:pPr>
        <w:pStyle w:val="1"/>
        <w:numPr>
          <w:ilvl w:val="0"/>
          <w:numId w:val="122"/>
        </w:numPr>
        <w:shd w:val="clear" w:color="auto" w:fill="auto"/>
        <w:tabs>
          <w:tab w:val="left" w:pos="347"/>
          <w:tab w:val="left" w:pos="567"/>
          <w:tab w:val="left" w:pos="2127"/>
        </w:tabs>
        <w:ind w:firstLine="0"/>
        <w:jc w:val="both"/>
        <w:rPr>
          <w:sz w:val="22"/>
          <w:szCs w:val="22"/>
        </w:rPr>
      </w:pPr>
      <w:r>
        <w:rPr>
          <w:sz w:val="22"/>
          <w:szCs w:val="22"/>
        </w:rPr>
        <w:t>Практическая работа. Причесывание детей, заплетание косичек Обработка расчесок мыльно-содовом раствором</w:t>
      </w:r>
    </w:p>
    <w:p w:rsidR="008F3E7A" w:rsidRDefault="00BA6C4E" w:rsidP="00597F31">
      <w:pPr>
        <w:pStyle w:val="1"/>
        <w:numPr>
          <w:ilvl w:val="0"/>
          <w:numId w:val="122"/>
        </w:numPr>
        <w:shd w:val="clear" w:color="auto" w:fill="auto"/>
        <w:tabs>
          <w:tab w:val="left" w:pos="347"/>
          <w:tab w:val="left" w:pos="567"/>
          <w:tab w:val="left" w:pos="2127"/>
        </w:tabs>
        <w:ind w:firstLine="0"/>
        <w:jc w:val="both"/>
        <w:rPr>
          <w:sz w:val="22"/>
          <w:szCs w:val="22"/>
        </w:rPr>
      </w:pPr>
      <w:r>
        <w:rPr>
          <w:sz w:val="22"/>
          <w:szCs w:val="22"/>
        </w:rPr>
        <w:t>Уход за одеждой, бельем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Индивидуальный шкафчик для хранения одежды и обуви. Сроки смены белья в спальне Хранение чистого белья. Пижамы для сна</w:t>
      </w:r>
    </w:p>
    <w:p w:rsidR="008F3E7A" w:rsidRDefault="00BA6C4E" w:rsidP="00597F31">
      <w:pPr>
        <w:pStyle w:val="1"/>
        <w:numPr>
          <w:ilvl w:val="0"/>
          <w:numId w:val="122"/>
        </w:numPr>
        <w:shd w:val="clear" w:color="auto" w:fill="auto"/>
        <w:tabs>
          <w:tab w:val="left" w:pos="347"/>
          <w:tab w:val="left" w:pos="567"/>
          <w:tab w:val="left" w:pos="2127"/>
        </w:tabs>
        <w:ind w:firstLine="0"/>
        <w:jc w:val="both"/>
        <w:rPr>
          <w:sz w:val="22"/>
          <w:szCs w:val="22"/>
        </w:rPr>
      </w:pPr>
      <w:r>
        <w:rPr>
          <w:sz w:val="22"/>
          <w:szCs w:val="22"/>
        </w:rPr>
        <w:t>Практическая работа. Просушивание одежды и обуви</w:t>
      </w:r>
    </w:p>
    <w:p w:rsidR="008F3E7A" w:rsidRDefault="00BA6C4E" w:rsidP="00597F31">
      <w:pPr>
        <w:pStyle w:val="1"/>
        <w:numPr>
          <w:ilvl w:val="0"/>
          <w:numId w:val="122"/>
        </w:numPr>
        <w:shd w:val="clear" w:color="auto" w:fill="auto"/>
        <w:tabs>
          <w:tab w:val="left" w:pos="347"/>
          <w:tab w:val="left" w:pos="567"/>
          <w:tab w:val="left" w:pos="2127"/>
        </w:tabs>
        <w:ind w:firstLine="0"/>
        <w:jc w:val="both"/>
        <w:rPr>
          <w:sz w:val="22"/>
          <w:szCs w:val="22"/>
        </w:rPr>
      </w:pPr>
      <w:r>
        <w:rPr>
          <w:sz w:val="22"/>
          <w:szCs w:val="22"/>
        </w:rPr>
        <w:t>Уборка санузла, сантехоборудования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Санузел. Устройство санузла. Виды сантехоборудования и его назначение. Количество и размеры в детском учреждении. Унитаз: устройство. Засор унитаза: причины и следствия. Детские горшки. Маркировка, обработка. Приспособления для обработки сантехоборудования: виды, назначение, использование. Средства для обработки санузла. Моющие, чистящие, дезинфицирующие средства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Средства для чистки различных поверхностей сантехнического оборудования. Правила безопасности </w:t>
      </w:r>
      <w:r>
        <w:rPr>
          <w:sz w:val="22"/>
          <w:szCs w:val="22"/>
        </w:rPr>
        <w:lastRenderedPageBreak/>
        <w:t>при работе с дезинфицирующими средствами. Общие правила при уборке санузлов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Специальная одежда при уборке санузлов</w:t>
      </w:r>
    </w:p>
    <w:p w:rsidR="008F3E7A" w:rsidRDefault="00BA6C4E" w:rsidP="00597F31">
      <w:pPr>
        <w:pStyle w:val="1"/>
        <w:numPr>
          <w:ilvl w:val="0"/>
          <w:numId w:val="122"/>
        </w:numPr>
        <w:shd w:val="clear" w:color="auto" w:fill="auto"/>
        <w:tabs>
          <w:tab w:val="left" w:pos="567"/>
          <w:tab w:val="left" w:pos="2127"/>
        </w:tabs>
        <w:ind w:firstLine="0"/>
        <w:jc w:val="both"/>
        <w:rPr>
          <w:sz w:val="22"/>
          <w:szCs w:val="22"/>
        </w:rPr>
      </w:pPr>
      <w:r>
        <w:rPr>
          <w:sz w:val="22"/>
          <w:szCs w:val="22"/>
        </w:rPr>
        <w:t>Практическая работа: Определение степени загрязненности санузла и сантехоборудования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Подготовка к использованию и хранение одежды и орудий труда. Обработка резиновых перчаток после окончания работы. Соблюдение личной гигиены при уборке санузла</w:t>
      </w:r>
    </w:p>
    <w:p w:rsidR="008F3E7A" w:rsidRDefault="00BA6C4E" w:rsidP="00597F31">
      <w:pPr>
        <w:pStyle w:val="1"/>
        <w:numPr>
          <w:ilvl w:val="0"/>
          <w:numId w:val="122"/>
        </w:numPr>
        <w:shd w:val="clear" w:color="auto" w:fill="auto"/>
        <w:tabs>
          <w:tab w:val="left" w:pos="567"/>
          <w:tab w:val="left" w:pos="2127"/>
        </w:tabs>
        <w:ind w:firstLine="0"/>
        <w:jc w:val="both"/>
        <w:rPr>
          <w:sz w:val="22"/>
          <w:szCs w:val="22"/>
        </w:rPr>
      </w:pPr>
      <w:r>
        <w:rPr>
          <w:sz w:val="22"/>
          <w:szCs w:val="22"/>
        </w:rPr>
        <w:t>Практическая работа: Применение моющих средств в соответствии со степенью загрязненности и видом поверхности</w:t>
      </w:r>
    </w:p>
    <w:p w:rsidR="008F3E7A" w:rsidRDefault="00BA6C4E" w:rsidP="00597F31">
      <w:pPr>
        <w:pStyle w:val="1"/>
        <w:numPr>
          <w:ilvl w:val="0"/>
          <w:numId w:val="122"/>
        </w:numPr>
        <w:shd w:val="clear" w:color="auto" w:fill="auto"/>
        <w:tabs>
          <w:tab w:val="left" w:pos="567"/>
          <w:tab w:val="left" w:pos="2127"/>
        </w:tabs>
        <w:ind w:firstLine="0"/>
        <w:jc w:val="both"/>
        <w:rPr>
          <w:sz w:val="22"/>
          <w:szCs w:val="22"/>
        </w:rPr>
      </w:pPr>
      <w:r>
        <w:rPr>
          <w:sz w:val="22"/>
          <w:szCs w:val="22"/>
        </w:rPr>
        <w:t>Самостоятельная работа: Чистка и мытьё раковины.</w:t>
      </w:r>
    </w:p>
    <w:p w:rsidR="008F3E7A" w:rsidRDefault="00BA6C4E" w:rsidP="00597F31">
      <w:pPr>
        <w:pStyle w:val="1"/>
        <w:numPr>
          <w:ilvl w:val="0"/>
          <w:numId w:val="122"/>
        </w:numPr>
        <w:shd w:val="clear" w:color="auto" w:fill="auto"/>
        <w:tabs>
          <w:tab w:val="left" w:pos="567"/>
          <w:tab w:val="left" w:pos="2127"/>
        </w:tabs>
        <w:ind w:firstLine="0"/>
        <w:jc w:val="both"/>
        <w:rPr>
          <w:sz w:val="22"/>
          <w:szCs w:val="22"/>
        </w:rPr>
      </w:pPr>
      <w:r>
        <w:rPr>
          <w:sz w:val="22"/>
          <w:szCs w:val="22"/>
        </w:rPr>
        <w:t>Персонал сферы обслуживания. Санитарка</w:t>
      </w:r>
    </w:p>
    <w:p w:rsidR="008F3E7A" w:rsidRDefault="00BA6C4E" w:rsidP="00597F31">
      <w:pPr>
        <w:pStyle w:val="1"/>
        <w:numPr>
          <w:ilvl w:val="0"/>
          <w:numId w:val="122"/>
        </w:numPr>
        <w:shd w:val="clear" w:color="auto" w:fill="auto"/>
        <w:tabs>
          <w:tab w:val="left" w:pos="567"/>
          <w:tab w:val="left" w:pos="2127"/>
        </w:tabs>
        <w:ind w:firstLine="0"/>
        <w:jc w:val="both"/>
        <w:rPr>
          <w:sz w:val="22"/>
          <w:szCs w:val="22"/>
        </w:rPr>
      </w:pPr>
      <w:r>
        <w:rPr>
          <w:sz w:val="22"/>
          <w:szCs w:val="22"/>
        </w:rPr>
        <w:t>Вводное занятие.</w:t>
      </w:r>
    </w:p>
    <w:p w:rsidR="008F3E7A" w:rsidRDefault="00BA6C4E" w:rsidP="00597F31">
      <w:pPr>
        <w:pStyle w:val="1"/>
        <w:numPr>
          <w:ilvl w:val="0"/>
          <w:numId w:val="122"/>
        </w:numPr>
        <w:shd w:val="clear" w:color="auto" w:fill="auto"/>
        <w:tabs>
          <w:tab w:val="left" w:pos="567"/>
          <w:tab w:val="left" w:pos="2127"/>
        </w:tabs>
        <w:ind w:firstLine="0"/>
        <w:jc w:val="both"/>
        <w:rPr>
          <w:sz w:val="22"/>
          <w:szCs w:val="22"/>
        </w:rPr>
      </w:pPr>
      <w:r>
        <w:rPr>
          <w:sz w:val="22"/>
          <w:szCs w:val="22"/>
        </w:rPr>
        <w:t>Повторение пройденного</w:t>
      </w:r>
    </w:p>
    <w:p w:rsidR="008F3E7A" w:rsidRDefault="00BA6C4E" w:rsidP="00597F31">
      <w:pPr>
        <w:pStyle w:val="1"/>
        <w:numPr>
          <w:ilvl w:val="0"/>
          <w:numId w:val="122"/>
        </w:numPr>
        <w:shd w:val="clear" w:color="auto" w:fill="auto"/>
        <w:tabs>
          <w:tab w:val="left" w:pos="567"/>
          <w:tab w:val="left" w:pos="2127"/>
        </w:tabs>
        <w:ind w:firstLine="0"/>
        <w:jc w:val="both"/>
        <w:rPr>
          <w:sz w:val="22"/>
          <w:szCs w:val="22"/>
        </w:rPr>
      </w:pPr>
      <w:r>
        <w:rPr>
          <w:sz w:val="22"/>
          <w:szCs w:val="22"/>
        </w:rPr>
        <w:t>Стационар. Структура стационара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Штаты и функционал сотрудников: администрация, медицинский персонал (врачи, медсестры, старшая медсестра, лаборанты, рентгенологи, физиотерапевты). Младший обслуживающий персонал (санитары, работники кухни и столовой, кастелянша, сестра-хозяйка). Общее знакомство с помещениями стационара и их назначением. Внутренний распорядок работы стационара. Правила поведения в стационаре. Экскурсия в стационар</w:t>
      </w:r>
    </w:p>
    <w:p w:rsidR="008F3E7A" w:rsidRDefault="00BA6C4E" w:rsidP="00597F31">
      <w:pPr>
        <w:pStyle w:val="1"/>
        <w:numPr>
          <w:ilvl w:val="0"/>
          <w:numId w:val="122"/>
        </w:numPr>
        <w:shd w:val="clear" w:color="auto" w:fill="auto"/>
        <w:tabs>
          <w:tab w:val="left" w:pos="567"/>
          <w:tab w:val="left" w:pos="2127"/>
        </w:tabs>
        <w:ind w:firstLine="0"/>
        <w:jc w:val="both"/>
        <w:rPr>
          <w:sz w:val="22"/>
          <w:szCs w:val="22"/>
        </w:rPr>
      </w:pPr>
      <w:r>
        <w:rPr>
          <w:sz w:val="22"/>
          <w:szCs w:val="22"/>
        </w:rPr>
        <w:t>Санитарно-эпидемиологический режим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Санитарный режим при уборке различных помещений: палат, коридоров, вспомогательных помещений, санузлов. Моющие и дезинфицирующие средства. Их назначение. Средства защиты. Техника безопасности при работе с дезинфицирующими средствами. Практическая работа: Приготовление дезинфицирующего раствора</w:t>
      </w:r>
    </w:p>
    <w:p w:rsidR="008F3E7A" w:rsidRDefault="00BA6C4E" w:rsidP="00597F31">
      <w:pPr>
        <w:pStyle w:val="1"/>
        <w:numPr>
          <w:ilvl w:val="0"/>
          <w:numId w:val="122"/>
        </w:numPr>
        <w:shd w:val="clear" w:color="auto" w:fill="auto"/>
        <w:tabs>
          <w:tab w:val="left" w:pos="567"/>
          <w:tab w:val="left" w:pos="2127"/>
        </w:tabs>
        <w:ind w:firstLine="0"/>
        <w:jc w:val="both"/>
        <w:rPr>
          <w:sz w:val="22"/>
          <w:szCs w:val="22"/>
        </w:rPr>
      </w:pPr>
      <w:r>
        <w:rPr>
          <w:sz w:val="22"/>
          <w:szCs w:val="22"/>
        </w:rPr>
        <w:t>Уборка помещений (палаты)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Гигиена воздуха. Причины загрязнения воздуха. Обмен воздуха. Искусственная и естественная вентиляция. Проветривание. Режим проветривания. Обеззараживание воздуха перевязочных, операционных и процедурных помещений. Бактерицидные лампы. Температура воздуха в помещениях стационара. Виды отопления. Отопительные приборы: батареи, регистры, панели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Обработка отопительных приборов. Моющие средства, инвентарь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Нормы температуры различных помещений. Необходимость контроля за температурой помещений</w:t>
      </w:r>
    </w:p>
    <w:p w:rsidR="008F3E7A" w:rsidRDefault="00BA6C4E" w:rsidP="00597F31">
      <w:pPr>
        <w:pStyle w:val="1"/>
        <w:numPr>
          <w:ilvl w:val="0"/>
          <w:numId w:val="122"/>
        </w:numPr>
        <w:shd w:val="clear" w:color="auto" w:fill="auto"/>
        <w:tabs>
          <w:tab w:val="left" w:pos="567"/>
          <w:tab w:val="left" w:pos="2127"/>
        </w:tabs>
        <w:ind w:firstLine="0"/>
        <w:jc w:val="both"/>
        <w:rPr>
          <w:sz w:val="22"/>
          <w:szCs w:val="22"/>
        </w:rPr>
      </w:pPr>
      <w:r>
        <w:rPr>
          <w:sz w:val="22"/>
          <w:szCs w:val="22"/>
        </w:rPr>
        <w:t>Уборка санузла, сантехоборудования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сантехоборудования и его назначение: душ, ванна, унитаз, раковина для умывания, раковина для мытья ног. Чистящие и моющие средства, применяемые для обработки санузлов и сантехоборудования. Уход за кафелем и плиткой. Хозяйственный инвентарь, приспособления, обработка и хранение</w:t>
      </w:r>
    </w:p>
    <w:p w:rsidR="008F3E7A" w:rsidRDefault="00BA6C4E" w:rsidP="00597F31">
      <w:pPr>
        <w:pStyle w:val="1"/>
        <w:numPr>
          <w:ilvl w:val="0"/>
          <w:numId w:val="122"/>
        </w:numPr>
        <w:shd w:val="clear" w:color="auto" w:fill="auto"/>
        <w:tabs>
          <w:tab w:val="left" w:pos="567"/>
          <w:tab w:val="left" w:pos="2127"/>
        </w:tabs>
        <w:ind w:firstLine="0"/>
        <w:jc w:val="both"/>
        <w:rPr>
          <w:sz w:val="22"/>
          <w:szCs w:val="22"/>
        </w:rPr>
      </w:pPr>
      <w:r>
        <w:rPr>
          <w:sz w:val="22"/>
          <w:szCs w:val="22"/>
        </w:rPr>
        <w:t>Самостоятельная работа: Чистка и мытье кафеля и плитки</w:t>
      </w:r>
    </w:p>
    <w:p w:rsidR="008F3E7A" w:rsidRDefault="00BA6C4E" w:rsidP="00597F31">
      <w:pPr>
        <w:pStyle w:val="1"/>
        <w:numPr>
          <w:ilvl w:val="0"/>
          <w:numId w:val="117"/>
        </w:numPr>
        <w:shd w:val="clear" w:color="auto" w:fill="auto"/>
        <w:tabs>
          <w:tab w:val="left" w:pos="398"/>
          <w:tab w:val="left" w:pos="567"/>
          <w:tab w:val="left" w:pos="2127"/>
        </w:tabs>
        <w:ind w:firstLine="0"/>
        <w:jc w:val="both"/>
        <w:rPr>
          <w:sz w:val="22"/>
          <w:szCs w:val="22"/>
        </w:rPr>
      </w:pPr>
      <w:r>
        <w:rPr>
          <w:sz w:val="22"/>
          <w:szCs w:val="22"/>
        </w:rPr>
        <w:t>четверть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Персонал сферы обслуживания. Кастелянша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Вводное занятие. Должностные обязанности кастелянши в больнице. Рынок труда. Поиск работы. Возможности трудоустройства</w:t>
      </w:r>
    </w:p>
    <w:p w:rsidR="008F3E7A" w:rsidRDefault="00BA6C4E" w:rsidP="00597F31">
      <w:pPr>
        <w:pStyle w:val="1"/>
        <w:shd w:val="clear" w:color="auto" w:fill="auto"/>
        <w:tabs>
          <w:tab w:val="left" w:pos="567"/>
          <w:tab w:val="left" w:pos="2127"/>
        </w:tabs>
        <w:ind w:firstLine="0"/>
        <w:rPr>
          <w:sz w:val="22"/>
          <w:szCs w:val="22"/>
        </w:rPr>
      </w:pPr>
      <w:r>
        <w:rPr>
          <w:sz w:val="22"/>
          <w:szCs w:val="22"/>
        </w:rPr>
        <w:t>10.Организация работы кастелянши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Документация. Специфика ведения документации. Ведение учета портьер, чехлов, мягкого инвентаря. Оборудование для ухода за портьерами, чехлами. Особенности ухода и хранения мягкого инвентаря. Срок службы различных изделий. Списание непригодных к применению тканевых изделий. Ведение документации на списание.</w:t>
      </w:r>
    </w:p>
    <w:p w:rsidR="008F3E7A" w:rsidRDefault="00BA6C4E" w:rsidP="00597F31">
      <w:pPr>
        <w:pStyle w:val="1"/>
        <w:numPr>
          <w:ilvl w:val="0"/>
          <w:numId w:val="110"/>
        </w:numPr>
        <w:shd w:val="clear" w:color="auto" w:fill="auto"/>
        <w:tabs>
          <w:tab w:val="left" w:pos="567"/>
          <w:tab w:val="left" w:pos="2127"/>
        </w:tabs>
        <w:ind w:firstLine="0"/>
        <w:jc w:val="both"/>
        <w:rPr>
          <w:sz w:val="22"/>
          <w:szCs w:val="22"/>
        </w:rPr>
      </w:pPr>
      <w:r>
        <w:rPr>
          <w:sz w:val="22"/>
          <w:szCs w:val="22"/>
        </w:rPr>
        <w:t>Практическая работа. Составление актов на списание</w:t>
      </w:r>
    </w:p>
    <w:p w:rsidR="008F3E7A" w:rsidRDefault="00BA6C4E" w:rsidP="00597F31">
      <w:pPr>
        <w:pStyle w:val="1"/>
        <w:numPr>
          <w:ilvl w:val="0"/>
          <w:numId w:val="110"/>
        </w:numPr>
        <w:shd w:val="clear" w:color="auto" w:fill="auto"/>
        <w:tabs>
          <w:tab w:val="left" w:pos="567"/>
          <w:tab w:val="left" w:pos="2127"/>
        </w:tabs>
        <w:ind w:firstLine="0"/>
        <w:jc w:val="both"/>
        <w:rPr>
          <w:sz w:val="22"/>
          <w:szCs w:val="22"/>
        </w:rPr>
      </w:pPr>
      <w:r>
        <w:rPr>
          <w:sz w:val="22"/>
          <w:szCs w:val="22"/>
        </w:rPr>
        <w:t>Смежные профессии. Швея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электрических швейных машинок. Особенности работы на швейных машинах различных марок. Механизмы швейных машин. Уход и чистка швейных машин. Пошив полотенец для нужд учреждения. Пошив фартуков для нужд учреждения. Ремонт спецодежды. Определение вида ремонта. Петли прорезные. Выполнение петель ручным и машинным способом. Ремонт петель в спецодежде ручным способом</w:t>
      </w:r>
    </w:p>
    <w:p w:rsidR="008F3E7A" w:rsidRDefault="00BA6C4E" w:rsidP="00597F31">
      <w:pPr>
        <w:pStyle w:val="1"/>
        <w:numPr>
          <w:ilvl w:val="0"/>
          <w:numId w:val="110"/>
        </w:numPr>
        <w:shd w:val="clear" w:color="auto" w:fill="auto"/>
        <w:tabs>
          <w:tab w:val="left" w:pos="567"/>
          <w:tab w:val="left" w:pos="2127"/>
        </w:tabs>
        <w:ind w:firstLine="0"/>
        <w:jc w:val="both"/>
        <w:rPr>
          <w:sz w:val="22"/>
          <w:szCs w:val="22"/>
        </w:rPr>
      </w:pPr>
      <w:r>
        <w:rPr>
          <w:sz w:val="22"/>
          <w:szCs w:val="22"/>
        </w:rPr>
        <w:t>Практическая работа. Пошив полотенец и фартуков</w:t>
      </w:r>
    </w:p>
    <w:p w:rsidR="008F3E7A" w:rsidRDefault="00BA6C4E" w:rsidP="00597F31">
      <w:pPr>
        <w:pStyle w:val="1"/>
        <w:numPr>
          <w:ilvl w:val="0"/>
          <w:numId w:val="110"/>
        </w:numPr>
        <w:shd w:val="clear" w:color="auto" w:fill="auto"/>
        <w:tabs>
          <w:tab w:val="left" w:pos="567"/>
          <w:tab w:val="left" w:pos="2127"/>
        </w:tabs>
        <w:ind w:firstLine="0"/>
        <w:jc w:val="both"/>
        <w:rPr>
          <w:sz w:val="22"/>
          <w:szCs w:val="22"/>
        </w:rPr>
      </w:pPr>
      <w:r>
        <w:rPr>
          <w:sz w:val="22"/>
          <w:szCs w:val="22"/>
        </w:rPr>
        <w:t>Смежные профессии. Машинист по стирке белья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Устройство стиральных машин активаторного типа. Режим работы. Загрузка белья и моющих средств. </w:t>
      </w:r>
      <w:r>
        <w:rPr>
          <w:sz w:val="22"/>
          <w:szCs w:val="22"/>
        </w:rPr>
        <w:lastRenderedPageBreak/>
        <w:t>Выбор программы. Техника безопасности и правила работы при обслуживании стиральных машин активаторного типа. Моющие, отбеливающие и подсинивающие средства. Правила хранения и использование. Правила безопасности при работе с моющими, отбеливающими и подсинивающими средствами. Условные обозначения, используемые при стирке белья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Сушка белья в естественных условиях. Условные обозначения, используемые при сушке белья</w:t>
      </w:r>
    </w:p>
    <w:p w:rsidR="008F3E7A" w:rsidRDefault="00BA6C4E" w:rsidP="00597F31">
      <w:pPr>
        <w:pStyle w:val="1"/>
        <w:numPr>
          <w:ilvl w:val="0"/>
          <w:numId w:val="110"/>
        </w:numPr>
        <w:shd w:val="clear" w:color="auto" w:fill="auto"/>
        <w:tabs>
          <w:tab w:val="left" w:pos="567"/>
          <w:tab w:val="left" w:pos="2127"/>
        </w:tabs>
        <w:ind w:firstLine="0"/>
        <w:jc w:val="both"/>
        <w:rPr>
          <w:sz w:val="22"/>
          <w:szCs w:val="22"/>
        </w:rPr>
      </w:pPr>
      <w:r>
        <w:rPr>
          <w:sz w:val="22"/>
          <w:szCs w:val="22"/>
        </w:rPr>
        <w:t>Практическая работа. Выбор моющего средства. Стирка белья в стиральной машине активаторного типа. Сушка белья в естественных условиях</w:t>
      </w:r>
    </w:p>
    <w:p w:rsidR="008F3E7A" w:rsidRDefault="00BA6C4E" w:rsidP="00597F31">
      <w:pPr>
        <w:pStyle w:val="1"/>
        <w:numPr>
          <w:ilvl w:val="0"/>
          <w:numId w:val="110"/>
        </w:numPr>
        <w:shd w:val="clear" w:color="auto" w:fill="auto"/>
        <w:tabs>
          <w:tab w:val="left" w:pos="567"/>
          <w:tab w:val="left" w:pos="2127"/>
        </w:tabs>
        <w:ind w:firstLine="0"/>
        <w:jc w:val="both"/>
        <w:rPr>
          <w:sz w:val="22"/>
          <w:szCs w:val="22"/>
        </w:rPr>
      </w:pPr>
      <w:r>
        <w:rPr>
          <w:sz w:val="22"/>
          <w:szCs w:val="22"/>
        </w:rPr>
        <w:t>Смежные профессии. Гладильщица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Утюги различных систем. Особенности работы утюгов различных систем. Предупреждение брака в работе. Виды брака. Регулировка температуры нагрева утюга в соответствии с видом ткани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Сортировка глаженого белья по назначению (полотенца для лица ног, постельное и столовое белье, спецодежда)</w:t>
      </w:r>
    </w:p>
    <w:p w:rsidR="008F3E7A" w:rsidRDefault="00BA6C4E" w:rsidP="00597F31">
      <w:pPr>
        <w:pStyle w:val="1"/>
        <w:numPr>
          <w:ilvl w:val="0"/>
          <w:numId w:val="110"/>
        </w:numPr>
        <w:shd w:val="clear" w:color="auto" w:fill="auto"/>
        <w:tabs>
          <w:tab w:val="left" w:pos="567"/>
          <w:tab w:val="left" w:pos="2127"/>
        </w:tabs>
        <w:ind w:firstLine="0"/>
        <w:jc w:val="both"/>
        <w:rPr>
          <w:sz w:val="22"/>
          <w:szCs w:val="22"/>
        </w:rPr>
      </w:pPr>
      <w:r>
        <w:rPr>
          <w:sz w:val="22"/>
          <w:szCs w:val="22"/>
        </w:rPr>
        <w:t>Практическая работа. Глажение белья утюгами различных систем</w:t>
      </w:r>
    </w:p>
    <w:p w:rsidR="008F3E7A" w:rsidRDefault="00BA6C4E" w:rsidP="00597F31">
      <w:pPr>
        <w:pStyle w:val="1"/>
        <w:numPr>
          <w:ilvl w:val="0"/>
          <w:numId w:val="110"/>
        </w:numPr>
        <w:shd w:val="clear" w:color="auto" w:fill="auto"/>
        <w:tabs>
          <w:tab w:val="left" w:pos="567"/>
          <w:tab w:val="left" w:pos="2127"/>
        </w:tabs>
        <w:ind w:firstLine="0"/>
        <w:jc w:val="both"/>
        <w:rPr>
          <w:sz w:val="22"/>
          <w:szCs w:val="22"/>
        </w:rPr>
      </w:pPr>
      <w:r>
        <w:rPr>
          <w:sz w:val="22"/>
          <w:szCs w:val="22"/>
        </w:rPr>
        <w:t>Самостоятельная работы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Стирка, сушка и глажение белья. Рассортировать чистое белье по принадлежности. Сложить по стандарту, соблюдая условия хранения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Планируемые результаты усвоения программы: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Минимальный уровень Востребованность профессии на городском рынке труда. График работы горничной.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Утренние, дневные и ночные смены. Ответственность проживающих за имущество гостиниц. Повседневное обслуживание проживающих.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Электрополотеры и их применение. Правила техники безопасности при работе с электрооборудованием. Правила и последовательность уборки коридора. Хранение уборочного инвентаря.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комплектов постельного белья. Уборка постелей. Правила смены постельных принадлежностей, полотенец и сроки их эксплуатации.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Достаточный уровень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Востребованность профессии на городском рынке труда. График работы горничной. Список номеров телефонов служб экстренной помощи. Действие в чрезвычайных ситуациях. Утренние, дневные и ночные смены. Ответственность проживающих за имущество гостиниц.</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Повседневное обслуживание проживающих. Прием заказов на бытовые услуги. Услуги платные и бесплатные. Устройство электрополотеров и их применение. Правила техники безопасности при работе с электрооборудованием. Работа электрополотером при уборке помещений. Правила и последовательность уборки холла, коридора, тамбура. Меры безопасности и предотвращение проблем.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Использование и хранение уборочного инвентаря. Ящики или помещение для хранения.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комплектов постельного белья. Уборка постелей. Правила смены постельных принадлежностей, полотенец и сроки их эксплуатации. Хранение чистого и грязного белья. Отправка белья в прачечную. Смена и хранение спецодежды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Официант</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Минимальный уровень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Требования к профессии официант. Классификация ресторанов. Правила предварительной и окончательной сервировки стола. Подготовка зала ресторана. Различные виды меню. Правила подачи блюд, напитков. Правила уборки использованной посуды и приборов.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Правила поведения персонала во время возникновения конфликтной ситуации.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Достаточный уровень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Требования к профессии официант. Классификация ресторанов. Правила и владение техникой предварительной и окончательной сервировки стола. Подготовка зала ресторана и сервировка столов для обслуживания.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Особенности составления и оформления различных видов меню. Правила и очередность подачи блюд, напитков. Правила и очередность уборки использованной посуды и приборов.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Правила поведения персонала во время возникновения конфликтной ситуации. Выход из конфликтной ситуации.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Помощник воспитателя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lastRenderedPageBreak/>
        <w:t>Минимальный уровень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Соблюдение санитарно-эпидемиологического режима в детском саду. Инвентарь и приспособления, используемые при уборке. Хранение инвентаря в соответствии с маркировкой.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Умывание детей. Мытье рук, умывание лица, наличие полотенец с маркировкой Сроки смены полотенец. Уход за волосами. Причесывать детей. Индивидуальные расчески. Уход, хранение. Индивидуальный шкафчик для хранения одежды и обуви. Просушивать одежду и обувь после прогулки. Сроки смены белья в спальне. Хранение чистого белья. Пижамы для сна.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сантехоборудования и его назначение. Унитаз, засор унитаза. Детские горшки: маркировка, обработка. Моющие, чистящие средства. Правила безопасности при работе с чистящими средствами. Специальная одежда при уборке санузлов. Подготовка к использованию и хранение одежды и орудий труда. Соблюдение личной гигиены при уборке санузла.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Достаточный уровень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Соблюдение санитарно-эпидемиологического режима в детском саду. Инвентарь и приспособления, используемые при уборке. Хранение инвентаря в соответствии с маркировкой.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Умывание детей. Мытье рук, умывание лица, наличие полотенец с маркировкой Сроки смены полотенец. Уход за волосами. Причесывать детей. Индивидуальные расчески. Уход, хранение, обработка расчески мыльно - содовом раствором. Индивидуальный шкафчик для хранения одежды и обуви. Просушивать одежду и обувь после прогулки. Сроки смены белья в спальне. Хранение чистого белья. Пижамы для сна.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Санузел. Устройство санузла. Виды сантехоборудования и его назначение. Количество и размеры в детском учреждении. Унитаз: устройство. Засор унитаза: причины и следствия. Детские горшки. Маркировка, обработка. Приспособления для обработки сантехоборудования: виды, назначение, использование. Средства для обработки санузла и чистки различных поверхностей. Моющие, чистящие, дезинфицирующие средства. Правила безопасности при работе с дезинфицирующими средствами. Специальная одежда при уборке санузлов. Подготовка к использованию и хранение одежды и орудий труда. Соблюдение личной гигиены при уборке санузла.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Санитарка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Минимальный уровень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Стационар, штат и сотрудники. Помещения стационара и их назначение. Внутренний распорядок работы стационара. Правила поведения в стационаре. Виды моющих и дезинфицирующих средств. Средства защиты. Техника безопасности при работе с моющими средствами. Приготовление моющего раствора.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Проветривание. Режим проветривания. Бактерицидные лампы.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Температура воздуха в помещениях стационара. Отопительные приборы: батареи, регистры, панели.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сантехоборудования и его назначение: душ, ванна, унитаз, раковина для умывания, раковина для мытья ног. Чистящие и моющие средства, применяемые для обработки санузлов и сантехоборудования. Хозяйственный инвентарь, приспособления, обработка и хранение.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Достаточный уровень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Структуру стационара, штат и функционал сотрудников. Помещения стационара и их назначение. Внутренний распорядок работы стационара. Правила поведения в стационаре. Санитарный режим при уборке различных помещений. Виды моющих и дезинфицирующих средств. Их назначение. Средства защиты. Техника безопасности при работе с дезинфицирующими средствами. Приготовление дезинфицирующего раствора. Проветривание. Режим проветривания. Искусственная и естественная вентиляция. Обеззараживание воздуха перевязочных, операционных и процедурных помещений. Бактерицидные лампы. Использование бактерицидных ламп.</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Температура воздуха в помещениях стационара. Нормы температуры различных помещений. Виды отопления. Отопительные приборы: батареи, регистры, панели. Обработка отопительных приборов. Моющие средства, инвентарь.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сантехоборудования и его назначение: душ, ванна, унитаз, раковина для умывания, раковина для мытья ног. Чистящие и моющие средства, применяемые для обработки санузлов и сантехоборудования. Хозяйственный инвентарь, приспособления, обработка и хранение. Уход за кафелем и плиткой.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Кастелянша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Минимальный уровень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lastRenderedPageBreak/>
        <w:t>Рынок труда. Возможности трудоустройства. Должностные обязанности кастелянши в больнице. Документация. Специфика ведения документации. Особенности ухода и хранения, срок службы. Оборудование для ухода за портьерами, чехлами.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электрических швейных машинок. Особенности работы. Пошив полотенец. Мелкий ремонт спецодежды.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Работа стиральных машин активаторного типа. Техника безопасности при обслуживании стиральных машин активаторного типа Загрузка белья и моющих средств в стиральную машинку. Выбор программы. Условные обозначения, используемые при стирке и сушке белья. Сортировка глаженого белья по назначению. Утюги различных систем. Регулировка температуры нагрева. Предупреждение брака в работе.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Достаточный уровень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Рынок труда. Поиск работы. Возможности трудоустройства. Должностные обязанности кастелянши в больнице. Документация. Специфика ведения документации. Ведение учета портьер, чехлов, мягкого инвентаря. Особенности ухода и хранения, срок службы, списание тканевых изделий. Составление актов на списание. Оборудование для ухода за портьерами, чехлами.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электрических швейных машинок. Особенности работы. Механизмы швейных машин. Уход и чистка. Штопка, выполнение петель и вешалок. Пошив полотенец и фартуков для нужд учреждения. Ремонт спецодежды. Определение вида ремонта.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Устройство и работа стиральных машин активаторного типа. Техника безопасности и правила работы при обслуживании стиральных машин активаторного типа Загрузка белья и моющих средств в стиральную машинку. Выбор программы. Моющие, отбеливающие и подсинивающие средства. Правила хранения и использования. Отбеливание полотенец.</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Условные обозначения, используемые при стирке и сушке белья. Сортировка глаженого белья по назначению. Утюги различных систем, особенности работы. Виды брака. Предупреждение брака в работе. Регулировка температуры нагрева утюга в соответствии с видом ткани.</w:t>
      </w:r>
    </w:p>
    <w:p w:rsidR="008F3E7A" w:rsidRDefault="00BA6C4E" w:rsidP="00597F31">
      <w:pPr>
        <w:pStyle w:val="1"/>
        <w:numPr>
          <w:ilvl w:val="0"/>
          <w:numId w:val="108"/>
        </w:numPr>
        <w:shd w:val="clear" w:color="auto" w:fill="auto"/>
        <w:tabs>
          <w:tab w:val="left" w:pos="567"/>
          <w:tab w:val="left" w:pos="2127"/>
        </w:tabs>
        <w:ind w:firstLine="0"/>
        <w:jc w:val="center"/>
        <w:rPr>
          <w:sz w:val="22"/>
          <w:szCs w:val="22"/>
        </w:rPr>
      </w:pPr>
      <w:r>
        <w:rPr>
          <w:sz w:val="22"/>
          <w:szCs w:val="22"/>
        </w:rPr>
        <w:t>класс</w:t>
      </w:r>
    </w:p>
    <w:p w:rsidR="008F3E7A" w:rsidRDefault="00BA6C4E" w:rsidP="00597F31">
      <w:pPr>
        <w:pStyle w:val="1"/>
        <w:numPr>
          <w:ilvl w:val="0"/>
          <w:numId w:val="123"/>
        </w:numPr>
        <w:shd w:val="clear" w:color="auto" w:fill="auto"/>
        <w:tabs>
          <w:tab w:val="left" w:pos="248"/>
          <w:tab w:val="left" w:pos="567"/>
          <w:tab w:val="left" w:pos="2127"/>
        </w:tabs>
        <w:ind w:firstLine="0"/>
        <w:jc w:val="both"/>
        <w:rPr>
          <w:sz w:val="22"/>
          <w:szCs w:val="22"/>
        </w:rPr>
      </w:pPr>
      <w:r>
        <w:rPr>
          <w:sz w:val="22"/>
          <w:szCs w:val="22"/>
        </w:rPr>
        <w:t>четверть</w:t>
      </w:r>
    </w:p>
    <w:p w:rsidR="008F3E7A" w:rsidRDefault="00BA6C4E" w:rsidP="00597F31">
      <w:pPr>
        <w:pStyle w:val="1"/>
        <w:numPr>
          <w:ilvl w:val="0"/>
          <w:numId w:val="124"/>
        </w:numPr>
        <w:shd w:val="clear" w:color="auto" w:fill="auto"/>
        <w:tabs>
          <w:tab w:val="left" w:pos="567"/>
          <w:tab w:val="left" w:pos="2127"/>
        </w:tabs>
        <w:ind w:firstLine="0"/>
        <w:jc w:val="both"/>
        <w:rPr>
          <w:sz w:val="22"/>
          <w:szCs w:val="22"/>
        </w:rPr>
      </w:pPr>
      <w:r>
        <w:rPr>
          <w:sz w:val="22"/>
          <w:szCs w:val="22"/>
        </w:rPr>
        <w:t>Персонал сферы обслуживания. Горничная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Вводное занятие. Повторение пройденного в 8 классе. Горничная. Поиск работы в ЦЗН г. Арзамаса, СМИ</w:t>
      </w:r>
    </w:p>
    <w:p w:rsidR="008F3E7A" w:rsidRDefault="00BA6C4E" w:rsidP="00597F31">
      <w:pPr>
        <w:pStyle w:val="1"/>
        <w:numPr>
          <w:ilvl w:val="0"/>
          <w:numId w:val="124"/>
        </w:numPr>
        <w:shd w:val="clear" w:color="auto" w:fill="auto"/>
        <w:tabs>
          <w:tab w:val="left" w:pos="567"/>
          <w:tab w:val="left" w:pos="2127"/>
        </w:tabs>
        <w:ind w:firstLine="0"/>
        <w:jc w:val="both"/>
        <w:rPr>
          <w:sz w:val="22"/>
          <w:szCs w:val="22"/>
        </w:rPr>
      </w:pPr>
      <w:r>
        <w:rPr>
          <w:sz w:val="22"/>
          <w:szCs w:val="22"/>
        </w:rPr>
        <w:t>Кодекс законов о труде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Трудовая книжка. Оформление и ведение документа. Трудовой договор: понятие, виды, порядок заключения. Составление трудового договора</w:t>
      </w:r>
    </w:p>
    <w:p w:rsidR="008F3E7A" w:rsidRDefault="00BA6C4E" w:rsidP="00597F31">
      <w:pPr>
        <w:pStyle w:val="1"/>
        <w:numPr>
          <w:ilvl w:val="0"/>
          <w:numId w:val="124"/>
        </w:numPr>
        <w:shd w:val="clear" w:color="auto" w:fill="auto"/>
        <w:tabs>
          <w:tab w:val="left" w:pos="567"/>
          <w:tab w:val="left" w:pos="2127"/>
        </w:tabs>
        <w:ind w:firstLine="0"/>
        <w:jc w:val="both"/>
        <w:rPr>
          <w:sz w:val="22"/>
          <w:szCs w:val="22"/>
        </w:rPr>
      </w:pPr>
      <w:r>
        <w:rPr>
          <w:sz w:val="22"/>
          <w:szCs w:val="22"/>
        </w:rPr>
        <w:t>Гостиничное хозяйство</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Порядок передачи дежурства в конце смены. Журнал регистрации происшествий и забытых вещей Процедура выезда гостей. Порядок ведения записей о незавершенных работах 4.Организация работы горничной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Учет утерянной собственности гостей. Хранение забытых вещей. Предупреждение краж и ответственность персонала. Виды документации и ее ведение</w:t>
      </w:r>
    </w:p>
    <w:p w:rsidR="008F3E7A" w:rsidRDefault="00BA6C4E" w:rsidP="00597F31">
      <w:pPr>
        <w:pStyle w:val="1"/>
        <w:numPr>
          <w:ilvl w:val="0"/>
          <w:numId w:val="125"/>
        </w:numPr>
        <w:shd w:val="clear" w:color="auto" w:fill="auto"/>
        <w:tabs>
          <w:tab w:val="left" w:pos="567"/>
          <w:tab w:val="left" w:pos="2127"/>
        </w:tabs>
        <w:ind w:firstLine="0"/>
        <w:jc w:val="both"/>
        <w:rPr>
          <w:sz w:val="22"/>
          <w:szCs w:val="22"/>
        </w:rPr>
      </w:pPr>
      <w:r>
        <w:rPr>
          <w:sz w:val="22"/>
          <w:szCs w:val="22"/>
        </w:rPr>
        <w:t>Уборочный инвентарь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Тележка горничной. Комплектация тележки горничной. Загрузка и разгрузка тележки. Уборка тележки и ее хранение</w:t>
      </w:r>
    </w:p>
    <w:p w:rsidR="008F3E7A" w:rsidRDefault="00BA6C4E" w:rsidP="00597F31">
      <w:pPr>
        <w:pStyle w:val="1"/>
        <w:numPr>
          <w:ilvl w:val="0"/>
          <w:numId w:val="125"/>
        </w:numPr>
        <w:shd w:val="clear" w:color="auto" w:fill="auto"/>
        <w:tabs>
          <w:tab w:val="left" w:pos="567"/>
          <w:tab w:val="left" w:pos="2127"/>
        </w:tabs>
        <w:ind w:firstLine="0"/>
        <w:jc w:val="both"/>
        <w:rPr>
          <w:sz w:val="22"/>
          <w:szCs w:val="22"/>
        </w:rPr>
      </w:pPr>
      <w:r>
        <w:rPr>
          <w:sz w:val="22"/>
          <w:szCs w:val="22"/>
        </w:rPr>
        <w:t>Уборка помещений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Проветривание помещений. Уход за драпировками и покрывалами. Правила навески драпировок и штор на оконные проемы. Правила ухода за мягкой мебелью. Использование электропылесосов. Техника безопасности при работе с электрическими приборами и механизмами</w:t>
      </w:r>
    </w:p>
    <w:p w:rsidR="008F3E7A" w:rsidRDefault="00BA6C4E" w:rsidP="00597F31">
      <w:pPr>
        <w:pStyle w:val="1"/>
        <w:numPr>
          <w:ilvl w:val="0"/>
          <w:numId w:val="125"/>
        </w:numPr>
        <w:shd w:val="clear" w:color="auto" w:fill="auto"/>
        <w:tabs>
          <w:tab w:val="left" w:pos="567"/>
          <w:tab w:val="left" w:pos="2127"/>
        </w:tabs>
        <w:ind w:firstLine="0"/>
        <w:jc w:val="both"/>
        <w:rPr>
          <w:sz w:val="22"/>
          <w:szCs w:val="22"/>
        </w:rPr>
      </w:pPr>
      <w:r>
        <w:rPr>
          <w:sz w:val="22"/>
          <w:szCs w:val="22"/>
        </w:rPr>
        <w:t>Практическая работа. Чистка поверхностей с использованием ручного пылесоса. Виды чистящих и моющих средств, используемых при уборке. Техника безопасности при обработке помещений моющими средствами</w:t>
      </w:r>
    </w:p>
    <w:p w:rsidR="008F3E7A" w:rsidRDefault="00BA6C4E" w:rsidP="00597F31">
      <w:pPr>
        <w:pStyle w:val="1"/>
        <w:numPr>
          <w:ilvl w:val="0"/>
          <w:numId w:val="125"/>
        </w:numPr>
        <w:shd w:val="clear" w:color="auto" w:fill="auto"/>
        <w:tabs>
          <w:tab w:val="left" w:pos="567"/>
          <w:tab w:val="left" w:pos="2127"/>
        </w:tabs>
        <w:ind w:firstLine="0"/>
        <w:jc w:val="both"/>
        <w:rPr>
          <w:sz w:val="22"/>
          <w:szCs w:val="22"/>
        </w:rPr>
      </w:pPr>
      <w:r>
        <w:rPr>
          <w:sz w:val="22"/>
          <w:szCs w:val="22"/>
        </w:rPr>
        <w:t>Самостоятельная работа. Составить последовательность уборки мягких поверхностей</w:t>
      </w:r>
    </w:p>
    <w:p w:rsidR="008F3E7A" w:rsidRDefault="00BA6C4E" w:rsidP="00597F31">
      <w:pPr>
        <w:pStyle w:val="1"/>
        <w:numPr>
          <w:ilvl w:val="0"/>
          <w:numId w:val="125"/>
        </w:numPr>
        <w:shd w:val="clear" w:color="auto" w:fill="auto"/>
        <w:tabs>
          <w:tab w:val="left" w:pos="567"/>
          <w:tab w:val="left" w:pos="2127"/>
        </w:tabs>
        <w:ind w:firstLine="0"/>
        <w:jc w:val="both"/>
        <w:rPr>
          <w:sz w:val="22"/>
          <w:szCs w:val="22"/>
        </w:rPr>
      </w:pPr>
      <w:r>
        <w:rPr>
          <w:sz w:val="22"/>
          <w:szCs w:val="22"/>
        </w:rPr>
        <w:t>Введение в гостеприимство</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Правила поведения в конфликтных ситуациях. Нормы делового этикета. Международные стандарты обслуживания</w:t>
      </w:r>
    </w:p>
    <w:p w:rsidR="008F3E7A" w:rsidRDefault="00BA6C4E" w:rsidP="00597F31">
      <w:pPr>
        <w:pStyle w:val="1"/>
        <w:numPr>
          <w:ilvl w:val="0"/>
          <w:numId w:val="125"/>
        </w:numPr>
        <w:shd w:val="clear" w:color="auto" w:fill="auto"/>
        <w:tabs>
          <w:tab w:val="left" w:pos="567"/>
          <w:tab w:val="left" w:pos="2127"/>
        </w:tabs>
        <w:ind w:firstLine="0"/>
        <w:jc w:val="both"/>
        <w:rPr>
          <w:sz w:val="22"/>
          <w:szCs w:val="22"/>
        </w:rPr>
      </w:pPr>
      <w:r>
        <w:rPr>
          <w:sz w:val="22"/>
          <w:szCs w:val="22"/>
        </w:rPr>
        <w:lastRenderedPageBreak/>
        <w:t>Практическая работа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Отработка технологии комплектования уборочной тележки. Чистка поверхностей с использованием ручного пылесоса. Отработка процедуры очистки штор, покрывал, матрасов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11.Экскурсия в гостиницу</w:t>
      </w:r>
    </w:p>
    <w:p w:rsidR="008F3E7A" w:rsidRDefault="00BA6C4E" w:rsidP="00597F31">
      <w:pPr>
        <w:pStyle w:val="1"/>
        <w:numPr>
          <w:ilvl w:val="0"/>
          <w:numId w:val="126"/>
        </w:numPr>
        <w:shd w:val="clear" w:color="auto" w:fill="auto"/>
        <w:tabs>
          <w:tab w:val="left" w:pos="567"/>
          <w:tab w:val="left" w:pos="2127"/>
        </w:tabs>
        <w:ind w:firstLine="0"/>
        <w:jc w:val="both"/>
        <w:rPr>
          <w:sz w:val="22"/>
          <w:szCs w:val="22"/>
        </w:rPr>
      </w:pPr>
      <w:r>
        <w:rPr>
          <w:sz w:val="22"/>
          <w:szCs w:val="22"/>
        </w:rPr>
        <w:t>Самостоятельная работа. Выполнить комплектацию уборочной тележки</w:t>
      </w:r>
    </w:p>
    <w:p w:rsidR="008F3E7A" w:rsidRDefault="00BA6C4E" w:rsidP="00597F31">
      <w:pPr>
        <w:pStyle w:val="1"/>
        <w:numPr>
          <w:ilvl w:val="0"/>
          <w:numId w:val="123"/>
        </w:numPr>
        <w:shd w:val="clear" w:color="auto" w:fill="auto"/>
        <w:tabs>
          <w:tab w:val="left" w:pos="320"/>
          <w:tab w:val="left" w:pos="567"/>
          <w:tab w:val="left" w:pos="2127"/>
        </w:tabs>
        <w:ind w:firstLine="0"/>
        <w:jc w:val="both"/>
        <w:rPr>
          <w:sz w:val="22"/>
          <w:szCs w:val="22"/>
        </w:rPr>
      </w:pPr>
      <w:r>
        <w:rPr>
          <w:sz w:val="22"/>
          <w:szCs w:val="22"/>
        </w:rPr>
        <w:t>четверть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Персонал сферы обслуживания. Официант</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1.Вводное занятие. Повторение пройденного в 8 классе. Техника безопасности на предприятии общественного питания. Профилактика производственного травматизма</w:t>
      </w:r>
    </w:p>
    <w:p w:rsidR="008F3E7A" w:rsidRDefault="00BA6C4E" w:rsidP="00597F31">
      <w:pPr>
        <w:pStyle w:val="1"/>
        <w:numPr>
          <w:ilvl w:val="0"/>
          <w:numId w:val="106"/>
        </w:numPr>
        <w:shd w:val="clear" w:color="auto" w:fill="auto"/>
        <w:tabs>
          <w:tab w:val="left" w:pos="567"/>
          <w:tab w:val="left" w:pos="2127"/>
        </w:tabs>
        <w:ind w:firstLine="0"/>
        <w:jc w:val="both"/>
        <w:rPr>
          <w:sz w:val="22"/>
          <w:szCs w:val="22"/>
        </w:rPr>
      </w:pPr>
      <w:r>
        <w:rPr>
          <w:sz w:val="22"/>
          <w:szCs w:val="22"/>
        </w:rPr>
        <w:t>Кодекс законов о труде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Трудовой кодекс РФ. Приём на работу. Документы при оформлении на работу. Трудовой договор: понятие и виды, порядок заключения. Испытательный срок при приеме на работу. Поиск работы в сети интернет. Сайт Центра занятости населения</w:t>
      </w:r>
    </w:p>
    <w:p w:rsidR="008F3E7A" w:rsidRDefault="00BA6C4E" w:rsidP="00597F31">
      <w:pPr>
        <w:pStyle w:val="1"/>
        <w:numPr>
          <w:ilvl w:val="0"/>
          <w:numId w:val="106"/>
        </w:numPr>
        <w:shd w:val="clear" w:color="auto" w:fill="auto"/>
        <w:tabs>
          <w:tab w:val="left" w:pos="567"/>
          <w:tab w:val="left" w:pos="2127"/>
        </w:tabs>
        <w:ind w:firstLine="0"/>
        <w:jc w:val="both"/>
        <w:rPr>
          <w:sz w:val="22"/>
          <w:szCs w:val="22"/>
        </w:rPr>
      </w:pPr>
      <w:r>
        <w:rPr>
          <w:sz w:val="22"/>
          <w:szCs w:val="22"/>
        </w:rPr>
        <w:t>Практическая работа. Экскурсия в ЦЗН. Востребованность профессии на рынке труда. Заполнение документов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4.Знакомство с профессией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Профессия, специальность. Квалификация. Условия труда официанта. Права и обязанность. Личная и материальная ответственность. Виды обслуживания клиентов. Специальные формы обслуживания. Обслуживание по типу "шведский стол", "зал-экспресс", банкеты, свадебные торжества. Эстетические основы труда официанта. Требования к внешнему виду официанта 5.Предприятия общественного питания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Классификация предприятий общественного питания: кафе, бар. Виды кафе и специфика их работы Персонал и работники кафе. Виды баров и специфика их работы. Виды предоставляемых услуг</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6.Подготовка зала. Сервировка столов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Этапы подготовки зала к обслуживанию: уборка помещения. расстановка мебели, подготовка столового белья, посуды, приборов. Определение категории уборки. Схемы сервировки столов. Техника сервирования. Особенности сервировки столов для банкета, свадьбы. торжества</w:t>
      </w:r>
    </w:p>
    <w:p w:rsidR="008F3E7A" w:rsidRDefault="00BA6C4E" w:rsidP="00597F31">
      <w:pPr>
        <w:pStyle w:val="1"/>
        <w:numPr>
          <w:ilvl w:val="0"/>
          <w:numId w:val="111"/>
        </w:numPr>
        <w:shd w:val="clear" w:color="auto" w:fill="auto"/>
        <w:tabs>
          <w:tab w:val="left" w:pos="567"/>
          <w:tab w:val="left" w:pos="2127"/>
        </w:tabs>
        <w:ind w:firstLine="0"/>
        <w:jc w:val="both"/>
        <w:rPr>
          <w:sz w:val="22"/>
          <w:szCs w:val="22"/>
        </w:rPr>
      </w:pPr>
      <w:r>
        <w:rPr>
          <w:sz w:val="22"/>
          <w:szCs w:val="22"/>
        </w:rPr>
        <w:t>Практическая работа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Составить примерные схемы сервировки столов</w:t>
      </w:r>
    </w:p>
    <w:p w:rsidR="008F3E7A" w:rsidRDefault="00BA6C4E" w:rsidP="00597F31">
      <w:pPr>
        <w:pStyle w:val="1"/>
        <w:numPr>
          <w:ilvl w:val="0"/>
          <w:numId w:val="111"/>
        </w:numPr>
        <w:shd w:val="clear" w:color="auto" w:fill="auto"/>
        <w:tabs>
          <w:tab w:val="left" w:pos="567"/>
          <w:tab w:val="left" w:pos="2127"/>
        </w:tabs>
        <w:ind w:firstLine="0"/>
        <w:jc w:val="both"/>
        <w:rPr>
          <w:sz w:val="22"/>
          <w:szCs w:val="22"/>
        </w:rPr>
      </w:pPr>
      <w:r>
        <w:rPr>
          <w:sz w:val="22"/>
          <w:szCs w:val="22"/>
        </w:rPr>
        <w:t>Правила подачи блюд</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Правила работы с подносом. Оформление подносов. Раскладывание приборов в соответствии с требованиями. Особенности переноса на подносе, в руках и с помощью сервировочных тележек чистой и использованной столовой посуды, и приборов. Особенности переноса на подносе, в руках заказанных блюд, и напитков. Упражнения: подача блюд на подносе</w:t>
      </w:r>
    </w:p>
    <w:p w:rsidR="008F3E7A" w:rsidRDefault="00BA6C4E" w:rsidP="00597F31">
      <w:pPr>
        <w:pStyle w:val="1"/>
        <w:numPr>
          <w:ilvl w:val="0"/>
          <w:numId w:val="111"/>
        </w:numPr>
        <w:shd w:val="clear" w:color="auto" w:fill="auto"/>
        <w:tabs>
          <w:tab w:val="left" w:pos="567"/>
          <w:tab w:val="left" w:pos="2127"/>
        </w:tabs>
        <w:ind w:firstLine="0"/>
        <w:jc w:val="both"/>
        <w:rPr>
          <w:sz w:val="22"/>
          <w:szCs w:val="22"/>
        </w:rPr>
      </w:pPr>
      <w:r>
        <w:rPr>
          <w:sz w:val="22"/>
          <w:szCs w:val="22"/>
        </w:rPr>
        <w:t>Практическая работа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Отработка приемов переноски подносов, использование сервировочных тележек 10.Обслуживание посетителей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Основные элементы обслуживания: встреча посетителей, размещение в зале. Предложение меню и прейскуранта, прием заказа, рекомендации в выборе блюд и напитков, уточнение заказа. Правила подачи закусок. Подготовка стола для подачи горячих блюд. Подбор посуды и правила подачи супов. Способы подачи вторых блюд. Уборка со стола использованной посуды. Порядок расчета с посетителями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Порядок оплаты заказа через кассу. Техника работы на контрольно-кассовых машинах. Уборка зала после ухода посетителей.</w:t>
      </w:r>
    </w:p>
    <w:p w:rsidR="008F3E7A" w:rsidRDefault="00BA6C4E" w:rsidP="00597F31">
      <w:pPr>
        <w:pStyle w:val="1"/>
        <w:numPr>
          <w:ilvl w:val="0"/>
          <w:numId w:val="125"/>
        </w:numPr>
        <w:shd w:val="clear" w:color="auto" w:fill="auto"/>
        <w:tabs>
          <w:tab w:val="left" w:pos="567"/>
          <w:tab w:val="left" w:pos="2127"/>
        </w:tabs>
        <w:ind w:firstLine="0"/>
        <w:jc w:val="both"/>
        <w:rPr>
          <w:sz w:val="22"/>
          <w:szCs w:val="22"/>
        </w:rPr>
      </w:pPr>
      <w:r>
        <w:rPr>
          <w:sz w:val="22"/>
          <w:szCs w:val="22"/>
        </w:rPr>
        <w:t>Практическая работа. Просмотр видеофильма «Профессия официант. Стандарты обслуживания» 12.Основные правила этикета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Правила этикета при общении с посетителями. Приветствие гостя. Владение профессиональной терминологией. Личные качества, необходимые в работе официанта. Правила поведения персонала в конфликтной ситуации</w:t>
      </w:r>
    </w:p>
    <w:p w:rsidR="008F3E7A" w:rsidRDefault="00BA6C4E" w:rsidP="00597F31">
      <w:pPr>
        <w:pStyle w:val="1"/>
        <w:numPr>
          <w:ilvl w:val="0"/>
          <w:numId w:val="126"/>
        </w:numPr>
        <w:shd w:val="clear" w:color="auto" w:fill="auto"/>
        <w:tabs>
          <w:tab w:val="left" w:pos="567"/>
          <w:tab w:val="left" w:pos="2127"/>
        </w:tabs>
        <w:ind w:firstLine="0"/>
        <w:jc w:val="both"/>
        <w:rPr>
          <w:sz w:val="22"/>
          <w:szCs w:val="22"/>
        </w:rPr>
      </w:pPr>
      <w:r>
        <w:rPr>
          <w:sz w:val="22"/>
          <w:szCs w:val="22"/>
        </w:rPr>
        <w:t>Практическая работа. Решение ситуационных задач</w:t>
      </w:r>
    </w:p>
    <w:p w:rsidR="008F3E7A" w:rsidRDefault="00BA6C4E" w:rsidP="00597F31">
      <w:pPr>
        <w:pStyle w:val="1"/>
        <w:numPr>
          <w:ilvl w:val="0"/>
          <w:numId w:val="126"/>
        </w:numPr>
        <w:shd w:val="clear" w:color="auto" w:fill="auto"/>
        <w:tabs>
          <w:tab w:val="left" w:pos="567"/>
          <w:tab w:val="left" w:pos="2127"/>
        </w:tabs>
        <w:ind w:firstLine="0"/>
        <w:jc w:val="both"/>
        <w:rPr>
          <w:sz w:val="22"/>
          <w:szCs w:val="22"/>
        </w:rPr>
      </w:pPr>
      <w:r>
        <w:rPr>
          <w:sz w:val="22"/>
          <w:szCs w:val="22"/>
        </w:rPr>
        <w:t>Смежные профессии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Доступные профессии, связанные с предприятиями общественного питания: повар, пекарь, кондитер</w:t>
      </w:r>
    </w:p>
    <w:p w:rsidR="008F3E7A" w:rsidRDefault="00BA6C4E" w:rsidP="00597F31">
      <w:pPr>
        <w:pStyle w:val="1"/>
        <w:numPr>
          <w:ilvl w:val="0"/>
          <w:numId w:val="126"/>
        </w:numPr>
        <w:shd w:val="clear" w:color="auto" w:fill="auto"/>
        <w:tabs>
          <w:tab w:val="left" w:pos="567"/>
          <w:tab w:val="left" w:pos="2127"/>
        </w:tabs>
        <w:ind w:firstLine="0"/>
        <w:rPr>
          <w:sz w:val="22"/>
          <w:szCs w:val="22"/>
        </w:rPr>
      </w:pPr>
      <w:r>
        <w:rPr>
          <w:sz w:val="22"/>
          <w:szCs w:val="22"/>
        </w:rPr>
        <w:t>Самостоятельная работа. Выполните сервировку стола для банкета</w:t>
      </w:r>
    </w:p>
    <w:p w:rsidR="008F3E7A" w:rsidRDefault="00BA6C4E" w:rsidP="00597F31">
      <w:pPr>
        <w:pStyle w:val="1"/>
        <w:numPr>
          <w:ilvl w:val="0"/>
          <w:numId w:val="123"/>
        </w:numPr>
        <w:shd w:val="clear" w:color="auto" w:fill="auto"/>
        <w:tabs>
          <w:tab w:val="left" w:pos="400"/>
          <w:tab w:val="left" w:pos="567"/>
          <w:tab w:val="left" w:pos="2127"/>
        </w:tabs>
        <w:ind w:firstLine="0"/>
        <w:jc w:val="both"/>
        <w:rPr>
          <w:sz w:val="22"/>
          <w:szCs w:val="22"/>
        </w:rPr>
      </w:pPr>
      <w:r>
        <w:rPr>
          <w:sz w:val="22"/>
          <w:szCs w:val="22"/>
        </w:rPr>
        <w:lastRenderedPageBreak/>
        <w:t>четверть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Персонал сферы обслуживания. Помощник воспитателя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1.Вводное занятие. Повторение пройденного в 8 классе 2.Знакомство с профессией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Востребованность профессии на городском рынке труда. Личностные качества, необходимые для работы с детьми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3.Кормление детей в детском саду</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Подготовка зала к кормлению детей согласно санитарно - гигиеническим требованиям. Получение пищи на кухне. Помощь воспитателю в подготовке детей к приему пищи (мытье рук, надевание фартуков, усаживание за стол, помощь воспитателю в докармливании детей).</w:t>
      </w:r>
    </w:p>
    <w:p w:rsidR="008F3E7A" w:rsidRDefault="00BA6C4E" w:rsidP="00597F31">
      <w:pPr>
        <w:pStyle w:val="1"/>
        <w:numPr>
          <w:ilvl w:val="0"/>
          <w:numId w:val="106"/>
        </w:numPr>
        <w:shd w:val="clear" w:color="auto" w:fill="auto"/>
        <w:tabs>
          <w:tab w:val="left" w:pos="567"/>
          <w:tab w:val="left" w:pos="2127"/>
        </w:tabs>
        <w:ind w:firstLine="0"/>
        <w:jc w:val="both"/>
        <w:rPr>
          <w:sz w:val="22"/>
          <w:szCs w:val="22"/>
        </w:rPr>
      </w:pPr>
      <w:r>
        <w:rPr>
          <w:sz w:val="22"/>
          <w:szCs w:val="22"/>
        </w:rPr>
        <w:t>Практическая работа: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Протирка и дезинфекция столов. Сервировка столов. Помощь воспитателю в докармливании детей</w:t>
      </w:r>
    </w:p>
    <w:p w:rsidR="008F3E7A" w:rsidRDefault="00BA6C4E" w:rsidP="00597F31">
      <w:pPr>
        <w:pStyle w:val="1"/>
        <w:numPr>
          <w:ilvl w:val="0"/>
          <w:numId w:val="106"/>
        </w:numPr>
        <w:shd w:val="clear" w:color="auto" w:fill="auto"/>
        <w:tabs>
          <w:tab w:val="left" w:pos="567"/>
          <w:tab w:val="left" w:pos="2127"/>
        </w:tabs>
        <w:ind w:firstLine="0"/>
        <w:jc w:val="both"/>
        <w:rPr>
          <w:sz w:val="22"/>
          <w:szCs w:val="22"/>
        </w:rPr>
      </w:pPr>
      <w:r>
        <w:rPr>
          <w:sz w:val="22"/>
          <w:szCs w:val="22"/>
        </w:rPr>
        <w:t>Уход за детьми.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Подготовка спален ко сну. Подготовка детей ко сну. Сон детей. Значение сна для здоровья и развития детей. Продолжительность сна для детей разного возраста</w:t>
      </w:r>
    </w:p>
    <w:p w:rsidR="008F3E7A" w:rsidRDefault="00BA6C4E" w:rsidP="00597F31">
      <w:pPr>
        <w:pStyle w:val="1"/>
        <w:numPr>
          <w:ilvl w:val="0"/>
          <w:numId w:val="106"/>
        </w:numPr>
        <w:shd w:val="clear" w:color="auto" w:fill="auto"/>
        <w:tabs>
          <w:tab w:val="left" w:pos="567"/>
          <w:tab w:val="left" w:pos="2127"/>
        </w:tabs>
        <w:ind w:firstLine="0"/>
        <w:jc w:val="both"/>
        <w:rPr>
          <w:sz w:val="22"/>
          <w:szCs w:val="22"/>
        </w:rPr>
      </w:pPr>
      <w:r>
        <w:rPr>
          <w:sz w:val="22"/>
          <w:szCs w:val="22"/>
        </w:rPr>
        <w:t>Уход за одеждой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Соответствие одежды сезону. Одевание детей на прогулку. Последовательность одевания и раздевания детей группы. Просушивание обуви, одежды после прогулки.</w:t>
      </w:r>
    </w:p>
    <w:p w:rsidR="008F3E7A" w:rsidRDefault="00BA6C4E" w:rsidP="00597F31">
      <w:pPr>
        <w:pStyle w:val="1"/>
        <w:numPr>
          <w:ilvl w:val="0"/>
          <w:numId w:val="106"/>
        </w:numPr>
        <w:shd w:val="clear" w:color="auto" w:fill="auto"/>
        <w:tabs>
          <w:tab w:val="left" w:pos="567"/>
          <w:tab w:val="left" w:pos="2127"/>
        </w:tabs>
        <w:ind w:firstLine="0"/>
        <w:jc w:val="both"/>
        <w:rPr>
          <w:sz w:val="22"/>
          <w:szCs w:val="22"/>
        </w:rPr>
      </w:pPr>
      <w:r>
        <w:rPr>
          <w:sz w:val="22"/>
          <w:szCs w:val="22"/>
        </w:rPr>
        <w:t>Практическая работа. Одевание детей на прогулку</w:t>
      </w:r>
    </w:p>
    <w:p w:rsidR="008F3E7A" w:rsidRDefault="00BA6C4E" w:rsidP="00597F31">
      <w:pPr>
        <w:pStyle w:val="1"/>
        <w:numPr>
          <w:ilvl w:val="0"/>
          <w:numId w:val="106"/>
        </w:numPr>
        <w:shd w:val="clear" w:color="auto" w:fill="auto"/>
        <w:tabs>
          <w:tab w:val="left" w:pos="567"/>
          <w:tab w:val="left" w:pos="2127"/>
        </w:tabs>
        <w:ind w:firstLine="0"/>
        <w:jc w:val="both"/>
        <w:rPr>
          <w:sz w:val="22"/>
          <w:szCs w:val="22"/>
        </w:rPr>
      </w:pPr>
      <w:r>
        <w:rPr>
          <w:sz w:val="22"/>
          <w:szCs w:val="22"/>
        </w:rPr>
        <w:t>Мытье посуды.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Оборудование и приспособления для мытья посуды. Санитарно-гигиенические требования к ним.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Уход и хранение приспособлений для мытья посуды. Виды столовой посуды и столовых приборов, используемых в группе. Санитарно-гигиенические требования к ним. Технологический цикл при обработке столовой посуды: сбор и эвакуация пищевых остатков, замачивание и мойка посуды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Маркировка посуды для получения пищи с кухни. Чистящие, моющие, обезжиривающие и дезинфицирующие средства для посуды. Правила техники безопасности при работе с моющими, чистящими средствами.Хранение чистой посуды.</w:t>
      </w:r>
    </w:p>
    <w:p w:rsidR="008F3E7A" w:rsidRDefault="00BA6C4E" w:rsidP="00597F31">
      <w:pPr>
        <w:pStyle w:val="1"/>
        <w:numPr>
          <w:ilvl w:val="0"/>
          <w:numId w:val="106"/>
        </w:numPr>
        <w:shd w:val="clear" w:color="auto" w:fill="auto"/>
        <w:tabs>
          <w:tab w:val="left" w:pos="567"/>
          <w:tab w:val="left" w:pos="2127"/>
        </w:tabs>
        <w:ind w:firstLine="0"/>
        <w:rPr>
          <w:sz w:val="22"/>
          <w:szCs w:val="22"/>
        </w:rPr>
      </w:pPr>
      <w:r>
        <w:rPr>
          <w:sz w:val="22"/>
          <w:szCs w:val="22"/>
        </w:rPr>
        <w:t>Практическая работа. Выбор моющих и чистящих средств, мытье посуды.</w:t>
      </w:r>
    </w:p>
    <w:p w:rsidR="008F3E7A" w:rsidRDefault="00BA6C4E" w:rsidP="00597F31">
      <w:pPr>
        <w:pStyle w:val="1"/>
        <w:numPr>
          <w:ilvl w:val="0"/>
          <w:numId w:val="106"/>
        </w:numPr>
        <w:shd w:val="clear" w:color="auto" w:fill="auto"/>
        <w:tabs>
          <w:tab w:val="left" w:pos="567"/>
          <w:tab w:val="left" w:pos="2127"/>
        </w:tabs>
        <w:ind w:firstLine="0"/>
        <w:rPr>
          <w:sz w:val="22"/>
          <w:szCs w:val="22"/>
        </w:rPr>
      </w:pPr>
      <w:r>
        <w:rPr>
          <w:sz w:val="22"/>
          <w:szCs w:val="22"/>
        </w:rPr>
        <w:t>Уход за игрушками в детском саду.</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игрушек: мягкие, металлические, деревянные, пластмассовые. Обработка мягких игрушек. Моющие средства, инвентарь, оборудование, маркировка. Обработка металлических, деревянных, пластмассовых игрушек. Моющие средства, инвентарь, оборудование, маркировка</w:t>
      </w:r>
    </w:p>
    <w:p w:rsidR="008F3E7A" w:rsidRDefault="00BA6C4E" w:rsidP="00597F31">
      <w:pPr>
        <w:pStyle w:val="1"/>
        <w:numPr>
          <w:ilvl w:val="0"/>
          <w:numId w:val="106"/>
        </w:numPr>
        <w:shd w:val="clear" w:color="auto" w:fill="auto"/>
        <w:tabs>
          <w:tab w:val="left" w:pos="567"/>
          <w:tab w:val="left" w:pos="2127"/>
        </w:tabs>
        <w:ind w:firstLine="0"/>
        <w:jc w:val="both"/>
        <w:rPr>
          <w:sz w:val="22"/>
          <w:szCs w:val="22"/>
        </w:rPr>
      </w:pPr>
      <w:r>
        <w:rPr>
          <w:sz w:val="22"/>
          <w:szCs w:val="22"/>
        </w:rPr>
        <w:t>Практическая работа.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Обработка различных видов игрушек</w:t>
      </w:r>
    </w:p>
    <w:p w:rsidR="008F3E7A" w:rsidRDefault="00BA6C4E" w:rsidP="00597F31">
      <w:pPr>
        <w:pStyle w:val="1"/>
        <w:numPr>
          <w:ilvl w:val="0"/>
          <w:numId w:val="106"/>
        </w:numPr>
        <w:shd w:val="clear" w:color="auto" w:fill="auto"/>
        <w:tabs>
          <w:tab w:val="left" w:pos="567"/>
          <w:tab w:val="left" w:pos="2127"/>
        </w:tabs>
        <w:ind w:firstLine="0"/>
        <w:jc w:val="both"/>
        <w:rPr>
          <w:sz w:val="22"/>
          <w:szCs w:val="22"/>
        </w:rPr>
      </w:pPr>
      <w:r>
        <w:rPr>
          <w:sz w:val="22"/>
          <w:szCs w:val="22"/>
        </w:rPr>
        <w:t>Самостоятельная работа: Мытье посуды с соблюдением технологического цикла</w:t>
      </w:r>
    </w:p>
    <w:p w:rsidR="008F3E7A" w:rsidRDefault="00BA6C4E" w:rsidP="00597F31">
      <w:pPr>
        <w:pStyle w:val="1"/>
        <w:numPr>
          <w:ilvl w:val="0"/>
          <w:numId w:val="106"/>
        </w:numPr>
        <w:shd w:val="clear" w:color="auto" w:fill="auto"/>
        <w:tabs>
          <w:tab w:val="left" w:pos="567"/>
          <w:tab w:val="left" w:pos="2127"/>
        </w:tabs>
        <w:ind w:firstLine="0"/>
        <w:jc w:val="both"/>
        <w:rPr>
          <w:sz w:val="22"/>
          <w:szCs w:val="22"/>
        </w:rPr>
      </w:pPr>
      <w:r>
        <w:rPr>
          <w:sz w:val="22"/>
          <w:szCs w:val="22"/>
        </w:rPr>
        <w:t>Персонал сферы обслуживания. Санитарка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Вводное занятие. Повторение пройденного в 8 классе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14.Этика взаимоотношений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Взаимоотношения с персоналом учреждения. Нормы медицинской этики. Правила охранительного режима в стационаре. Права и обязанности палатной санитарки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15.Практическая работа. Решение ситуационных задач «Знакомство с коллегами», «Этика общения с больными»</w:t>
      </w:r>
    </w:p>
    <w:p w:rsidR="008F3E7A" w:rsidRDefault="00BA6C4E" w:rsidP="00597F31">
      <w:pPr>
        <w:pStyle w:val="1"/>
        <w:numPr>
          <w:ilvl w:val="0"/>
          <w:numId w:val="126"/>
        </w:numPr>
        <w:shd w:val="clear" w:color="auto" w:fill="auto"/>
        <w:tabs>
          <w:tab w:val="left" w:pos="567"/>
          <w:tab w:val="left" w:pos="2127"/>
        </w:tabs>
        <w:ind w:firstLine="0"/>
        <w:jc w:val="both"/>
        <w:rPr>
          <w:sz w:val="22"/>
          <w:szCs w:val="22"/>
        </w:rPr>
      </w:pPr>
      <w:r>
        <w:rPr>
          <w:sz w:val="22"/>
          <w:szCs w:val="22"/>
        </w:rPr>
        <w:t>Санитарно-эпидемиологический режим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Санобработка и дезинфекция мебели и предметов ухода за больным (суден, плевательниц, подкладных кругов, пузырей со льдом, грелок). Санитарный режим и его выполнение при карантине и сложной эпидемиологической обстановки 17.Общий уход за больными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Ответственности за состояние больного, необходимость сострадания и участия. Основные требования к личной гигиене больного и их назначение. Туалет больного. Постельное бельё, Сроки и способы смены белья. Порядок выдачи белья и одежды</w:t>
      </w:r>
    </w:p>
    <w:p w:rsidR="008F3E7A" w:rsidRDefault="00BA6C4E" w:rsidP="00597F31">
      <w:pPr>
        <w:pStyle w:val="1"/>
        <w:numPr>
          <w:ilvl w:val="0"/>
          <w:numId w:val="116"/>
        </w:numPr>
        <w:shd w:val="clear" w:color="auto" w:fill="auto"/>
        <w:tabs>
          <w:tab w:val="left" w:pos="567"/>
          <w:tab w:val="left" w:pos="2127"/>
        </w:tabs>
        <w:ind w:firstLine="0"/>
        <w:jc w:val="both"/>
        <w:rPr>
          <w:sz w:val="22"/>
          <w:szCs w:val="22"/>
        </w:rPr>
      </w:pPr>
      <w:r>
        <w:rPr>
          <w:sz w:val="22"/>
          <w:szCs w:val="22"/>
        </w:rPr>
        <w:t>Практическая работа. Смена постельного белья. Помощь больным в принятии пищи. Кормление. Контроль за передачей продуктов больному. Холодильник. Уборка холодильника</w:t>
      </w:r>
    </w:p>
    <w:p w:rsidR="008F3E7A" w:rsidRDefault="00BA6C4E" w:rsidP="00597F31">
      <w:pPr>
        <w:pStyle w:val="1"/>
        <w:numPr>
          <w:ilvl w:val="0"/>
          <w:numId w:val="116"/>
        </w:numPr>
        <w:shd w:val="clear" w:color="auto" w:fill="auto"/>
        <w:tabs>
          <w:tab w:val="left" w:pos="567"/>
          <w:tab w:val="left" w:pos="2127"/>
        </w:tabs>
        <w:ind w:firstLine="0"/>
        <w:jc w:val="both"/>
        <w:rPr>
          <w:sz w:val="22"/>
          <w:szCs w:val="22"/>
        </w:rPr>
      </w:pPr>
      <w:r>
        <w:rPr>
          <w:sz w:val="22"/>
          <w:szCs w:val="22"/>
        </w:rPr>
        <w:t>Практическая работа. Послеобеденная уборка палаты</w:t>
      </w:r>
    </w:p>
    <w:p w:rsidR="008F3E7A" w:rsidRDefault="00BA6C4E" w:rsidP="00597F31">
      <w:pPr>
        <w:pStyle w:val="1"/>
        <w:numPr>
          <w:ilvl w:val="0"/>
          <w:numId w:val="116"/>
        </w:numPr>
        <w:shd w:val="clear" w:color="auto" w:fill="auto"/>
        <w:tabs>
          <w:tab w:val="left" w:pos="567"/>
          <w:tab w:val="left" w:pos="2127"/>
        </w:tabs>
        <w:ind w:firstLine="0"/>
        <w:jc w:val="both"/>
        <w:rPr>
          <w:sz w:val="22"/>
          <w:szCs w:val="22"/>
        </w:rPr>
      </w:pPr>
      <w:r>
        <w:rPr>
          <w:sz w:val="22"/>
          <w:szCs w:val="22"/>
        </w:rPr>
        <w:t>Уборка помещений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Генеральная уборка (обметание потолков, мытьё стен, панелей, плинтусов, окон). Световой режим </w:t>
      </w:r>
      <w:r>
        <w:rPr>
          <w:sz w:val="22"/>
          <w:szCs w:val="22"/>
        </w:rPr>
        <w:lastRenderedPageBreak/>
        <w:t>стационара. Виды освещения: искусственное и естественное освещение. Виды светильников: лампы накаливания, лампы дневного света. Обработка светильников. Виды ковровых покрытий. Уход за ковровыми покрытиями. Способы ухода</w:t>
      </w:r>
    </w:p>
    <w:p w:rsidR="008F3E7A" w:rsidRDefault="00BA6C4E" w:rsidP="00597F31">
      <w:pPr>
        <w:pStyle w:val="1"/>
        <w:numPr>
          <w:ilvl w:val="0"/>
          <w:numId w:val="116"/>
        </w:numPr>
        <w:shd w:val="clear" w:color="auto" w:fill="auto"/>
        <w:tabs>
          <w:tab w:val="left" w:pos="567"/>
          <w:tab w:val="left" w:pos="2127"/>
        </w:tabs>
        <w:ind w:firstLine="0"/>
        <w:jc w:val="both"/>
        <w:rPr>
          <w:sz w:val="22"/>
          <w:szCs w:val="22"/>
        </w:rPr>
      </w:pPr>
      <w:r>
        <w:rPr>
          <w:sz w:val="22"/>
          <w:szCs w:val="22"/>
        </w:rPr>
        <w:t>Практическая работа. Чистка ковров ручным способом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Устройство пылесосов различных видов. Правила безопасной работы. Уход за пылесосом</w:t>
      </w:r>
    </w:p>
    <w:p w:rsidR="008F3E7A" w:rsidRDefault="00BA6C4E" w:rsidP="00597F31">
      <w:pPr>
        <w:pStyle w:val="1"/>
        <w:numPr>
          <w:ilvl w:val="0"/>
          <w:numId w:val="116"/>
        </w:numPr>
        <w:shd w:val="clear" w:color="auto" w:fill="auto"/>
        <w:tabs>
          <w:tab w:val="left" w:pos="567"/>
          <w:tab w:val="left" w:pos="2127"/>
        </w:tabs>
        <w:ind w:firstLine="0"/>
        <w:jc w:val="both"/>
        <w:rPr>
          <w:sz w:val="22"/>
          <w:szCs w:val="22"/>
        </w:rPr>
      </w:pPr>
      <w:r>
        <w:rPr>
          <w:sz w:val="22"/>
          <w:szCs w:val="22"/>
        </w:rPr>
        <w:t>Практическая работа. Работы по чистке ковров различными видами пылесосов</w:t>
      </w:r>
    </w:p>
    <w:p w:rsidR="008F3E7A" w:rsidRDefault="00BA6C4E" w:rsidP="00597F31">
      <w:pPr>
        <w:pStyle w:val="1"/>
        <w:numPr>
          <w:ilvl w:val="0"/>
          <w:numId w:val="116"/>
        </w:numPr>
        <w:shd w:val="clear" w:color="auto" w:fill="auto"/>
        <w:tabs>
          <w:tab w:val="left" w:pos="567"/>
          <w:tab w:val="left" w:pos="2127"/>
        </w:tabs>
        <w:ind w:firstLine="0"/>
        <w:jc w:val="both"/>
        <w:rPr>
          <w:sz w:val="22"/>
          <w:szCs w:val="22"/>
        </w:rPr>
      </w:pPr>
      <w:r>
        <w:rPr>
          <w:sz w:val="22"/>
          <w:szCs w:val="22"/>
        </w:rPr>
        <w:t>Уход за мебелью</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Уход за мягкой мебелью с применением щёток, пылесоса</w:t>
      </w:r>
    </w:p>
    <w:p w:rsidR="008F3E7A" w:rsidRDefault="00BA6C4E" w:rsidP="00597F31">
      <w:pPr>
        <w:pStyle w:val="1"/>
        <w:numPr>
          <w:ilvl w:val="0"/>
          <w:numId w:val="116"/>
        </w:numPr>
        <w:shd w:val="clear" w:color="auto" w:fill="auto"/>
        <w:tabs>
          <w:tab w:val="left" w:pos="567"/>
          <w:tab w:val="left" w:pos="2127"/>
        </w:tabs>
        <w:ind w:firstLine="0"/>
        <w:jc w:val="both"/>
        <w:rPr>
          <w:sz w:val="22"/>
          <w:szCs w:val="22"/>
        </w:rPr>
      </w:pPr>
      <w:r>
        <w:rPr>
          <w:sz w:val="22"/>
          <w:szCs w:val="22"/>
        </w:rPr>
        <w:t>Практическая работа. Уход за мягкой мебелью</w:t>
      </w:r>
    </w:p>
    <w:p w:rsidR="008F3E7A" w:rsidRDefault="00BA6C4E" w:rsidP="00597F31">
      <w:pPr>
        <w:pStyle w:val="1"/>
        <w:numPr>
          <w:ilvl w:val="0"/>
          <w:numId w:val="116"/>
        </w:numPr>
        <w:shd w:val="clear" w:color="auto" w:fill="auto"/>
        <w:tabs>
          <w:tab w:val="left" w:pos="567"/>
          <w:tab w:val="left" w:pos="2127"/>
        </w:tabs>
        <w:ind w:firstLine="0"/>
        <w:rPr>
          <w:sz w:val="22"/>
          <w:szCs w:val="22"/>
        </w:rPr>
      </w:pPr>
      <w:r>
        <w:rPr>
          <w:sz w:val="22"/>
          <w:szCs w:val="22"/>
        </w:rPr>
        <w:t xml:space="preserve">Самостоятельная работа. Выполнить генеральную уборку помещения </w:t>
      </w:r>
      <w:r>
        <w:rPr>
          <w:sz w:val="22"/>
          <w:szCs w:val="22"/>
          <w:lang w:val="en-US" w:eastAsia="en-US" w:bidi="en-US"/>
        </w:rPr>
        <w:t>IV</w:t>
      </w:r>
      <w:r w:rsidRPr="004E7CAF">
        <w:rPr>
          <w:sz w:val="22"/>
          <w:szCs w:val="22"/>
          <w:lang w:eastAsia="en-US" w:bidi="en-US"/>
        </w:rPr>
        <w:t xml:space="preserve"> </w:t>
      </w:r>
      <w:r>
        <w:rPr>
          <w:sz w:val="22"/>
          <w:szCs w:val="22"/>
        </w:rPr>
        <w:t>четверть</w:t>
      </w:r>
    </w:p>
    <w:p w:rsidR="008F3E7A" w:rsidRDefault="00BA6C4E" w:rsidP="00597F31">
      <w:pPr>
        <w:pStyle w:val="1"/>
        <w:shd w:val="clear" w:color="auto" w:fill="auto"/>
        <w:tabs>
          <w:tab w:val="left" w:pos="567"/>
          <w:tab w:val="left" w:pos="2127"/>
        </w:tabs>
        <w:ind w:firstLine="0"/>
        <w:rPr>
          <w:sz w:val="22"/>
          <w:szCs w:val="22"/>
        </w:rPr>
      </w:pPr>
      <w:r>
        <w:rPr>
          <w:sz w:val="22"/>
          <w:szCs w:val="22"/>
        </w:rPr>
        <w:t>Персонал сферы обслуживания. Кастелянша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Вводное занятие. Повторение пройденного в 8 классе. Должностные обязанности кастелянши в домах отдыха, санаториях. Поиск работы. Возможности трудоустройства в городе. Личностные качества, необходимые для овладения профессией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12.Организация работы кастелянши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Процедура передачи белья и прочих использованных предметов в прачечную. Ведение учета передачи белья. Маркировка белья в различных учреждениях. Замена или списание белья в зависимости от степени износа. Внешний вид работника учреждения. Личная гигиена и соблюдение санитарно-эпидемиологических норм</w:t>
      </w:r>
    </w:p>
    <w:p w:rsidR="008F3E7A" w:rsidRDefault="00BA6C4E" w:rsidP="00597F31">
      <w:pPr>
        <w:pStyle w:val="1"/>
        <w:numPr>
          <w:ilvl w:val="0"/>
          <w:numId w:val="118"/>
        </w:numPr>
        <w:shd w:val="clear" w:color="auto" w:fill="auto"/>
        <w:tabs>
          <w:tab w:val="left" w:pos="567"/>
          <w:tab w:val="left" w:pos="2127"/>
        </w:tabs>
        <w:ind w:firstLine="0"/>
        <w:jc w:val="both"/>
        <w:rPr>
          <w:sz w:val="22"/>
          <w:szCs w:val="22"/>
        </w:rPr>
      </w:pPr>
      <w:r>
        <w:rPr>
          <w:sz w:val="22"/>
          <w:szCs w:val="22"/>
        </w:rPr>
        <w:t>Практическая работа. Ведение документации</w:t>
      </w:r>
    </w:p>
    <w:p w:rsidR="008F3E7A" w:rsidRDefault="00BA6C4E" w:rsidP="00597F31">
      <w:pPr>
        <w:pStyle w:val="1"/>
        <w:numPr>
          <w:ilvl w:val="0"/>
          <w:numId w:val="118"/>
        </w:numPr>
        <w:shd w:val="clear" w:color="auto" w:fill="auto"/>
        <w:tabs>
          <w:tab w:val="left" w:pos="567"/>
          <w:tab w:val="left" w:pos="2127"/>
        </w:tabs>
        <w:ind w:firstLine="0"/>
        <w:jc w:val="both"/>
        <w:rPr>
          <w:sz w:val="22"/>
          <w:szCs w:val="22"/>
        </w:rPr>
      </w:pPr>
      <w:r>
        <w:rPr>
          <w:sz w:val="22"/>
          <w:szCs w:val="22"/>
        </w:rPr>
        <w:t>Смежные профессии. Швея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Краеобметочная швейная машинка. Виды и назначение. Особенности заправки и работы на краеобметочных швейных машинах. Уход и чистка швейных машин. Обработка края изделия на машине оверлок. Пошив столового белья для нужд учреждения. Пошив кухонного белья для нужд учреждения. Определение вида ремонта спецодежды. Накладной шов. Использование шва в ремонте изделий. Пошив вешалки. Вшивание вешалки в изделие</w:t>
      </w:r>
    </w:p>
    <w:p w:rsidR="008F3E7A" w:rsidRDefault="00BA6C4E" w:rsidP="00597F31">
      <w:pPr>
        <w:pStyle w:val="1"/>
        <w:numPr>
          <w:ilvl w:val="0"/>
          <w:numId w:val="118"/>
        </w:numPr>
        <w:shd w:val="clear" w:color="auto" w:fill="auto"/>
        <w:tabs>
          <w:tab w:val="left" w:pos="567"/>
          <w:tab w:val="left" w:pos="2127"/>
        </w:tabs>
        <w:ind w:firstLine="0"/>
        <w:jc w:val="both"/>
        <w:rPr>
          <w:sz w:val="22"/>
          <w:szCs w:val="22"/>
        </w:rPr>
      </w:pPr>
      <w:r>
        <w:rPr>
          <w:sz w:val="22"/>
          <w:szCs w:val="22"/>
        </w:rPr>
        <w:t>Практическая работа. Пошив столового и кухонного белья</w:t>
      </w:r>
    </w:p>
    <w:p w:rsidR="008F3E7A" w:rsidRDefault="00BA6C4E" w:rsidP="00597F31">
      <w:pPr>
        <w:pStyle w:val="1"/>
        <w:numPr>
          <w:ilvl w:val="0"/>
          <w:numId w:val="118"/>
        </w:numPr>
        <w:shd w:val="clear" w:color="auto" w:fill="auto"/>
        <w:tabs>
          <w:tab w:val="left" w:pos="567"/>
          <w:tab w:val="left" w:pos="2127"/>
        </w:tabs>
        <w:ind w:firstLine="0"/>
        <w:jc w:val="both"/>
        <w:rPr>
          <w:sz w:val="22"/>
          <w:szCs w:val="22"/>
        </w:rPr>
      </w:pPr>
      <w:r>
        <w:rPr>
          <w:sz w:val="22"/>
          <w:szCs w:val="22"/>
        </w:rPr>
        <w:t>Смежные профессии. Машинист по стирке белья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Центрифуга. Устройство центрифуги. Загрузка белья. Технология обслуживания. Отжим белья в центрифуге. Техника безопасности и правила работы с центрифугой. Синтетические ткани и их свойства. Изделия из синтетических тканей. Особенности эксплуатации и стирки. Вспомогательное оборудование для сушки белья. Правила хранения и использование. Развешивание и съём белья со вспомогательного оборудования. Этикетки на одежде. Условные обозначения, используемые при стирке белья. Условные обозначения, используемые при сушке белья. Правила чтения этикетки</w:t>
      </w:r>
    </w:p>
    <w:p w:rsidR="008F3E7A" w:rsidRDefault="00BA6C4E" w:rsidP="00597F31">
      <w:pPr>
        <w:pStyle w:val="1"/>
        <w:numPr>
          <w:ilvl w:val="0"/>
          <w:numId w:val="127"/>
        </w:numPr>
        <w:shd w:val="clear" w:color="auto" w:fill="auto"/>
        <w:tabs>
          <w:tab w:val="left" w:pos="567"/>
          <w:tab w:val="left" w:pos="2127"/>
        </w:tabs>
        <w:ind w:firstLine="0"/>
        <w:jc w:val="both"/>
        <w:rPr>
          <w:sz w:val="22"/>
          <w:szCs w:val="22"/>
        </w:rPr>
      </w:pPr>
      <w:r>
        <w:rPr>
          <w:sz w:val="22"/>
          <w:szCs w:val="22"/>
        </w:rPr>
        <w:t>Практическая работа. Стирка белья в стиральной машине активаторного типа. Отжим белья в центрифуге.</w:t>
      </w:r>
    </w:p>
    <w:p w:rsidR="008F3E7A" w:rsidRDefault="00BA6C4E" w:rsidP="00597F31">
      <w:pPr>
        <w:pStyle w:val="1"/>
        <w:numPr>
          <w:ilvl w:val="0"/>
          <w:numId w:val="127"/>
        </w:numPr>
        <w:shd w:val="clear" w:color="auto" w:fill="auto"/>
        <w:tabs>
          <w:tab w:val="left" w:pos="567"/>
          <w:tab w:val="left" w:pos="2127"/>
        </w:tabs>
        <w:ind w:firstLine="0"/>
        <w:jc w:val="both"/>
        <w:rPr>
          <w:sz w:val="22"/>
          <w:szCs w:val="22"/>
        </w:rPr>
      </w:pPr>
      <w:r>
        <w:rPr>
          <w:sz w:val="22"/>
          <w:szCs w:val="22"/>
        </w:rPr>
        <w:t>Смежные профессии. Гладильщица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Типы гладильных столов. Размеры гладильных столов и требования к ним. Синтетические ткани. Свойства и уход за ними. Температура нагрева утюга для синтетических тканей. Регулировка температуры. Соблюдение правил пожарной безопасности. Технология глажения спецодежды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Особенности глажения отдельных предметов комплекта.</w:t>
      </w:r>
    </w:p>
    <w:p w:rsidR="008F3E7A" w:rsidRDefault="00BA6C4E" w:rsidP="00597F31">
      <w:pPr>
        <w:pStyle w:val="1"/>
        <w:numPr>
          <w:ilvl w:val="0"/>
          <w:numId w:val="127"/>
        </w:numPr>
        <w:shd w:val="clear" w:color="auto" w:fill="auto"/>
        <w:tabs>
          <w:tab w:val="left" w:pos="567"/>
          <w:tab w:val="left" w:pos="2127"/>
        </w:tabs>
        <w:ind w:firstLine="0"/>
        <w:rPr>
          <w:sz w:val="22"/>
          <w:szCs w:val="22"/>
        </w:rPr>
      </w:pPr>
      <w:r>
        <w:rPr>
          <w:sz w:val="22"/>
          <w:szCs w:val="22"/>
        </w:rPr>
        <w:t>Практическая работа. Глажение спецодежды из синтетических тканей</w:t>
      </w:r>
    </w:p>
    <w:p w:rsidR="008F3E7A" w:rsidRDefault="00BA6C4E" w:rsidP="00597F31">
      <w:pPr>
        <w:pStyle w:val="1"/>
        <w:numPr>
          <w:ilvl w:val="0"/>
          <w:numId w:val="127"/>
        </w:numPr>
        <w:shd w:val="clear" w:color="auto" w:fill="auto"/>
        <w:tabs>
          <w:tab w:val="left" w:pos="567"/>
          <w:tab w:val="left" w:pos="2127"/>
        </w:tabs>
        <w:ind w:firstLine="0"/>
        <w:jc w:val="both"/>
        <w:rPr>
          <w:sz w:val="22"/>
          <w:szCs w:val="22"/>
        </w:rPr>
      </w:pPr>
      <w:r>
        <w:rPr>
          <w:sz w:val="22"/>
          <w:szCs w:val="22"/>
        </w:rPr>
        <w:t>Самостоятельная работа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Стирка, сушка и глажение спецодежды.</w:t>
      </w:r>
    </w:p>
    <w:p w:rsidR="008F3E7A" w:rsidRDefault="00BA6C4E" w:rsidP="00597F31">
      <w:pPr>
        <w:pStyle w:val="1"/>
        <w:numPr>
          <w:ilvl w:val="0"/>
          <w:numId w:val="127"/>
        </w:numPr>
        <w:shd w:val="clear" w:color="auto" w:fill="auto"/>
        <w:tabs>
          <w:tab w:val="left" w:pos="567"/>
          <w:tab w:val="left" w:pos="2127"/>
        </w:tabs>
        <w:ind w:firstLine="0"/>
        <w:jc w:val="both"/>
        <w:rPr>
          <w:sz w:val="22"/>
          <w:szCs w:val="22"/>
        </w:rPr>
      </w:pPr>
      <w:r>
        <w:rPr>
          <w:sz w:val="22"/>
          <w:szCs w:val="22"/>
        </w:rPr>
        <w:t>Подготовка к экзамену</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Повторение теоретического материала, пройденного в 5-9 классе. Оборудование, инвентарь, материал, средства, используемые в работе, особенности и ТБР с ними. Выполнение практической работы, аналогичной экзаменационной.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Планируемые результаты усвоение программы: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Горничная.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Минимальный уровень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Поиск работы СМИ. Кодекс законов о труде. Трудовая книжка. Трудовой договор.</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Порядок передачи дежурства в конце смены.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lastRenderedPageBreak/>
        <w:t>Процедура выезда гостей. Предупреждение краж и ответственность персонала. Учет утерянной собственности гостей. Хранение забытых вещей.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Комплектация тележки горничной. Загрузка и разгрузка тележки, хранение.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Уход за драпировками и покрывалами. Правила навески штор.</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мягкой мебели. Использование электропылесосов. Техника безопасности при работе с электрическими приборами.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чистящих и моющих средств, используемых при уборке. Очистка матрасов. Техника безопасности при обработке помещений моющими средствами.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Правила поведения в конфликтных ситуациях.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Достаточный уровень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Поиск работы в ЦЗН г. Арзамаса, СМИ. Кодекс законов о труде. Трудовая книжка. Оформление и ведение документа. Трудовой договор: понятие и виды, порядок заключения.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Порядок передачи дежурства в конце смены. Журнал регистрации происшествий и забытых вещей. Виды документации, её назначение и ведение.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Процедура выезда гостей. Порядок ведения записей о незавершенных работах. Предупреждение краж и ответственность персонала. Учет утерянной собственности гостей. Хранение забытых вещей.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Комплектация тележки горничной. Загрузка и разгрузка тележки, хранение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Уход за драпировками и покрывалами. Правила навески драпировок и штор. Осуществление навески драпировок и штор на оконные проемы.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мягкой мебели. Правила ухода за мягкой мебель. Использование электропылесосов. Техника безопасности при работе с электрическими приборами и механизмами.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чистящих и моющих средств, используемых при уборке и их применение. Очистка штор, покрывал, матрасов. Техника безопасности при обработке помещений моющими средствами.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Правила поведения в конфликтных ситуациях. Нормы делового этикета.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Официант</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Минимальный уровень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Правила приема на работу. Стажировка. Документы при устройстве на работу.</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Оборудование и инвентарь. Правила эксплуатации применяемого оборудования и инвентаря.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Требования к сервировке столов закусками и горячими блюдами, их подаче.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Правила работы с подносом. Приемы работы с подносом. Соблюдение требований безопасности при переносе в руках и с помощью сервировочных тележек чистой и использованной столовой посуды.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Соблюдение правил этикета при встрече и приветствии гостей, размещении гостей за столом, прощании с гостями.</w:t>
      </w:r>
    </w:p>
    <w:p w:rsidR="008F3E7A" w:rsidRDefault="00BA6C4E" w:rsidP="00597F31">
      <w:pPr>
        <w:pStyle w:val="1"/>
        <w:shd w:val="clear" w:color="auto" w:fill="auto"/>
        <w:tabs>
          <w:tab w:val="left" w:pos="567"/>
          <w:tab w:val="left" w:pos="2127"/>
        </w:tabs>
        <w:ind w:firstLine="0"/>
        <w:rPr>
          <w:sz w:val="22"/>
          <w:szCs w:val="22"/>
        </w:rPr>
      </w:pPr>
      <w:r>
        <w:rPr>
          <w:sz w:val="22"/>
          <w:szCs w:val="22"/>
        </w:rPr>
        <w:t>Достаточный уровень</w:t>
      </w:r>
    </w:p>
    <w:p w:rsidR="008F3E7A" w:rsidRDefault="00BA6C4E" w:rsidP="00597F31">
      <w:pPr>
        <w:pStyle w:val="1"/>
        <w:shd w:val="clear" w:color="auto" w:fill="auto"/>
        <w:tabs>
          <w:tab w:val="left" w:pos="567"/>
          <w:tab w:val="left" w:pos="2127"/>
        </w:tabs>
        <w:ind w:firstLine="0"/>
        <w:rPr>
          <w:sz w:val="22"/>
          <w:szCs w:val="22"/>
        </w:rPr>
      </w:pPr>
      <w:r>
        <w:rPr>
          <w:sz w:val="22"/>
          <w:szCs w:val="22"/>
        </w:rPr>
        <w:t>Правила приема на работу. Стажировка. Документы при устройстве на работу. Заполнение документов.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Оборудование и инвентарь. Правила эксплуатации применяемого оборудования и инвентаря. Владение основными правилами сервировки стола. Требования к сервировке столов закусками и горячими блюдами, их подаче.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Правила работы с подносом. Владение приемами работы с подносом. Соблюдение требований безопасности при переносе на подносе, в руках и с помощью сервировочных тележек чистой и использованной столовой посуды, приборов, заказанных блюд и напитков.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Порядок расчета с посетителями. Соблюдение правил этикета при встрече и приветствии гостей, размещении гостей за столом, прощании с гостями.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Помощник воспитателя Минимальный уровень Личностные качества, необходимые для работы с детьми.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Подготовка зала к кормлению детей согласно санитарно - гигиеническим требованиям. Дезинфицирование и сервировка столов. Маркировка посуды для получения пищи с кухни.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Соответствие одежды сезону. Последовательность одевания и раздевания детей. Одевание детей на прогулку. Просушивание обуви, одежды после прогулки.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Подготовка спален ко сну. Подготовка детей ко сну. Сон детей. Значение и продолжительность сна для здоровья и развития детей разного возраста.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Оборудование и приспособления для мытья посуды. Санитарно-гигиенические требования к ним. Уход </w:t>
      </w:r>
      <w:r>
        <w:rPr>
          <w:sz w:val="22"/>
          <w:szCs w:val="22"/>
        </w:rPr>
        <w:lastRenderedPageBreak/>
        <w:t>и хранение приспособлений для мытья посуды.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Сбор и эвакуация пищевых остатков, замачивание и мойка посуды.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Чистящие, моющие средства для посуды. Правила техники безопасности при работе с моющими, чистящими средствами. Хранение чистой посуды.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игрушек: мягкие, металлические, деревянные, пластмассовые.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Обработка мягких игрушек. Моющие средства, инвентарь, оборудование, маркировка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Обработка металлических, деревянных, пластмассовых игрушек.</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Достаточный уровень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Востребованность профессии на городском рынке труда. Личностные качества, необходимые для работы с детьми.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Подготовка зала к кормлению детей согласно санитарно - гигиеническим требованиям. Дезинфицирование и сервировка столов. Получение пищи на кухне. Маркировка посуды для получения пищи с кухни.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Помощь воспитателю в подготовке детей к приему пищи, в докармливании детей.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Соответствие одежды сезону. Последовательность одевания и раздевания детей. Одевание детей на прогулку. Просушивание обуви, одежды после прогулки.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Подготовка спален ко сну. Подготовка детей ко сну. Сон детей. Значение и продолжительность сна для здоровья и развития детей разного возраста.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Оборудование и приспособления для мытья посуды. Санитарно-гигиенические требования к ним. Уход и хранение приспособлений для мытья посуды.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столовой посуды и столовых приборов, используемых в группе. Санитарно-гигиенические требования к ним.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Технологический цикл при обработке столовой посуды: сбор и эвакуация пищевых остатков, замачивание и мойка посуды.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Чистящие, моющие, обезжиривающие и дезинфицирующие средства для посуды. Правила техники безопасности при работе с моющими, чистящими средствами. Выбор моющих и чистящих средств. Хранение чистой посуды.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игрушек: мягкие, металлические, деревянные, пластмассовые.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Обработка мягких игрушек. Моющие средства, инвентарь, оборудование, маркировка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Обработка металлических, деревянных, пластмассовых игрушек.</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Моющие средства, инвентарь, оборудование, маркировка. Санитарка.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Минимальный уровень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Взаимоотношения с персоналом учреждения. Правила охранительного режима в стационаре. Права и обязанности палатной санитарки. Санитарный режим и его выполнение при карантине. Основные требования к личной гигиене больного и их назначение. Туалет больного. Помощь больным в принятии пищи.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Постельное бельё. Сроки и способы смены белья.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Последовательность генеральной уборки. Выполнение текущей и послеобеденной уборки.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Световой режим стационара. Виды освещения, виды светильников. Обработка светильников.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ковровых покрытий. Уход за ковровыми покрытиями. Способы ухода.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Пылесосы различных видов. Правила безопасной работы с ними, хранение.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Работы по чистке мягких поверхностей различными видами пылесосов.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Достаточный уровень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Взаимоотношения с персоналом учреждения. Нормы медицинской этики. Решение ситуационных задач.</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Правила охранительного режима в стационаре. Права и обязанности палатной санитарки. Санобработка и дезинфекция мебели и предметов ухода за больным. Санитарный режим и его выполнение при карантине и в сложной эпидемиологической обстановке. Ответственность за состояние больного. Основные требования к личной гигиене больного и их назначение. Туалет больного. Помощь больным в принятии пищи, кормление. Контроль за передачей продуктов больному.</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Постельное бельё. Сроки и способы смены белья. Производить смену постельного белья. Последовательность генеральной уборки (обметание потолков, мытьё стен, панелей, плинтусов, окон). Выполнение текущей и послеобеденной уборки палат. Выполнение генеральной уборки.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lastRenderedPageBreak/>
        <w:t>Световой режим стационара. Виды освещения: искусственное и естественное освещение. Виды светильников: лампы накаливания, лампы дневного света. Обработка светильников.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ковровых покрытий. Уход за ковровыми покрытиями. Способы ухода. Чистка ковров ручным способом. Устройство пылесосов различных видов. Правила безопасной работы с ними, хранение.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Работы по чистке мягких поверхностей различными видами пылесосов.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Кастелянша.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Минимальный уровень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Должностные обязанности кастелянши в домах отдыха, санаториях. Личностные качества, необходимые для овладения профессией. Личная гигиена и соблюдение санитарно-эпидемиологических норм. Внешний вид работника учреждения.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Маркировка белья в различных учреждениях. Процедура передачи белья и прочих использованных предметов в прачечную.</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швейных машин, их назначение. Определение вида ремонта спецодежды. Накладной шов и его использование в ремонте изделий. Пошив вешалки. Вшивание вешалки в изделие.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Центрифуга, ее устройство. Техника безопасности и правила работы с центрифугой.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Синтетические ткани и их свойства. Изделия из синтетических тканей. Стирка изделий из синтетических тканей. Условные обозначения, используемые при стирке и сушки одежды, учет рекомендаций при уходе за одеждой, бельём.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Вспомогательное оборудование для сушки белья. Развешивание и съём белья со вспомогательного оборудования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Температура нагрева утюга для синтетических тканей. Регулировка температуры. Технология глажения спецодежды. Особенности глажения отдельных предметов комплекта. Соблюдение правил пожарной безопасности.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Достаточный уровень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Должностные обязанности кастелянши в домах отдыха, санаториях. Личностные качества, необходимые для овладения профессией. Личная гигиена и соблюдение санитарно-эпидемиологических норм. Внешний вид работника учреждения.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Маркировка белья в различных учреждениях. Процедура передачи белья и прочих использованных предметов в прачечную. Ведение учета передачи белья. Замена или списание белья в зависимости от степени износа. Краеобметочная швейная машинка. Виды и назначение. Заправка и работа на краеобметочных швейных машинах. Обработка края изделия на машине оверлок. Пошив столового и кухонного белья для нужд учреждения. Определение вида ремонта спецодежды. Накладной шов и его использование в ремонте изделий. Пошив вешалки. Вшивание вешалки в изделие.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Центрифуга. Устройство центрифуги. Технология обслуживания центрифуги. Техника безопасности и правила работы с центрифугой. Загрузка белья и отжим белья в центрифуге.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Синтетические ткани и их свойства. Изделия из синтетических тканей. Стирка изделий из синтетических тканей. Особенности эксплуатации и стирки. Условные обозначения, используемые при стирке и сушки одежды, учет рекомендаций при уходе за одеждой, бельём.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Вспомогательное оборудование для сушки белья. Развешивание и съём белья со вспомогательного оборудования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Типы и размеры гладильных столов, требования к ним.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Температура нагрева утюга для синтетических тканей. Регулировка температуры.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Технология глажения спецодежды. Особенности глажения отдельных предметов комплекта. Соблюдение правил пожарной безопасности. Подготовка и сдача экзамена по профилю</w:t>
      </w:r>
    </w:p>
    <w:p w:rsidR="008F3E7A" w:rsidRDefault="00BA6C4E" w:rsidP="00597F31">
      <w:pPr>
        <w:pStyle w:val="1"/>
        <w:shd w:val="clear" w:color="auto" w:fill="auto"/>
        <w:tabs>
          <w:tab w:val="left" w:pos="567"/>
          <w:tab w:val="left" w:pos="2127"/>
        </w:tabs>
        <w:ind w:firstLine="0"/>
        <w:rPr>
          <w:sz w:val="22"/>
          <w:szCs w:val="22"/>
        </w:rPr>
      </w:pPr>
      <w:r>
        <w:rPr>
          <w:b/>
          <w:bCs/>
          <w:sz w:val="22"/>
          <w:szCs w:val="22"/>
        </w:rPr>
        <w:t xml:space="preserve">Кухонный рабочий ПОЯСНИТЕЛЬНАЯ ЗАПИСКА </w:t>
      </w:r>
      <w:r>
        <w:rPr>
          <w:sz w:val="22"/>
          <w:szCs w:val="22"/>
        </w:rPr>
        <w:t>Рабочая программа по учебному предмету «профессионально - трудовое обучение» профиль «Кухонный рабочий» для учащихся 5-9 классов, разработана в соответствии с ФГОС О у/о</w:t>
      </w:r>
    </w:p>
    <w:p w:rsidR="008F3E7A" w:rsidRDefault="00BA6C4E" w:rsidP="00597F31">
      <w:pPr>
        <w:pStyle w:val="1"/>
        <w:shd w:val="clear" w:color="auto" w:fill="auto"/>
        <w:tabs>
          <w:tab w:val="left" w:pos="567"/>
          <w:tab w:val="left" w:pos="2127"/>
        </w:tabs>
        <w:ind w:firstLine="0"/>
        <w:rPr>
          <w:sz w:val="22"/>
          <w:szCs w:val="22"/>
        </w:rPr>
      </w:pPr>
      <w:r>
        <w:rPr>
          <w:sz w:val="22"/>
          <w:szCs w:val="22"/>
        </w:rPr>
        <w:t>Учебный предмет «Кухонный рабочий» является одним из основных общеобразовательных предметов в ГКОУ КШ № 8.</w:t>
      </w:r>
    </w:p>
    <w:p w:rsidR="008F3E7A" w:rsidRDefault="00BA6C4E" w:rsidP="00597F31">
      <w:pPr>
        <w:pStyle w:val="1"/>
        <w:shd w:val="clear" w:color="auto" w:fill="auto"/>
        <w:tabs>
          <w:tab w:val="left" w:pos="567"/>
          <w:tab w:val="left" w:pos="2127"/>
        </w:tabs>
        <w:ind w:firstLine="0"/>
        <w:rPr>
          <w:sz w:val="22"/>
          <w:szCs w:val="22"/>
        </w:rPr>
      </w:pPr>
      <w:r>
        <w:rPr>
          <w:sz w:val="22"/>
          <w:szCs w:val="22"/>
        </w:rPr>
        <w:t>Цель:</w:t>
      </w:r>
    </w:p>
    <w:p w:rsidR="008F3E7A" w:rsidRDefault="00BA6C4E" w:rsidP="00597F31">
      <w:pPr>
        <w:pStyle w:val="1"/>
        <w:shd w:val="clear" w:color="auto" w:fill="auto"/>
        <w:tabs>
          <w:tab w:val="left" w:pos="567"/>
          <w:tab w:val="left" w:pos="2127"/>
        </w:tabs>
        <w:ind w:firstLine="0"/>
        <w:rPr>
          <w:sz w:val="22"/>
          <w:szCs w:val="22"/>
        </w:rPr>
      </w:pPr>
      <w:r>
        <w:rPr>
          <w:sz w:val="22"/>
          <w:szCs w:val="22"/>
        </w:rPr>
        <w:t>Подготовка учащихся к самостоятельной трудовой жизни, гуманистической созидательной деятельности в обществе в системе производственных отношений предприятий общественного питания.</w:t>
      </w:r>
    </w:p>
    <w:p w:rsidR="008F3E7A" w:rsidRDefault="00BA6C4E" w:rsidP="00597F31">
      <w:pPr>
        <w:pStyle w:val="1"/>
        <w:shd w:val="clear" w:color="auto" w:fill="auto"/>
        <w:tabs>
          <w:tab w:val="left" w:pos="567"/>
          <w:tab w:val="left" w:pos="2127"/>
        </w:tabs>
        <w:ind w:firstLine="0"/>
        <w:rPr>
          <w:sz w:val="22"/>
          <w:szCs w:val="22"/>
        </w:rPr>
      </w:pPr>
      <w:r>
        <w:rPr>
          <w:sz w:val="22"/>
          <w:szCs w:val="22"/>
        </w:rPr>
        <w:lastRenderedPageBreak/>
        <w:t>Задачи:</w:t>
      </w:r>
    </w:p>
    <w:p w:rsidR="008F3E7A" w:rsidRDefault="00BA6C4E" w:rsidP="00597F31">
      <w:pPr>
        <w:pStyle w:val="1"/>
        <w:shd w:val="clear" w:color="auto" w:fill="auto"/>
        <w:tabs>
          <w:tab w:val="left" w:pos="567"/>
          <w:tab w:val="left" w:pos="2127"/>
        </w:tabs>
        <w:ind w:firstLine="0"/>
        <w:rPr>
          <w:sz w:val="22"/>
          <w:szCs w:val="22"/>
        </w:rPr>
      </w:pPr>
      <w:r>
        <w:rPr>
          <w:sz w:val="22"/>
          <w:szCs w:val="22"/>
        </w:rPr>
        <w:t>овладение обучающимися с легкой умственной отсталостью (интеллектуальными нарушениями) учебной дея</w:t>
      </w:r>
      <w:r>
        <w:rPr>
          <w:sz w:val="22"/>
          <w:szCs w:val="22"/>
        </w:rPr>
        <w:softHyphen/>
        <w:t>тельностью, обеспечивающей формирование жизненных компетенций;</w:t>
      </w:r>
    </w:p>
    <w:p w:rsidR="008F3E7A" w:rsidRDefault="00BA6C4E" w:rsidP="00597F31">
      <w:pPr>
        <w:pStyle w:val="1"/>
        <w:shd w:val="clear" w:color="auto" w:fill="auto"/>
        <w:tabs>
          <w:tab w:val="left" w:pos="567"/>
          <w:tab w:val="left" w:pos="2127"/>
        </w:tabs>
        <w:ind w:firstLine="0"/>
        <w:rPr>
          <w:sz w:val="22"/>
          <w:szCs w:val="22"/>
        </w:rPr>
      </w:pPr>
      <w:r>
        <w:rPr>
          <w:sz w:val="22"/>
          <w:szCs w:val="22"/>
        </w:rPr>
        <w:t>развитие интереса к трудовой деятельности; формирование навыков работы с различными инструментами и оборудованием;</w:t>
      </w:r>
    </w:p>
    <w:p w:rsidR="008F3E7A" w:rsidRDefault="00BA6C4E" w:rsidP="00597F31">
      <w:pPr>
        <w:pStyle w:val="1"/>
        <w:shd w:val="clear" w:color="auto" w:fill="auto"/>
        <w:tabs>
          <w:tab w:val="left" w:pos="567"/>
          <w:tab w:val="left" w:pos="2127"/>
        </w:tabs>
        <w:ind w:firstLine="0"/>
        <w:rPr>
          <w:sz w:val="22"/>
          <w:szCs w:val="22"/>
        </w:rPr>
      </w:pPr>
      <w:r>
        <w:rPr>
          <w:sz w:val="22"/>
          <w:szCs w:val="22"/>
        </w:rPr>
        <w:t>научить планировать свою работу, корректировать и оценивать свой труд, применять знания, умения, полученные на уроках.</w:t>
      </w:r>
    </w:p>
    <w:p w:rsidR="008F3E7A" w:rsidRDefault="00BA6C4E" w:rsidP="00597F31">
      <w:pPr>
        <w:pStyle w:val="1"/>
        <w:shd w:val="clear" w:color="auto" w:fill="auto"/>
        <w:tabs>
          <w:tab w:val="left" w:pos="567"/>
          <w:tab w:val="left" w:pos="2127"/>
        </w:tabs>
        <w:ind w:firstLine="0"/>
        <w:rPr>
          <w:sz w:val="22"/>
          <w:szCs w:val="22"/>
        </w:rPr>
      </w:pPr>
      <w:r>
        <w:rPr>
          <w:sz w:val="22"/>
          <w:szCs w:val="22"/>
        </w:rPr>
        <w:t>изучение элементарных сведений, о технологии приготовления пищи.</w:t>
      </w:r>
    </w:p>
    <w:p w:rsidR="008F3E7A" w:rsidRDefault="00BA6C4E" w:rsidP="00597F31">
      <w:pPr>
        <w:pStyle w:val="1"/>
        <w:shd w:val="clear" w:color="auto" w:fill="auto"/>
        <w:tabs>
          <w:tab w:val="left" w:pos="567"/>
          <w:tab w:val="left" w:pos="2127"/>
        </w:tabs>
        <w:ind w:firstLine="0"/>
        <w:rPr>
          <w:sz w:val="22"/>
          <w:szCs w:val="22"/>
        </w:rPr>
      </w:pPr>
      <w:r>
        <w:rPr>
          <w:sz w:val="22"/>
          <w:szCs w:val="22"/>
        </w:rPr>
        <w:t>развитие эстетического восприятия и творческого воображения.</w:t>
      </w:r>
    </w:p>
    <w:p w:rsidR="008F3E7A" w:rsidRDefault="00BA6C4E" w:rsidP="00597F31">
      <w:pPr>
        <w:pStyle w:val="1"/>
        <w:shd w:val="clear" w:color="auto" w:fill="auto"/>
        <w:tabs>
          <w:tab w:val="left" w:pos="567"/>
          <w:tab w:val="left" w:pos="2127"/>
        </w:tabs>
        <w:ind w:firstLine="0"/>
        <w:rPr>
          <w:sz w:val="22"/>
          <w:szCs w:val="22"/>
        </w:rPr>
      </w:pPr>
      <w:r>
        <w:rPr>
          <w:sz w:val="22"/>
          <w:szCs w:val="22"/>
        </w:rPr>
        <w:t>развитие творческой активности через индивидуальное раскрытие кулинарных</w:t>
      </w:r>
    </w:p>
    <w:p w:rsidR="008F3E7A" w:rsidRDefault="00BA6C4E" w:rsidP="00597F31">
      <w:pPr>
        <w:pStyle w:val="1"/>
        <w:shd w:val="clear" w:color="auto" w:fill="auto"/>
        <w:tabs>
          <w:tab w:val="left" w:pos="567"/>
          <w:tab w:val="left" w:pos="2127"/>
        </w:tabs>
        <w:ind w:firstLine="0"/>
        <w:rPr>
          <w:sz w:val="22"/>
          <w:szCs w:val="22"/>
        </w:rPr>
      </w:pPr>
      <w:r>
        <w:rPr>
          <w:sz w:val="22"/>
          <w:szCs w:val="22"/>
        </w:rPr>
        <w:t>способностей каждого ребенка.</w:t>
      </w:r>
    </w:p>
    <w:p w:rsidR="008F3E7A" w:rsidRDefault="00BA6C4E" w:rsidP="00597F31">
      <w:pPr>
        <w:pStyle w:val="1"/>
        <w:shd w:val="clear" w:color="auto" w:fill="auto"/>
        <w:tabs>
          <w:tab w:val="left" w:pos="567"/>
          <w:tab w:val="left" w:pos="2127"/>
        </w:tabs>
        <w:ind w:firstLine="0"/>
        <w:rPr>
          <w:sz w:val="22"/>
          <w:szCs w:val="22"/>
        </w:rPr>
      </w:pPr>
      <w:r>
        <w:rPr>
          <w:sz w:val="22"/>
          <w:szCs w:val="22"/>
        </w:rPr>
        <w:t>воспитание трудолюбия, четкой организации труда, уважение к людям труда.</w:t>
      </w:r>
    </w:p>
    <w:p w:rsidR="008F3E7A" w:rsidRDefault="00BA6C4E" w:rsidP="00597F31">
      <w:pPr>
        <w:pStyle w:val="1"/>
        <w:shd w:val="clear" w:color="auto" w:fill="auto"/>
        <w:tabs>
          <w:tab w:val="left" w:pos="567"/>
          <w:tab w:val="left" w:pos="2127"/>
        </w:tabs>
        <w:ind w:firstLine="0"/>
        <w:rPr>
          <w:sz w:val="22"/>
          <w:szCs w:val="22"/>
        </w:rPr>
      </w:pPr>
      <w:r>
        <w:rPr>
          <w:sz w:val="22"/>
          <w:szCs w:val="22"/>
        </w:rPr>
        <w:t>привитие навыков работы в группе. формирование культуры общения.</w:t>
      </w:r>
    </w:p>
    <w:p w:rsidR="008F3E7A" w:rsidRDefault="00BA6C4E" w:rsidP="00597F31">
      <w:pPr>
        <w:pStyle w:val="1"/>
        <w:shd w:val="clear" w:color="auto" w:fill="auto"/>
        <w:tabs>
          <w:tab w:val="left" w:pos="567"/>
          <w:tab w:val="left" w:pos="2127"/>
        </w:tabs>
        <w:ind w:firstLine="0"/>
        <w:rPr>
          <w:sz w:val="22"/>
          <w:szCs w:val="22"/>
        </w:rPr>
      </w:pPr>
      <w:r>
        <w:rPr>
          <w:sz w:val="22"/>
          <w:szCs w:val="22"/>
        </w:rPr>
        <w:t>Общая характеристика учебного предмета.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Программа «Кухонный рабочий» построена таким образом, что овладение профессионально-трудовыми знаниями, умениями, навыками в сфере общественного питания происходит на основе изучения технологии приготовления конкретных блюд, что значительно повышает учебную мотивацию, конкретизирует учебную задачу, способствует своевременному и глубокому освоению обучающимися общетрудовыми навыками, повышает качество производительного труда.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Значительное увеличение количества и разнообразия предприятий требует от современного рынка труда обеспечения рабочих мест профессионально подготовленным обслуживающим персоналом.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Программа носит последовательный и концентрический характер с усложнением материалов по годам. Основными разделами программы являются: предприятия общественного питания, кухонный инвентарь и кухонное оборудование, продукты питания и приготовление блюд из них.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Для успешного обучения, кроме традиционных уроков, в программу включены такие формы занятий, как наблюдение, экскурсия, практическая работа. Используется наглядный материал. Для закрепления знаний к каждому разделу прилагается практическая работа. Для проверки умений и навыков в конце каждой четверти рекомендуется самостоятельная работа.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 процессе освоения технологий приготовления простейших блюд учащиеся знакомятся с работой кухонного рабочего, мойщика посуды, уборщика производственных и служебных помещений, подсобного рабочего кухни.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Практическая направленность программного материала нацелена на формирование трудовых умений и навыков, которые служат эффективным средством коррекции умственных, физических и личностных нарушений учащихся, а также средством адаптации к самостоятельной жизни.</w:t>
      </w:r>
    </w:p>
    <w:p w:rsidR="008F3E7A" w:rsidRDefault="00BA6C4E" w:rsidP="00597F31">
      <w:pPr>
        <w:pStyle w:val="1"/>
        <w:shd w:val="clear" w:color="auto" w:fill="auto"/>
        <w:tabs>
          <w:tab w:val="left" w:pos="567"/>
          <w:tab w:val="left" w:pos="690"/>
          <w:tab w:val="left" w:pos="2127"/>
        </w:tabs>
        <w:ind w:firstLine="0"/>
        <w:jc w:val="both"/>
        <w:rPr>
          <w:sz w:val="22"/>
          <w:szCs w:val="22"/>
        </w:rPr>
      </w:pPr>
      <w:r>
        <w:rPr>
          <w:sz w:val="22"/>
          <w:szCs w:val="22"/>
        </w:rPr>
        <w:t>У</w:t>
      </w:r>
      <w:r>
        <w:rPr>
          <w:sz w:val="22"/>
          <w:szCs w:val="22"/>
        </w:rPr>
        <w:tab/>
        <w:t>учащихся формируются эмоционально-волевые и личностные качества: ответственность в работе, самостоятельность, честность, настойчивость, доброжелательность к окружающим. Развиваются коммуникативные возможности учащихся с опорой на реальные ситуации трудового взаимодействия в коллективе.</w:t>
      </w:r>
    </w:p>
    <w:p w:rsidR="008F3E7A" w:rsidRDefault="00BA6C4E" w:rsidP="00597F31">
      <w:pPr>
        <w:pStyle w:val="1"/>
        <w:shd w:val="clear" w:color="auto" w:fill="auto"/>
        <w:tabs>
          <w:tab w:val="left" w:pos="567"/>
          <w:tab w:val="left" w:pos="2127"/>
        </w:tabs>
        <w:ind w:firstLine="0"/>
        <w:rPr>
          <w:sz w:val="22"/>
          <w:szCs w:val="22"/>
        </w:rPr>
      </w:pPr>
      <w:r>
        <w:rPr>
          <w:sz w:val="22"/>
          <w:szCs w:val="22"/>
        </w:rPr>
        <w:t>В программе большое внимание уделяется изучению и соблюдению правил техники безопасности и норм охраны труда.</w:t>
      </w:r>
    </w:p>
    <w:p w:rsidR="008F3E7A" w:rsidRDefault="00BA6C4E" w:rsidP="00597F31">
      <w:pPr>
        <w:pStyle w:val="1"/>
        <w:shd w:val="clear" w:color="auto" w:fill="auto"/>
        <w:tabs>
          <w:tab w:val="left" w:pos="567"/>
          <w:tab w:val="left" w:pos="2127"/>
        </w:tabs>
        <w:ind w:firstLine="0"/>
        <w:rPr>
          <w:sz w:val="22"/>
          <w:szCs w:val="22"/>
        </w:rPr>
      </w:pPr>
      <w:r>
        <w:rPr>
          <w:sz w:val="22"/>
          <w:szCs w:val="22"/>
        </w:rPr>
        <w:t>Время на освоение новых тем и повторение пройденного материала учитель определяет, оценивая уровень подготовленности учащихся.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Оценка уровня знаний и умений учащихся проводится на основе оценочных материалов, утвержденных методическим советом школы.</w:t>
      </w:r>
    </w:p>
    <w:p w:rsidR="008F3E7A" w:rsidRDefault="00BA6C4E" w:rsidP="00597F31">
      <w:pPr>
        <w:pStyle w:val="1"/>
        <w:shd w:val="clear" w:color="auto" w:fill="auto"/>
        <w:tabs>
          <w:tab w:val="left" w:pos="567"/>
          <w:tab w:val="left" w:pos="2127"/>
        </w:tabs>
        <w:ind w:firstLine="0"/>
        <w:rPr>
          <w:sz w:val="22"/>
          <w:szCs w:val="22"/>
        </w:rPr>
      </w:pPr>
      <w:r>
        <w:rPr>
          <w:sz w:val="22"/>
          <w:szCs w:val="22"/>
        </w:rPr>
        <w:t>Содержание программы «Кухонный рабочий»</w:t>
      </w:r>
    </w:p>
    <w:p w:rsidR="008F3E7A" w:rsidRDefault="00BA6C4E" w:rsidP="00597F31">
      <w:pPr>
        <w:pStyle w:val="1"/>
        <w:numPr>
          <w:ilvl w:val="0"/>
          <w:numId w:val="128"/>
        </w:numPr>
        <w:shd w:val="clear" w:color="auto" w:fill="auto"/>
        <w:tabs>
          <w:tab w:val="left" w:pos="310"/>
          <w:tab w:val="left" w:pos="567"/>
          <w:tab w:val="left" w:pos="2127"/>
        </w:tabs>
        <w:ind w:firstLine="0"/>
        <w:jc w:val="both"/>
        <w:rPr>
          <w:sz w:val="22"/>
          <w:szCs w:val="22"/>
        </w:rPr>
      </w:pPr>
      <w:r>
        <w:rPr>
          <w:sz w:val="22"/>
          <w:szCs w:val="22"/>
        </w:rPr>
        <w:t>класс</w:t>
      </w:r>
    </w:p>
    <w:p w:rsidR="008F3E7A" w:rsidRDefault="00BA6C4E" w:rsidP="00597F31">
      <w:pPr>
        <w:pStyle w:val="1"/>
        <w:numPr>
          <w:ilvl w:val="0"/>
          <w:numId w:val="129"/>
        </w:numPr>
        <w:shd w:val="clear" w:color="auto" w:fill="auto"/>
        <w:tabs>
          <w:tab w:val="left" w:pos="567"/>
          <w:tab w:val="left" w:pos="2127"/>
        </w:tabs>
        <w:ind w:firstLine="0"/>
        <w:jc w:val="both"/>
        <w:rPr>
          <w:sz w:val="22"/>
          <w:szCs w:val="22"/>
        </w:rPr>
      </w:pPr>
      <w:r>
        <w:rPr>
          <w:sz w:val="22"/>
          <w:szCs w:val="22"/>
        </w:rPr>
        <w:t>четверть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Вводное занятие.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Труд и его значение в жизни общества. Беседа о рабочих профессиях. Профессии родителей. Знакомство с профилями трудового обучения в школе. Правила поведения в кабинете кулинарии. Рабочее место учащегося. Спецодежда. Обязанности дежурного. Правила техники безопасности при кулинарной обработке блюд. Экскурсия в школьные мастерские, пищеблок.</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Кухонная утварь и уход за ней.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lastRenderedPageBreak/>
        <w:t>Объект работы. Кухонная утварь.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Столовая посуда. Чайная посуда. Правила и приемы ухода за посудой. Моющие, обезжиривающие средства для обработки, правила их применения. Приспособления для обработки. Личная гигиена. Спецодежда, уход за ней. Правила техники безопасности при обработке посуды и инвентаря. Профилактика травматизма.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Умения.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Пользоваться кухонной посудой в соответствии с ее назначением. Правильно мыть, чистить посуду с применением моющих средств.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w:t>
      </w:r>
    </w:p>
    <w:p w:rsidR="008F3E7A" w:rsidRDefault="00BA6C4E" w:rsidP="00597F31">
      <w:pPr>
        <w:pStyle w:val="1"/>
        <w:shd w:val="clear" w:color="auto" w:fill="auto"/>
        <w:tabs>
          <w:tab w:val="left" w:pos="567"/>
          <w:tab w:val="left" w:pos="2127"/>
        </w:tabs>
        <w:ind w:firstLine="0"/>
        <w:rPr>
          <w:sz w:val="22"/>
          <w:szCs w:val="22"/>
        </w:rPr>
      </w:pPr>
      <w:r>
        <w:rPr>
          <w:sz w:val="22"/>
          <w:szCs w:val="22"/>
        </w:rPr>
        <w:t>Подготовка и уборка рабочего места.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Уход за столовой, чайной посудой: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-сортировка посуды и инвентаря;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-выбор моющих средств и приспособлений;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-приемы мытья;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Овощи. Блюда из овощей.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Объект работы. Овощи.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овощей: луковичные, плодовые, корнеплоды, клубнеплоды. Овощи - источник витаминов. Роль витаминов в жизнедеятельности организма.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Первичная обработка овощей: переборка, сортировка, мойка, очистка, промывание, нарезка. Нарезка овощей: простая, фигурная. Определение доброкачественности овощей. Инвентарь и приспособления для нарезки: карбовочные ножи, выемки, разделочные доски, посуда. Маркировка инвентаря, посуды для ручной обработки овощей.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Правила техники безопасности при работе с колюще-режущим инвентарем. Полуфабрикаты из овощей. Сроки хранения полуфабрикатов.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Овощные супы. Виды овощных супов: заправочные (горячие и холодные), супы пюре. Питательная ценность супов. Общие правила приготовления заправочных супов. Технология приготовления овощного супа. Органолептическая оценка качества супа.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Умения.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Сортировать овощи. Чистить и удалять загрязнения с овощей. Мыть овощи. Нарезать овощи разной формы. Соблюдать правила безопасной работы режущими инструментами.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-подбор инструментов и приспособлений для механической обработки и нарезки овощей;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-нарезка овощей: соломкой, брусочками, кубиками, ломтиками, кружочками, дольками;</w:t>
      </w:r>
    </w:p>
    <w:p w:rsidR="008F3E7A" w:rsidRDefault="00BA6C4E" w:rsidP="00597F31">
      <w:pPr>
        <w:pStyle w:val="1"/>
        <w:shd w:val="clear" w:color="auto" w:fill="auto"/>
        <w:tabs>
          <w:tab w:val="left" w:pos="567"/>
          <w:tab w:val="left" w:pos="2127"/>
        </w:tabs>
        <w:ind w:firstLine="0"/>
        <w:rPr>
          <w:sz w:val="22"/>
          <w:szCs w:val="22"/>
        </w:rPr>
      </w:pPr>
      <w:r>
        <w:rPr>
          <w:sz w:val="22"/>
          <w:szCs w:val="22"/>
        </w:rPr>
        <w:t>Обработка оборудования и уборка на кухне.</w:t>
      </w:r>
    </w:p>
    <w:p w:rsidR="008F3E7A" w:rsidRDefault="00BA6C4E" w:rsidP="00597F31">
      <w:pPr>
        <w:pStyle w:val="1"/>
        <w:shd w:val="clear" w:color="auto" w:fill="auto"/>
        <w:tabs>
          <w:tab w:val="left" w:pos="567"/>
          <w:tab w:val="left" w:pos="2127"/>
        </w:tabs>
        <w:ind w:firstLine="0"/>
        <w:rPr>
          <w:sz w:val="22"/>
          <w:szCs w:val="22"/>
        </w:rPr>
      </w:pPr>
      <w:r>
        <w:rPr>
          <w:sz w:val="22"/>
          <w:szCs w:val="22"/>
        </w:rPr>
        <w:t>Объект работы. Кухонное оборудование.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Знакомство с местом для приготовления пищи и его оборудованием, кухонными принадлежностями. Кухонное оборудование, его размещение и уход за ним. Гигиенические требования к кухне Деление кухни на зоны. Требования, предъявляемые к кухне.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Умения.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Разделить кухню на зоны приготовления пищи и зону столовой. Пользоваться кухонным оборудованием в соответствии с его назначением. Правильно выбирать моющие средства.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-уборка и мытье кухонного оборудования;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-мытье раковины и плиты.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Самостоятельная работа.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Уход за столовой, чайной посудой (по выбору учителя).</w:t>
      </w:r>
    </w:p>
    <w:p w:rsidR="008F3E7A" w:rsidRDefault="00BA6C4E" w:rsidP="00597F31">
      <w:pPr>
        <w:pStyle w:val="1"/>
        <w:numPr>
          <w:ilvl w:val="0"/>
          <w:numId w:val="129"/>
        </w:numPr>
        <w:shd w:val="clear" w:color="auto" w:fill="auto"/>
        <w:tabs>
          <w:tab w:val="left" w:pos="344"/>
          <w:tab w:val="left" w:pos="567"/>
          <w:tab w:val="left" w:pos="2127"/>
        </w:tabs>
        <w:ind w:firstLine="0"/>
        <w:rPr>
          <w:sz w:val="22"/>
          <w:szCs w:val="22"/>
        </w:rPr>
      </w:pPr>
      <w:r>
        <w:rPr>
          <w:sz w:val="22"/>
          <w:szCs w:val="22"/>
        </w:rPr>
        <w:t>четверть</w:t>
      </w:r>
    </w:p>
    <w:p w:rsidR="008F3E7A" w:rsidRDefault="00BA6C4E" w:rsidP="00597F31">
      <w:pPr>
        <w:pStyle w:val="1"/>
        <w:shd w:val="clear" w:color="auto" w:fill="auto"/>
        <w:tabs>
          <w:tab w:val="left" w:pos="567"/>
          <w:tab w:val="left" w:pos="2127"/>
        </w:tabs>
        <w:ind w:firstLine="0"/>
        <w:rPr>
          <w:sz w:val="22"/>
          <w:szCs w:val="22"/>
        </w:rPr>
      </w:pPr>
      <w:r>
        <w:rPr>
          <w:sz w:val="22"/>
          <w:szCs w:val="22"/>
        </w:rPr>
        <w:t>Вводное занятие.</w:t>
      </w:r>
    </w:p>
    <w:p w:rsidR="008F3E7A" w:rsidRDefault="00BA6C4E" w:rsidP="00597F31">
      <w:pPr>
        <w:pStyle w:val="1"/>
        <w:shd w:val="clear" w:color="auto" w:fill="auto"/>
        <w:tabs>
          <w:tab w:val="left" w:pos="567"/>
          <w:tab w:val="left" w:pos="2127"/>
        </w:tabs>
        <w:ind w:firstLine="0"/>
        <w:rPr>
          <w:sz w:val="22"/>
          <w:szCs w:val="22"/>
        </w:rPr>
      </w:pPr>
      <w:r>
        <w:rPr>
          <w:sz w:val="22"/>
          <w:szCs w:val="22"/>
        </w:rPr>
        <w:t>Задачи обучения и план работы на четверть. Правила безопасной работы в кабинете.</w:t>
      </w:r>
    </w:p>
    <w:p w:rsidR="008F3E7A" w:rsidRDefault="00BA6C4E" w:rsidP="00597F31">
      <w:pPr>
        <w:pStyle w:val="1"/>
        <w:shd w:val="clear" w:color="auto" w:fill="auto"/>
        <w:tabs>
          <w:tab w:val="left" w:pos="567"/>
          <w:tab w:val="left" w:pos="2127"/>
        </w:tabs>
        <w:ind w:firstLine="0"/>
        <w:rPr>
          <w:sz w:val="22"/>
          <w:szCs w:val="22"/>
        </w:rPr>
      </w:pPr>
      <w:r>
        <w:rPr>
          <w:sz w:val="22"/>
          <w:szCs w:val="22"/>
        </w:rPr>
        <w:t>Кухонное оборудование, его назначение.</w:t>
      </w:r>
    </w:p>
    <w:p w:rsidR="008F3E7A" w:rsidRDefault="00BA6C4E" w:rsidP="00597F31">
      <w:pPr>
        <w:pStyle w:val="1"/>
        <w:shd w:val="clear" w:color="auto" w:fill="auto"/>
        <w:tabs>
          <w:tab w:val="left" w:pos="567"/>
          <w:tab w:val="left" w:pos="2127"/>
        </w:tabs>
        <w:ind w:firstLine="0"/>
        <w:rPr>
          <w:sz w:val="22"/>
          <w:szCs w:val="22"/>
        </w:rPr>
      </w:pPr>
      <w:r>
        <w:rPr>
          <w:sz w:val="22"/>
          <w:szCs w:val="22"/>
        </w:rPr>
        <w:t>Объект работы. Холодильник.</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lastRenderedPageBreak/>
        <w:t>Теоретические сведения.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Холодильник. Назначение и устройство холодильника. Правила его эксплуатации: размещение продуктов в холодильнике, регулярность размораживания и мытья. Моющие средства. Средства для устранения запаха. Умения.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Разместить продукты в холодильнике. Разморозить холодильник. Приготовить моющий раствор. Вымыть, высушить и проветрить холодильник. Соблюдать санитарно-гигиенические требования и правила безопасной работы.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Практическая работа.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-размещение продуктов в холодильнике;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-размораживание холодильника;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-мытье холодильника.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Приготовление блюд из свежих овощей.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Объект работы. Салаты.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Салаты. Виды продуктов, используемых для приготовления салатов. Формы нарезки овощей: простая, сложная. Салаты овощные, фруктовые, рыбные, мясные, грибные. Технология приготовления салатов. Заправки для салатов и винегретов. Оформление блюд. Подача к столу. Сроки хранения в холодильнике заправленных и незаправленных салатов. Оборудование, инвентарь, посуда. Правила техники безопасности при работе с колюще- режущим инвентарем.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Умения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Выполнять правила нарезки овощей. Нарезать овощи соломкой, дольками, кружочками, кубиками. Делать овощные салаты (из сырых овощей, из отварных овощей). Делать заправки для салатов. Украшать салат. Подавать блюда к столу. Соблюдать правила техники безопасности.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Подбор инструментов и приспособлений для механической обработки и нарезки овощей;</w:t>
      </w:r>
    </w:p>
    <w:p w:rsidR="008F3E7A" w:rsidRDefault="00BA6C4E" w:rsidP="00597F31">
      <w:pPr>
        <w:pStyle w:val="1"/>
        <w:shd w:val="clear" w:color="auto" w:fill="auto"/>
        <w:tabs>
          <w:tab w:val="left" w:pos="567"/>
          <w:tab w:val="left" w:pos="2127"/>
        </w:tabs>
        <w:ind w:firstLine="0"/>
        <w:rPr>
          <w:sz w:val="22"/>
          <w:szCs w:val="22"/>
        </w:rPr>
      </w:pPr>
      <w:r>
        <w:rPr>
          <w:sz w:val="22"/>
          <w:szCs w:val="22"/>
        </w:rPr>
        <w:t>Нарезка овощей: соломкой, брусочками, кубиками, ломтиками, кружочками.</w:t>
      </w:r>
    </w:p>
    <w:p w:rsidR="008F3E7A" w:rsidRDefault="00BA6C4E" w:rsidP="00597F31">
      <w:pPr>
        <w:pStyle w:val="1"/>
        <w:shd w:val="clear" w:color="auto" w:fill="auto"/>
        <w:tabs>
          <w:tab w:val="left" w:pos="567"/>
          <w:tab w:val="left" w:pos="2127"/>
        </w:tabs>
        <w:ind w:firstLine="0"/>
        <w:rPr>
          <w:sz w:val="22"/>
          <w:szCs w:val="22"/>
        </w:rPr>
      </w:pPr>
      <w:r>
        <w:rPr>
          <w:sz w:val="22"/>
          <w:szCs w:val="22"/>
        </w:rPr>
        <w:t>Приготовление салатов:</w:t>
      </w:r>
    </w:p>
    <w:p w:rsidR="008F3E7A" w:rsidRDefault="00BA6C4E" w:rsidP="00597F31">
      <w:pPr>
        <w:pStyle w:val="1"/>
        <w:shd w:val="clear" w:color="auto" w:fill="auto"/>
        <w:tabs>
          <w:tab w:val="left" w:pos="567"/>
          <w:tab w:val="left" w:pos="2127"/>
        </w:tabs>
        <w:ind w:firstLine="0"/>
        <w:rPr>
          <w:sz w:val="22"/>
          <w:szCs w:val="22"/>
        </w:rPr>
      </w:pPr>
      <w:r>
        <w:rPr>
          <w:sz w:val="22"/>
          <w:szCs w:val="22"/>
        </w:rPr>
        <w:t>-салат из белокочанной капусты и моркови;</w:t>
      </w:r>
    </w:p>
    <w:p w:rsidR="008F3E7A" w:rsidRDefault="00BA6C4E" w:rsidP="00597F31">
      <w:pPr>
        <w:pStyle w:val="1"/>
        <w:shd w:val="clear" w:color="auto" w:fill="auto"/>
        <w:tabs>
          <w:tab w:val="left" w:pos="567"/>
          <w:tab w:val="left" w:pos="2127"/>
        </w:tabs>
        <w:ind w:firstLine="0"/>
        <w:rPr>
          <w:sz w:val="22"/>
          <w:szCs w:val="22"/>
        </w:rPr>
      </w:pPr>
      <w:r>
        <w:rPr>
          <w:sz w:val="22"/>
          <w:szCs w:val="22"/>
        </w:rPr>
        <w:t>-салат из моркови и яблок;</w:t>
      </w:r>
    </w:p>
    <w:p w:rsidR="008F3E7A" w:rsidRDefault="00BA6C4E" w:rsidP="00597F31">
      <w:pPr>
        <w:pStyle w:val="1"/>
        <w:shd w:val="clear" w:color="auto" w:fill="auto"/>
        <w:tabs>
          <w:tab w:val="left" w:pos="567"/>
          <w:tab w:val="left" w:pos="2127"/>
        </w:tabs>
        <w:ind w:firstLine="0"/>
        <w:rPr>
          <w:sz w:val="22"/>
          <w:szCs w:val="22"/>
        </w:rPr>
      </w:pPr>
      <w:r>
        <w:rPr>
          <w:sz w:val="22"/>
          <w:szCs w:val="22"/>
        </w:rPr>
        <w:t>-салат из свеклы с чесноком;</w:t>
      </w:r>
    </w:p>
    <w:p w:rsidR="008F3E7A" w:rsidRDefault="00BA6C4E" w:rsidP="00597F31">
      <w:pPr>
        <w:pStyle w:val="1"/>
        <w:shd w:val="clear" w:color="auto" w:fill="auto"/>
        <w:tabs>
          <w:tab w:val="left" w:pos="567"/>
          <w:tab w:val="left" w:pos="2127"/>
        </w:tabs>
        <w:ind w:firstLine="0"/>
        <w:rPr>
          <w:sz w:val="22"/>
          <w:szCs w:val="22"/>
        </w:rPr>
      </w:pPr>
      <w:r>
        <w:rPr>
          <w:sz w:val="22"/>
          <w:szCs w:val="22"/>
        </w:rPr>
        <w:t>-салат из свеклы и капусты;</w:t>
      </w:r>
    </w:p>
    <w:p w:rsidR="008F3E7A" w:rsidRDefault="00BA6C4E" w:rsidP="00597F31">
      <w:pPr>
        <w:pStyle w:val="1"/>
        <w:shd w:val="clear" w:color="auto" w:fill="auto"/>
        <w:tabs>
          <w:tab w:val="left" w:pos="567"/>
          <w:tab w:val="left" w:pos="2127"/>
        </w:tabs>
        <w:ind w:firstLine="0"/>
        <w:rPr>
          <w:sz w:val="22"/>
          <w:szCs w:val="22"/>
        </w:rPr>
      </w:pPr>
      <w:r>
        <w:rPr>
          <w:sz w:val="22"/>
          <w:szCs w:val="22"/>
        </w:rPr>
        <w:t>-салат из свежих огурцов и помидор;</w:t>
      </w:r>
    </w:p>
    <w:p w:rsidR="008F3E7A" w:rsidRDefault="00BA6C4E" w:rsidP="00597F31">
      <w:pPr>
        <w:pStyle w:val="1"/>
        <w:shd w:val="clear" w:color="auto" w:fill="auto"/>
        <w:tabs>
          <w:tab w:val="left" w:pos="567"/>
          <w:tab w:val="left" w:pos="2127"/>
        </w:tabs>
        <w:ind w:firstLine="0"/>
        <w:rPr>
          <w:sz w:val="22"/>
          <w:szCs w:val="22"/>
        </w:rPr>
      </w:pPr>
      <w:r>
        <w:rPr>
          <w:sz w:val="22"/>
          <w:szCs w:val="22"/>
        </w:rPr>
        <w:t>-салат из помидор и яиц с сыром;</w:t>
      </w:r>
    </w:p>
    <w:p w:rsidR="008F3E7A" w:rsidRDefault="00BA6C4E" w:rsidP="00597F31">
      <w:pPr>
        <w:pStyle w:val="1"/>
        <w:shd w:val="clear" w:color="auto" w:fill="auto"/>
        <w:tabs>
          <w:tab w:val="left" w:pos="567"/>
          <w:tab w:val="left" w:pos="2127"/>
        </w:tabs>
        <w:ind w:firstLine="0"/>
        <w:rPr>
          <w:sz w:val="22"/>
          <w:szCs w:val="22"/>
        </w:rPr>
      </w:pPr>
      <w:r>
        <w:rPr>
          <w:sz w:val="22"/>
          <w:szCs w:val="22"/>
        </w:rPr>
        <w:t>-салат оливье;</w:t>
      </w:r>
    </w:p>
    <w:p w:rsidR="008F3E7A" w:rsidRDefault="00BA6C4E" w:rsidP="00597F31">
      <w:pPr>
        <w:pStyle w:val="1"/>
        <w:shd w:val="clear" w:color="auto" w:fill="auto"/>
        <w:tabs>
          <w:tab w:val="left" w:pos="567"/>
          <w:tab w:val="left" w:pos="2127"/>
        </w:tabs>
        <w:ind w:firstLine="0"/>
        <w:rPr>
          <w:sz w:val="22"/>
          <w:szCs w:val="22"/>
        </w:rPr>
      </w:pPr>
      <w:r>
        <w:rPr>
          <w:sz w:val="22"/>
          <w:szCs w:val="22"/>
        </w:rPr>
        <w:t>-рецептура блюд.</w:t>
      </w:r>
    </w:p>
    <w:p w:rsidR="008F3E7A" w:rsidRDefault="00BA6C4E" w:rsidP="00597F31">
      <w:pPr>
        <w:pStyle w:val="1"/>
        <w:shd w:val="clear" w:color="auto" w:fill="auto"/>
        <w:tabs>
          <w:tab w:val="left" w:pos="567"/>
          <w:tab w:val="left" w:pos="2127"/>
        </w:tabs>
        <w:ind w:firstLine="0"/>
        <w:rPr>
          <w:sz w:val="22"/>
          <w:szCs w:val="22"/>
        </w:rPr>
      </w:pPr>
      <w:r>
        <w:rPr>
          <w:sz w:val="22"/>
          <w:szCs w:val="22"/>
        </w:rPr>
        <w:t>Самостоятельная работа.</w:t>
      </w:r>
    </w:p>
    <w:p w:rsidR="008F3E7A" w:rsidRDefault="00BA6C4E" w:rsidP="00597F31">
      <w:pPr>
        <w:pStyle w:val="1"/>
        <w:shd w:val="clear" w:color="auto" w:fill="auto"/>
        <w:tabs>
          <w:tab w:val="left" w:pos="567"/>
          <w:tab w:val="left" w:pos="2127"/>
        </w:tabs>
        <w:ind w:firstLine="0"/>
        <w:rPr>
          <w:sz w:val="22"/>
          <w:szCs w:val="22"/>
        </w:rPr>
      </w:pPr>
      <w:r>
        <w:rPr>
          <w:sz w:val="22"/>
          <w:szCs w:val="22"/>
        </w:rPr>
        <w:t>Приготовление овощного салата (с растительным маслом, майонезом) (по выбору учителя).</w:t>
      </w:r>
    </w:p>
    <w:p w:rsidR="008F3E7A" w:rsidRDefault="00BA6C4E" w:rsidP="00597F31">
      <w:pPr>
        <w:pStyle w:val="1"/>
        <w:numPr>
          <w:ilvl w:val="0"/>
          <w:numId w:val="129"/>
        </w:numPr>
        <w:shd w:val="clear" w:color="auto" w:fill="auto"/>
        <w:tabs>
          <w:tab w:val="left" w:pos="416"/>
          <w:tab w:val="left" w:pos="567"/>
          <w:tab w:val="left" w:pos="2127"/>
        </w:tabs>
        <w:ind w:firstLine="0"/>
        <w:jc w:val="both"/>
        <w:rPr>
          <w:sz w:val="22"/>
          <w:szCs w:val="22"/>
        </w:rPr>
      </w:pPr>
      <w:r>
        <w:rPr>
          <w:sz w:val="22"/>
          <w:szCs w:val="22"/>
        </w:rPr>
        <w:t>четверть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Вводное занятие.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Задачи обучения и план работы на четверть. Правила безопасной работы в кабинете.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Кухонное оборудование, его назначение.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Объекты работы. Электроплита. Микроволновая печь.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Электрическая и газовая плиты. Микроволновая печь. Устройство и назначение. Использование в быту. Уборочный инвентарь. Моющие средства, их назначение и применение. Техника безопасности при работе с электроприборами.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Умения.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Пользоваться бытовой электрической и газовой плитами в соответствии с их назначением. Правильно мыть кухонное оборудование с использованием моющих средств.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Уход за электроплитой, микроволновой печью:</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-выбор моющих средств;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-приемы мытья.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lastRenderedPageBreak/>
        <w:t>Приготовление блюд из вареных овощей.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Объект работы. Овощи.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тепловой обработки овощей: варка, припускание, жарка, тушение, запекание. Технология. Основные правила варки овощей. Технология приготовления блюд из вареных овощей: отварного картофеля. Оборудование, посуда, инвентарь. Требования к качеству и оформление готовых блюд. Органолептическая оценка готовых блюд. Правила техники безопасности при работе.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Умения.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Выполнить холодную и горячую обработку картофеля, капусты, свеклы, моркови, лука. Нарезать сырые и вареные овощи различными формами нарезки. Самостоятельно готовить салаты из сырых и вареных овощей. Практические работы.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Приготовление блюд:</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-отварной картофель;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-картофельное пюре;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-салат картофельный со сметаной;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-салат картофельный со свежими огурцами и помидорами;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-салат из картофеля с плавленым сыром;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-рагу из овощей.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Сервировка стола к завтраку. Культура приема пищи.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Самостоятельная работа.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Приготовление картофельного пюре.</w:t>
      </w:r>
    </w:p>
    <w:p w:rsidR="008F3E7A" w:rsidRDefault="00BA6C4E" w:rsidP="00597F31">
      <w:pPr>
        <w:pStyle w:val="1"/>
        <w:numPr>
          <w:ilvl w:val="0"/>
          <w:numId w:val="129"/>
        </w:numPr>
        <w:shd w:val="clear" w:color="auto" w:fill="auto"/>
        <w:tabs>
          <w:tab w:val="left" w:pos="430"/>
          <w:tab w:val="left" w:pos="567"/>
          <w:tab w:val="left" w:pos="2127"/>
        </w:tabs>
        <w:ind w:firstLine="0"/>
        <w:jc w:val="both"/>
        <w:rPr>
          <w:sz w:val="22"/>
          <w:szCs w:val="22"/>
        </w:rPr>
      </w:pPr>
      <w:r>
        <w:rPr>
          <w:sz w:val="22"/>
          <w:szCs w:val="22"/>
        </w:rPr>
        <w:t>четверть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Вводное занятие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Значение техники безопасности на уроках трудового обучения. Предупреждение травматизма.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Культура поведения за столом.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Объект работы. Сервировка стола.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Столовые приборы. Назначение. Сервировка стола. Пользование столовыми приборами. Осанка за столом. Пользование салфетками, столовыми приборами. Поведение за столом (в качестве хозяина, гостя). Столовый сервиз. Предметы столового сервиза. Назначение предметов. Сервировка стола к обеду.</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Умения.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Пользоваться столовыми приборами. Использовать предметы для сервировки стола к завтраку.</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Творческий проект «Сервировка стола к завтраку».</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Бутерброды.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Объект работы. Бутерброды.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Бутерброды, гренки, тосты. Питательная ценность. Виды продуктов используемых для приготовления бутербродов. Виды бутербродов: простые, сложные, открытые, закрытые, холодные, горячие, закусочные (канапе). Сладкие бутерброды. Оформление бутербродов. Подача к столу. Требования к качеству готовых бутербродов. Правила техники безопасности при работе с режущими инструментами.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Умения.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Подбирать и нарезать продукты для бутербродов. Накрыть чай с использованием бутербродов. Соблюдать правила безопасной работы.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w:t>
      </w:r>
    </w:p>
    <w:p w:rsidR="008F3E7A" w:rsidRDefault="00BA6C4E" w:rsidP="00597F31">
      <w:pPr>
        <w:pStyle w:val="1"/>
        <w:shd w:val="clear" w:color="auto" w:fill="auto"/>
        <w:tabs>
          <w:tab w:val="left" w:pos="567"/>
          <w:tab w:val="left" w:pos="2127"/>
        </w:tabs>
        <w:ind w:firstLine="0"/>
        <w:rPr>
          <w:sz w:val="22"/>
          <w:szCs w:val="22"/>
        </w:rPr>
      </w:pPr>
      <w:r>
        <w:rPr>
          <w:sz w:val="22"/>
          <w:szCs w:val="22"/>
        </w:rPr>
        <w:t>Подбор ножей и разделочных досок.</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Приготовление блюд:</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-бутерброд со сливочным маслом и сыром;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-гренки с сосисками;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-канапе с помидорами и огурцами;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-тосты из ржаного хлеба с чесноком на растительном масле;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-тосты из ржаного хлеба с колбасой и рублеными яйцами.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lastRenderedPageBreak/>
        <w:t>-рецептура блюд;</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-составление технологической карты с помощью учителя.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Санитарно-гигиенические требования к помещениям столовой.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Объект работы. Служебные помещения.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Гигиенические требования к служебному помещению. Виды полов (дощатые, окрашенные масляной краской, линолеум, мрамор, метлахская плитка, паркет). Ежедневная уборка. Моющие средства, их назначение и использование. Инвентарь и приспособления для ухода за полами. Рабочая одежда, ее эстетика. Уход за руками Правила техники безопасности.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Умения.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Определять виды полов (дощатые, окрашенные масляной краской, линолеум, мрамор, метлахская плитка, паркет). Выбирать моющее средство. Подбирать и готовить к работе швабру с тряпкой. Соблюдать правила личной гигиены (уход за руками). Соблюдать правила безопасности при мытье полов и использовании моющих средств.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Определение видов полов, их покрытия. Выбор моющих средств. Изготовление тряпки для мытья полов. Уход за инвентарем и приспособлениями. Мытье полов, подоконников, радиаторов, дверей. Уход за руками до и после работы с моющими средствами.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Самостоятельная работа.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Приготовление бутербродов.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Подготовка и уборка рабочего места.</w:t>
      </w:r>
    </w:p>
    <w:p w:rsidR="008F3E7A" w:rsidRDefault="00BA6C4E" w:rsidP="00597F31">
      <w:pPr>
        <w:pStyle w:val="1"/>
        <w:shd w:val="clear" w:color="auto" w:fill="auto"/>
        <w:tabs>
          <w:tab w:val="left" w:pos="567"/>
          <w:tab w:val="left" w:pos="2127"/>
        </w:tabs>
        <w:ind w:firstLine="0"/>
        <w:rPr>
          <w:sz w:val="22"/>
          <w:szCs w:val="22"/>
        </w:rPr>
      </w:pPr>
      <w:r>
        <w:rPr>
          <w:sz w:val="22"/>
          <w:szCs w:val="22"/>
        </w:rPr>
        <w:t>Минимальный уровень</w:t>
      </w:r>
    </w:p>
    <w:p w:rsidR="008F3E7A" w:rsidRDefault="00BA6C4E" w:rsidP="00597F31">
      <w:pPr>
        <w:pStyle w:val="1"/>
        <w:shd w:val="clear" w:color="auto" w:fill="auto"/>
        <w:tabs>
          <w:tab w:val="left" w:pos="567"/>
          <w:tab w:val="left" w:pos="2127"/>
        </w:tabs>
        <w:ind w:firstLine="0"/>
        <w:rPr>
          <w:sz w:val="22"/>
          <w:szCs w:val="22"/>
        </w:rPr>
      </w:pPr>
      <w:r>
        <w:rPr>
          <w:sz w:val="22"/>
          <w:szCs w:val="22"/>
        </w:rPr>
        <w:t>Учащиеся должны знать:</w:t>
      </w:r>
    </w:p>
    <w:p w:rsidR="008F3E7A" w:rsidRDefault="00BA6C4E" w:rsidP="00597F31">
      <w:pPr>
        <w:pStyle w:val="1"/>
        <w:shd w:val="clear" w:color="auto" w:fill="auto"/>
        <w:tabs>
          <w:tab w:val="left" w:pos="567"/>
          <w:tab w:val="left" w:pos="2127"/>
        </w:tabs>
        <w:ind w:firstLine="0"/>
        <w:rPr>
          <w:sz w:val="22"/>
          <w:szCs w:val="22"/>
        </w:rPr>
      </w:pPr>
      <w:r>
        <w:rPr>
          <w:sz w:val="22"/>
          <w:szCs w:val="22"/>
        </w:rPr>
        <w:t>Правила техники безопасности на кухне.</w:t>
      </w:r>
    </w:p>
    <w:p w:rsidR="008F3E7A" w:rsidRDefault="00BA6C4E" w:rsidP="00597F31">
      <w:pPr>
        <w:pStyle w:val="1"/>
        <w:shd w:val="clear" w:color="auto" w:fill="auto"/>
        <w:tabs>
          <w:tab w:val="left" w:pos="567"/>
          <w:tab w:val="left" w:pos="2127"/>
        </w:tabs>
        <w:ind w:firstLine="0"/>
        <w:rPr>
          <w:sz w:val="22"/>
          <w:szCs w:val="22"/>
        </w:rPr>
      </w:pPr>
      <w:r>
        <w:rPr>
          <w:sz w:val="22"/>
          <w:szCs w:val="22"/>
        </w:rPr>
        <w:t>Кухонную посуду в соответствии с ее назначением.</w:t>
      </w:r>
    </w:p>
    <w:p w:rsidR="008F3E7A" w:rsidRDefault="00BA6C4E" w:rsidP="00597F31">
      <w:pPr>
        <w:pStyle w:val="1"/>
        <w:shd w:val="clear" w:color="auto" w:fill="auto"/>
        <w:tabs>
          <w:tab w:val="left" w:pos="567"/>
          <w:tab w:val="left" w:pos="2127"/>
        </w:tabs>
        <w:ind w:firstLine="0"/>
        <w:rPr>
          <w:sz w:val="22"/>
          <w:szCs w:val="22"/>
        </w:rPr>
      </w:pPr>
      <w:r>
        <w:rPr>
          <w:sz w:val="22"/>
          <w:szCs w:val="22"/>
        </w:rPr>
        <w:t>Простейшее оборудование кухни. Последовательность мытья посуды.</w:t>
      </w:r>
    </w:p>
    <w:p w:rsidR="008F3E7A" w:rsidRDefault="00BA6C4E" w:rsidP="00597F31">
      <w:pPr>
        <w:pStyle w:val="1"/>
        <w:shd w:val="clear" w:color="auto" w:fill="auto"/>
        <w:tabs>
          <w:tab w:val="left" w:pos="567"/>
          <w:tab w:val="left" w:pos="2127"/>
        </w:tabs>
        <w:ind w:firstLine="0"/>
        <w:rPr>
          <w:sz w:val="22"/>
          <w:szCs w:val="22"/>
        </w:rPr>
      </w:pPr>
      <w:r>
        <w:rPr>
          <w:sz w:val="22"/>
          <w:szCs w:val="22"/>
        </w:rPr>
        <w:t>Рецепты приготовления бутербродов. Правила сервировки стола к завтраку.</w:t>
      </w:r>
    </w:p>
    <w:p w:rsidR="008F3E7A" w:rsidRDefault="00BA6C4E" w:rsidP="00597F31">
      <w:pPr>
        <w:pStyle w:val="1"/>
        <w:shd w:val="clear" w:color="auto" w:fill="auto"/>
        <w:tabs>
          <w:tab w:val="left" w:pos="567"/>
          <w:tab w:val="left" w:pos="2127"/>
        </w:tabs>
        <w:ind w:firstLine="0"/>
        <w:rPr>
          <w:sz w:val="22"/>
          <w:szCs w:val="22"/>
        </w:rPr>
      </w:pPr>
      <w:r>
        <w:rPr>
          <w:sz w:val="22"/>
          <w:szCs w:val="22"/>
        </w:rPr>
        <w:t>Учащиеся должны уметь: Соблюдать правила безопасной работы на кухне.</w:t>
      </w:r>
    </w:p>
    <w:p w:rsidR="008F3E7A" w:rsidRDefault="00BA6C4E" w:rsidP="00597F31">
      <w:pPr>
        <w:pStyle w:val="1"/>
        <w:shd w:val="clear" w:color="auto" w:fill="auto"/>
        <w:tabs>
          <w:tab w:val="left" w:pos="567"/>
          <w:tab w:val="left" w:pos="2127"/>
        </w:tabs>
        <w:ind w:firstLine="0"/>
        <w:rPr>
          <w:sz w:val="22"/>
          <w:szCs w:val="22"/>
        </w:rPr>
      </w:pPr>
      <w:r>
        <w:rPr>
          <w:sz w:val="22"/>
          <w:szCs w:val="22"/>
        </w:rPr>
        <w:t>Пользоваться кухонной посудой в соответствии с ее назначением.</w:t>
      </w:r>
    </w:p>
    <w:p w:rsidR="008F3E7A" w:rsidRDefault="00BA6C4E" w:rsidP="00597F31">
      <w:pPr>
        <w:pStyle w:val="1"/>
        <w:shd w:val="clear" w:color="auto" w:fill="auto"/>
        <w:tabs>
          <w:tab w:val="left" w:pos="567"/>
          <w:tab w:val="left" w:pos="2127"/>
        </w:tabs>
        <w:ind w:firstLine="0"/>
        <w:rPr>
          <w:sz w:val="22"/>
          <w:szCs w:val="22"/>
        </w:rPr>
      </w:pPr>
      <w:r>
        <w:rPr>
          <w:sz w:val="22"/>
          <w:szCs w:val="22"/>
        </w:rPr>
        <w:t>Разместить продукты в холодильнике.</w:t>
      </w:r>
    </w:p>
    <w:p w:rsidR="008F3E7A" w:rsidRDefault="00BA6C4E" w:rsidP="00597F31">
      <w:pPr>
        <w:pStyle w:val="1"/>
        <w:shd w:val="clear" w:color="auto" w:fill="auto"/>
        <w:tabs>
          <w:tab w:val="left" w:pos="567"/>
          <w:tab w:val="left" w:pos="2127"/>
        </w:tabs>
        <w:ind w:firstLine="0"/>
        <w:rPr>
          <w:sz w:val="22"/>
          <w:szCs w:val="22"/>
        </w:rPr>
      </w:pPr>
      <w:r>
        <w:rPr>
          <w:sz w:val="22"/>
          <w:szCs w:val="22"/>
        </w:rPr>
        <w:t>Подбирать и нарезать продукты для бутербродов. Накрыть чай с использованием бутербродов. Достаточный уровень</w:t>
      </w:r>
    </w:p>
    <w:p w:rsidR="008F3E7A" w:rsidRDefault="00BA6C4E" w:rsidP="00597F31">
      <w:pPr>
        <w:pStyle w:val="1"/>
        <w:shd w:val="clear" w:color="auto" w:fill="auto"/>
        <w:tabs>
          <w:tab w:val="left" w:pos="567"/>
          <w:tab w:val="left" w:pos="2127"/>
        </w:tabs>
        <w:ind w:firstLine="0"/>
        <w:rPr>
          <w:sz w:val="22"/>
          <w:szCs w:val="22"/>
        </w:rPr>
      </w:pPr>
      <w:r>
        <w:rPr>
          <w:sz w:val="22"/>
          <w:szCs w:val="22"/>
        </w:rPr>
        <w:t>Учащиеся должны знать:</w:t>
      </w:r>
    </w:p>
    <w:p w:rsidR="008F3E7A" w:rsidRDefault="00BA6C4E" w:rsidP="00597F31">
      <w:pPr>
        <w:pStyle w:val="1"/>
        <w:shd w:val="clear" w:color="auto" w:fill="auto"/>
        <w:tabs>
          <w:tab w:val="left" w:pos="567"/>
          <w:tab w:val="left" w:pos="2127"/>
        </w:tabs>
        <w:ind w:firstLine="0"/>
        <w:rPr>
          <w:sz w:val="22"/>
          <w:szCs w:val="22"/>
        </w:rPr>
      </w:pPr>
      <w:r>
        <w:rPr>
          <w:sz w:val="22"/>
          <w:szCs w:val="22"/>
        </w:rPr>
        <w:t>Правила безопасной работы режущими инструментами.</w:t>
      </w:r>
    </w:p>
    <w:p w:rsidR="008F3E7A" w:rsidRDefault="00BA6C4E" w:rsidP="00597F31">
      <w:pPr>
        <w:pStyle w:val="1"/>
        <w:shd w:val="clear" w:color="auto" w:fill="auto"/>
        <w:tabs>
          <w:tab w:val="left" w:pos="567"/>
          <w:tab w:val="left" w:pos="2127"/>
        </w:tabs>
        <w:ind w:firstLine="0"/>
        <w:rPr>
          <w:sz w:val="22"/>
          <w:szCs w:val="22"/>
        </w:rPr>
      </w:pPr>
      <w:r>
        <w:rPr>
          <w:sz w:val="22"/>
          <w:szCs w:val="22"/>
        </w:rPr>
        <w:t>Правила и приёмы ухода за посудой и кухонными приборами.</w:t>
      </w:r>
    </w:p>
    <w:p w:rsidR="008F3E7A" w:rsidRDefault="00BA6C4E" w:rsidP="00597F31">
      <w:pPr>
        <w:pStyle w:val="1"/>
        <w:shd w:val="clear" w:color="auto" w:fill="auto"/>
        <w:tabs>
          <w:tab w:val="left" w:pos="567"/>
          <w:tab w:val="left" w:pos="2127"/>
        </w:tabs>
        <w:ind w:firstLine="0"/>
        <w:rPr>
          <w:sz w:val="22"/>
          <w:szCs w:val="22"/>
        </w:rPr>
      </w:pPr>
      <w:r>
        <w:rPr>
          <w:sz w:val="22"/>
          <w:szCs w:val="22"/>
        </w:rPr>
        <w:t>Способы приготовления овощных салатов.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бутербродов, санитарно-гигиенические требования к процессу приготовления пищи, правила сервировки стола к завтраку, правила заваривания чая, правила пользования ножом, плитой, электрическим чайником.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Учащиеся должны уметь:</w:t>
      </w:r>
    </w:p>
    <w:p w:rsidR="008F3E7A" w:rsidRDefault="00BA6C4E" w:rsidP="00597F31">
      <w:pPr>
        <w:pStyle w:val="1"/>
        <w:shd w:val="clear" w:color="auto" w:fill="auto"/>
        <w:tabs>
          <w:tab w:val="left" w:pos="567"/>
          <w:tab w:val="left" w:pos="2127"/>
        </w:tabs>
        <w:ind w:firstLine="0"/>
        <w:rPr>
          <w:sz w:val="22"/>
          <w:szCs w:val="22"/>
        </w:rPr>
      </w:pPr>
      <w:r>
        <w:rPr>
          <w:sz w:val="22"/>
          <w:szCs w:val="22"/>
        </w:rPr>
        <w:t>Соблюдать санитарно-гигиенические требования и правила безопасной работы.</w:t>
      </w:r>
    </w:p>
    <w:p w:rsidR="008F3E7A" w:rsidRDefault="00BA6C4E" w:rsidP="00597F31">
      <w:pPr>
        <w:pStyle w:val="1"/>
        <w:shd w:val="clear" w:color="auto" w:fill="auto"/>
        <w:tabs>
          <w:tab w:val="left" w:pos="567"/>
          <w:tab w:val="left" w:pos="2127"/>
        </w:tabs>
        <w:ind w:firstLine="0"/>
        <w:rPr>
          <w:sz w:val="22"/>
          <w:szCs w:val="22"/>
        </w:rPr>
      </w:pPr>
      <w:r>
        <w:rPr>
          <w:sz w:val="22"/>
          <w:szCs w:val="22"/>
        </w:rPr>
        <w:t>Правильно мыть, чистить посуду с применением моющих средств. Разморозить холодильник.</w:t>
      </w:r>
    </w:p>
    <w:p w:rsidR="008F3E7A" w:rsidRDefault="00BA6C4E" w:rsidP="00597F31">
      <w:pPr>
        <w:pStyle w:val="1"/>
        <w:shd w:val="clear" w:color="auto" w:fill="auto"/>
        <w:tabs>
          <w:tab w:val="left" w:pos="567"/>
          <w:tab w:val="left" w:pos="2127"/>
        </w:tabs>
        <w:ind w:firstLine="0"/>
        <w:rPr>
          <w:sz w:val="22"/>
          <w:szCs w:val="22"/>
        </w:rPr>
      </w:pPr>
      <w:r>
        <w:rPr>
          <w:sz w:val="22"/>
          <w:szCs w:val="22"/>
        </w:rPr>
        <w:t>Нарезать овощи соломкой, дольками, кружочками, кубиками.</w:t>
      </w:r>
    </w:p>
    <w:p w:rsidR="008F3E7A" w:rsidRDefault="00BA6C4E" w:rsidP="00597F31">
      <w:pPr>
        <w:pStyle w:val="1"/>
        <w:shd w:val="clear" w:color="auto" w:fill="auto"/>
        <w:tabs>
          <w:tab w:val="left" w:pos="567"/>
          <w:tab w:val="left" w:pos="2127"/>
        </w:tabs>
        <w:ind w:firstLine="0"/>
        <w:rPr>
          <w:sz w:val="22"/>
          <w:szCs w:val="22"/>
        </w:rPr>
      </w:pPr>
      <w:r>
        <w:rPr>
          <w:sz w:val="22"/>
          <w:szCs w:val="22"/>
        </w:rPr>
        <w:t>Делать овощные салаты (из сырых овощей, из отварных овощей).</w:t>
      </w:r>
    </w:p>
    <w:p w:rsidR="008F3E7A" w:rsidRDefault="00BA6C4E" w:rsidP="00597F31">
      <w:pPr>
        <w:pStyle w:val="1"/>
        <w:shd w:val="clear" w:color="auto" w:fill="auto"/>
        <w:tabs>
          <w:tab w:val="left" w:pos="567"/>
          <w:tab w:val="left" w:pos="2127"/>
        </w:tabs>
        <w:ind w:firstLine="0"/>
        <w:rPr>
          <w:sz w:val="22"/>
          <w:szCs w:val="22"/>
        </w:rPr>
      </w:pPr>
      <w:r>
        <w:rPr>
          <w:sz w:val="22"/>
          <w:szCs w:val="22"/>
        </w:rPr>
        <w:t>Пользоваться бытовой электрической плитой в соответствии с ее назначением.</w:t>
      </w:r>
    </w:p>
    <w:p w:rsidR="008F3E7A" w:rsidRDefault="00BA6C4E" w:rsidP="00597F31">
      <w:pPr>
        <w:pStyle w:val="1"/>
        <w:shd w:val="clear" w:color="auto" w:fill="auto"/>
        <w:tabs>
          <w:tab w:val="left" w:pos="567"/>
          <w:tab w:val="left" w:pos="2127"/>
        </w:tabs>
        <w:ind w:firstLine="0"/>
        <w:rPr>
          <w:sz w:val="22"/>
          <w:szCs w:val="22"/>
        </w:rPr>
      </w:pPr>
      <w:r>
        <w:rPr>
          <w:sz w:val="22"/>
          <w:szCs w:val="22"/>
        </w:rPr>
        <w:t>Пользоваться столовыми приборами. Использовать предметы для сервировки стола к завтраку. Соблюдать правила личной гигиены (уход за руками).</w:t>
      </w:r>
    </w:p>
    <w:p w:rsidR="008F3E7A" w:rsidRDefault="00BA6C4E" w:rsidP="00597F31">
      <w:pPr>
        <w:pStyle w:val="1"/>
        <w:shd w:val="clear" w:color="auto" w:fill="auto"/>
        <w:tabs>
          <w:tab w:val="left" w:pos="567"/>
          <w:tab w:val="left" w:pos="2127"/>
        </w:tabs>
        <w:ind w:firstLine="0"/>
        <w:jc w:val="center"/>
        <w:rPr>
          <w:sz w:val="22"/>
          <w:szCs w:val="22"/>
        </w:rPr>
      </w:pPr>
      <w:r>
        <w:rPr>
          <w:sz w:val="22"/>
          <w:szCs w:val="22"/>
        </w:rPr>
        <w:t>Содержание программы «Кухонный рабочий»</w:t>
      </w:r>
    </w:p>
    <w:p w:rsidR="008F3E7A" w:rsidRDefault="00BA6C4E" w:rsidP="00597F31">
      <w:pPr>
        <w:pStyle w:val="1"/>
        <w:numPr>
          <w:ilvl w:val="0"/>
          <w:numId w:val="128"/>
        </w:numPr>
        <w:shd w:val="clear" w:color="auto" w:fill="auto"/>
        <w:tabs>
          <w:tab w:val="left" w:pos="315"/>
          <w:tab w:val="left" w:pos="567"/>
          <w:tab w:val="left" w:pos="2127"/>
        </w:tabs>
        <w:ind w:firstLine="0"/>
        <w:jc w:val="center"/>
        <w:rPr>
          <w:sz w:val="22"/>
          <w:szCs w:val="22"/>
        </w:rPr>
      </w:pPr>
      <w:r>
        <w:rPr>
          <w:sz w:val="22"/>
          <w:szCs w:val="22"/>
        </w:rPr>
        <w:t>класс.</w:t>
      </w:r>
    </w:p>
    <w:p w:rsidR="008F3E7A" w:rsidRDefault="00BA6C4E" w:rsidP="00597F31">
      <w:pPr>
        <w:pStyle w:val="1"/>
        <w:shd w:val="clear" w:color="auto" w:fill="auto"/>
        <w:tabs>
          <w:tab w:val="left" w:pos="567"/>
          <w:tab w:val="left" w:pos="2127"/>
        </w:tabs>
        <w:ind w:firstLine="0"/>
        <w:rPr>
          <w:sz w:val="22"/>
          <w:szCs w:val="22"/>
        </w:rPr>
      </w:pPr>
      <w:r>
        <w:rPr>
          <w:sz w:val="22"/>
          <w:szCs w:val="22"/>
          <w:lang w:val="en-US" w:eastAsia="en-US" w:bidi="en-US"/>
        </w:rPr>
        <w:t xml:space="preserve">I </w:t>
      </w:r>
      <w:r>
        <w:rPr>
          <w:sz w:val="22"/>
          <w:szCs w:val="22"/>
        </w:rPr>
        <w:t>четверть</w:t>
      </w:r>
    </w:p>
    <w:p w:rsidR="008F3E7A" w:rsidRDefault="00BA6C4E" w:rsidP="00597F31">
      <w:pPr>
        <w:pStyle w:val="1"/>
        <w:shd w:val="clear" w:color="auto" w:fill="auto"/>
        <w:tabs>
          <w:tab w:val="left" w:pos="567"/>
          <w:tab w:val="left" w:pos="2127"/>
        </w:tabs>
        <w:ind w:firstLine="0"/>
        <w:rPr>
          <w:sz w:val="22"/>
          <w:szCs w:val="22"/>
        </w:rPr>
      </w:pPr>
      <w:r>
        <w:rPr>
          <w:sz w:val="22"/>
          <w:szCs w:val="22"/>
        </w:rPr>
        <w:t>Вводное занятие.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Значение рабочих профессий в жизни общества, их востребованность. Профили трудового обучения в школе. Охрана труда. Пожарная безопасность, электробезопасность. Экскурсии в мастерские, </w:t>
      </w:r>
      <w:r>
        <w:rPr>
          <w:sz w:val="22"/>
          <w:szCs w:val="22"/>
        </w:rPr>
        <w:lastRenderedPageBreak/>
        <w:t>кабинеты, медблок, пищеблок.</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Санитарно-гигиенические требования: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 содержанию помещений кухни, оборудования;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 лицам, приготовляющим пищу:</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 хранению продуктов и готовых блюд.</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Правила безопасности труда: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-при пользовании газовыми электрическими плитами;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-при пользовании электронагревательными приборами;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-при работе с горячей посудой и жидкостью;</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-при работе с колющим и режущим инвентарем.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Оборудование кухни.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Объект работы. Кухонная посуда.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Кухонная посуда: металлическая, керамическая, эмалированная, чугунная, стеклянная пластмассовая. Инвентарь. Уход за посудой и инвентарем. Приспособления для мытья посуды. Моющие, дезинфицирующие средства для обработки кухонной посуды.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Умения.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Последовательность работы по очистке, мытью, ополаскиванию и дезинфекции кухонной посуды, инвентаря. Ориентировка в инструкциях на упаковке чистящих и моющих средств. Применение чистящих и моющих средств по назначению. Строго следовать инструкции по их применению.</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w:t>
      </w:r>
    </w:p>
    <w:p w:rsidR="008F3E7A" w:rsidRDefault="00BA6C4E" w:rsidP="00597F31">
      <w:pPr>
        <w:pStyle w:val="1"/>
        <w:shd w:val="clear" w:color="auto" w:fill="auto"/>
        <w:tabs>
          <w:tab w:val="left" w:pos="567"/>
          <w:tab w:val="left" w:pos="2127"/>
        </w:tabs>
        <w:ind w:firstLine="0"/>
        <w:rPr>
          <w:sz w:val="22"/>
          <w:szCs w:val="22"/>
        </w:rPr>
      </w:pPr>
      <w:r>
        <w:rPr>
          <w:sz w:val="22"/>
          <w:szCs w:val="22"/>
        </w:rPr>
        <w:t>Подготовка и уборка рабочего места.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Уход за посудой и инвентарем: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-сортировка посуды и инвентаря;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-выбор моющих средств и приспособлений;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-приемы мытья.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Заготовка продуктов на хранение.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Объект работы. Домашние заготовки.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Способы приготовления домашних запасов и переработки: соление, квашение, мочение, протирание с сахаром. Квашение. Технология квашения капусты Подготовка тары для засолки. Стерилизация банок, крышек. Шинкование капусты, моркови, свеклы, закладка в тару. Технология приготовления капусты «провансаль». Засолка огурцов, томатов.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Хранение овощей в свежем виде. Условия хранения картофеля, свеклы, капусты, моркови. Сушка: солнечная, искусственная, хранение сушеных продуктов. Замораживание продуктов в домашних условиях.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Умения.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Закладывать овощи на хранение. Заготавливать капусту методом квашения. Проводить первичную обработку капусты и других овощей.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Приготовление: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-квашение капусты;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-замораживание зелени (петрушки);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-капусты «провансаль»;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-засолка огурцов (малосольных, соленых);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-засолка томатов;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-составление технологической карты с помощью учителя.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Самостоятельная работа.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Уход за кухонной посудой.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Пчетверть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Вводное занятие.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Задачи обучения и план работы на четверть. Правила безопасной работы в кабинете.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Знакомство с кухонной мебелью.</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Объект работы. Кухонная мебель.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lastRenderedPageBreak/>
        <w:t>Теоретические сведения.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и назначение мебели для кухни, виды покрытий поверхности мебели. Средства и правила ухода за мебелью в зависимости от материала покрытия. Правила безопасной работы.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Умения.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Определять вид покрытия мебели. Выбрать чистящие средства в соответствии с видом покрытия и инструкцией по применению.</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w:t>
      </w:r>
    </w:p>
    <w:p w:rsidR="008F3E7A" w:rsidRDefault="00BA6C4E" w:rsidP="00597F31">
      <w:pPr>
        <w:pStyle w:val="1"/>
        <w:shd w:val="clear" w:color="auto" w:fill="auto"/>
        <w:tabs>
          <w:tab w:val="left" w:pos="567"/>
          <w:tab w:val="left" w:pos="2127"/>
        </w:tabs>
        <w:ind w:firstLine="0"/>
        <w:rPr>
          <w:sz w:val="22"/>
          <w:szCs w:val="22"/>
        </w:rPr>
      </w:pPr>
      <w:r>
        <w:rPr>
          <w:sz w:val="22"/>
          <w:szCs w:val="22"/>
        </w:rPr>
        <w:t>-уход за мебелью в кабинете труда;</w:t>
      </w:r>
    </w:p>
    <w:p w:rsidR="008F3E7A" w:rsidRDefault="00BA6C4E" w:rsidP="00597F31">
      <w:pPr>
        <w:pStyle w:val="1"/>
        <w:shd w:val="clear" w:color="auto" w:fill="auto"/>
        <w:tabs>
          <w:tab w:val="left" w:pos="567"/>
          <w:tab w:val="left" w:pos="2127"/>
        </w:tabs>
        <w:ind w:firstLine="0"/>
        <w:rPr>
          <w:sz w:val="22"/>
          <w:szCs w:val="22"/>
        </w:rPr>
      </w:pPr>
      <w:r>
        <w:rPr>
          <w:sz w:val="22"/>
          <w:szCs w:val="22"/>
        </w:rPr>
        <w:t>-экскурсия в мебельный магазин, знакомство с кухонной мебелью.</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Уход за мебелью.</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Объект работы. Кухонный гарнитур.</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Кухонный гарнитур, его назначение, виды покрытий. Средства и правила ухода за мебелью в зависимости от материала покрытия. Санитарно-гигиенические требования к регулярности уборки мебели. Чистящие и моющие средства. Правила безопасной работы.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Умения.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Различать виды покрытий мебели. Знать ее назначение и особенности. Выбирать по инструкции на упаковке нужные моющие средства. Соблюдать правила безопасности при применении средств по уходу за кухонной мебелью. Согласовать технический цикл ухода за мебелью.</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выбор моющих и чистящих средств для ухода за мебелью;</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-уход за кухонной мебелью с различным покрытием с применением чистящих и моющих средств. Приготовление блюд из круп.</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Объект работы. Крупы.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круп. Значение круп в питании человека. Питательная ценность круп. Органолептическая оценка качества круп. Хранение круп в домашних условиях. Сроки хранения круп. Способы первичной и тепловой обработки круп, молока, молочных продуктов. Использование круп для приготовления блюд: закусок, первых и вторых блюд, сладких десертных блюд. Каши: рассыпчатые, вязкие, жидкие, молочные. Первичная обработка круп. Технология приготовления. Посуда, инвентарь. Правила техники безопасности при работе с горячими жидкостями.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Умения.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Проводить первичную обработку круп. Готовить различные виды каш. Определять сроки тепловой обработки. Сроки хранения готовых блюд. Подача готовых блюд к столу.</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Приготовление блюд:</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-каша манная молочная;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-каша рисовая молочная;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-каша гречневая рассыпчатая с маслом;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-запеканка манная с курагой;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-составление технологической карты блюд;</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-сервировка стола;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-культура поведения за столом.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Самостоятельная работа.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Приготовление молочной каши (любой) (по выбору учителя).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lang w:val="en-US" w:eastAsia="en-US" w:bidi="en-US"/>
        </w:rPr>
        <w:t>III</w:t>
      </w:r>
      <w:r w:rsidRPr="004E7CAF">
        <w:rPr>
          <w:sz w:val="22"/>
          <w:szCs w:val="22"/>
          <w:lang w:eastAsia="en-US" w:bidi="en-US"/>
        </w:rPr>
        <w:t xml:space="preserve"> </w:t>
      </w:r>
      <w:r>
        <w:rPr>
          <w:sz w:val="22"/>
          <w:szCs w:val="22"/>
        </w:rPr>
        <w:t>четверть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Вводное занятие.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Задачи обучения и план работы на четверть. Правила безопасной работы в кабинете.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предприятий общественного питания.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Объект работы. Предприятия общественного питания.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w:t>
      </w:r>
    </w:p>
    <w:p w:rsidR="008F3E7A" w:rsidRDefault="00BA6C4E" w:rsidP="00597F31">
      <w:pPr>
        <w:pStyle w:val="1"/>
        <w:shd w:val="clear" w:color="auto" w:fill="auto"/>
        <w:tabs>
          <w:tab w:val="left" w:pos="567"/>
          <w:tab w:val="left" w:pos="2127"/>
        </w:tabs>
        <w:ind w:firstLine="0"/>
        <w:rPr>
          <w:sz w:val="22"/>
          <w:szCs w:val="22"/>
        </w:rPr>
      </w:pPr>
      <w:r>
        <w:rPr>
          <w:sz w:val="22"/>
          <w:szCs w:val="22"/>
        </w:rPr>
        <w:t>Классификация предприятий общественного питания: буфет, столовая, закусочная, бар, кафе, ресторан.</w:t>
      </w:r>
    </w:p>
    <w:p w:rsidR="008F3E7A" w:rsidRDefault="00BA6C4E" w:rsidP="00597F31">
      <w:pPr>
        <w:pStyle w:val="1"/>
        <w:shd w:val="clear" w:color="auto" w:fill="auto"/>
        <w:tabs>
          <w:tab w:val="left" w:pos="567"/>
          <w:tab w:val="left" w:pos="2127"/>
        </w:tabs>
        <w:ind w:firstLine="0"/>
        <w:rPr>
          <w:sz w:val="22"/>
          <w:szCs w:val="22"/>
        </w:rPr>
      </w:pPr>
      <w:r>
        <w:rPr>
          <w:sz w:val="22"/>
          <w:szCs w:val="22"/>
        </w:rPr>
        <w:lastRenderedPageBreak/>
        <w:t>Виды предоставляемых услуг. Назначение. Оборудование предприятий общественного питания.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Умения.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Уметь различать виды предприятий общественного питания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w:t>
      </w:r>
    </w:p>
    <w:p w:rsidR="008F3E7A" w:rsidRDefault="00BA6C4E" w:rsidP="00597F31">
      <w:pPr>
        <w:pStyle w:val="1"/>
        <w:shd w:val="clear" w:color="auto" w:fill="auto"/>
        <w:tabs>
          <w:tab w:val="left" w:pos="567"/>
          <w:tab w:val="left" w:pos="2127"/>
        </w:tabs>
        <w:ind w:firstLine="0"/>
        <w:rPr>
          <w:sz w:val="22"/>
          <w:szCs w:val="22"/>
        </w:rPr>
      </w:pPr>
      <w:r>
        <w:rPr>
          <w:sz w:val="22"/>
          <w:szCs w:val="22"/>
        </w:rPr>
        <w:t>экскурсии на предприятия общественного питания (столовая, кафе), знакомство.</w:t>
      </w:r>
    </w:p>
    <w:p w:rsidR="008F3E7A" w:rsidRDefault="00BA6C4E" w:rsidP="00597F31">
      <w:pPr>
        <w:pStyle w:val="1"/>
        <w:shd w:val="clear" w:color="auto" w:fill="auto"/>
        <w:tabs>
          <w:tab w:val="left" w:pos="567"/>
          <w:tab w:val="left" w:pos="2127"/>
        </w:tabs>
        <w:ind w:firstLine="0"/>
        <w:rPr>
          <w:sz w:val="22"/>
          <w:szCs w:val="22"/>
        </w:rPr>
      </w:pPr>
      <w:r>
        <w:rPr>
          <w:sz w:val="22"/>
          <w:szCs w:val="22"/>
        </w:rPr>
        <w:t>Приготовление блюд из молока.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Объект работы. Молоко.</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Молоко. Виды молока: коровье, козье, верблюжье, кобылье, овечье. Условия и сроки хранения свежего молока. Понятие скоропортящий продукт. Органолептическая оценка свежего молока. Причины порчи молока. Способы хранения молока. Кипячение. Стерилизация. Консервирование (сухое, сгущенное молоко). Применение молока, молочных продуктов в кулинарии.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блюд из молока и молочных продуктов: закуски, бутерброды, салаты, первые блюда (молочные супы), вторые блюда (каша, запеканки, вареники, пудинги), десертные блюда: коктейли, мороженое, кисели, муссы, кремы), соусы.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Технология приготовления молочных каш: вязких, жидких, запеканок. Первичная обработка круп. Подача к столу. Органолептическая оценка качества каши.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Инвентарь, посуда, приспособления для приготовления молочных блюд: кастрюли алюминиевые, сковороды, веселки, сито, разделочные доски, мерные стаканы, дуршлаг. Приспособления для кипячения: молоковарка. Правила техники безопасности при работе с горячими жидкостями и посудой.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Умения.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Определять качество молока. Готовить молочный суп, каши. Практические работы.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Приготовление блюд:</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-кипячение молока; -приготовление какао, кофе с молоком;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-рецептура блюд.</w:t>
      </w:r>
    </w:p>
    <w:p w:rsidR="008F3E7A" w:rsidRDefault="00BA6C4E" w:rsidP="00597F31">
      <w:pPr>
        <w:pStyle w:val="1"/>
        <w:shd w:val="clear" w:color="auto" w:fill="auto"/>
        <w:tabs>
          <w:tab w:val="left" w:pos="567"/>
          <w:tab w:val="left" w:pos="2127"/>
        </w:tabs>
        <w:ind w:firstLine="0"/>
        <w:rPr>
          <w:sz w:val="22"/>
          <w:szCs w:val="22"/>
        </w:rPr>
      </w:pPr>
      <w:r>
        <w:rPr>
          <w:sz w:val="22"/>
          <w:szCs w:val="22"/>
        </w:rPr>
        <w:t>Приготовление блюд:</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-молочная овсяная каша.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Знакомство с профессиями предприятий общественного питания. Объект работы. Знакомство с профессиями общественного питания. Теоретические сведения.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Беседа о профессиях мойщица посуды, повара, помощника повара. Необходимость разных профессий. Обязанности. Спецодежда, уход, хранение. Личная гигиена работника предприятия общественного питания. Умения.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Ориентироваться в задании, планировать работу.</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Самостоятельная работа.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Приготовление блюд: молочный суп (по выбору учителя).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lang w:val="en-US" w:eastAsia="en-US" w:bidi="en-US"/>
        </w:rPr>
        <w:t>IV</w:t>
      </w:r>
      <w:r w:rsidRPr="004E7CAF">
        <w:rPr>
          <w:sz w:val="22"/>
          <w:szCs w:val="22"/>
          <w:lang w:eastAsia="en-US" w:bidi="en-US"/>
        </w:rPr>
        <w:t xml:space="preserve"> </w:t>
      </w:r>
      <w:r>
        <w:rPr>
          <w:sz w:val="22"/>
          <w:szCs w:val="22"/>
        </w:rPr>
        <w:t>четверть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Вводное занятие.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Задачи обучения и план работы на четверть. Правила безопасной работы в кабинете. Приготовление мучных изделий.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Объект работы. Мука.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Мука. Питательная ценность муки. Первичная обработка муки: просеивание. Определение качества муки. Приготовления теста. Жидкости для замеса теста. Виды теста по способу приготовления: дрожжевое (кислое), бездрожжевое (пресное). Разрыхлители для теста: дрожжи, питьевая сода и другие. Инвентарь. Оборудование, приспособления для замеса и выпечки. Технология приготовления оладий, блинов.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Умения.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Готовить блины. Приготавливать жидкое тесто. Определять качество муки, первичную обработку. Практические работы.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Приготовление блюд:</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-оладьи с яблоками;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-блинчики;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-рецептура;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lastRenderedPageBreak/>
        <w:t>-сервировка стола, этикет застолья.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Уборка помещений предприятий общественного питания.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Объект работы. Предприятия общественного питания.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Правила уборки помещений. Различные виды покрытий; радиаторов, поверхностей, покрытых масляной краской. Особенности ухода за ними. Уборочный инвентарь. Моющие средства. Их назначение и правила безопасного использования.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Умения.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Ориентировка по устной инструкции и образцам убранных участков. Планирование работы в беседе с учителем.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-мытье стен и полов с различным покрытием;</w:t>
      </w:r>
    </w:p>
    <w:p w:rsidR="008F3E7A" w:rsidRDefault="00BA6C4E" w:rsidP="00597F31">
      <w:pPr>
        <w:pStyle w:val="1"/>
        <w:shd w:val="clear" w:color="auto" w:fill="auto"/>
        <w:tabs>
          <w:tab w:val="left" w:pos="567"/>
          <w:tab w:val="left" w:pos="2127"/>
        </w:tabs>
        <w:ind w:firstLine="0"/>
        <w:rPr>
          <w:sz w:val="22"/>
          <w:szCs w:val="22"/>
        </w:rPr>
      </w:pPr>
      <w:r>
        <w:rPr>
          <w:sz w:val="22"/>
          <w:szCs w:val="22"/>
        </w:rPr>
        <w:t>-подбор инвентаря, приспособлений для уборки, выбор моющих средств. Самостоятельная работа.</w:t>
      </w:r>
    </w:p>
    <w:p w:rsidR="008F3E7A" w:rsidRDefault="00BA6C4E" w:rsidP="00597F31">
      <w:pPr>
        <w:pStyle w:val="1"/>
        <w:shd w:val="clear" w:color="auto" w:fill="auto"/>
        <w:tabs>
          <w:tab w:val="left" w:pos="567"/>
          <w:tab w:val="left" w:pos="2127"/>
        </w:tabs>
        <w:ind w:firstLine="0"/>
        <w:rPr>
          <w:sz w:val="22"/>
          <w:szCs w:val="22"/>
        </w:rPr>
      </w:pPr>
      <w:r>
        <w:rPr>
          <w:sz w:val="22"/>
          <w:szCs w:val="22"/>
        </w:rPr>
        <w:t>Выпечка (блины, оладьи, блинчики), (по выбору учителя).</w:t>
      </w:r>
    </w:p>
    <w:p w:rsidR="008F3E7A" w:rsidRDefault="00BA6C4E" w:rsidP="00597F31">
      <w:pPr>
        <w:pStyle w:val="1"/>
        <w:shd w:val="clear" w:color="auto" w:fill="auto"/>
        <w:tabs>
          <w:tab w:val="left" w:pos="567"/>
          <w:tab w:val="left" w:pos="2127"/>
        </w:tabs>
        <w:ind w:firstLine="0"/>
        <w:rPr>
          <w:sz w:val="22"/>
          <w:szCs w:val="22"/>
        </w:rPr>
      </w:pPr>
      <w:r>
        <w:rPr>
          <w:sz w:val="22"/>
          <w:szCs w:val="22"/>
        </w:rPr>
        <w:t>Минимальный уровень</w:t>
      </w:r>
    </w:p>
    <w:p w:rsidR="008F3E7A" w:rsidRDefault="00BA6C4E" w:rsidP="00597F31">
      <w:pPr>
        <w:pStyle w:val="1"/>
        <w:shd w:val="clear" w:color="auto" w:fill="auto"/>
        <w:tabs>
          <w:tab w:val="left" w:pos="567"/>
          <w:tab w:val="left" w:pos="2127"/>
        </w:tabs>
        <w:ind w:firstLine="0"/>
        <w:rPr>
          <w:sz w:val="22"/>
          <w:szCs w:val="22"/>
        </w:rPr>
      </w:pPr>
      <w:r>
        <w:rPr>
          <w:sz w:val="22"/>
          <w:szCs w:val="22"/>
        </w:rPr>
        <w:t>Учащиеся должны знать:</w:t>
      </w:r>
    </w:p>
    <w:p w:rsidR="008F3E7A" w:rsidRDefault="00BA6C4E" w:rsidP="00597F31">
      <w:pPr>
        <w:pStyle w:val="1"/>
        <w:shd w:val="clear" w:color="auto" w:fill="auto"/>
        <w:tabs>
          <w:tab w:val="left" w:pos="567"/>
          <w:tab w:val="left" w:pos="2127"/>
        </w:tabs>
        <w:ind w:firstLine="0"/>
        <w:rPr>
          <w:sz w:val="22"/>
          <w:szCs w:val="22"/>
        </w:rPr>
      </w:pPr>
      <w:r>
        <w:rPr>
          <w:sz w:val="22"/>
          <w:szCs w:val="22"/>
        </w:rPr>
        <w:t>Правила техники безопасности на кухне.</w:t>
      </w:r>
    </w:p>
    <w:p w:rsidR="008F3E7A" w:rsidRDefault="00BA6C4E" w:rsidP="00597F31">
      <w:pPr>
        <w:pStyle w:val="1"/>
        <w:shd w:val="clear" w:color="auto" w:fill="auto"/>
        <w:tabs>
          <w:tab w:val="left" w:pos="567"/>
          <w:tab w:val="left" w:pos="2127"/>
        </w:tabs>
        <w:ind w:firstLine="0"/>
        <w:rPr>
          <w:sz w:val="22"/>
          <w:szCs w:val="22"/>
        </w:rPr>
      </w:pPr>
      <w:r>
        <w:rPr>
          <w:sz w:val="22"/>
          <w:szCs w:val="22"/>
        </w:rPr>
        <w:t>Кухонную посуду в соответствии с ее назначением.</w:t>
      </w:r>
    </w:p>
    <w:p w:rsidR="008F3E7A" w:rsidRDefault="00BA6C4E" w:rsidP="00597F31">
      <w:pPr>
        <w:pStyle w:val="1"/>
        <w:shd w:val="clear" w:color="auto" w:fill="auto"/>
        <w:tabs>
          <w:tab w:val="left" w:pos="567"/>
          <w:tab w:val="left" w:pos="2127"/>
        </w:tabs>
        <w:ind w:firstLine="0"/>
        <w:rPr>
          <w:sz w:val="22"/>
          <w:szCs w:val="22"/>
        </w:rPr>
      </w:pPr>
      <w:r>
        <w:rPr>
          <w:sz w:val="22"/>
          <w:szCs w:val="22"/>
        </w:rPr>
        <w:t>Простейшее оборудование кухни. Последовательность мытья посуды.</w:t>
      </w:r>
    </w:p>
    <w:p w:rsidR="008F3E7A" w:rsidRDefault="00BA6C4E" w:rsidP="00597F31">
      <w:pPr>
        <w:pStyle w:val="1"/>
        <w:shd w:val="clear" w:color="auto" w:fill="auto"/>
        <w:tabs>
          <w:tab w:val="left" w:pos="567"/>
          <w:tab w:val="left" w:pos="2127"/>
        </w:tabs>
        <w:ind w:firstLine="0"/>
        <w:rPr>
          <w:sz w:val="22"/>
          <w:szCs w:val="22"/>
        </w:rPr>
      </w:pPr>
      <w:r>
        <w:rPr>
          <w:sz w:val="22"/>
          <w:szCs w:val="22"/>
        </w:rPr>
        <w:t>Рецепты приготовления бутербродов.</w:t>
      </w:r>
    </w:p>
    <w:p w:rsidR="008F3E7A" w:rsidRDefault="00BA6C4E" w:rsidP="00597F31">
      <w:pPr>
        <w:pStyle w:val="1"/>
        <w:shd w:val="clear" w:color="auto" w:fill="auto"/>
        <w:tabs>
          <w:tab w:val="left" w:pos="567"/>
          <w:tab w:val="left" w:pos="2127"/>
        </w:tabs>
        <w:ind w:firstLine="0"/>
        <w:rPr>
          <w:sz w:val="22"/>
          <w:szCs w:val="22"/>
        </w:rPr>
      </w:pPr>
      <w:r>
        <w:rPr>
          <w:sz w:val="22"/>
          <w:szCs w:val="22"/>
        </w:rPr>
        <w:t>Правила сервировки стола к завтраку.</w:t>
      </w:r>
    </w:p>
    <w:p w:rsidR="008F3E7A" w:rsidRDefault="00BA6C4E" w:rsidP="00597F31">
      <w:pPr>
        <w:pStyle w:val="1"/>
        <w:shd w:val="clear" w:color="auto" w:fill="auto"/>
        <w:tabs>
          <w:tab w:val="left" w:pos="567"/>
          <w:tab w:val="left" w:pos="2127"/>
        </w:tabs>
        <w:ind w:firstLine="0"/>
        <w:rPr>
          <w:sz w:val="22"/>
          <w:szCs w:val="22"/>
        </w:rPr>
      </w:pPr>
      <w:r>
        <w:rPr>
          <w:sz w:val="22"/>
          <w:szCs w:val="22"/>
        </w:rPr>
        <w:t>Правила заваривания чая, правила пользования ножом, плитой, электрическим чайником.</w:t>
      </w:r>
    </w:p>
    <w:p w:rsidR="008F3E7A" w:rsidRDefault="00BA6C4E" w:rsidP="00597F31">
      <w:pPr>
        <w:pStyle w:val="1"/>
        <w:shd w:val="clear" w:color="auto" w:fill="auto"/>
        <w:tabs>
          <w:tab w:val="left" w:pos="567"/>
          <w:tab w:val="left" w:pos="2127"/>
        </w:tabs>
        <w:ind w:firstLine="0"/>
        <w:rPr>
          <w:sz w:val="22"/>
          <w:szCs w:val="22"/>
        </w:rPr>
      </w:pPr>
      <w:r>
        <w:rPr>
          <w:sz w:val="22"/>
          <w:szCs w:val="22"/>
        </w:rPr>
        <w:t>Учащиеся должны уметь:</w:t>
      </w:r>
    </w:p>
    <w:p w:rsidR="008F3E7A" w:rsidRDefault="00BA6C4E" w:rsidP="00597F31">
      <w:pPr>
        <w:pStyle w:val="1"/>
        <w:shd w:val="clear" w:color="auto" w:fill="auto"/>
        <w:tabs>
          <w:tab w:val="left" w:pos="567"/>
          <w:tab w:val="left" w:pos="2127"/>
        </w:tabs>
        <w:ind w:firstLine="0"/>
        <w:rPr>
          <w:sz w:val="22"/>
          <w:szCs w:val="22"/>
        </w:rPr>
      </w:pPr>
      <w:r>
        <w:rPr>
          <w:sz w:val="22"/>
          <w:szCs w:val="22"/>
        </w:rPr>
        <w:t>Соблюдать правила безопасной работы на кухне.</w:t>
      </w:r>
    </w:p>
    <w:p w:rsidR="008F3E7A" w:rsidRDefault="00BA6C4E" w:rsidP="00597F31">
      <w:pPr>
        <w:pStyle w:val="1"/>
        <w:shd w:val="clear" w:color="auto" w:fill="auto"/>
        <w:tabs>
          <w:tab w:val="left" w:pos="567"/>
          <w:tab w:val="left" w:pos="2127"/>
        </w:tabs>
        <w:ind w:firstLine="0"/>
        <w:rPr>
          <w:sz w:val="22"/>
          <w:szCs w:val="22"/>
        </w:rPr>
      </w:pPr>
      <w:r>
        <w:rPr>
          <w:sz w:val="22"/>
          <w:szCs w:val="22"/>
        </w:rPr>
        <w:t>Пользоваться кухонной посудой в соответствии с ее назначением.</w:t>
      </w:r>
    </w:p>
    <w:p w:rsidR="008F3E7A" w:rsidRDefault="00BA6C4E" w:rsidP="00597F31">
      <w:pPr>
        <w:pStyle w:val="1"/>
        <w:shd w:val="clear" w:color="auto" w:fill="auto"/>
        <w:tabs>
          <w:tab w:val="left" w:pos="567"/>
          <w:tab w:val="left" w:pos="2127"/>
        </w:tabs>
        <w:ind w:firstLine="0"/>
        <w:rPr>
          <w:sz w:val="22"/>
          <w:szCs w:val="22"/>
        </w:rPr>
      </w:pPr>
      <w:r>
        <w:rPr>
          <w:sz w:val="22"/>
          <w:szCs w:val="22"/>
        </w:rPr>
        <w:t>Правильно выбирать моющие средства.</w:t>
      </w:r>
    </w:p>
    <w:p w:rsidR="008F3E7A" w:rsidRDefault="00BA6C4E" w:rsidP="00597F31">
      <w:pPr>
        <w:pStyle w:val="1"/>
        <w:shd w:val="clear" w:color="auto" w:fill="auto"/>
        <w:tabs>
          <w:tab w:val="left" w:pos="567"/>
          <w:tab w:val="left" w:pos="2127"/>
        </w:tabs>
        <w:ind w:firstLine="0"/>
        <w:rPr>
          <w:sz w:val="22"/>
          <w:szCs w:val="22"/>
        </w:rPr>
      </w:pPr>
      <w:r>
        <w:rPr>
          <w:sz w:val="22"/>
          <w:szCs w:val="22"/>
        </w:rPr>
        <w:t>Разместить продукты в холодильнике.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Подавать блюда к столу.</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Подбирать и нарезать продукты для бутербродов. Накрыть чай с использованием бутербродов.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Достаточный уровень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Учащиеся должны знать: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Правила безопасной работы режущими инструментами.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Правила и приёмы ухода за посудой и кухонными приборами.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Способы приготовления овощных салатов.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бутербродов, санитарно-гигиенические требования к процессу приготовления пищи, правила сервировки стола к завтраку, правила заваривания чая, правила пользования ножом, плитой, электрическим чайником.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полов (дощатые, окрашенные масляной краской, линолеум, мрамор, метлахская плитка, паркет). Готовить к работе швабру с тряпкой.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Учащиеся должны уметь: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Разделить кухню на зоны приготовления пищи и зону столовой.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Правильно мыть, чистить посуду с применением моющих средств. Разморозить холодильник.</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Соблюдать санитарно-гигиенические требования и правила безопасной работы.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Нарезать овощи соломкой, дольками, кружочками, кубиками.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Делать овощные салаты (из сырых овощей, из отварных овощей).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Пользоваться бытовой электрической и газовой плитами в соответствии с их назначением. Правильно мыть кухонное оборудование с использованием моющих средств.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Пользоваться столовыми приборами. Использовать предметы для сервировки стола к завтраку.</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Определять виды полов (дощатые, окрашенные масляной краской, линолеум, мрамор, метлахская плитка, паркет). Выбирать моющее средство. Подбирать и готовить к работе швабру с тряпкой.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Соблюдать правила личной гигиены (уход за руками).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Соблюдать правила безопасности при мытье полов и использовании моющих средств.</w:t>
      </w:r>
    </w:p>
    <w:p w:rsidR="008F3E7A" w:rsidRDefault="00BA6C4E" w:rsidP="00597F31">
      <w:pPr>
        <w:pStyle w:val="1"/>
        <w:shd w:val="clear" w:color="auto" w:fill="auto"/>
        <w:tabs>
          <w:tab w:val="left" w:pos="567"/>
          <w:tab w:val="left" w:pos="2127"/>
        </w:tabs>
        <w:ind w:firstLine="0"/>
        <w:jc w:val="center"/>
        <w:rPr>
          <w:sz w:val="22"/>
          <w:szCs w:val="22"/>
        </w:rPr>
      </w:pPr>
      <w:r>
        <w:rPr>
          <w:sz w:val="22"/>
          <w:szCs w:val="22"/>
        </w:rPr>
        <w:t>Содержание программы «Кухонный рабочий»</w:t>
      </w:r>
    </w:p>
    <w:p w:rsidR="008F3E7A" w:rsidRDefault="00BA6C4E" w:rsidP="00597F31">
      <w:pPr>
        <w:pStyle w:val="1"/>
        <w:numPr>
          <w:ilvl w:val="0"/>
          <w:numId w:val="128"/>
        </w:numPr>
        <w:shd w:val="clear" w:color="auto" w:fill="auto"/>
        <w:tabs>
          <w:tab w:val="left" w:pos="315"/>
          <w:tab w:val="left" w:pos="567"/>
          <w:tab w:val="left" w:pos="2127"/>
        </w:tabs>
        <w:ind w:firstLine="0"/>
        <w:jc w:val="center"/>
        <w:rPr>
          <w:sz w:val="22"/>
          <w:szCs w:val="22"/>
        </w:rPr>
      </w:pPr>
      <w:r>
        <w:rPr>
          <w:sz w:val="22"/>
          <w:szCs w:val="22"/>
        </w:rPr>
        <w:lastRenderedPageBreak/>
        <w:t>класс.</w:t>
      </w:r>
    </w:p>
    <w:p w:rsidR="008F3E7A" w:rsidRDefault="00BA6C4E" w:rsidP="00597F31">
      <w:pPr>
        <w:pStyle w:val="1"/>
        <w:numPr>
          <w:ilvl w:val="0"/>
          <w:numId w:val="130"/>
        </w:numPr>
        <w:shd w:val="clear" w:color="auto" w:fill="auto"/>
        <w:tabs>
          <w:tab w:val="left" w:pos="567"/>
          <w:tab w:val="left" w:pos="2127"/>
        </w:tabs>
        <w:ind w:firstLine="0"/>
        <w:jc w:val="both"/>
        <w:rPr>
          <w:sz w:val="22"/>
          <w:szCs w:val="22"/>
        </w:rPr>
      </w:pPr>
      <w:r>
        <w:rPr>
          <w:sz w:val="22"/>
          <w:szCs w:val="22"/>
        </w:rPr>
        <w:t>четверть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Вводное занятие.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Беседа о труде, о значимости рабочих профессий в жизни общества. Знакомство с профессиями, связанными с приготовлением пищи. Правила поведения в кабинете. Организация рабочего места. Охрана труда, пожарная безопасность, электробезопасность.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Заготовка продуктов на хранение.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Объект работы. Способы заготовки овощей, фруктов, ягод.</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Способы заготовления овощей, фруктов, ягод на хранение в домашних условиях. Основные способы консервирования, применяемые в домашних условиях. Уваривание с сахаром (варение). Консервирование огурцов, томатов, патиссонов, кабачков. Технология приготовления.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Посуда, инвентарь, приспособления, тара, измерительные приборы (бытовые весы, мерные стаканы). Закаточная машинка. Устройство, правила пользования. Кухонные приспособления: душевые насадки, овощемойки, ерши.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Посуда: эмалированные тазы, ведра, кастрюли. Инвентарь: ножи, овощерезки, шинковки, щипцы для тары, дуршлаг.</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Основные технологические процессы в подготовке к консервированию: сортировка овощей, фруктов, мойка, обсушивание, взвешивание (по рецепту), очистка, измельчение, бланширование.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Подготовка тары. Моющие растворы для обработки тары. Стерилизация паром.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Приготовление сахарного сиропа, приготовление заливки, бланширование, пастеризация, стерилизация. Укупорка, охлаждение, хранение консервов. Правила техники безопасности при работе с горячими жидкостями, с колюще- режущим инвентарем. Первая медицинская помощь при порезах, ожогах, профилактика.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Аптечка первой медицинской помощи.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Умения.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Выполнять первичную (холодную) обработку овощей и фруктов. Овладеть всеми видами нарезки овощей и фруктов. Консервировать овощи, фрукты, ягоды в домашних условиях. Применять закаточную машинку при закупорке банок.</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подготовка рабочего места;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подбор инвентаря и тары для консервирование томатов, огурцов.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приготовление компота из яблок, ягод (по усмотрению) учителя.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приготовление варенья (по усмотрению учителя).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Оборудование кухни. Уход за оборудованием.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Объект работы. Электробытовые, кухонные приборы.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Электробытовые, кухонные приборы: электромясорубка, кухонный комбайн, соковыжималка. Назначение. Правила пользования. Техника безопасности при эксплуатации. Размещение оборудования на кухне Организация рабочего места. Приема ухода за оборудованием. Моющие, чистящие средства для обработки электрооборудования. Правила техники безопасности при обработке электрооборудования.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Умения.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Пользоваться кухонным оборудованием в соответствии с его назначением. Правильно мыть кухонное оборудование с использованием моющих средств.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Обработка электрооборудования.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-выбор моющих средств и приспособлений для обработки;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-выполнение приемов обработки. Самостоятельная работа.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Уход за оборудованием (электромясорубка) (по выбору учителя).</w:t>
      </w:r>
    </w:p>
    <w:p w:rsidR="008F3E7A" w:rsidRDefault="00BA6C4E" w:rsidP="00597F31">
      <w:pPr>
        <w:pStyle w:val="1"/>
        <w:numPr>
          <w:ilvl w:val="0"/>
          <w:numId w:val="130"/>
        </w:numPr>
        <w:shd w:val="clear" w:color="auto" w:fill="auto"/>
        <w:tabs>
          <w:tab w:val="left" w:pos="344"/>
          <w:tab w:val="left" w:pos="567"/>
          <w:tab w:val="left" w:pos="2127"/>
        </w:tabs>
        <w:ind w:firstLine="0"/>
        <w:jc w:val="both"/>
        <w:rPr>
          <w:sz w:val="22"/>
          <w:szCs w:val="22"/>
        </w:rPr>
      </w:pPr>
      <w:r>
        <w:rPr>
          <w:sz w:val="22"/>
          <w:szCs w:val="22"/>
        </w:rPr>
        <w:t>четверть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Вводное занятие.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Задачи обучения и план работы на четверть. Правила безопасной работы в кабинете.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lastRenderedPageBreak/>
        <w:t>Кухонное оборудование.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Объект работы. Электродуховая печь.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Электродуховая печь. Устройство, назначение. Способы ухода. Моющие средства, предназначенные для ухода за электродуховой печью. Техника безопасной работы с ней.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Умения.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Пользоваться электродуховой печью в соответствии с его назначением. Правильно мыть кухонное оборудование с использованием моющих средств.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Практическая работа</w:t>
      </w:r>
    </w:p>
    <w:p w:rsidR="008F3E7A" w:rsidRDefault="00BA6C4E" w:rsidP="00597F31">
      <w:pPr>
        <w:pStyle w:val="1"/>
        <w:shd w:val="clear" w:color="auto" w:fill="auto"/>
        <w:tabs>
          <w:tab w:val="left" w:pos="567"/>
          <w:tab w:val="left" w:pos="2127"/>
        </w:tabs>
        <w:ind w:firstLine="0"/>
        <w:rPr>
          <w:sz w:val="22"/>
          <w:szCs w:val="22"/>
        </w:rPr>
      </w:pPr>
      <w:r>
        <w:rPr>
          <w:sz w:val="22"/>
          <w:szCs w:val="22"/>
        </w:rPr>
        <w:t>-подготовка и уборка рабочего места</w:t>
      </w:r>
    </w:p>
    <w:p w:rsidR="008F3E7A" w:rsidRDefault="00BA6C4E" w:rsidP="00597F31">
      <w:pPr>
        <w:pStyle w:val="1"/>
        <w:shd w:val="clear" w:color="auto" w:fill="auto"/>
        <w:tabs>
          <w:tab w:val="left" w:pos="567"/>
          <w:tab w:val="left" w:pos="2127"/>
        </w:tabs>
        <w:ind w:firstLine="0"/>
        <w:rPr>
          <w:sz w:val="22"/>
          <w:szCs w:val="22"/>
        </w:rPr>
      </w:pPr>
      <w:r>
        <w:rPr>
          <w:sz w:val="22"/>
          <w:szCs w:val="22"/>
        </w:rPr>
        <w:t>-выбор моющих средств;</w:t>
      </w:r>
    </w:p>
    <w:p w:rsidR="008F3E7A" w:rsidRDefault="00BA6C4E" w:rsidP="00597F31">
      <w:pPr>
        <w:pStyle w:val="1"/>
        <w:shd w:val="clear" w:color="auto" w:fill="auto"/>
        <w:tabs>
          <w:tab w:val="left" w:pos="567"/>
          <w:tab w:val="left" w:pos="2127"/>
        </w:tabs>
        <w:ind w:firstLine="0"/>
        <w:rPr>
          <w:sz w:val="22"/>
          <w:szCs w:val="22"/>
        </w:rPr>
      </w:pPr>
      <w:r>
        <w:rPr>
          <w:sz w:val="22"/>
          <w:szCs w:val="22"/>
        </w:rPr>
        <w:t>-уход за электродуховой печью</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Приготовление блюд из макаронных изделий.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Объект работы. Макаронные изделия.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макаронных изделий. Сорта макаронных изделий. Питательная ценность. Органолептическая оценка доброкачественности макаронных изделий. Хранение макаронных изделий в домашних условиях. Блюда из макаронных изделий. Использование макаронных изделий для приготовления первых, вторых блюд.</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Первичная обработка макаронных изделий: переборка макаронных изделий. Кулинарная обработка макаронных изделий: отваривание, запекание. Технология приготовления макаронной запеканки, молочного супа, отварных макаронов. Органолептическая оценка качества блюд из макаронных изделий.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Умения.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Готовить блюда из макаронных изделий. Определять сроки тепловой обработки. Сроки хранения готовых блюд. Подача готовых блюд к столу. Выполнять первичную обработку макаронных изделий.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Приготовление вторых блюд:</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-макароны отварные;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-молочный суп из макаронных изделий;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-макаронная запеканка;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-рецептура составления технологической карты блюда;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-сервировка стола к завтраку, обеду, ужину;</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-элементы этикета.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Знакомство с предприятиями общественного питания.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Объект работы. Основные и вспомогательные цеха.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предприятий общественного питания. Основные и вспомогательные цеха. Оборудование. Режим работы.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Умения.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Знать основные и вспомогательные цеха.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-экскурсия в школьную столовую, цеха столовой (овощной, мясной, готовой продукции) Самостоятельная работа.</w:t>
      </w:r>
    </w:p>
    <w:p w:rsidR="008F3E7A" w:rsidRDefault="00BA6C4E" w:rsidP="00597F31">
      <w:pPr>
        <w:pStyle w:val="1"/>
        <w:shd w:val="clear" w:color="auto" w:fill="auto"/>
        <w:tabs>
          <w:tab w:val="left" w:pos="567"/>
          <w:tab w:val="left" w:pos="2127"/>
        </w:tabs>
        <w:ind w:firstLine="0"/>
        <w:rPr>
          <w:sz w:val="22"/>
          <w:szCs w:val="22"/>
        </w:rPr>
      </w:pPr>
      <w:r>
        <w:rPr>
          <w:sz w:val="22"/>
          <w:szCs w:val="22"/>
        </w:rPr>
        <w:t>Приготовление вторых блюд из макарон (по выбору учителя).</w:t>
      </w:r>
    </w:p>
    <w:p w:rsidR="008F3E7A" w:rsidRDefault="00BA6C4E" w:rsidP="00597F31">
      <w:pPr>
        <w:pStyle w:val="1"/>
        <w:numPr>
          <w:ilvl w:val="0"/>
          <w:numId w:val="130"/>
        </w:numPr>
        <w:shd w:val="clear" w:color="auto" w:fill="auto"/>
        <w:tabs>
          <w:tab w:val="left" w:pos="415"/>
          <w:tab w:val="left" w:pos="567"/>
          <w:tab w:val="left" w:pos="2127"/>
        </w:tabs>
        <w:ind w:firstLine="0"/>
        <w:rPr>
          <w:sz w:val="22"/>
          <w:szCs w:val="22"/>
        </w:rPr>
      </w:pPr>
      <w:r>
        <w:rPr>
          <w:sz w:val="22"/>
          <w:szCs w:val="22"/>
        </w:rPr>
        <w:t>четверть</w:t>
      </w:r>
    </w:p>
    <w:p w:rsidR="008F3E7A" w:rsidRDefault="00BA6C4E" w:rsidP="00597F31">
      <w:pPr>
        <w:pStyle w:val="1"/>
        <w:shd w:val="clear" w:color="auto" w:fill="auto"/>
        <w:tabs>
          <w:tab w:val="left" w:pos="567"/>
          <w:tab w:val="left" w:pos="2127"/>
        </w:tabs>
        <w:ind w:firstLine="0"/>
        <w:rPr>
          <w:sz w:val="22"/>
          <w:szCs w:val="22"/>
        </w:rPr>
      </w:pPr>
      <w:r>
        <w:rPr>
          <w:sz w:val="22"/>
          <w:szCs w:val="22"/>
        </w:rPr>
        <w:t>Вводное занятие.</w:t>
      </w:r>
    </w:p>
    <w:p w:rsidR="008F3E7A" w:rsidRDefault="00BA6C4E" w:rsidP="00597F31">
      <w:pPr>
        <w:pStyle w:val="1"/>
        <w:shd w:val="clear" w:color="auto" w:fill="auto"/>
        <w:tabs>
          <w:tab w:val="left" w:pos="567"/>
          <w:tab w:val="left" w:pos="2127"/>
        </w:tabs>
        <w:ind w:firstLine="0"/>
        <w:rPr>
          <w:sz w:val="22"/>
          <w:szCs w:val="22"/>
        </w:rPr>
      </w:pPr>
      <w:r>
        <w:rPr>
          <w:sz w:val="22"/>
          <w:szCs w:val="22"/>
        </w:rPr>
        <w:t>Задачи обучения и план работы на четверть. Правила безопасной работы в кабинете.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Работа в пищеблоке.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Объект работы. Школьный пищеблок.</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Столовая посуда: виды, назначение. Керамическая и стеклянная посуда. Приемы и средства мытья. Столовые приборы: назначение, правила чистки и мытья. Обязанности мойщицы посуды. Спецодежда </w:t>
      </w:r>
      <w:r>
        <w:rPr>
          <w:sz w:val="22"/>
          <w:szCs w:val="22"/>
        </w:rPr>
        <w:lastRenderedPageBreak/>
        <w:t>работника кухни (куртка, фартук, косынка): уход и хранение. Личная гигиена работника кухни. Правила безопасности при работе в моечном цехе. Посудомоечная машина: ознакомление с работой, правила безопасности.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Умения.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Правильно сервировать стол к обеду. Соблюдать поэтапность при подаче блюд и уборке со стола. Правильно пользоваться столовыми приборами.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Сбор и транспортировка использованной посуды в моечное отделение. Очистка от остатков пищи. Сбор пищевых отходов. Мытье посуды вручную в 2-х и 3-х ваннах. Сушка посуды и столовых приборов. Уборка моечного отделения цеха.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Приготовление простейших мясных блюд.</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Объект работы. Виды мяса.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Состав мяса. Питательная ценность мяса. Виды мяса. Органолептическая оценка доброкачественности свежего мяса. Ветеринарный санитарный надзор за качеством мяса на рынке. Закупка мяса на рынке. Клейменое мясо. Профилактика заболеваний, вызываемых при употреблении недостаточно термически обработанного мяса. Хранение мяса в домашних условиях.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Первичная (холодная) обработка мяса. Посуда. Инвентарь для обработки мяса. Бытовые весы. Устройство весов. Правила пользования. Бытовая мясорубка. Правила пользования. Обработка инвентаря. Использование моющих средств для обработки. Правила хранения. Виды мясных полуфабрикатов. Условия и сроки хранения мясных полуфабрикатов. Мясные консервы. Определение срока годности мясных консервов. Использование мясных консервов в кулинарии.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Способы тепловой обработки мяса. Мясо отварное, жареное, тушеное, запеченное Технология приготовления. Виды блюд. Оборудование, инвентарь, посуда для приготовления. Режим тепловой обработки. Определение готовности блюда. Подача к столу.</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Умения.</w:t>
      </w:r>
    </w:p>
    <w:p w:rsidR="008F3E7A" w:rsidRDefault="00BA6C4E" w:rsidP="00597F31">
      <w:pPr>
        <w:pStyle w:val="1"/>
        <w:shd w:val="clear" w:color="auto" w:fill="auto"/>
        <w:tabs>
          <w:tab w:val="left" w:pos="567"/>
          <w:tab w:val="left" w:pos="2127"/>
        </w:tabs>
        <w:ind w:firstLine="0"/>
        <w:rPr>
          <w:sz w:val="22"/>
          <w:szCs w:val="22"/>
        </w:rPr>
      </w:pPr>
      <w:r>
        <w:rPr>
          <w:sz w:val="22"/>
          <w:szCs w:val="22"/>
        </w:rPr>
        <w:t>Определять качество мяса. Выполнять первичную обработку мяса. Уметь готовить различные виды полуфабрикатов из мяса. Подавать к столу.</w:t>
      </w:r>
    </w:p>
    <w:p w:rsidR="008F3E7A" w:rsidRDefault="00BA6C4E" w:rsidP="00597F31">
      <w:pPr>
        <w:pStyle w:val="1"/>
        <w:shd w:val="clear" w:color="auto" w:fill="auto"/>
        <w:tabs>
          <w:tab w:val="left" w:pos="567"/>
          <w:tab w:val="left" w:pos="2127"/>
        </w:tabs>
        <w:ind w:firstLine="0"/>
        <w:rPr>
          <w:sz w:val="22"/>
          <w:szCs w:val="22"/>
        </w:rPr>
      </w:pPr>
      <w:r>
        <w:rPr>
          <w:sz w:val="22"/>
          <w:szCs w:val="22"/>
        </w:rPr>
        <w:t>Практические работы.</w:t>
      </w:r>
    </w:p>
    <w:p w:rsidR="008F3E7A" w:rsidRDefault="00BA6C4E" w:rsidP="00597F31">
      <w:pPr>
        <w:pStyle w:val="1"/>
        <w:shd w:val="clear" w:color="auto" w:fill="auto"/>
        <w:tabs>
          <w:tab w:val="left" w:pos="567"/>
          <w:tab w:val="left" w:pos="2127"/>
        </w:tabs>
        <w:ind w:firstLine="0"/>
        <w:rPr>
          <w:sz w:val="22"/>
          <w:szCs w:val="22"/>
        </w:rPr>
      </w:pPr>
      <w:r>
        <w:rPr>
          <w:sz w:val="22"/>
          <w:szCs w:val="22"/>
        </w:rPr>
        <w:t>Приготовление блюд:</w:t>
      </w:r>
    </w:p>
    <w:p w:rsidR="008F3E7A" w:rsidRDefault="00BA6C4E" w:rsidP="00597F31">
      <w:pPr>
        <w:pStyle w:val="1"/>
        <w:shd w:val="clear" w:color="auto" w:fill="auto"/>
        <w:tabs>
          <w:tab w:val="left" w:pos="567"/>
          <w:tab w:val="left" w:pos="2127"/>
        </w:tabs>
        <w:ind w:firstLine="0"/>
        <w:rPr>
          <w:sz w:val="22"/>
          <w:szCs w:val="22"/>
        </w:rPr>
      </w:pPr>
      <w:r>
        <w:rPr>
          <w:sz w:val="22"/>
          <w:szCs w:val="22"/>
        </w:rPr>
        <w:t>-отварное мясо в бульоне;</w:t>
      </w:r>
    </w:p>
    <w:p w:rsidR="008F3E7A" w:rsidRDefault="00BA6C4E" w:rsidP="00597F31">
      <w:pPr>
        <w:pStyle w:val="1"/>
        <w:shd w:val="clear" w:color="auto" w:fill="auto"/>
        <w:tabs>
          <w:tab w:val="left" w:pos="567"/>
          <w:tab w:val="left" w:pos="2127"/>
        </w:tabs>
        <w:ind w:firstLine="0"/>
        <w:rPr>
          <w:sz w:val="22"/>
          <w:szCs w:val="22"/>
        </w:rPr>
      </w:pPr>
      <w:r>
        <w:rPr>
          <w:sz w:val="22"/>
          <w:szCs w:val="22"/>
        </w:rPr>
        <w:t>-сосиски, сардельки отварные с гарниром;</w:t>
      </w:r>
    </w:p>
    <w:p w:rsidR="008F3E7A" w:rsidRDefault="00BA6C4E" w:rsidP="00597F31">
      <w:pPr>
        <w:pStyle w:val="1"/>
        <w:shd w:val="clear" w:color="auto" w:fill="auto"/>
        <w:tabs>
          <w:tab w:val="left" w:pos="567"/>
          <w:tab w:val="left" w:pos="2127"/>
        </w:tabs>
        <w:ind w:firstLine="0"/>
        <w:rPr>
          <w:sz w:val="22"/>
          <w:szCs w:val="22"/>
        </w:rPr>
      </w:pPr>
      <w:r>
        <w:rPr>
          <w:sz w:val="22"/>
          <w:szCs w:val="22"/>
        </w:rPr>
        <w:t>-фрикадельки в бульоне;</w:t>
      </w:r>
    </w:p>
    <w:p w:rsidR="008F3E7A" w:rsidRDefault="00BA6C4E" w:rsidP="00597F31">
      <w:pPr>
        <w:pStyle w:val="1"/>
        <w:shd w:val="clear" w:color="auto" w:fill="auto"/>
        <w:tabs>
          <w:tab w:val="left" w:pos="567"/>
          <w:tab w:val="left" w:pos="2127"/>
        </w:tabs>
        <w:ind w:firstLine="0"/>
        <w:rPr>
          <w:sz w:val="22"/>
          <w:szCs w:val="22"/>
        </w:rPr>
      </w:pPr>
      <w:r>
        <w:rPr>
          <w:sz w:val="22"/>
          <w:szCs w:val="22"/>
        </w:rPr>
        <w:t>-печень жареная с картофельным пюре;</w:t>
      </w:r>
    </w:p>
    <w:p w:rsidR="008F3E7A" w:rsidRDefault="00BA6C4E" w:rsidP="00597F31">
      <w:pPr>
        <w:pStyle w:val="1"/>
        <w:shd w:val="clear" w:color="auto" w:fill="auto"/>
        <w:tabs>
          <w:tab w:val="left" w:pos="567"/>
          <w:tab w:val="left" w:pos="2127"/>
        </w:tabs>
        <w:ind w:firstLine="0"/>
        <w:rPr>
          <w:sz w:val="22"/>
          <w:szCs w:val="22"/>
        </w:rPr>
      </w:pPr>
      <w:r>
        <w:rPr>
          <w:sz w:val="22"/>
          <w:szCs w:val="22"/>
        </w:rPr>
        <w:t>-тушеное порционное мясо с гарниром;</w:t>
      </w:r>
    </w:p>
    <w:p w:rsidR="008F3E7A" w:rsidRDefault="00BA6C4E" w:rsidP="00597F31">
      <w:pPr>
        <w:pStyle w:val="1"/>
        <w:shd w:val="clear" w:color="auto" w:fill="auto"/>
        <w:tabs>
          <w:tab w:val="left" w:pos="567"/>
          <w:tab w:val="left" w:pos="2127"/>
        </w:tabs>
        <w:ind w:firstLine="0"/>
        <w:rPr>
          <w:sz w:val="22"/>
          <w:szCs w:val="22"/>
        </w:rPr>
      </w:pPr>
      <w:r>
        <w:rPr>
          <w:sz w:val="22"/>
          <w:szCs w:val="22"/>
        </w:rPr>
        <w:t>-голубцы с мясом;</w:t>
      </w:r>
    </w:p>
    <w:p w:rsidR="008F3E7A" w:rsidRDefault="00BA6C4E" w:rsidP="00597F31">
      <w:pPr>
        <w:pStyle w:val="1"/>
        <w:shd w:val="clear" w:color="auto" w:fill="auto"/>
        <w:tabs>
          <w:tab w:val="left" w:pos="567"/>
          <w:tab w:val="left" w:pos="2127"/>
        </w:tabs>
        <w:ind w:firstLine="0"/>
        <w:rPr>
          <w:sz w:val="22"/>
          <w:szCs w:val="22"/>
        </w:rPr>
      </w:pPr>
      <w:r>
        <w:rPr>
          <w:sz w:val="22"/>
          <w:szCs w:val="22"/>
        </w:rPr>
        <w:t>-запеканка картофельная с мясом;</w:t>
      </w:r>
    </w:p>
    <w:p w:rsidR="008F3E7A" w:rsidRDefault="00BA6C4E" w:rsidP="00597F31">
      <w:pPr>
        <w:pStyle w:val="1"/>
        <w:shd w:val="clear" w:color="auto" w:fill="auto"/>
        <w:tabs>
          <w:tab w:val="left" w:pos="567"/>
          <w:tab w:val="left" w:pos="2127"/>
        </w:tabs>
        <w:ind w:firstLine="0"/>
        <w:rPr>
          <w:sz w:val="22"/>
          <w:szCs w:val="22"/>
        </w:rPr>
      </w:pPr>
      <w:r>
        <w:rPr>
          <w:sz w:val="22"/>
          <w:szCs w:val="22"/>
        </w:rPr>
        <w:t>-картофельные зразы с мясом;</w:t>
      </w:r>
    </w:p>
    <w:p w:rsidR="008F3E7A" w:rsidRDefault="00BA6C4E" w:rsidP="00597F31">
      <w:pPr>
        <w:pStyle w:val="1"/>
        <w:shd w:val="clear" w:color="auto" w:fill="auto"/>
        <w:tabs>
          <w:tab w:val="left" w:pos="567"/>
          <w:tab w:val="left" w:pos="2127"/>
        </w:tabs>
        <w:ind w:firstLine="0"/>
        <w:rPr>
          <w:sz w:val="22"/>
          <w:szCs w:val="22"/>
        </w:rPr>
      </w:pPr>
      <w:r>
        <w:rPr>
          <w:sz w:val="22"/>
          <w:szCs w:val="22"/>
        </w:rPr>
        <w:t>-сервировка стола к обеду, застольный этикет.</w:t>
      </w:r>
    </w:p>
    <w:p w:rsidR="008F3E7A" w:rsidRDefault="00BA6C4E" w:rsidP="00597F31">
      <w:pPr>
        <w:pStyle w:val="1"/>
        <w:shd w:val="clear" w:color="auto" w:fill="auto"/>
        <w:tabs>
          <w:tab w:val="left" w:pos="567"/>
          <w:tab w:val="left" w:pos="2127"/>
        </w:tabs>
        <w:ind w:firstLine="0"/>
        <w:rPr>
          <w:sz w:val="22"/>
          <w:szCs w:val="22"/>
        </w:rPr>
      </w:pPr>
      <w:r>
        <w:rPr>
          <w:sz w:val="22"/>
          <w:szCs w:val="22"/>
        </w:rPr>
        <w:t>Приготовление супов.</w:t>
      </w:r>
    </w:p>
    <w:p w:rsidR="008F3E7A" w:rsidRDefault="00BA6C4E" w:rsidP="00597F31">
      <w:pPr>
        <w:pStyle w:val="1"/>
        <w:shd w:val="clear" w:color="auto" w:fill="auto"/>
        <w:tabs>
          <w:tab w:val="left" w:pos="567"/>
          <w:tab w:val="left" w:pos="2127"/>
        </w:tabs>
        <w:ind w:firstLine="0"/>
        <w:rPr>
          <w:sz w:val="22"/>
          <w:szCs w:val="22"/>
        </w:rPr>
      </w:pPr>
      <w:r>
        <w:rPr>
          <w:sz w:val="22"/>
          <w:szCs w:val="22"/>
        </w:rPr>
        <w:t>Объект работы. Классификация супов.</w:t>
      </w:r>
    </w:p>
    <w:p w:rsidR="008F3E7A" w:rsidRDefault="00BA6C4E" w:rsidP="00597F31">
      <w:pPr>
        <w:pStyle w:val="1"/>
        <w:shd w:val="clear" w:color="auto" w:fill="auto"/>
        <w:tabs>
          <w:tab w:val="left" w:pos="567"/>
          <w:tab w:val="left" w:pos="2127"/>
        </w:tabs>
        <w:ind w:firstLine="0"/>
        <w:rPr>
          <w:sz w:val="22"/>
          <w:szCs w:val="22"/>
        </w:rPr>
      </w:pPr>
      <w:r>
        <w:rPr>
          <w:sz w:val="22"/>
          <w:szCs w:val="22"/>
        </w:rPr>
        <w:t>Теоретические сведения.</w:t>
      </w:r>
    </w:p>
    <w:p w:rsidR="008F3E7A" w:rsidRDefault="00BA6C4E" w:rsidP="00597F31">
      <w:pPr>
        <w:pStyle w:val="1"/>
        <w:shd w:val="clear" w:color="auto" w:fill="auto"/>
        <w:tabs>
          <w:tab w:val="left" w:pos="567"/>
          <w:tab w:val="left" w:pos="2127"/>
        </w:tabs>
        <w:ind w:firstLine="0"/>
        <w:rPr>
          <w:sz w:val="22"/>
          <w:szCs w:val="22"/>
        </w:rPr>
      </w:pPr>
      <w:r>
        <w:rPr>
          <w:sz w:val="22"/>
          <w:szCs w:val="22"/>
        </w:rPr>
        <w:t>Питательное значение супов. Классификация супов. Супы горячие и холодные, заправочные, прозрачные, супы-пюре, молочные, фруктовые.</w:t>
      </w:r>
    </w:p>
    <w:p w:rsidR="008F3E7A" w:rsidRDefault="00BA6C4E" w:rsidP="00597F31">
      <w:pPr>
        <w:pStyle w:val="1"/>
        <w:shd w:val="clear" w:color="auto" w:fill="auto"/>
        <w:tabs>
          <w:tab w:val="left" w:pos="567"/>
          <w:tab w:val="left" w:pos="2127"/>
        </w:tabs>
        <w:ind w:firstLine="0"/>
        <w:rPr>
          <w:sz w:val="22"/>
          <w:szCs w:val="22"/>
        </w:rPr>
      </w:pPr>
      <w:r>
        <w:rPr>
          <w:sz w:val="22"/>
          <w:szCs w:val="22"/>
        </w:rPr>
        <w:t>Заправочные супы. Технология приготовления. Пассировка овощей для супов. Режим варки. Подача к столу. Прозрачные супы. Питательное значение супов. Технология приготовления. Оборудование. Инвентарь. Посуда.</w:t>
      </w:r>
    </w:p>
    <w:p w:rsidR="008F3E7A" w:rsidRDefault="00BA6C4E" w:rsidP="00597F31">
      <w:pPr>
        <w:pStyle w:val="1"/>
        <w:shd w:val="clear" w:color="auto" w:fill="auto"/>
        <w:tabs>
          <w:tab w:val="left" w:pos="567"/>
          <w:tab w:val="left" w:pos="2127"/>
        </w:tabs>
        <w:ind w:firstLine="0"/>
        <w:rPr>
          <w:sz w:val="22"/>
          <w:szCs w:val="22"/>
        </w:rPr>
      </w:pPr>
      <w:r>
        <w:rPr>
          <w:sz w:val="22"/>
          <w:szCs w:val="22"/>
        </w:rPr>
        <w:t>Холодные супы. Питательное значение холодных супов. Супы на квасе, на свекольном отваре. Технология приготовления окрошки овощной, сборной мясной. Приготовление кваса. Посуда, инвентарь для приготовления кваса.</w:t>
      </w:r>
    </w:p>
    <w:p w:rsidR="008F3E7A" w:rsidRDefault="00BA6C4E" w:rsidP="00597F31">
      <w:pPr>
        <w:pStyle w:val="1"/>
        <w:shd w:val="clear" w:color="auto" w:fill="auto"/>
        <w:tabs>
          <w:tab w:val="left" w:pos="567"/>
          <w:tab w:val="left" w:pos="2127"/>
        </w:tabs>
        <w:ind w:firstLine="0"/>
        <w:rPr>
          <w:sz w:val="22"/>
          <w:szCs w:val="22"/>
        </w:rPr>
      </w:pPr>
      <w:r>
        <w:rPr>
          <w:sz w:val="22"/>
          <w:szCs w:val="22"/>
        </w:rPr>
        <w:t>Умения.</w:t>
      </w:r>
    </w:p>
    <w:p w:rsidR="008F3E7A" w:rsidRDefault="00BA6C4E" w:rsidP="00597F31">
      <w:pPr>
        <w:pStyle w:val="1"/>
        <w:shd w:val="clear" w:color="auto" w:fill="auto"/>
        <w:tabs>
          <w:tab w:val="left" w:pos="567"/>
          <w:tab w:val="left" w:pos="2127"/>
        </w:tabs>
        <w:ind w:firstLine="0"/>
        <w:rPr>
          <w:sz w:val="22"/>
          <w:szCs w:val="22"/>
        </w:rPr>
      </w:pPr>
      <w:r>
        <w:rPr>
          <w:sz w:val="22"/>
          <w:szCs w:val="22"/>
        </w:rPr>
        <w:t>Готовить различные виды первых блюд. Подавать первые блюда к столу.</w:t>
      </w:r>
    </w:p>
    <w:p w:rsidR="008F3E7A" w:rsidRDefault="00BA6C4E" w:rsidP="00597F31">
      <w:pPr>
        <w:pStyle w:val="1"/>
        <w:shd w:val="clear" w:color="auto" w:fill="auto"/>
        <w:tabs>
          <w:tab w:val="left" w:pos="567"/>
          <w:tab w:val="left" w:pos="2127"/>
        </w:tabs>
        <w:ind w:firstLine="0"/>
        <w:rPr>
          <w:sz w:val="22"/>
          <w:szCs w:val="22"/>
        </w:rPr>
      </w:pPr>
      <w:r>
        <w:rPr>
          <w:sz w:val="22"/>
          <w:szCs w:val="22"/>
        </w:rPr>
        <w:t>Практические работы.</w:t>
      </w:r>
    </w:p>
    <w:p w:rsidR="008F3E7A" w:rsidRDefault="00BA6C4E" w:rsidP="00597F31">
      <w:pPr>
        <w:pStyle w:val="1"/>
        <w:shd w:val="clear" w:color="auto" w:fill="auto"/>
        <w:tabs>
          <w:tab w:val="left" w:pos="567"/>
          <w:tab w:val="left" w:pos="2127"/>
        </w:tabs>
        <w:ind w:firstLine="0"/>
        <w:rPr>
          <w:sz w:val="22"/>
          <w:szCs w:val="22"/>
        </w:rPr>
      </w:pPr>
      <w:r>
        <w:rPr>
          <w:sz w:val="22"/>
          <w:szCs w:val="22"/>
        </w:rPr>
        <w:lastRenderedPageBreak/>
        <w:t>Приготовление заправочных супов:</w:t>
      </w:r>
    </w:p>
    <w:p w:rsidR="008F3E7A" w:rsidRDefault="00BA6C4E" w:rsidP="00597F31">
      <w:pPr>
        <w:pStyle w:val="1"/>
        <w:shd w:val="clear" w:color="auto" w:fill="auto"/>
        <w:tabs>
          <w:tab w:val="left" w:pos="567"/>
          <w:tab w:val="left" w:pos="2127"/>
        </w:tabs>
        <w:ind w:firstLine="0"/>
        <w:rPr>
          <w:sz w:val="22"/>
          <w:szCs w:val="22"/>
        </w:rPr>
      </w:pPr>
      <w:r>
        <w:rPr>
          <w:sz w:val="22"/>
          <w:szCs w:val="22"/>
        </w:rPr>
        <w:t>-щи из свежей капусты;</w:t>
      </w:r>
    </w:p>
    <w:p w:rsidR="008F3E7A" w:rsidRDefault="00BA6C4E" w:rsidP="00597F31">
      <w:pPr>
        <w:pStyle w:val="1"/>
        <w:shd w:val="clear" w:color="auto" w:fill="auto"/>
        <w:tabs>
          <w:tab w:val="left" w:pos="567"/>
          <w:tab w:val="left" w:pos="2127"/>
        </w:tabs>
        <w:ind w:firstLine="0"/>
        <w:rPr>
          <w:sz w:val="22"/>
          <w:szCs w:val="22"/>
        </w:rPr>
      </w:pPr>
      <w:r>
        <w:rPr>
          <w:sz w:val="22"/>
          <w:szCs w:val="22"/>
        </w:rPr>
        <w:t>-борщ украинский;</w:t>
      </w:r>
    </w:p>
    <w:p w:rsidR="008F3E7A" w:rsidRDefault="00BA6C4E" w:rsidP="00597F31">
      <w:pPr>
        <w:pStyle w:val="1"/>
        <w:shd w:val="clear" w:color="auto" w:fill="auto"/>
        <w:tabs>
          <w:tab w:val="left" w:pos="567"/>
          <w:tab w:val="left" w:pos="2127"/>
        </w:tabs>
        <w:ind w:firstLine="0"/>
        <w:rPr>
          <w:sz w:val="22"/>
          <w:szCs w:val="22"/>
        </w:rPr>
      </w:pPr>
      <w:r>
        <w:rPr>
          <w:sz w:val="22"/>
          <w:szCs w:val="22"/>
        </w:rPr>
        <w:t>-суп рассольник;</w:t>
      </w:r>
    </w:p>
    <w:p w:rsidR="008F3E7A" w:rsidRDefault="00BA6C4E" w:rsidP="00597F31">
      <w:pPr>
        <w:pStyle w:val="1"/>
        <w:shd w:val="clear" w:color="auto" w:fill="auto"/>
        <w:tabs>
          <w:tab w:val="left" w:pos="567"/>
          <w:tab w:val="left" w:pos="2127"/>
        </w:tabs>
        <w:ind w:firstLine="0"/>
        <w:rPr>
          <w:sz w:val="22"/>
          <w:szCs w:val="22"/>
        </w:rPr>
      </w:pPr>
      <w:r>
        <w:rPr>
          <w:sz w:val="22"/>
          <w:szCs w:val="22"/>
        </w:rPr>
        <w:t>-суп из щавеля, крапивы;</w:t>
      </w:r>
    </w:p>
    <w:p w:rsidR="008F3E7A" w:rsidRDefault="00BA6C4E" w:rsidP="00597F31">
      <w:pPr>
        <w:pStyle w:val="1"/>
        <w:shd w:val="clear" w:color="auto" w:fill="auto"/>
        <w:tabs>
          <w:tab w:val="left" w:pos="567"/>
          <w:tab w:val="left" w:pos="2127"/>
        </w:tabs>
        <w:ind w:firstLine="0"/>
        <w:rPr>
          <w:sz w:val="22"/>
          <w:szCs w:val="22"/>
        </w:rPr>
      </w:pPr>
      <w:r>
        <w:rPr>
          <w:sz w:val="22"/>
          <w:szCs w:val="22"/>
        </w:rPr>
        <w:t>-суп гороховый;</w:t>
      </w:r>
    </w:p>
    <w:p w:rsidR="008F3E7A" w:rsidRDefault="00BA6C4E" w:rsidP="00597F31">
      <w:pPr>
        <w:pStyle w:val="1"/>
        <w:shd w:val="clear" w:color="auto" w:fill="auto"/>
        <w:tabs>
          <w:tab w:val="left" w:pos="567"/>
          <w:tab w:val="left" w:pos="2127"/>
        </w:tabs>
        <w:ind w:firstLine="0"/>
        <w:rPr>
          <w:sz w:val="22"/>
          <w:szCs w:val="22"/>
        </w:rPr>
      </w:pPr>
      <w:r>
        <w:rPr>
          <w:sz w:val="22"/>
          <w:szCs w:val="22"/>
        </w:rPr>
        <w:t>-суп картофельный;</w:t>
      </w:r>
    </w:p>
    <w:p w:rsidR="008F3E7A" w:rsidRDefault="00BA6C4E" w:rsidP="00597F31">
      <w:pPr>
        <w:pStyle w:val="1"/>
        <w:shd w:val="clear" w:color="auto" w:fill="auto"/>
        <w:tabs>
          <w:tab w:val="left" w:pos="567"/>
          <w:tab w:val="left" w:pos="2127"/>
        </w:tabs>
        <w:ind w:firstLine="0"/>
        <w:rPr>
          <w:sz w:val="22"/>
          <w:szCs w:val="22"/>
        </w:rPr>
      </w:pPr>
      <w:r>
        <w:rPr>
          <w:sz w:val="22"/>
          <w:szCs w:val="22"/>
        </w:rPr>
        <w:t>-составление технологической карты блюда;</w:t>
      </w:r>
    </w:p>
    <w:p w:rsidR="008F3E7A" w:rsidRDefault="00BA6C4E" w:rsidP="00597F31">
      <w:pPr>
        <w:pStyle w:val="1"/>
        <w:shd w:val="clear" w:color="auto" w:fill="auto"/>
        <w:tabs>
          <w:tab w:val="left" w:pos="567"/>
          <w:tab w:val="left" w:pos="2127"/>
        </w:tabs>
        <w:ind w:firstLine="0"/>
        <w:rPr>
          <w:sz w:val="22"/>
          <w:szCs w:val="22"/>
        </w:rPr>
      </w:pPr>
      <w:r>
        <w:rPr>
          <w:sz w:val="22"/>
          <w:szCs w:val="22"/>
        </w:rPr>
        <w:t>-подсчет количества продуктов согласно меню.</w:t>
      </w:r>
    </w:p>
    <w:p w:rsidR="008F3E7A" w:rsidRDefault="00BA6C4E" w:rsidP="00597F31">
      <w:pPr>
        <w:pStyle w:val="1"/>
        <w:shd w:val="clear" w:color="auto" w:fill="auto"/>
        <w:tabs>
          <w:tab w:val="left" w:pos="567"/>
          <w:tab w:val="left" w:pos="2127"/>
        </w:tabs>
        <w:ind w:firstLine="0"/>
        <w:rPr>
          <w:sz w:val="22"/>
          <w:szCs w:val="22"/>
        </w:rPr>
      </w:pPr>
      <w:r>
        <w:rPr>
          <w:sz w:val="22"/>
          <w:szCs w:val="22"/>
        </w:rPr>
        <w:t>Приготовление прозрачных супов:</w:t>
      </w:r>
    </w:p>
    <w:p w:rsidR="008F3E7A" w:rsidRDefault="00BA6C4E" w:rsidP="00597F31">
      <w:pPr>
        <w:pStyle w:val="1"/>
        <w:shd w:val="clear" w:color="auto" w:fill="auto"/>
        <w:tabs>
          <w:tab w:val="left" w:pos="567"/>
          <w:tab w:val="left" w:pos="2127"/>
        </w:tabs>
        <w:ind w:firstLine="0"/>
        <w:rPr>
          <w:sz w:val="22"/>
          <w:szCs w:val="22"/>
        </w:rPr>
      </w:pPr>
      <w:r>
        <w:rPr>
          <w:sz w:val="22"/>
          <w:szCs w:val="22"/>
        </w:rPr>
        <w:t>-уха;</w:t>
      </w:r>
    </w:p>
    <w:p w:rsidR="008F3E7A" w:rsidRDefault="00BA6C4E" w:rsidP="00597F31">
      <w:pPr>
        <w:pStyle w:val="1"/>
        <w:shd w:val="clear" w:color="auto" w:fill="auto"/>
        <w:tabs>
          <w:tab w:val="left" w:pos="567"/>
          <w:tab w:val="left" w:pos="2127"/>
        </w:tabs>
        <w:ind w:firstLine="0"/>
        <w:rPr>
          <w:sz w:val="22"/>
          <w:szCs w:val="22"/>
        </w:rPr>
      </w:pPr>
      <w:r>
        <w:rPr>
          <w:sz w:val="22"/>
          <w:szCs w:val="22"/>
        </w:rPr>
        <w:t>-пельмени в бульоне.</w:t>
      </w:r>
    </w:p>
    <w:p w:rsidR="008F3E7A" w:rsidRDefault="00BA6C4E" w:rsidP="00597F31">
      <w:pPr>
        <w:pStyle w:val="1"/>
        <w:shd w:val="clear" w:color="auto" w:fill="auto"/>
        <w:tabs>
          <w:tab w:val="left" w:pos="567"/>
          <w:tab w:val="left" w:pos="2127"/>
        </w:tabs>
        <w:ind w:firstLine="0"/>
        <w:rPr>
          <w:sz w:val="22"/>
          <w:szCs w:val="22"/>
        </w:rPr>
      </w:pPr>
      <w:r>
        <w:rPr>
          <w:sz w:val="22"/>
          <w:szCs w:val="22"/>
        </w:rPr>
        <w:t>Приготовление холодных супов:</w:t>
      </w:r>
    </w:p>
    <w:p w:rsidR="008F3E7A" w:rsidRDefault="00BA6C4E" w:rsidP="00597F31">
      <w:pPr>
        <w:pStyle w:val="1"/>
        <w:shd w:val="clear" w:color="auto" w:fill="auto"/>
        <w:tabs>
          <w:tab w:val="left" w:pos="567"/>
          <w:tab w:val="left" w:pos="2127"/>
        </w:tabs>
        <w:ind w:firstLine="0"/>
        <w:rPr>
          <w:sz w:val="22"/>
          <w:szCs w:val="22"/>
        </w:rPr>
      </w:pPr>
      <w:r>
        <w:rPr>
          <w:sz w:val="22"/>
          <w:szCs w:val="22"/>
        </w:rPr>
        <w:t>-квас;</w:t>
      </w:r>
    </w:p>
    <w:p w:rsidR="008F3E7A" w:rsidRDefault="00BA6C4E" w:rsidP="00597F31">
      <w:pPr>
        <w:pStyle w:val="1"/>
        <w:shd w:val="clear" w:color="auto" w:fill="auto"/>
        <w:tabs>
          <w:tab w:val="left" w:pos="567"/>
          <w:tab w:val="left" w:pos="2127"/>
        </w:tabs>
        <w:ind w:firstLine="0"/>
        <w:rPr>
          <w:sz w:val="22"/>
          <w:szCs w:val="22"/>
        </w:rPr>
      </w:pPr>
      <w:r>
        <w:rPr>
          <w:sz w:val="22"/>
          <w:szCs w:val="22"/>
        </w:rPr>
        <w:t>-окрошка мясная сборная. Самостоятельная работа.</w:t>
      </w:r>
    </w:p>
    <w:p w:rsidR="008F3E7A" w:rsidRDefault="00BA6C4E" w:rsidP="00597F31">
      <w:pPr>
        <w:pStyle w:val="1"/>
        <w:shd w:val="clear" w:color="auto" w:fill="auto"/>
        <w:tabs>
          <w:tab w:val="left" w:pos="567"/>
          <w:tab w:val="left" w:pos="2127"/>
        </w:tabs>
        <w:ind w:firstLine="0"/>
        <w:rPr>
          <w:sz w:val="22"/>
          <w:szCs w:val="22"/>
        </w:rPr>
      </w:pPr>
      <w:r>
        <w:rPr>
          <w:sz w:val="22"/>
          <w:szCs w:val="22"/>
        </w:rPr>
        <w:t>Приготовление супа (щи, борщ, рассольник) (по выбору учителя).</w:t>
      </w:r>
    </w:p>
    <w:p w:rsidR="008F3E7A" w:rsidRDefault="00BA6C4E" w:rsidP="00597F31">
      <w:pPr>
        <w:pStyle w:val="1"/>
        <w:numPr>
          <w:ilvl w:val="0"/>
          <w:numId w:val="130"/>
        </w:numPr>
        <w:shd w:val="clear" w:color="auto" w:fill="auto"/>
        <w:tabs>
          <w:tab w:val="left" w:pos="430"/>
          <w:tab w:val="left" w:pos="567"/>
          <w:tab w:val="left" w:pos="2127"/>
        </w:tabs>
        <w:ind w:firstLine="0"/>
        <w:rPr>
          <w:sz w:val="22"/>
          <w:szCs w:val="22"/>
        </w:rPr>
      </w:pPr>
      <w:r>
        <w:rPr>
          <w:sz w:val="22"/>
          <w:szCs w:val="22"/>
        </w:rPr>
        <w:t>четверть</w:t>
      </w:r>
    </w:p>
    <w:p w:rsidR="008F3E7A" w:rsidRDefault="00BA6C4E" w:rsidP="00597F31">
      <w:pPr>
        <w:pStyle w:val="1"/>
        <w:shd w:val="clear" w:color="auto" w:fill="auto"/>
        <w:tabs>
          <w:tab w:val="left" w:pos="567"/>
          <w:tab w:val="left" w:pos="2127"/>
        </w:tabs>
        <w:ind w:firstLine="0"/>
        <w:rPr>
          <w:sz w:val="22"/>
          <w:szCs w:val="22"/>
        </w:rPr>
      </w:pPr>
      <w:r>
        <w:rPr>
          <w:sz w:val="22"/>
          <w:szCs w:val="22"/>
        </w:rPr>
        <w:t>Вводное занятие.</w:t>
      </w:r>
    </w:p>
    <w:p w:rsidR="008F3E7A" w:rsidRDefault="00BA6C4E" w:rsidP="00597F31">
      <w:pPr>
        <w:pStyle w:val="1"/>
        <w:shd w:val="clear" w:color="auto" w:fill="auto"/>
        <w:tabs>
          <w:tab w:val="left" w:pos="567"/>
          <w:tab w:val="left" w:pos="2127"/>
        </w:tabs>
        <w:ind w:firstLine="0"/>
        <w:rPr>
          <w:sz w:val="22"/>
          <w:szCs w:val="22"/>
        </w:rPr>
      </w:pPr>
      <w:r>
        <w:rPr>
          <w:sz w:val="22"/>
          <w:szCs w:val="22"/>
        </w:rPr>
        <w:t>Задачи обучения и план работы на четверть. Правила безопасной работы в кабинете.</w:t>
      </w:r>
    </w:p>
    <w:p w:rsidR="008F3E7A" w:rsidRDefault="00BA6C4E" w:rsidP="00597F31">
      <w:pPr>
        <w:pStyle w:val="1"/>
        <w:shd w:val="clear" w:color="auto" w:fill="auto"/>
        <w:tabs>
          <w:tab w:val="left" w:pos="567"/>
          <w:tab w:val="left" w:pos="2127"/>
        </w:tabs>
        <w:ind w:firstLine="0"/>
        <w:rPr>
          <w:sz w:val="22"/>
          <w:szCs w:val="22"/>
        </w:rPr>
      </w:pPr>
      <w:r>
        <w:rPr>
          <w:sz w:val="22"/>
          <w:szCs w:val="22"/>
        </w:rPr>
        <w:t>Кухонное оборудование.</w:t>
      </w:r>
    </w:p>
    <w:p w:rsidR="008F3E7A" w:rsidRDefault="00BA6C4E" w:rsidP="00597F31">
      <w:pPr>
        <w:pStyle w:val="1"/>
        <w:shd w:val="clear" w:color="auto" w:fill="auto"/>
        <w:tabs>
          <w:tab w:val="left" w:pos="567"/>
          <w:tab w:val="left" w:pos="2127"/>
        </w:tabs>
        <w:ind w:firstLine="0"/>
        <w:rPr>
          <w:sz w:val="22"/>
          <w:szCs w:val="22"/>
        </w:rPr>
      </w:pPr>
      <w:r>
        <w:rPr>
          <w:sz w:val="22"/>
          <w:szCs w:val="22"/>
        </w:rPr>
        <w:t>Объект работы. Хлебопечка.</w:t>
      </w:r>
    </w:p>
    <w:p w:rsidR="008F3E7A" w:rsidRDefault="00BA6C4E" w:rsidP="00597F31">
      <w:pPr>
        <w:pStyle w:val="1"/>
        <w:shd w:val="clear" w:color="auto" w:fill="auto"/>
        <w:tabs>
          <w:tab w:val="left" w:pos="567"/>
          <w:tab w:val="left" w:pos="2127"/>
        </w:tabs>
        <w:ind w:firstLine="0"/>
        <w:rPr>
          <w:sz w:val="22"/>
          <w:szCs w:val="22"/>
        </w:rPr>
      </w:pPr>
      <w:r>
        <w:rPr>
          <w:sz w:val="22"/>
          <w:szCs w:val="22"/>
        </w:rPr>
        <w:t>Теоретические сведения.</w:t>
      </w:r>
    </w:p>
    <w:p w:rsidR="008F3E7A" w:rsidRDefault="00BA6C4E" w:rsidP="00597F31">
      <w:pPr>
        <w:pStyle w:val="1"/>
        <w:shd w:val="clear" w:color="auto" w:fill="auto"/>
        <w:tabs>
          <w:tab w:val="left" w:pos="567"/>
          <w:tab w:val="left" w:pos="2127"/>
        </w:tabs>
        <w:ind w:firstLine="0"/>
        <w:rPr>
          <w:sz w:val="22"/>
          <w:szCs w:val="22"/>
        </w:rPr>
      </w:pPr>
      <w:r>
        <w:rPr>
          <w:sz w:val="22"/>
          <w:szCs w:val="22"/>
        </w:rPr>
        <w:t>Хлебопечка. Виды хлебопечек. Их назначение. Устройство. Правила эксплуатации. Применение в быту. Умения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Пользоваться хлебопечкой. Пользоваться инструкцией. Самостоятельно включать и выключать электроприбор.</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Практическая работа</w:t>
      </w:r>
    </w:p>
    <w:p w:rsidR="008F3E7A" w:rsidRDefault="00BA6C4E" w:rsidP="00597F31">
      <w:pPr>
        <w:pStyle w:val="1"/>
        <w:shd w:val="clear" w:color="auto" w:fill="auto"/>
        <w:tabs>
          <w:tab w:val="left" w:pos="567"/>
          <w:tab w:val="left" w:pos="2127"/>
        </w:tabs>
        <w:ind w:firstLine="0"/>
        <w:rPr>
          <w:sz w:val="22"/>
          <w:szCs w:val="22"/>
        </w:rPr>
      </w:pPr>
      <w:r>
        <w:rPr>
          <w:sz w:val="22"/>
          <w:szCs w:val="22"/>
        </w:rPr>
        <w:t>-экскурсия в магазины бытовых электротоваров (хлебопечка).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Мучные изделия. Приготовление мучных изделий.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Объект работы. Тесто.</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Состав муки. Питательная ценность. Виды муки. Органолептическая оценка качества пшеничной муки. Условия и сроки хранения муки в домашних условиях.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Приготовление теста. Тесто дрожжевое, бездрожжевое. Технология приготовления дрожжевого теста опарным и безопарным способом. Определение готовности теста. Подготовка рабочего места к разделке теста на изделия. Приемы работы: нарезка, раскатывание. Посуда, инвентарь для приготовления теста, для разделки, выпечки. Выпечка изделия из теста. Режим выпечки для различных изделий. Определение пропеченности изделия. Органолептическая оценка качества готовых изделий.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Санитарно- гигиенические требования к содержанию оборудования, инвентаря, посуды. Правила мытья кухонной посуды. Приспособления для мытья посуды. Моющие средства для обработки кухонной посуды. Личная гигиена работников.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Умения.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Определять качество муки, яиц. Замешивать и разделывать дрожжевое тесто, выпекать из него различные изделия. Оформлять пироги.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Приготовление блюд:</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-пирожки печеные с различной начинкой;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-пицца с колбасой;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-составление технологической карты блюда;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-составление меню;</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-подсчет стоимости меню.</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мытье кухонной, обеденной, чайной посуды;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-обработка кухонного оборудования;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lastRenderedPageBreak/>
        <w:t>-уборка кухонных помещений.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Предприятия торговли.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Объект работы. Продовольственные магазины и рынки.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Продовольственные магазины и рынки. Роль рынка в обеспечении населения продуктами питания и реализации сельскохозяйственных продуктов. Отделы рынка. Продовольственные и специализированные продовольственные магазины.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Умения.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Подбирать продукты. Обращаться к продавцу, кассиру. Выбирать покупки в соответствии со своими потребностями и возможностями. Вежливо обращаться к продавцу. Подсчитывать стоимость продуктов. Практические работы.</w:t>
      </w:r>
    </w:p>
    <w:p w:rsidR="008F3E7A" w:rsidRDefault="00BA6C4E" w:rsidP="00597F31">
      <w:pPr>
        <w:pStyle w:val="1"/>
        <w:shd w:val="clear" w:color="auto" w:fill="auto"/>
        <w:tabs>
          <w:tab w:val="left" w:pos="567"/>
          <w:tab w:val="left" w:pos="2127"/>
        </w:tabs>
        <w:ind w:firstLine="0"/>
        <w:rPr>
          <w:sz w:val="22"/>
          <w:szCs w:val="22"/>
        </w:rPr>
      </w:pPr>
      <w:r>
        <w:rPr>
          <w:sz w:val="22"/>
          <w:szCs w:val="22"/>
        </w:rPr>
        <w:t>-экскурсия в специализированный продовольственный магазин (продукты питания);</w:t>
      </w:r>
    </w:p>
    <w:p w:rsidR="008F3E7A" w:rsidRDefault="00BA6C4E" w:rsidP="00597F31">
      <w:pPr>
        <w:pStyle w:val="1"/>
        <w:shd w:val="clear" w:color="auto" w:fill="auto"/>
        <w:tabs>
          <w:tab w:val="left" w:pos="567"/>
          <w:tab w:val="left" w:pos="2127"/>
        </w:tabs>
        <w:ind w:firstLine="0"/>
        <w:rPr>
          <w:sz w:val="22"/>
          <w:szCs w:val="22"/>
        </w:rPr>
      </w:pPr>
      <w:r>
        <w:rPr>
          <w:sz w:val="22"/>
          <w:szCs w:val="22"/>
        </w:rPr>
        <w:t>-экскурсия на рынок (продукты питания).</w:t>
      </w:r>
    </w:p>
    <w:p w:rsidR="008F3E7A" w:rsidRDefault="00BA6C4E" w:rsidP="00597F31">
      <w:pPr>
        <w:pStyle w:val="1"/>
        <w:shd w:val="clear" w:color="auto" w:fill="auto"/>
        <w:tabs>
          <w:tab w:val="left" w:pos="567"/>
          <w:tab w:val="left" w:pos="2127"/>
        </w:tabs>
        <w:ind w:firstLine="0"/>
        <w:rPr>
          <w:sz w:val="22"/>
          <w:szCs w:val="22"/>
        </w:rPr>
      </w:pPr>
      <w:r>
        <w:rPr>
          <w:sz w:val="22"/>
          <w:szCs w:val="22"/>
        </w:rPr>
        <w:t>Самостоятельная работа.</w:t>
      </w:r>
    </w:p>
    <w:p w:rsidR="008F3E7A" w:rsidRDefault="00BA6C4E" w:rsidP="00597F31">
      <w:pPr>
        <w:pStyle w:val="1"/>
        <w:shd w:val="clear" w:color="auto" w:fill="auto"/>
        <w:tabs>
          <w:tab w:val="left" w:pos="567"/>
          <w:tab w:val="left" w:pos="2127"/>
        </w:tabs>
        <w:ind w:firstLine="0"/>
        <w:rPr>
          <w:sz w:val="22"/>
          <w:szCs w:val="22"/>
        </w:rPr>
      </w:pPr>
      <w:r>
        <w:rPr>
          <w:sz w:val="22"/>
          <w:szCs w:val="22"/>
        </w:rPr>
        <w:t>Приготовление блюд: пирожки печеные с разной начинкой (по выбору учителя).</w:t>
      </w:r>
    </w:p>
    <w:p w:rsidR="008F3E7A" w:rsidRDefault="00BA6C4E" w:rsidP="00597F31">
      <w:pPr>
        <w:pStyle w:val="1"/>
        <w:shd w:val="clear" w:color="auto" w:fill="auto"/>
        <w:tabs>
          <w:tab w:val="left" w:pos="567"/>
          <w:tab w:val="left" w:pos="2127"/>
        </w:tabs>
        <w:ind w:firstLine="0"/>
        <w:rPr>
          <w:sz w:val="22"/>
          <w:szCs w:val="22"/>
        </w:rPr>
      </w:pPr>
      <w:r>
        <w:rPr>
          <w:sz w:val="22"/>
          <w:szCs w:val="22"/>
        </w:rPr>
        <w:t>Минимальный уровень</w:t>
      </w:r>
    </w:p>
    <w:p w:rsidR="008F3E7A" w:rsidRDefault="00BA6C4E" w:rsidP="00597F31">
      <w:pPr>
        <w:pStyle w:val="1"/>
        <w:shd w:val="clear" w:color="auto" w:fill="auto"/>
        <w:tabs>
          <w:tab w:val="left" w:pos="567"/>
          <w:tab w:val="left" w:pos="2127"/>
        </w:tabs>
        <w:ind w:firstLine="0"/>
        <w:rPr>
          <w:sz w:val="22"/>
          <w:szCs w:val="22"/>
        </w:rPr>
      </w:pPr>
      <w:r>
        <w:rPr>
          <w:sz w:val="22"/>
          <w:szCs w:val="22"/>
        </w:rPr>
        <w:t>Учащиеся должны знать:</w:t>
      </w:r>
    </w:p>
    <w:p w:rsidR="008F3E7A" w:rsidRDefault="00BA6C4E" w:rsidP="00597F31">
      <w:pPr>
        <w:pStyle w:val="1"/>
        <w:shd w:val="clear" w:color="auto" w:fill="auto"/>
        <w:tabs>
          <w:tab w:val="left" w:pos="567"/>
          <w:tab w:val="left" w:pos="2127"/>
        </w:tabs>
        <w:ind w:firstLine="0"/>
        <w:rPr>
          <w:sz w:val="22"/>
          <w:szCs w:val="22"/>
        </w:rPr>
      </w:pPr>
      <w:r>
        <w:rPr>
          <w:sz w:val="22"/>
          <w:szCs w:val="22"/>
        </w:rPr>
        <w:t>Первичную (холодную) обработку овощей и фруктов.</w:t>
      </w:r>
    </w:p>
    <w:p w:rsidR="008F3E7A" w:rsidRDefault="00BA6C4E" w:rsidP="00597F31">
      <w:pPr>
        <w:pStyle w:val="1"/>
        <w:shd w:val="clear" w:color="auto" w:fill="auto"/>
        <w:tabs>
          <w:tab w:val="left" w:pos="567"/>
          <w:tab w:val="left" w:pos="2127"/>
        </w:tabs>
        <w:ind w:firstLine="0"/>
        <w:rPr>
          <w:sz w:val="22"/>
          <w:szCs w:val="22"/>
        </w:rPr>
      </w:pPr>
      <w:r>
        <w:rPr>
          <w:sz w:val="22"/>
          <w:szCs w:val="22"/>
        </w:rPr>
        <w:t>Правила сервировки стола к обеду.</w:t>
      </w:r>
    </w:p>
    <w:p w:rsidR="008F3E7A" w:rsidRDefault="00BA6C4E" w:rsidP="00597F31">
      <w:pPr>
        <w:pStyle w:val="1"/>
        <w:shd w:val="clear" w:color="auto" w:fill="auto"/>
        <w:tabs>
          <w:tab w:val="left" w:pos="567"/>
          <w:tab w:val="left" w:pos="2127"/>
        </w:tabs>
        <w:ind w:firstLine="0"/>
        <w:rPr>
          <w:sz w:val="22"/>
          <w:szCs w:val="22"/>
        </w:rPr>
      </w:pPr>
      <w:r>
        <w:rPr>
          <w:sz w:val="22"/>
          <w:szCs w:val="22"/>
        </w:rPr>
        <w:t>Технологический этап приготовления макаронных изделий.</w:t>
      </w:r>
    </w:p>
    <w:p w:rsidR="008F3E7A" w:rsidRDefault="00BA6C4E" w:rsidP="00597F31">
      <w:pPr>
        <w:pStyle w:val="1"/>
        <w:shd w:val="clear" w:color="auto" w:fill="auto"/>
        <w:tabs>
          <w:tab w:val="left" w:pos="567"/>
          <w:tab w:val="left" w:pos="2127"/>
        </w:tabs>
        <w:ind w:firstLine="0"/>
        <w:rPr>
          <w:sz w:val="22"/>
          <w:szCs w:val="22"/>
        </w:rPr>
      </w:pPr>
      <w:r>
        <w:rPr>
          <w:sz w:val="22"/>
          <w:szCs w:val="22"/>
        </w:rPr>
        <w:t>Виды продуктов.</w:t>
      </w:r>
    </w:p>
    <w:p w:rsidR="008F3E7A" w:rsidRDefault="00BA6C4E" w:rsidP="00597F31">
      <w:pPr>
        <w:pStyle w:val="1"/>
        <w:shd w:val="clear" w:color="auto" w:fill="auto"/>
        <w:tabs>
          <w:tab w:val="left" w:pos="567"/>
          <w:tab w:val="left" w:pos="2127"/>
        </w:tabs>
        <w:ind w:firstLine="0"/>
        <w:rPr>
          <w:sz w:val="22"/>
          <w:szCs w:val="22"/>
        </w:rPr>
      </w:pPr>
      <w:r>
        <w:rPr>
          <w:sz w:val="22"/>
          <w:szCs w:val="22"/>
        </w:rPr>
        <w:t>Последовательность мытья посуды.</w:t>
      </w:r>
    </w:p>
    <w:p w:rsidR="008F3E7A" w:rsidRDefault="00BA6C4E" w:rsidP="00597F31">
      <w:pPr>
        <w:pStyle w:val="1"/>
        <w:shd w:val="clear" w:color="auto" w:fill="auto"/>
        <w:tabs>
          <w:tab w:val="left" w:pos="567"/>
          <w:tab w:val="left" w:pos="2127"/>
        </w:tabs>
        <w:ind w:firstLine="0"/>
        <w:rPr>
          <w:sz w:val="22"/>
          <w:szCs w:val="22"/>
        </w:rPr>
      </w:pPr>
      <w:r>
        <w:rPr>
          <w:sz w:val="22"/>
          <w:szCs w:val="22"/>
        </w:rPr>
        <w:t>Названия и назначения предметов кухонной мебели.</w:t>
      </w:r>
    </w:p>
    <w:p w:rsidR="008F3E7A" w:rsidRDefault="00BA6C4E" w:rsidP="00597F31">
      <w:pPr>
        <w:pStyle w:val="1"/>
        <w:shd w:val="clear" w:color="auto" w:fill="auto"/>
        <w:tabs>
          <w:tab w:val="left" w:pos="567"/>
          <w:tab w:val="left" w:pos="2127"/>
        </w:tabs>
        <w:ind w:firstLine="0"/>
        <w:rPr>
          <w:sz w:val="22"/>
          <w:szCs w:val="22"/>
        </w:rPr>
      </w:pPr>
      <w:r>
        <w:rPr>
          <w:sz w:val="22"/>
          <w:szCs w:val="22"/>
        </w:rPr>
        <w:t>Учащиеся должны уметь:</w:t>
      </w:r>
    </w:p>
    <w:p w:rsidR="008F3E7A" w:rsidRDefault="00BA6C4E" w:rsidP="00597F31">
      <w:pPr>
        <w:pStyle w:val="1"/>
        <w:shd w:val="clear" w:color="auto" w:fill="auto"/>
        <w:tabs>
          <w:tab w:val="left" w:pos="567"/>
          <w:tab w:val="left" w:pos="2127"/>
        </w:tabs>
        <w:ind w:firstLine="0"/>
        <w:rPr>
          <w:sz w:val="22"/>
          <w:szCs w:val="22"/>
        </w:rPr>
      </w:pPr>
      <w:r>
        <w:rPr>
          <w:sz w:val="22"/>
          <w:szCs w:val="22"/>
        </w:rPr>
        <w:t>Выполнять первичную (холодную) обработку овощей и фруктов.</w:t>
      </w:r>
    </w:p>
    <w:p w:rsidR="008F3E7A" w:rsidRDefault="00BA6C4E" w:rsidP="00597F31">
      <w:pPr>
        <w:pStyle w:val="1"/>
        <w:shd w:val="clear" w:color="auto" w:fill="auto"/>
        <w:tabs>
          <w:tab w:val="left" w:pos="567"/>
          <w:tab w:val="left" w:pos="2127"/>
        </w:tabs>
        <w:ind w:firstLine="0"/>
        <w:rPr>
          <w:sz w:val="22"/>
          <w:szCs w:val="22"/>
        </w:rPr>
      </w:pPr>
      <w:r>
        <w:rPr>
          <w:sz w:val="22"/>
          <w:szCs w:val="22"/>
        </w:rPr>
        <w:t>Овладеть всеми видами нарезки овощей и фруктов.</w:t>
      </w:r>
    </w:p>
    <w:p w:rsidR="008F3E7A" w:rsidRDefault="00BA6C4E" w:rsidP="00597F31">
      <w:pPr>
        <w:pStyle w:val="1"/>
        <w:shd w:val="clear" w:color="auto" w:fill="auto"/>
        <w:tabs>
          <w:tab w:val="left" w:pos="567"/>
          <w:tab w:val="left" w:pos="2127"/>
        </w:tabs>
        <w:ind w:firstLine="0"/>
        <w:rPr>
          <w:sz w:val="22"/>
          <w:szCs w:val="22"/>
        </w:rPr>
      </w:pPr>
      <w:r>
        <w:rPr>
          <w:sz w:val="22"/>
          <w:szCs w:val="22"/>
        </w:rPr>
        <w:t>Пользоваться кухонным оборудованием в соответствии с его назначением.</w:t>
      </w:r>
    </w:p>
    <w:p w:rsidR="008F3E7A" w:rsidRDefault="00BA6C4E" w:rsidP="00597F31">
      <w:pPr>
        <w:pStyle w:val="1"/>
        <w:shd w:val="clear" w:color="auto" w:fill="auto"/>
        <w:tabs>
          <w:tab w:val="left" w:pos="567"/>
          <w:tab w:val="left" w:pos="2127"/>
        </w:tabs>
        <w:ind w:firstLine="0"/>
        <w:rPr>
          <w:sz w:val="22"/>
          <w:szCs w:val="22"/>
        </w:rPr>
      </w:pPr>
      <w:r>
        <w:rPr>
          <w:sz w:val="22"/>
          <w:szCs w:val="22"/>
        </w:rPr>
        <w:t>Готовить блюда из макаронных изделий. Определять сроки тепловой обработки.</w:t>
      </w:r>
    </w:p>
    <w:p w:rsidR="008F3E7A" w:rsidRDefault="00BA6C4E" w:rsidP="00597F31">
      <w:pPr>
        <w:pStyle w:val="1"/>
        <w:shd w:val="clear" w:color="auto" w:fill="auto"/>
        <w:tabs>
          <w:tab w:val="left" w:pos="567"/>
          <w:tab w:val="left" w:pos="2127"/>
        </w:tabs>
        <w:ind w:firstLine="0"/>
        <w:rPr>
          <w:sz w:val="22"/>
          <w:szCs w:val="22"/>
        </w:rPr>
      </w:pPr>
      <w:r>
        <w:rPr>
          <w:sz w:val="22"/>
          <w:szCs w:val="22"/>
        </w:rPr>
        <w:t>Подача готовых блюд к столу. Выполнять первичную обработку макаронных изделий.</w:t>
      </w:r>
    </w:p>
    <w:p w:rsidR="008F3E7A" w:rsidRDefault="00BA6C4E" w:rsidP="00597F31">
      <w:pPr>
        <w:pStyle w:val="1"/>
        <w:shd w:val="clear" w:color="auto" w:fill="auto"/>
        <w:tabs>
          <w:tab w:val="left" w:pos="567"/>
          <w:tab w:val="left" w:pos="2127"/>
        </w:tabs>
        <w:ind w:firstLine="0"/>
        <w:rPr>
          <w:sz w:val="22"/>
          <w:szCs w:val="22"/>
        </w:rPr>
      </w:pPr>
      <w:r>
        <w:rPr>
          <w:sz w:val="22"/>
          <w:szCs w:val="22"/>
        </w:rPr>
        <w:t>Правильно сервировать стол к обеду. Правильно пользоваться столовыми приборами.</w:t>
      </w:r>
    </w:p>
    <w:p w:rsidR="008F3E7A" w:rsidRDefault="00BA6C4E" w:rsidP="00597F31">
      <w:pPr>
        <w:pStyle w:val="1"/>
        <w:shd w:val="clear" w:color="auto" w:fill="auto"/>
        <w:tabs>
          <w:tab w:val="left" w:pos="567"/>
          <w:tab w:val="left" w:pos="2127"/>
        </w:tabs>
        <w:ind w:firstLine="0"/>
        <w:rPr>
          <w:sz w:val="22"/>
          <w:szCs w:val="22"/>
        </w:rPr>
      </w:pPr>
      <w:r>
        <w:rPr>
          <w:sz w:val="22"/>
          <w:szCs w:val="22"/>
        </w:rPr>
        <w:t>Подбирать продукты. Обращаться к продавцу, кассиру. Вежливо обращаться к продавцу. Достаточный уровень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Учащиеся должны знать: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консервирования овощей, фруктов, ягод в домашних условиях.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теста.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Способы приготовления изделий из теста.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оборудования современной кухни.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Технологическую последовательность приготовления блюд.</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Устройство электроплиты, хлебопечки.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Технологические этапы приготовления полуфабрикатов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Правила техники безопасности при работе с кухонным оборудованием.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Учащиеся должны уметь: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Консервировать овощи, фрукты, ягоды в домашних условиях.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Применять закаточную машинку при закупорке банок.</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Пользоваться электродуховой печью в соответствии с его назначением. Правильно мыть кухонное оборудование с использованием моющих средств.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Выполнять первичную обработку мяса. Уметь готовить различные виды полуфабрикатов из мяса. Подавать к столу.</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Пользоваться хлебопечкой. Пользоваться инструкцией. Самостоятельно включать и выключать электроприбор.</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Замешивать и разделывать дрожжевое тесто, выпекать из него различные изделия. Оформлять пироги Пользоваться кухонным оборудованием в соответствии с его назначением.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Правильно мыть кухонное оборудование с использованием моющих средств.</w:t>
      </w:r>
    </w:p>
    <w:p w:rsidR="008F3E7A" w:rsidRDefault="00BA6C4E" w:rsidP="00597F31">
      <w:pPr>
        <w:pStyle w:val="1"/>
        <w:shd w:val="clear" w:color="auto" w:fill="auto"/>
        <w:tabs>
          <w:tab w:val="left" w:pos="567"/>
          <w:tab w:val="left" w:pos="2127"/>
        </w:tabs>
        <w:ind w:firstLine="0"/>
        <w:jc w:val="center"/>
        <w:rPr>
          <w:sz w:val="22"/>
          <w:szCs w:val="22"/>
        </w:rPr>
      </w:pPr>
      <w:r>
        <w:rPr>
          <w:sz w:val="22"/>
          <w:szCs w:val="22"/>
        </w:rPr>
        <w:lastRenderedPageBreak/>
        <w:t>Содержание программы «Кухонный рабочий»</w:t>
      </w:r>
    </w:p>
    <w:p w:rsidR="008F3E7A" w:rsidRDefault="00BA6C4E" w:rsidP="00597F31">
      <w:pPr>
        <w:pStyle w:val="1"/>
        <w:shd w:val="clear" w:color="auto" w:fill="auto"/>
        <w:tabs>
          <w:tab w:val="left" w:pos="567"/>
          <w:tab w:val="left" w:pos="2127"/>
        </w:tabs>
        <w:ind w:firstLine="0"/>
        <w:jc w:val="center"/>
        <w:rPr>
          <w:sz w:val="22"/>
          <w:szCs w:val="22"/>
        </w:rPr>
      </w:pPr>
      <w:r>
        <w:rPr>
          <w:sz w:val="22"/>
          <w:szCs w:val="22"/>
        </w:rPr>
        <w:t>8 класс.</w:t>
      </w:r>
    </w:p>
    <w:p w:rsidR="008F3E7A" w:rsidRDefault="00BA6C4E" w:rsidP="00597F31">
      <w:pPr>
        <w:pStyle w:val="1"/>
        <w:numPr>
          <w:ilvl w:val="0"/>
          <w:numId w:val="131"/>
        </w:numPr>
        <w:shd w:val="clear" w:color="auto" w:fill="auto"/>
        <w:tabs>
          <w:tab w:val="left" w:pos="567"/>
          <w:tab w:val="left" w:pos="2127"/>
        </w:tabs>
        <w:ind w:firstLine="0"/>
        <w:jc w:val="both"/>
        <w:rPr>
          <w:sz w:val="22"/>
          <w:szCs w:val="22"/>
        </w:rPr>
      </w:pPr>
      <w:r>
        <w:rPr>
          <w:sz w:val="22"/>
          <w:szCs w:val="22"/>
        </w:rPr>
        <w:t>четверть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Вводное занятие.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Беседа о востребованности в обществе рабочих профессий. Профессии, связанные с предприятиями общественного питания: повар, пекарь, кондитер, технолог, официант, кухонный рабочий, мойщик посуды, уборщик производственных помещений, подсобный рабочий кухни. Правила поведения в кабинете. Правила безопасности труда, правила электробезопасности.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Приготовление овощных блюд.</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Объект работы. Овощи.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Первичная обработка овощей. Инвентарь. Оборудование. Инструменты для обработки овощей. Маркировка инвентаря, оборудования. Способы тепловой обработки: варка, варка на пару, припускание, жарение, запекание. Виды овощных полуфабрикатов. Условия и сроки хранения. Использование полуфабрикатов в кулинарии. Приготовление овощных салатов. Технология приготовления. Виды нарезки. Виды заправок. Оформление блюд. Сроки хранения. Кухонный инвентарь. Посуда.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Умения.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Выполнять первичную (холодную) обработку овощей. Овладеть всеми видами нарезки овощей. Выполнять тепловую обработку овощей. Самостоятельно готовить салаты из сырых и вареных овощей.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Подбор инвентаря и посуды для приготовления салатов.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Приготовление салатов: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-салат овощной сборный;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-салат из огурцов и томатов.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Приготовление блюд:</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-овощной суп со сметаной;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жареные кабачки с картофелем;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-овощное рагу;</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-картофельные зразы;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-рецептура блюд;</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-составление технологической карты.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-сервировка стола, застольный этикет.</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Овощной цех предприятия общественного питания.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Объект работы. Овощной цех.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Назначение цехов (первичной и вторичной обработки овощей). Оборудование цеха: производственные столы, картофелеочистительная и овощерезательная машины, моечные ванны. Инвентарь для ручной обработки. Маркировка. Механизированная обработка овощей: овощемойка, овощерезкам, картофелечистка. Санитарно</w:t>
      </w:r>
      <w:r>
        <w:rPr>
          <w:sz w:val="22"/>
          <w:szCs w:val="22"/>
        </w:rPr>
        <w:softHyphen/>
        <w:t>гигиенические требования к содержанию оборудования и инвентаря. Моющие, дезинфицирующие средства для обработки.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Умения.</w:t>
      </w:r>
    </w:p>
    <w:p w:rsidR="008F3E7A" w:rsidRDefault="00BA6C4E" w:rsidP="00597F31">
      <w:pPr>
        <w:pStyle w:val="1"/>
        <w:shd w:val="clear" w:color="auto" w:fill="auto"/>
        <w:tabs>
          <w:tab w:val="left" w:pos="567"/>
          <w:tab w:val="left" w:pos="2127"/>
        </w:tabs>
        <w:ind w:firstLine="0"/>
        <w:rPr>
          <w:sz w:val="22"/>
          <w:szCs w:val="22"/>
        </w:rPr>
      </w:pPr>
      <w:r>
        <w:rPr>
          <w:sz w:val="22"/>
          <w:szCs w:val="22"/>
        </w:rPr>
        <w:t>Подготовить необходимый инвентарь для различной обработки овощей.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w:t>
      </w:r>
    </w:p>
    <w:p w:rsidR="008F3E7A" w:rsidRDefault="00BA6C4E" w:rsidP="00597F31">
      <w:pPr>
        <w:pStyle w:val="1"/>
        <w:shd w:val="clear" w:color="auto" w:fill="auto"/>
        <w:tabs>
          <w:tab w:val="left" w:pos="567"/>
          <w:tab w:val="left" w:pos="2127"/>
        </w:tabs>
        <w:ind w:firstLine="0"/>
        <w:rPr>
          <w:sz w:val="22"/>
          <w:szCs w:val="22"/>
        </w:rPr>
      </w:pPr>
      <w:r>
        <w:rPr>
          <w:sz w:val="22"/>
          <w:szCs w:val="22"/>
        </w:rPr>
        <w:t>-подготовка инвентаря для холодной обработки овощей;</w:t>
      </w:r>
    </w:p>
    <w:p w:rsidR="008F3E7A" w:rsidRDefault="00BA6C4E" w:rsidP="00597F31">
      <w:pPr>
        <w:pStyle w:val="1"/>
        <w:shd w:val="clear" w:color="auto" w:fill="auto"/>
        <w:tabs>
          <w:tab w:val="left" w:pos="567"/>
          <w:tab w:val="left" w:pos="2127"/>
        </w:tabs>
        <w:ind w:firstLine="0"/>
        <w:rPr>
          <w:sz w:val="22"/>
          <w:szCs w:val="22"/>
        </w:rPr>
      </w:pPr>
      <w:r>
        <w:rPr>
          <w:sz w:val="22"/>
          <w:szCs w:val="22"/>
        </w:rPr>
        <w:t>-экскурсия в овощной цех школьной столовой (первичной и вторичной обработки овощей). Самостоятельная работа.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Приготовление овощного салата (винегрет), (по выбору учителя).</w:t>
      </w:r>
    </w:p>
    <w:p w:rsidR="008F3E7A" w:rsidRDefault="00BA6C4E" w:rsidP="00597F31">
      <w:pPr>
        <w:pStyle w:val="1"/>
        <w:numPr>
          <w:ilvl w:val="0"/>
          <w:numId w:val="131"/>
        </w:numPr>
        <w:shd w:val="clear" w:color="auto" w:fill="auto"/>
        <w:tabs>
          <w:tab w:val="left" w:pos="344"/>
          <w:tab w:val="left" w:pos="567"/>
          <w:tab w:val="left" w:pos="2127"/>
        </w:tabs>
        <w:ind w:firstLine="0"/>
        <w:jc w:val="both"/>
        <w:rPr>
          <w:sz w:val="22"/>
          <w:szCs w:val="22"/>
        </w:rPr>
      </w:pPr>
      <w:r>
        <w:rPr>
          <w:sz w:val="22"/>
          <w:szCs w:val="22"/>
        </w:rPr>
        <w:t>четверть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Вводное занятие.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Задачи обучения и план работы на четверть. Правила безопасной работы в кабинете. Уход за посудой.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Объект работы. Столовая посуда. Теоретические сведения.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Виды и назначение столовой посуды. Керамическая и стеклянная посуда. Свойства керамики и стекла. </w:t>
      </w:r>
      <w:r>
        <w:rPr>
          <w:sz w:val="22"/>
          <w:szCs w:val="22"/>
        </w:rPr>
        <w:lastRenderedPageBreak/>
        <w:t>Правила и средства для мытья столовой посуды. Столовые приборы. Их назначение. Правила чистки и мытья. Умения.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Различать посуду по назначению. Различать посуду по материалу изготовления. Ухаживать за керамической и стеклянной посудой. Соблюдать санитарно-гигиенические требования и правила безопасности.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w:t>
      </w:r>
    </w:p>
    <w:p w:rsidR="008F3E7A" w:rsidRDefault="00BA6C4E" w:rsidP="00597F31">
      <w:pPr>
        <w:pStyle w:val="1"/>
        <w:shd w:val="clear" w:color="auto" w:fill="auto"/>
        <w:tabs>
          <w:tab w:val="left" w:pos="567"/>
          <w:tab w:val="left" w:pos="2127"/>
        </w:tabs>
        <w:ind w:firstLine="0"/>
        <w:rPr>
          <w:sz w:val="22"/>
          <w:szCs w:val="22"/>
        </w:rPr>
      </w:pPr>
      <w:r>
        <w:rPr>
          <w:sz w:val="22"/>
          <w:szCs w:val="22"/>
        </w:rPr>
        <w:t>-подготовка и уборка рабочего места;</w:t>
      </w:r>
    </w:p>
    <w:p w:rsidR="008F3E7A" w:rsidRDefault="00BA6C4E" w:rsidP="00597F31">
      <w:pPr>
        <w:pStyle w:val="1"/>
        <w:shd w:val="clear" w:color="auto" w:fill="auto"/>
        <w:tabs>
          <w:tab w:val="left" w:pos="567"/>
          <w:tab w:val="left" w:pos="2127"/>
        </w:tabs>
        <w:ind w:firstLine="0"/>
        <w:rPr>
          <w:sz w:val="22"/>
          <w:szCs w:val="22"/>
        </w:rPr>
      </w:pPr>
      <w:r>
        <w:rPr>
          <w:sz w:val="22"/>
          <w:szCs w:val="22"/>
        </w:rPr>
        <w:t>- выбор моющих средств для ухода за керамической и стеклянной посудой;</w:t>
      </w:r>
    </w:p>
    <w:p w:rsidR="008F3E7A" w:rsidRDefault="00BA6C4E" w:rsidP="00597F31">
      <w:pPr>
        <w:pStyle w:val="1"/>
        <w:shd w:val="clear" w:color="auto" w:fill="auto"/>
        <w:tabs>
          <w:tab w:val="left" w:pos="567"/>
          <w:tab w:val="left" w:pos="2127"/>
        </w:tabs>
        <w:ind w:firstLine="0"/>
        <w:rPr>
          <w:sz w:val="22"/>
          <w:szCs w:val="22"/>
        </w:rPr>
      </w:pPr>
      <w:r>
        <w:rPr>
          <w:sz w:val="22"/>
          <w:szCs w:val="22"/>
        </w:rPr>
        <w:t>-уход за керамической и стеклянной посудой;</w:t>
      </w:r>
    </w:p>
    <w:p w:rsidR="008F3E7A" w:rsidRDefault="00BA6C4E" w:rsidP="00597F31">
      <w:pPr>
        <w:pStyle w:val="1"/>
        <w:shd w:val="clear" w:color="auto" w:fill="auto"/>
        <w:tabs>
          <w:tab w:val="left" w:pos="567"/>
          <w:tab w:val="left" w:pos="2127"/>
        </w:tabs>
        <w:ind w:firstLine="0"/>
        <w:rPr>
          <w:sz w:val="22"/>
          <w:szCs w:val="22"/>
        </w:rPr>
      </w:pPr>
      <w:r>
        <w:rPr>
          <w:sz w:val="22"/>
          <w:szCs w:val="22"/>
        </w:rPr>
        <w:t>-чистка стеклянных стаканов, мытье банок.</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Блюда из домашней птицы.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Объект работы. Виды домашней птицы.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домашней птицы: куры, утки, гуси, индюки, дичь (перепела, тетерев, рябчик). Питательная ценность мяса птицы. Органолептическая оценка мяса птицы. Первичная (холодная) обработка мяса домашней птицы: удаление перьев и пуха, опаливание на огне, потрошение, промывание нарезка на порции.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Инвентарь для первичной обработки: ножи, топорик, молоточек, разделочные доски. Посуда. Санитарно - гигиенические требования к содержанию инвентаря, посуды оборудования.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Умения.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Определять качество птицы. Выполнять первичную обработку птицы. Уметь готовить различные виды полуфабрикатов из птицы. Уметь готовить различные виды полуфабрикатов из птицы. Пользоваться приемами тепловой обработки кур. Соблюдать санитарно-гигиенические требования.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Выбор и подготовка инвентаря для первичной обработки мяса птицы.</w:t>
      </w:r>
    </w:p>
    <w:p w:rsidR="008F3E7A" w:rsidRDefault="00BA6C4E" w:rsidP="00597F31">
      <w:pPr>
        <w:pStyle w:val="1"/>
        <w:shd w:val="clear" w:color="auto" w:fill="auto"/>
        <w:tabs>
          <w:tab w:val="left" w:pos="567"/>
          <w:tab w:val="left" w:pos="2127"/>
        </w:tabs>
        <w:ind w:firstLine="0"/>
        <w:rPr>
          <w:sz w:val="22"/>
          <w:szCs w:val="22"/>
        </w:rPr>
      </w:pPr>
      <w:r>
        <w:rPr>
          <w:sz w:val="22"/>
          <w:szCs w:val="22"/>
        </w:rPr>
        <w:t>Приготовление блюд:</w:t>
      </w:r>
    </w:p>
    <w:p w:rsidR="008F3E7A" w:rsidRDefault="00BA6C4E" w:rsidP="00597F31">
      <w:pPr>
        <w:pStyle w:val="1"/>
        <w:shd w:val="clear" w:color="auto" w:fill="auto"/>
        <w:tabs>
          <w:tab w:val="left" w:pos="567"/>
          <w:tab w:val="left" w:pos="2127"/>
        </w:tabs>
        <w:ind w:firstLine="0"/>
        <w:rPr>
          <w:sz w:val="22"/>
          <w:szCs w:val="22"/>
        </w:rPr>
      </w:pPr>
      <w:r>
        <w:rPr>
          <w:sz w:val="22"/>
          <w:szCs w:val="22"/>
        </w:rPr>
        <w:t>-курица отварная порционная с гарниром;</w:t>
      </w:r>
    </w:p>
    <w:p w:rsidR="008F3E7A" w:rsidRDefault="00BA6C4E" w:rsidP="00597F31">
      <w:pPr>
        <w:pStyle w:val="1"/>
        <w:shd w:val="clear" w:color="auto" w:fill="auto"/>
        <w:tabs>
          <w:tab w:val="left" w:pos="567"/>
          <w:tab w:val="left" w:pos="2127"/>
        </w:tabs>
        <w:ind w:firstLine="0"/>
        <w:rPr>
          <w:sz w:val="22"/>
          <w:szCs w:val="22"/>
        </w:rPr>
      </w:pPr>
      <w:r>
        <w:rPr>
          <w:sz w:val="22"/>
          <w:szCs w:val="22"/>
        </w:rPr>
        <w:t>-курица жареная с гарниром;</w:t>
      </w:r>
    </w:p>
    <w:p w:rsidR="008F3E7A" w:rsidRDefault="00BA6C4E" w:rsidP="00597F31">
      <w:pPr>
        <w:pStyle w:val="1"/>
        <w:shd w:val="clear" w:color="auto" w:fill="auto"/>
        <w:tabs>
          <w:tab w:val="left" w:pos="567"/>
          <w:tab w:val="left" w:pos="2127"/>
        </w:tabs>
        <w:ind w:firstLine="0"/>
        <w:rPr>
          <w:sz w:val="22"/>
          <w:szCs w:val="22"/>
        </w:rPr>
      </w:pPr>
      <w:r>
        <w:rPr>
          <w:sz w:val="22"/>
          <w:szCs w:val="22"/>
        </w:rPr>
        <w:t>-составление меню обеда;</w:t>
      </w:r>
    </w:p>
    <w:p w:rsidR="008F3E7A" w:rsidRDefault="00BA6C4E" w:rsidP="00597F31">
      <w:pPr>
        <w:pStyle w:val="1"/>
        <w:shd w:val="clear" w:color="auto" w:fill="auto"/>
        <w:tabs>
          <w:tab w:val="left" w:pos="567"/>
          <w:tab w:val="left" w:pos="2127"/>
        </w:tabs>
        <w:ind w:firstLine="0"/>
        <w:rPr>
          <w:sz w:val="22"/>
          <w:szCs w:val="22"/>
        </w:rPr>
      </w:pPr>
      <w:r>
        <w:rPr>
          <w:sz w:val="22"/>
          <w:szCs w:val="22"/>
        </w:rPr>
        <w:t>-подсчет количества продуктов по меню;</w:t>
      </w:r>
    </w:p>
    <w:p w:rsidR="008F3E7A" w:rsidRDefault="00BA6C4E" w:rsidP="00597F31">
      <w:pPr>
        <w:pStyle w:val="1"/>
        <w:shd w:val="clear" w:color="auto" w:fill="auto"/>
        <w:tabs>
          <w:tab w:val="left" w:pos="567"/>
          <w:tab w:val="left" w:pos="2127"/>
        </w:tabs>
        <w:ind w:firstLine="0"/>
        <w:rPr>
          <w:sz w:val="22"/>
          <w:szCs w:val="22"/>
        </w:rPr>
      </w:pPr>
      <w:r>
        <w:rPr>
          <w:sz w:val="22"/>
          <w:szCs w:val="22"/>
        </w:rPr>
        <w:t>-подсчет стоимости блюда по меню;</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-сервировка стола к обеду.</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Мясной цех предприятия общественного питания.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Объект работы. Мясной цех.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Посуда, оборудование и инвентарь, необходимый для обработки мяса. Организация рабочего места при холодной и тепловой обработке мяса. Правила техники безопасности при работе с ножом и мясорубкой. Весы. Правила взвешивания на весах.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Умения.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Подготовить необходимый инвентарь для различной обработки мяса. Пользоваться весами.</w:t>
      </w:r>
    </w:p>
    <w:p w:rsidR="008F3E7A" w:rsidRDefault="00BA6C4E" w:rsidP="00597F31">
      <w:pPr>
        <w:pStyle w:val="1"/>
        <w:shd w:val="clear" w:color="auto" w:fill="auto"/>
        <w:tabs>
          <w:tab w:val="left" w:pos="567"/>
          <w:tab w:val="left" w:pos="2127"/>
        </w:tabs>
        <w:ind w:firstLine="0"/>
        <w:rPr>
          <w:sz w:val="22"/>
          <w:szCs w:val="22"/>
        </w:rPr>
      </w:pPr>
      <w:r>
        <w:rPr>
          <w:sz w:val="22"/>
          <w:szCs w:val="22"/>
        </w:rPr>
        <w:t>Практические работы.</w:t>
      </w:r>
    </w:p>
    <w:p w:rsidR="008F3E7A" w:rsidRDefault="00BA6C4E" w:rsidP="00597F31">
      <w:pPr>
        <w:pStyle w:val="1"/>
        <w:shd w:val="clear" w:color="auto" w:fill="auto"/>
        <w:tabs>
          <w:tab w:val="left" w:pos="567"/>
          <w:tab w:val="left" w:pos="2127"/>
        </w:tabs>
        <w:ind w:firstLine="0"/>
        <w:rPr>
          <w:sz w:val="22"/>
          <w:szCs w:val="22"/>
        </w:rPr>
      </w:pPr>
      <w:r>
        <w:rPr>
          <w:sz w:val="22"/>
          <w:szCs w:val="22"/>
        </w:rPr>
        <w:t>- подготовка инвентаря для холодной обработки мяса;</w:t>
      </w:r>
    </w:p>
    <w:p w:rsidR="008F3E7A" w:rsidRDefault="00BA6C4E" w:rsidP="00597F31">
      <w:pPr>
        <w:pStyle w:val="1"/>
        <w:shd w:val="clear" w:color="auto" w:fill="auto"/>
        <w:tabs>
          <w:tab w:val="left" w:pos="567"/>
          <w:tab w:val="left" w:pos="2127"/>
        </w:tabs>
        <w:ind w:firstLine="0"/>
        <w:rPr>
          <w:sz w:val="22"/>
          <w:szCs w:val="22"/>
        </w:rPr>
      </w:pPr>
      <w:r>
        <w:rPr>
          <w:sz w:val="22"/>
          <w:szCs w:val="22"/>
        </w:rPr>
        <w:t>- тепловая обработка мяса;</w:t>
      </w:r>
    </w:p>
    <w:p w:rsidR="008F3E7A" w:rsidRDefault="00BA6C4E" w:rsidP="00597F31">
      <w:pPr>
        <w:pStyle w:val="1"/>
        <w:shd w:val="clear" w:color="auto" w:fill="auto"/>
        <w:tabs>
          <w:tab w:val="left" w:pos="567"/>
          <w:tab w:val="left" w:pos="2127"/>
        </w:tabs>
        <w:ind w:firstLine="0"/>
        <w:rPr>
          <w:sz w:val="22"/>
          <w:szCs w:val="22"/>
        </w:rPr>
      </w:pPr>
      <w:r>
        <w:rPr>
          <w:sz w:val="22"/>
          <w:szCs w:val="22"/>
        </w:rPr>
        <w:t>-взвешивание на весах продуктов;</w:t>
      </w:r>
    </w:p>
    <w:p w:rsidR="008F3E7A" w:rsidRDefault="00BA6C4E" w:rsidP="00597F31">
      <w:pPr>
        <w:pStyle w:val="1"/>
        <w:shd w:val="clear" w:color="auto" w:fill="auto"/>
        <w:tabs>
          <w:tab w:val="left" w:pos="567"/>
          <w:tab w:val="left" w:pos="2127"/>
        </w:tabs>
        <w:ind w:firstLine="0"/>
        <w:rPr>
          <w:sz w:val="22"/>
          <w:szCs w:val="22"/>
        </w:rPr>
      </w:pPr>
      <w:r>
        <w:rPr>
          <w:sz w:val="22"/>
          <w:szCs w:val="22"/>
        </w:rPr>
        <w:t>-экскурсия в мясорыбный цех школьной столовой, оборудование.</w:t>
      </w:r>
    </w:p>
    <w:p w:rsidR="008F3E7A" w:rsidRDefault="00BA6C4E" w:rsidP="00597F31">
      <w:pPr>
        <w:pStyle w:val="1"/>
        <w:shd w:val="clear" w:color="auto" w:fill="auto"/>
        <w:tabs>
          <w:tab w:val="left" w:pos="567"/>
          <w:tab w:val="left" w:pos="2127"/>
        </w:tabs>
        <w:ind w:firstLine="0"/>
        <w:rPr>
          <w:sz w:val="22"/>
          <w:szCs w:val="22"/>
        </w:rPr>
      </w:pPr>
      <w:r>
        <w:rPr>
          <w:sz w:val="22"/>
          <w:szCs w:val="22"/>
        </w:rPr>
        <w:t>Самостоятельная работа.</w:t>
      </w:r>
    </w:p>
    <w:p w:rsidR="008F3E7A" w:rsidRDefault="00BA6C4E" w:rsidP="00597F31">
      <w:pPr>
        <w:pStyle w:val="1"/>
        <w:shd w:val="clear" w:color="auto" w:fill="auto"/>
        <w:tabs>
          <w:tab w:val="left" w:pos="567"/>
          <w:tab w:val="left" w:pos="2127"/>
        </w:tabs>
        <w:ind w:firstLine="0"/>
        <w:rPr>
          <w:sz w:val="22"/>
          <w:szCs w:val="22"/>
        </w:rPr>
      </w:pPr>
      <w:r>
        <w:rPr>
          <w:sz w:val="22"/>
          <w:szCs w:val="22"/>
        </w:rPr>
        <w:t>Приготовление блюд из курицы (курица отварная с гарниром) (по выбору учителя).</w:t>
      </w:r>
    </w:p>
    <w:p w:rsidR="008F3E7A" w:rsidRDefault="00BA6C4E" w:rsidP="00597F31">
      <w:pPr>
        <w:pStyle w:val="1"/>
        <w:numPr>
          <w:ilvl w:val="0"/>
          <w:numId w:val="131"/>
        </w:numPr>
        <w:shd w:val="clear" w:color="auto" w:fill="auto"/>
        <w:tabs>
          <w:tab w:val="left" w:pos="416"/>
          <w:tab w:val="left" w:pos="567"/>
          <w:tab w:val="left" w:pos="2127"/>
        </w:tabs>
        <w:ind w:firstLine="0"/>
        <w:rPr>
          <w:sz w:val="22"/>
          <w:szCs w:val="22"/>
        </w:rPr>
      </w:pPr>
      <w:r>
        <w:rPr>
          <w:sz w:val="22"/>
          <w:szCs w:val="22"/>
        </w:rPr>
        <w:t>четверть Вводное занятие.</w:t>
      </w:r>
    </w:p>
    <w:p w:rsidR="008F3E7A" w:rsidRDefault="00BA6C4E" w:rsidP="00597F31">
      <w:pPr>
        <w:pStyle w:val="1"/>
        <w:shd w:val="clear" w:color="auto" w:fill="auto"/>
        <w:tabs>
          <w:tab w:val="left" w:pos="567"/>
          <w:tab w:val="left" w:pos="2127"/>
        </w:tabs>
        <w:ind w:firstLine="0"/>
        <w:rPr>
          <w:sz w:val="22"/>
          <w:szCs w:val="22"/>
        </w:rPr>
      </w:pPr>
      <w:r>
        <w:rPr>
          <w:sz w:val="22"/>
          <w:szCs w:val="22"/>
        </w:rPr>
        <w:t>Задачи обучения и план работы на четверть. Правила безопасной работы в кабинете. Подготовка столового зала предприятия общественного питания к приему посетителей.</w:t>
      </w:r>
    </w:p>
    <w:p w:rsidR="008F3E7A" w:rsidRDefault="00BA6C4E" w:rsidP="00597F31">
      <w:pPr>
        <w:pStyle w:val="1"/>
        <w:shd w:val="clear" w:color="auto" w:fill="auto"/>
        <w:tabs>
          <w:tab w:val="left" w:pos="567"/>
          <w:tab w:val="left" w:pos="2127"/>
        </w:tabs>
        <w:ind w:firstLine="0"/>
        <w:rPr>
          <w:sz w:val="22"/>
          <w:szCs w:val="22"/>
        </w:rPr>
      </w:pPr>
      <w:r>
        <w:rPr>
          <w:sz w:val="22"/>
          <w:szCs w:val="22"/>
        </w:rPr>
        <w:t>Объект работы. Столовый зал предприятия общественного питания. Теоретические сведения.</w:t>
      </w:r>
    </w:p>
    <w:p w:rsidR="008F3E7A" w:rsidRDefault="00BA6C4E" w:rsidP="00597F31">
      <w:pPr>
        <w:pStyle w:val="1"/>
        <w:shd w:val="clear" w:color="auto" w:fill="auto"/>
        <w:tabs>
          <w:tab w:val="left" w:pos="567"/>
          <w:tab w:val="left" w:pos="2127"/>
        </w:tabs>
        <w:ind w:firstLine="0"/>
        <w:rPr>
          <w:sz w:val="22"/>
          <w:szCs w:val="22"/>
        </w:rPr>
      </w:pPr>
      <w:r>
        <w:rPr>
          <w:sz w:val="22"/>
          <w:szCs w:val="22"/>
        </w:rPr>
        <w:t>Обеденный стол: эстетическое оформление, сервировка. Сбор грязной посуды со стола, санитарные требования, правила этикета. Правила обращения с подносом для сбора и транспортировки посуды.</w:t>
      </w:r>
    </w:p>
    <w:p w:rsidR="008F3E7A" w:rsidRDefault="00BA6C4E" w:rsidP="00597F31">
      <w:pPr>
        <w:pStyle w:val="1"/>
        <w:shd w:val="clear" w:color="auto" w:fill="auto"/>
        <w:tabs>
          <w:tab w:val="left" w:pos="567"/>
          <w:tab w:val="left" w:pos="2127"/>
        </w:tabs>
        <w:ind w:firstLine="0"/>
        <w:rPr>
          <w:sz w:val="22"/>
          <w:szCs w:val="22"/>
        </w:rPr>
      </w:pPr>
      <w:r>
        <w:rPr>
          <w:sz w:val="22"/>
          <w:szCs w:val="22"/>
        </w:rPr>
        <w:lastRenderedPageBreak/>
        <w:t>Умения.</w:t>
      </w:r>
    </w:p>
    <w:p w:rsidR="008F3E7A" w:rsidRDefault="00BA6C4E" w:rsidP="00597F31">
      <w:pPr>
        <w:pStyle w:val="1"/>
        <w:shd w:val="clear" w:color="auto" w:fill="auto"/>
        <w:tabs>
          <w:tab w:val="left" w:pos="567"/>
          <w:tab w:val="left" w:pos="2127"/>
        </w:tabs>
        <w:ind w:firstLine="0"/>
        <w:rPr>
          <w:sz w:val="22"/>
          <w:szCs w:val="22"/>
        </w:rPr>
      </w:pPr>
      <w:r>
        <w:rPr>
          <w:sz w:val="22"/>
          <w:szCs w:val="22"/>
        </w:rPr>
        <w:t>Ориентировка по образцово подготовленному участку столового зала. Планирование хода работы в беседе с учителем.</w:t>
      </w:r>
    </w:p>
    <w:p w:rsidR="008F3E7A" w:rsidRDefault="00BA6C4E" w:rsidP="00597F31">
      <w:pPr>
        <w:pStyle w:val="1"/>
        <w:shd w:val="clear" w:color="auto" w:fill="auto"/>
        <w:tabs>
          <w:tab w:val="left" w:pos="567"/>
          <w:tab w:val="left" w:pos="2127"/>
        </w:tabs>
        <w:ind w:firstLine="0"/>
        <w:rPr>
          <w:sz w:val="22"/>
          <w:szCs w:val="22"/>
        </w:rPr>
      </w:pPr>
      <w:r>
        <w:rPr>
          <w:sz w:val="22"/>
          <w:szCs w:val="22"/>
        </w:rPr>
        <w:t>Практические работы.</w:t>
      </w:r>
    </w:p>
    <w:p w:rsidR="008F3E7A" w:rsidRDefault="00BA6C4E" w:rsidP="00597F31">
      <w:pPr>
        <w:pStyle w:val="1"/>
        <w:shd w:val="clear" w:color="auto" w:fill="auto"/>
        <w:tabs>
          <w:tab w:val="left" w:pos="567"/>
          <w:tab w:val="left" w:pos="2127"/>
        </w:tabs>
        <w:ind w:firstLine="0"/>
        <w:rPr>
          <w:sz w:val="22"/>
          <w:szCs w:val="22"/>
        </w:rPr>
      </w:pPr>
      <w:r>
        <w:rPr>
          <w:sz w:val="22"/>
          <w:szCs w:val="22"/>
        </w:rPr>
        <w:t>-мытье столов;</w:t>
      </w:r>
    </w:p>
    <w:p w:rsidR="008F3E7A" w:rsidRDefault="00BA6C4E" w:rsidP="00597F31">
      <w:pPr>
        <w:pStyle w:val="1"/>
        <w:shd w:val="clear" w:color="auto" w:fill="auto"/>
        <w:tabs>
          <w:tab w:val="left" w:pos="567"/>
          <w:tab w:val="left" w:pos="2127"/>
        </w:tabs>
        <w:ind w:firstLine="0"/>
        <w:rPr>
          <w:sz w:val="22"/>
          <w:szCs w:val="22"/>
        </w:rPr>
      </w:pPr>
      <w:r>
        <w:rPr>
          <w:sz w:val="22"/>
          <w:szCs w:val="22"/>
        </w:rPr>
        <w:t>-подготовка бумажных салфеток и укладывание в салфеточницу;</w:t>
      </w:r>
    </w:p>
    <w:p w:rsidR="008F3E7A" w:rsidRDefault="00BA6C4E" w:rsidP="00597F31">
      <w:pPr>
        <w:pStyle w:val="1"/>
        <w:shd w:val="clear" w:color="auto" w:fill="auto"/>
        <w:tabs>
          <w:tab w:val="left" w:pos="567"/>
          <w:tab w:val="left" w:pos="2127"/>
        </w:tabs>
        <w:ind w:firstLine="0"/>
        <w:rPr>
          <w:sz w:val="22"/>
          <w:szCs w:val="22"/>
        </w:rPr>
      </w:pPr>
      <w:r>
        <w:rPr>
          <w:sz w:val="22"/>
          <w:szCs w:val="22"/>
        </w:rPr>
        <w:t>-наполнение и размещение на столе прибора со специями;</w:t>
      </w:r>
    </w:p>
    <w:p w:rsidR="008F3E7A" w:rsidRDefault="00BA6C4E" w:rsidP="00597F31">
      <w:pPr>
        <w:pStyle w:val="1"/>
        <w:shd w:val="clear" w:color="auto" w:fill="auto"/>
        <w:tabs>
          <w:tab w:val="left" w:pos="567"/>
          <w:tab w:val="left" w:pos="2127"/>
        </w:tabs>
        <w:ind w:firstLine="0"/>
        <w:rPr>
          <w:sz w:val="22"/>
          <w:szCs w:val="22"/>
        </w:rPr>
      </w:pPr>
      <w:r>
        <w:rPr>
          <w:sz w:val="22"/>
          <w:szCs w:val="22"/>
        </w:rPr>
        <w:t>-правильное расположение стульев;</w:t>
      </w:r>
    </w:p>
    <w:p w:rsidR="008F3E7A" w:rsidRDefault="00BA6C4E" w:rsidP="00597F31">
      <w:pPr>
        <w:pStyle w:val="1"/>
        <w:shd w:val="clear" w:color="auto" w:fill="auto"/>
        <w:tabs>
          <w:tab w:val="left" w:pos="567"/>
          <w:tab w:val="left" w:pos="2127"/>
        </w:tabs>
        <w:ind w:firstLine="0"/>
        <w:rPr>
          <w:sz w:val="22"/>
          <w:szCs w:val="22"/>
        </w:rPr>
      </w:pPr>
      <w:r>
        <w:rPr>
          <w:sz w:val="22"/>
          <w:szCs w:val="22"/>
        </w:rPr>
        <w:t>-сбор грязной посуды на подносы;</w:t>
      </w:r>
    </w:p>
    <w:p w:rsidR="008F3E7A" w:rsidRDefault="00BA6C4E" w:rsidP="00597F31">
      <w:pPr>
        <w:pStyle w:val="1"/>
        <w:shd w:val="clear" w:color="auto" w:fill="auto"/>
        <w:tabs>
          <w:tab w:val="left" w:pos="567"/>
          <w:tab w:val="left" w:pos="2127"/>
        </w:tabs>
        <w:ind w:firstLine="0"/>
        <w:rPr>
          <w:sz w:val="22"/>
          <w:szCs w:val="22"/>
        </w:rPr>
      </w:pPr>
      <w:r>
        <w:rPr>
          <w:sz w:val="22"/>
          <w:szCs w:val="22"/>
        </w:rPr>
        <w:t>-выполнение правил обращения с подносом при транспортировке грязной посуды;</w:t>
      </w:r>
    </w:p>
    <w:p w:rsidR="008F3E7A" w:rsidRDefault="00BA6C4E" w:rsidP="00597F31">
      <w:pPr>
        <w:pStyle w:val="1"/>
        <w:shd w:val="clear" w:color="auto" w:fill="auto"/>
        <w:tabs>
          <w:tab w:val="left" w:pos="567"/>
          <w:tab w:val="left" w:pos="2127"/>
        </w:tabs>
        <w:ind w:firstLine="0"/>
        <w:rPr>
          <w:sz w:val="22"/>
          <w:szCs w:val="22"/>
        </w:rPr>
      </w:pPr>
      <w:r>
        <w:rPr>
          <w:sz w:val="22"/>
          <w:szCs w:val="22"/>
        </w:rPr>
        <w:t>-разгрузка подноса в моечном отделении. Приготовление блюд из рыбы. Обработка рыбы. Объект работы. Рыба.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Первичная обработка рыбы. Последовательность приемов обработки рыбы. Нарезка на порционные куски, филе, приготовление рыбного фарша. Маркировка оборудования, инвентаря, посуды для рыбы.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Инструменты. Инвентарь для первичной обработки рыбы. Обработка инструментов, инвентаря, хранение. Техника безопасности при разделки рыбы.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Тепловая обработка рыбы. Виды тепловой обработки. Значение тепловой обработки рыбы для профилактики глистных заболеваний.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Варка рыбы. Способы варки рыбы: отваривание, припускание, варка на пару. Технология варки. Проверка готовности вареной рыбы. Виды кухонной посуды. Инвентаря. Приспособления для варки. Подача к столу отварной рыбы. Характеристика вкусовых качеств отварной рыбы.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Жарка рыбы. Способы жарки рыбы: с жиром, в жире (фри), на открытом огне, в кляре. Посуда. Инвентарь. Выбор гарнира рыбы. Оформление готового блюда. Подача к столу. Требования качества готовых блюд. Тушение, запекание. Технология тушения и запекания. Особенность тушеных и запеченных блюд. Вкусовые характеристики. Определение готовности блюд. Посуда. Инвентарь. Правила техники безопасности при работе с горячими жидкостями.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Умения.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Выполнять первичную обработку рыбы. Уметь проводить разделку рыбы. Определять доброкачественность рыбы, сроки хранения. Готовить вторые блюда из рыбы. Подавать готовые блюда к столу.</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w:t>
      </w:r>
    </w:p>
    <w:p w:rsidR="008F3E7A" w:rsidRDefault="00BA6C4E" w:rsidP="00597F31">
      <w:pPr>
        <w:pStyle w:val="1"/>
        <w:shd w:val="clear" w:color="auto" w:fill="auto"/>
        <w:tabs>
          <w:tab w:val="left" w:pos="567"/>
          <w:tab w:val="left" w:pos="2127"/>
        </w:tabs>
        <w:ind w:firstLine="0"/>
        <w:rPr>
          <w:sz w:val="22"/>
          <w:szCs w:val="22"/>
        </w:rPr>
      </w:pPr>
      <w:r>
        <w:rPr>
          <w:sz w:val="22"/>
          <w:szCs w:val="22"/>
        </w:rPr>
        <w:t>Выбор и подготовка инвентаря, посуды для первичной обработки рыбы. Приготовление рыбных блюд:</w:t>
      </w:r>
    </w:p>
    <w:p w:rsidR="008F3E7A" w:rsidRDefault="00BA6C4E" w:rsidP="00597F31">
      <w:pPr>
        <w:pStyle w:val="1"/>
        <w:shd w:val="clear" w:color="auto" w:fill="auto"/>
        <w:tabs>
          <w:tab w:val="left" w:pos="567"/>
          <w:tab w:val="left" w:pos="2127"/>
        </w:tabs>
        <w:ind w:firstLine="0"/>
        <w:rPr>
          <w:sz w:val="22"/>
          <w:szCs w:val="22"/>
        </w:rPr>
      </w:pPr>
      <w:r>
        <w:rPr>
          <w:sz w:val="22"/>
          <w:szCs w:val="22"/>
        </w:rPr>
        <w:t>-рыба, приготовленная на пару;</w:t>
      </w:r>
    </w:p>
    <w:p w:rsidR="008F3E7A" w:rsidRDefault="00BA6C4E" w:rsidP="00597F31">
      <w:pPr>
        <w:pStyle w:val="1"/>
        <w:shd w:val="clear" w:color="auto" w:fill="auto"/>
        <w:tabs>
          <w:tab w:val="left" w:pos="567"/>
          <w:tab w:val="left" w:pos="2127"/>
        </w:tabs>
        <w:ind w:firstLine="0"/>
        <w:rPr>
          <w:sz w:val="22"/>
          <w:szCs w:val="22"/>
        </w:rPr>
      </w:pPr>
      <w:r>
        <w:rPr>
          <w:sz w:val="22"/>
          <w:szCs w:val="22"/>
        </w:rPr>
        <w:t>-рыба, припущенная с молоком;</w:t>
      </w:r>
    </w:p>
    <w:p w:rsidR="008F3E7A" w:rsidRDefault="00BA6C4E" w:rsidP="00597F31">
      <w:pPr>
        <w:pStyle w:val="1"/>
        <w:shd w:val="clear" w:color="auto" w:fill="auto"/>
        <w:tabs>
          <w:tab w:val="left" w:pos="567"/>
          <w:tab w:val="left" w:pos="2127"/>
        </w:tabs>
        <w:ind w:firstLine="0"/>
        <w:rPr>
          <w:sz w:val="22"/>
          <w:szCs w:val="22"/>
        </w:rPr>
      </w:pPr>
      <w:r>
        <w:rPr>
          <w:sz w:val="22"/>
          <w:szCs w:val="22"/>
        </w:rPr>
        <w:t>-рецептура блюд; -сервировка стола, застольный этикет.</w:t>
      </w:r>
    </w:p>
    <w:p w:rsidR="008F3E7A" w:rsidRDefault="00BA6C4E" w:rsidP="00597F31">
      <w:pPr>
        <w:pStyle w:val="1"/>
        <w:shd w:val="clear" w:color="auto" w:fill="auto"/>
        <w:tabs>
          <w:tab w:val="left" w:pos="567"/>
          <w:tab w:val="left" w:pos="2127"/>
        </w:tabs>
        <w:ind w:firstLine="0"/>
        <w:rPr>
          <w:sz w:val="22"/>
          <w:szCs w:val="22"/>
        </w:rPr>
      </w:pPr>
      <w:r>
        <w:rPr>
          <w:sz w:val="22"/>
          <w:szCs w:val="22"/>
        </w:rPr>
        <w:t>-рыба жареная с картофельным пюре;</w:t>
      </w:r>
    </w:p>
    <w:p w:rsidR="008F3E7A" w:rsidRDefault="00BA6C4E" w:rsidP="00597F31">
      <w:pPr>
        <w:pStyle w:val="1"/>
        <w:shd w:val="clear" w:color="auto" w:fill="auto"/>
        <w:tabs>
          <w:tab w:val="left" w:pos="567"/>
          <w:tab w:val="left" w:pos="2127"/>
        </w:tabs>
        <w:ind w:firstLine="0"/>
        <w:rPr>
          <w:sz w:val="22"/>
          <w:szCs w:val="22"/>
        </w:rPr>
      </w:pPr>
      <w:r>
        <w:rPr>
          <w:sz w:val="22"/>
          <w:szCs w:val="22"/>
        </w:rPr>
        <w:t>-рыба под маринадом с гарниром;</w:t>
      </w:r>
    </w:p>
    <w:p w:rsidR="008F3E7A" w:rsidRDefault="00BA6C4E" w:rsidP="00597F31">
      <w:pPr>
        <w:pStyle w:val="1"/>
        <w:shd w:val="clear" w:color="auto" w:fill="auto"/>
        <w:tabs>
          <w:tab w:val="left" w:pos="567"/>
          <w:tab w:val="left" w:pos="2127"/>
        </w:tabs>
        <w:ind w:firstLine="0"/>
        <w:rPr>
          <w:sz w:val="22"/>
          <w:szCs w:val="22"/>
        </w:rPr>
      </w:pPr>
      <w:r>
        <w:rPr>
          <w:sz w:val="22"/>
          <w:szCs w:val="22"/>
        </w:rPr>
        <w:t>-рыба, тушенная с овощами.</w:t>
      </w:r>
    </w:p>
    <w:p w:rsidR="008F3E7A" w:rsidRDefault="00BA6C4E" w:rsidP="00597F31">
      <w:pPr>
        <w:pStyle w:val="1"/>
        <w:shd w:val="clear" w:color="auto" w:fill="auto"/>
        <w:tabs>
          <w:tab w:val="left" w:pos="567"/>
          <w:tab w:val="left" w:pos="2127"/>
        </w:tabs>
        <w:ind w:firstLine="0"/>
        <w:rPr>
          <w:sz w:val="22"/>
          <w:szCs w:val="22"/>
        </w:rPr>
      </w:pPr>
      <w:r>
        <w:rPr>
          <w:sz w:val="22"/>
          <w:szCs w:val="22"/>
        </w:rPr>
        <w:t>Горячий цех предприятия общественного питания.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Объект работы. Горячий цех.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Оборудование, инвентарь цеха: электрокотел, электроплита, духовой (жарочный) шкаф, электрическая сковорода, контрольные весы, раковина для мытья рук. Техника безопасности при эксплуатации электрооборудования. Инвентарь для ручной обработки продуктов. Маркировка оборудования и инвентаря. Санитарно- гигиенические требования к содержанию цеха, оборудования, инвентаря.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Самостоятельная работа.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Приготовление блюд: жареная рыба с гарниром (по выбору учителя).</w:t>
      </w:r>
    </w:p>
    <w:p w:rsidR="008F3E7A" w:rsidRDefault="00BA6C4E" w:rsidP="00597F31">
      <w:pPr>
        <w:pStyle w:val="1"/>
        <w:numPr>
          <w:ilvl w:val="0"/>
          <w:numId w:val="131"/>
        </w:numPr>
        <w:shd w:val="clear" w:color="auto" w:fill="auto"/>
        <w:tabs>
          <w:tab w:val="left" w:pos="430"/>
          <w:tab w:val="left" w:pos="567"/>
          <w:tab w:val="left" w:pos="2127"/>
        </w:tabs>
        <w:ind w:firstLine="0"/>
        <w:jc w:val="both"/>
        <w:rPr>
          <w:sz w:val="22"/>
          <w:szCs w:val="22"/>
        </w:rPr>
      </w:pPr>
      <w:r>
        <w:rPr>
          <w:sz w:val="22"/>
          <w:szCs w:val="22"/>
        </w:rPr>
        <w:t>четверть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Вводное занятие.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Задачи обучения и план работы на четверть. Правила безопасной работы в кабинете.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Изделие из теста.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lastRenderedPageBreak/>
        <w:t>Объект работы. Тесто.</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муки. Сорта пшеничной муки. Питательная ценность муки. Определение доброкачественности муки. Условия и срок хранения муки в домашних условиях.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теста. Технология приготовления дрожжевого теста (опарного, безопарного). Оборудование. Инвентарь. Посуда для замеса теста, для выпечки. Подготовка муки к замесу. Жидкости для замеса. Соотношение муки и жидкости при замесе. Разрыхлители для теста. Разделка теста. Инвентарь для разделки теста. Виды изделий из дрожжевого теста. Режим выпечки изделий из дрожжевого теста. Определение готовности изделий при выпечке. Требования к качеству готовых изделий. Санитарно-гигиенические требования к содержанию оборудования, инвентаря, посуды. Маркировка оборудования, инвентаря, посуды.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Умения.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Определять качество муки. Готовить начинки для пирожков. Оформлять пироги. Приготавливать жидкое пресное тесто для блинчиков.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w:t>
      </w:r>
    </w:p>
    <w:p w:rsidR="008F3E7A" w:rsidRDefault="00BA6C4E" w:rsidP="00597F31">
      <w:pPr>
        <w:pStyle w:val="1"/>
        <w:shd w:val="clear" w:color="auto" w:fill="auto"/>
        <w:tabs>
          <w:tab w:val="left" w:pos="567"/>
          <w:tab w:val="left" w:pos="2127"/>
        </w:tabs>
        <w:ind w:firstLine="0"/>
        <w:rPr>
          <w:sz w:val="22"/>
          <w:szCs w:val="22"/>
        </w:rPr>
      </w:pPr>
      <w:r>
        <w:rPr>
          <w:sz w:val="22"/>
          <w:szCs w:val="22"/>
        </w:rPr>
        <w:t>Выбор и подготовка оборудования, инвентаря, посуды для замеса теста.</w:t>
      </w:r>
    </w:p>
    <w:p w:rsidR="008F3E7A" w:rsidRDefault="00BA6C4E" w:rsidP="00597F31">
      <w:pPr>
        <w:pStyle w:val="1"/>
        <w:shd w:val="clear" w:color="auto" w:fill="auto"/>
        <w:tabs>
          <w:tab w:val="left" w:pos="567"/>
          <w:tab w:val="left" w:pos="2127"/>
        </w:tabs>
        <w:ind w:firstLine="0"/>
        <w:rPr>
          <w:sz w:val="22"/>
          <w:szCs w:val="22"/>
        </w:rPr>
      </w:pPr>
      <w:r>
        <w:rPr>
          <w:sz w:val="22"/>
          <w:szCs w:val="22"/>
        </w:rPr>
        <w:t>Приготовление изделий из теста:</w:t>
      </w:r>
    </w:p>
    <w:p w:rsidR="008F3E7A" w:rsidRDefault="00BA6C4E" w:rsidP="00597F31">
      <w:pPr>
        <w:pStyle w:val="1"/>
        <w:shd w:val="clear" w:color="auto" w:fill="auto"/>
        <w:tabs>
          <w:tab w:val="left" w:pos="567"/>
          <w:tab w:val="left" w:pos="2127"/>
        </w:tabs>
        <w:ind w:firstLine="0"/>
        <w:rPr>
          <w:sz w:val="22"/>
          <w:szCs w:val="22"/>
        </w:rPr>
      </w:pPr>
      <w:r>
        <w:rPr>
          <w:sz w:val="22"/>
          <w:szCs w:val="22"/>
        </w:rPr>
        <w:t>-пирог с творогом и изюмом;</w:t>
      </w:r>
    </w:p>
    <w:p w:rsidR="008F3E7A" w:rsidRDefault="00BA6C4E" w:rsidP="00597F31">
      <w:pPr>
        <w:pStyle w:val="1"/>
        <w:shd w:val="clear" w:color="auto" w:fill="auto"/>
        <w:tabs>
          <w:tab w:val="left" w:pos="567"/>
          <w:tab w:val="left" w:pos="2127"/>
        </w:tabs>
        <w:ind w:firstLine="0"/>
        <w:rPr>
          <w:sz w:val="22"/>
          <w:szCs w:val="22"/>
        </w:rPr>
      </w:pPr>
      <w:r>
        <w:rPr>
          <w:sz w:val="22"/>
          <w:szCs w:val="22"/>
        </w:rPr>
        <w:t>-оладьи;</w:t>
      </w:r>
    </w:p>
    <w:p w:rsidR="008F3E7A" w:rsidRDefault="00BA6C4E" w:rsidP="00597F31">
      <w:pPr>
        <w:pStyle w:val="1"/>
        <w:shd w:val="clear" w:color="auto" w:fill="auto"/>
        <w:tabs>
          <w:tab w:val="left" w:pos="567"/>
          <w:tab w:val="left" w:pos="2127"/>
        </w:tabs>
        <w:ind w:firstLine="0"/>
        <w:rPr>
          <w:sz w:val="22"/>
          <w:szCs w:val="22"/>
        </w:rPr>
      </w:pPr>
      <w:r>
        <w:rPr>
          <w:sz w:val="22"/>
          <w:szCs w:val="22"/>
        </w:rPr>
        <w:t>-блины скороспелые;</w:t>
      </w:r>
    </w:p>
    <w:p w:rsidR="008F3E7A" w:rsidRDefault="00BA6C4E" w:rsidP="00597F31">
      <w:pPr>
        <w:pStyle w:val="1"/>
        <w:shd w:val="clear" w:color="auto" w:fill="auto"/>
        <w:tabs>
          <w:tab w:val="left" w:pos="567"/>
          <w:tab w:val="left" w:pos="2127"/>
        </w:tabs>
        <w:ind w:firstLine="0"/>
        <w:rPr>
          <w:sz w:val="22"/>
          <w:szCs w:val="22"/>
        </w:rPr>
      </w:pPr>
      <w:r>
        <w:rPr>
          <w:sz w:val="22"/>
          <w:szCs w:val="22"/>
        </w:rPr>
        <w:t>-пирожки с капустой и яйцом;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-пирог с яблоками;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-сервировка праздничного стола. Ролевая игра: «Приглашаем гостей на день рождения».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Мучной цех предприятия общественного питания.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Объект работы. мучной цех.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Оборудование цеха: тестомесильная машина, контрольные весы, пекарский шкаф, стеллажи, моечная ванна, сбивальная машина, шкаф для набухания теста. Производственные столы. Инвентарь: формы, формы-выемки, кондитерские шприцы, отсадочные мешки, скалки, сковороды, противни. Маркировка оборудования, инвентаря, посуды. Санитарно-гигиенические требования к содержанию оборудования, инвентаря, посуды кондитерского цеха.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Личная гигиена работников кондитерского цеха. Спецодежда, обувь. Профилактика кишечных заболеваний, отравлений.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Приготовление изделий из теста: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-сдобные булочки;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-домашнее печенье;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-печенье песочное;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-кулич с изюмом;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-рецептура блюд.</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Предприятия общественного питания.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Объект работы. Хлебозавод. Минипекарни.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Хлебозавод. Минипекарни. Их роль в городе.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Практическая работа</w:t>
      </w:r>
    </w:p>
    <w:p w:rsidR="008F3E7A" w:rsidRDefault="00BA6C4E" w:rsidP="00597F31">
      <w:pPr>
        <w:pStyle w:val="1"/>
        <w:shd w:val="clear" w:color="auto" w:fill="auto"/>
        <w:tabs>
          <w:tab w:val="left" w:pos="567"/>
          <w:tab w:val="left" w:pos="2127"/>
        </w:tabs>
        <w:ind w:firstLine="0"/>
        <w:rPr>
          <w:sz w:val="22"/>
          <w:szCs w:val="22"/>
        </w:rPr>
      </w:pPr>
      <w:r>
        <w:rPr>
          <w:sz w:val="22"/>
          <w:szCs w:val="22"/>
        </w:rPr>
        <w:t>-экскурсии в хлебный магазин для знакомства с хлебобулочной продукцией;</w:t>
      </w:r>
    </w:p>
    <w:p w:rsidR="008F3E7A" w:rsidRDefault="00BA6C4E" w:rsidP="00597F31">
      <w:pPr>
        <w:pStyle w:val="1"/>
        <w:shd w:val="clear" w:color="auto" w:fill="auto"/>
        <w:tabs>
          <w:tab w:val="left" w:pos="567"/>
          <w:tab w:val="left" w:pos="2127"/>
        </w:tabs>
        <w:ind w:firstLine="0"/>
        <w:rPr>
          <w:sz w:val="22"/>
          <w:szCs w:val="22"/>
        </w:rPr>
      </w:pPr>
      <w:r>
        <w:rPr>
          <w:sz w:val="22"/>
          <w:szCs w:val="22"/>
        </w:rPr>
        <w:t>-экскурсии в минипекарни.</w:t>
      </w:r>
    </w:p>
    <w:p w:rsidR="008F3E7A" w:rsidRDefault="00BA6C4E" w:rsidP="00597F31">
      <w:pPr>
        <w:pStyle w:val="1"/>
        <w:shd w:val="clear" w:color="auto" w:fill="auto"/>
        <w:tabs>
          <w:tab w:val="left" w:pos="567"/>
          <w:tab w:val="left" w:pos="2127"/>
        </w:tabs>
        <w:ind w:firstLine="0"/>
        <w:rPr>
          <w:sz w:val="22"/>
          <w:szCs w:val="22"/>
        </w:rPr>
      </w:pPr>
      <w:r>
        <w:rPr>
          <w:sz w:val="22"/>
          <w:szCs w:val="22"/>
        </w:rPr>
        <w:t>Самостоятельная работа.</w:t>
      </w:r>
    </w:p>
    <w:p w:rsidR="008F3E7A" w:rsidRDefault="00BA6C4E" w:rsidP="00597F31">
      <w:pPr>
        <w:pStyle w:val="1"/>
        <w:shd w:val="clear" w:color="auto" w:fill="auto"/>
        <w:tabs>
          <w:tab w:val="left" w:pos="567"/>
          <w:tab w:val="left" w:pos="2127"/>
        </w:tabs>
        <w:ind w:firstLine="0"/>
        <w:rPr>
          <w:sz w:val="22"/>
          <w:szCs w:val="22"/>
        </w:rPr>
      </w:pPr>
      <w:r>
        <w:rPr>
          <w:sz w:val="22"/>
          <w:szCs w:val="22"/>
        </w:rPr>
        <w:t>Выпечка: домашнее печенье, сдобные булочки (по выбору учителя).</w:t>
      </w:r>
    </w:p>
    <w:p w:rsidR="008F3E7A" w:rsidRDefault="00BA6C4E" w:rsidP="00597F31">
      <w:pPr>
        <w:pStyle w:val="1"/>
        <w:shd w:val="clear" w:color="auto" w:fill="auto"/>
        <w:tabs>
          <w:tab w:val="left" w:pos="567"/>
          <w:tab w:val="left" w:pos="2127"/>
        </w:tabs>
        <w:ind w:firstLine="0"/>
        <w:rPr>
          <w:sz w:val="22"/>
          <w:szCs w:val="22"/>
        </w:rPr>
      </w:pPr>
      <w:r>
        <w:rPr>
          <w:sz w:val="22"/>
          <w:szCs w:val="22"/>
        </w:rPr>
        <w:t>Минимальный уровень</w:t>
      </w:r>
    </w:p>
    <w:p w:rsidR="008F3E7A" w:rsidRDefault="00BA6C4E" w:rsidP="00597F31">
      <w:pPr>
        <w:pStyle w:val="1"/>
        <w:shd w:val="clear" w:color="auto" w:fill="auto"/>
        <w:tabs>
          <w:tab w:val="left" w:pos="567"/>
          <w:tab w:val="left" w:pos="2127"/>
        </w:tabs>
        <w:ind w:firstLine="0"/>
        <w:rPr>
          <w:sz w:val="22"/>
          <w:szCs w:val="22"/>
        </w:rPr>
      </w:pPr>
      <w:r>
        <w:rPr>
          <w:sz w:val="22"/>
          <w:szCs w:val="22"/>
        </w:rPr>
        <w:t>Учащиеся должны знать:</w:t>
      </w:r>
    </w:p>
    <w:p w:rsidR="008F3E7A" w:rsidRDefault="00BA6C4E" w:rsidP="00597F31">
      <w:pPr>
        <w:pStyle w:val="1"/>
        <w:shd w:val="clear" w:color="auto" w:fill="auto"/>
        <w:tabs>
          <w:tab w:val="left" w:pos="567"/>
          <w:tab w:val="left" w:pos="2127"/>
        </w:tabs>
        <w:ind w:firstLine="0"/>
        <w:rPr>
          <w:sz w:val="22"/>
          <w:szCs w:val="22"/>
        </w:rPr>
      </w:pPr>
      <w:r>
        <w:rPr>
          <w:sz w:val="22"/>
          <w:szCs w:val="22"/>
        </w:rPr>
        <w:t>Инвентарь для обработки овощей.</w:t>
      </w:r>
    </w:p>
    <w:p w:rsidR="008F3E7A" w:rsidRDefault="00BA6C4E" w:rsidP="00597F31">
      <w:pPr>
        <w:pStyle w:val="1"/>
        <w:shd w:val="clear" w:color="auto" w:fill="auto"/>
        <w:tabs>
          <w:tab w:val="left" w:pos="567"/>
          <w:tab w:val="left" w:pos="2127"/>
        </w:tabs>
        <w:ind w:firstLine="0"/>
        <w:rPr>
          <w:sz w:val="22"/>
          <w:szCs w:val="22"/>
        </w:rPr>
      </w:pPr>
      <w:r>
        <w:rPr>
          <w:sz w:val="22"/>
          <w:szCs w:val="22"/>
        </w:rPr>
        <w:t>Посуду по назначению, по материалу изготовления.</w:t>
      </w:r>
    </w:p>
    <w:p w:rsidR="008F3E7A" w:rsidRDefault="00BA6C4E" w:rsidP="00597F31">
      <w:pPr>
        <w:pStyle w:val="1"/>
        <w:shd w:val="clear" w:color="auto" w:fill="auto"/>
        <w:tabs>
          <w:tab w:val="left" w:pos="567"/>
          <w:tab w:val="left" w:pos="2127"/>
        </w:tabs>
        <w:ind w:firstLine="0"/>
        <w:rPr>
          <w:sz w:val="22"/>
          <w:szCs w:val="22"/>
        </w:rPr>
      </w:pPr>
      <w:r>
        <w:rPr>
          <w:sz w:val="22"/>
          <w:szCs w:val="22"/>
        </w:rPr>
        <w:lastRenderedPageBreak/>
        <w:t>Санитарно-гигиенические требования и правила безопасности</w:t>
      </w:r>
    </w:p>
    <w:p w:rsidR="008F3E7A" w:rsidRDefault="00BA6C4E" w:rsidP="00597F31">
      <w:pPr>
        <w:pStyle w:val="1"/>
        <w:shd w:val="clear" w:color="auto" w:fill="auto"/>
        <w:tabs>
          <w:tab w:val="left" w:pos="567"/>
          <w:tab w:val="left" w:pos="2127"/>
        </w:tabs>
        <w:ind w:firstLine="0"/>
        <w:rPr>
          <w:sz w:val="22"/>
          <w:szCs w:val="22"/>
        </w:rPr>
      </w:pPr>
      <w:r>
        <w:rPr>
          <w:sz w:val="22"/>
          <w:szCs w:val="22"/>
        </w:rPr>
        <w:t>Учащиеся должны уметь:</w:t>
      </w:r>
    </w:p>
    <w:p w:rsidR="008F3E7A" w:rsidRDefault="00BA6C4E" w:rsidP="00597F31">
      <w:pPr>
        <w:pStyle w:val="1"/>
        <w:shd w:val="clear" w:color="auto" w:fill="auto"/>
        <w:tabs>
          <w:tab w:val="left" w:pos="567"/>
          <w:tab w:val="left" w:pos="2127"/>
        </w:tabs>
        <w:ind w:firstLine="0"/>
        <w:rPr>
          <w:sz w:val="22"/>
          <w:szCs w:val="22"/>
        </w:rPr>
      </w:pPr>
      <w:r>
        <w:rPr>
          <w:sz w:val="22"/>
          <w:szCs w:val="22"/>
        </w:rPr>
        <w:t>Подготовить необходимый инвентарь для различной обработки овощей.</w:t>
      </w:r>
    </w:p>
    <w:p w:rsidR="008F3E7A" w:rsidRDefault="00BA6C4E" w:rsidP="00597F31">
      <w:pPr>
        <w:pStyle w:val="1"/>
        <w:shd w:val="clear" w:color="auto" w:fill="auto"/>
        <w:tabs>
          <w:tab w:val="left" w:pos="567"/>
          <w:tab w:val="left" w:pos="2127"/>
        </w:tabs>
        <w:ind w:firstLine="0"/>
        <w:rPr>
          <w:sz w:val="22"/>
          <w:szCs w:val="22"/>
        </w:rPr>
      </w:pPr>
      <w:r>
        <w:rPr>
          <w:sz w:val="22"/>
          <w:szCs w:val="22"/>
        </w:rPr>
        <w:t>Различать посуду по назначению.</w:t>
      </w:r>
    </w:p>
    <w:p w:rsidR="008F3E7A" w:rsidRDefault="00BA6C4E" w:rsidP="00597F31">
      <w:pPr>
        <w:pStyle w:val="1"/>
        <w:shd w:val="clear" w:color="auto" w:fill="auto"/>
        <w:tabs>
          <w:tab w:val="left" w:pos="567"/>
          <w:tab w:val="left" w:pos="2127"/>
        </w:tabs>
        <w:ind w:firstLine="0"/>
        <w:rPr>
          <w:sz w:val="22"/>
          <w:szCs w:val="22"/>
        </w:rPr>
      </w:pPr>
      <w:r>
        <w:rPr>
          <w:sz w:val="22"/>
          <w:szCs w:val="22"/>
        </w:rPr>
        <w:t>Различать посуду по материалу изготовления. Ухаживать за керамической и стеклянной посудой.</w:t>
      </w:r>
    </w:p>
    <w:p w:rsidR="008F3E7A" w:rsidRDefault="00BA6C4E" w:rsidP="00597F31">
      <w:pPr>
        <w:pStyle w:val="1"/>
        <w:shd w:val="clear" w:color="auto" w:fill="auto"/>
        <w:tabs>
          <w:tab w:val="left" w:pos="567"/>
          <w:tab w:val="left" w:pos="2127"/>
        </w:tabs>
        <w:ind w:firstLine="0"/>
        <w:rPr>
          <w:sz w:val="22"/>
          <w:szCs w:val="22"/>
        </w:rPr>
      </w:pPr>
      <w:r>
        <w:rPr>
          <w:sz w:val="22"/>
          <w:szCs w:val="22"/>
        </w:rPr>
        <w:t>Соблюдать санитарно-гигиенические требования и правила безопасности.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Пользоваться весами.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Достаточный уровень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Учащиеся должны знать: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Первичную (холодную) обработку овощей.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нарезки овощей.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Способы и последовательность приготовления изделий из теста.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Оказывать первую помощь при пищевых отравлениях, ожогах, порезах, травмах.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консервировать и заготавливать пищевые продукты в домашних условиях.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Правила этикета за столом.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Сервировать стол.</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Оформлять приготовленные блюда.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Учащиеся должны уметь: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Выполнять первичную (холодную) обработку овощей.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Овладеть всеми видами нарезки овощей. Выполнять тепловую обработку овощей. Самостоятельно готовить салаты из сырых и вареных овощей.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Определять качество птицы.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Выполнять первичную обработку птицы.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Уметь готовить различные виды полуфабрикатов из птицы.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Пользоваться приемами тепловой обработки кур. Соблюдать санитарно-гигиенические требования.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Ориентировка по образцово подготовленному участку столового зала. Планирование хода работы в беседе с учителем.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Выполнять первичную обработку рыбы. Уметь проводить разделку рыбы. Определять доброкачественность рыбы, сроки хранения. Готовить вторые блюда из рыбы. Подавать готовые блюда к столу.</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Определять качество муки. Готовить начинки для пирожков. Оформлять пироги. Приготавливать жидкое пресное тесто для блинчиков.</w:t>
      </w:r>
    </w:p>
    <w:p w:rsidR="008F3E7A" w:rsidRDefault="00BA6C4E" w:rsidP="00597F31">
      <w:pPr>
        <w:pStyle w:val="1"/>
        <w:shd w:val="clear" w:color="auto" w:fill="auto"/>
        <w:tabs>
          <w:tab w:val="left" w:pos="567"/>
          <w:tab w:val="left" w:pos="2127"/>
        </w:tabs>
        <w:ind w:firstLine="0"/>
        <w:jc w:val="center"/>
        <w:rPr>
          <w:sz w:val="22"/>
          <w:szCs w:val="22"/>
        </w:rPr>
      </w:pPr>
      <w:r>
        <w:rPr>
          <w:sz w:val="22"/>
          <w:szCs w:val="22"/>
        </w:rPr>
        <w:t>Содержание программы «Кухонный рабочий»</w:t>
      </w:r>
    </w:p>
    <w:p w:rsidR="008F3E7A" w:rsidRDefault="00BA6C4E" w:rsidP="00597F31">
      <w:pPr>
        <w:pStyle w:val="1"/>
        <w:numPr>
          <w:ilvl w:val="0"/>
          <w:numId w:val="132"/>
        </w:numPr>
        <w:shd w:val="clear" w:color="auto" w:fill="auto"/>
        <w:tabs>
          <w:tab w:val="left" w:pos="315"/>
          <w:tab w:val="left" w:pos="567"/>
          <w:tab w:val="left" w:pos="2127"/>
        </w:tabs>
        <w:ind w:firstLine="0"/>
        <w:jc w:val="center"/>
        <w:rPr>
          <w:sz w:val="22"/>
          <w:szCs w:val="22"/>
        </w:rPr>
      </w:pPr>
      <w:r>
        <w:rPr>
          <w:sz w:val="22"/>
          <w:szCs w:val="22"/>
        </w:rPr>
        <w:t>класс.</w:t>
      </w:r>
    </w:p>
    <w:p w:rsidR="008F3E7A" w:rsidRDefault="00BA6C4E" w:rsidP="00597F31">
      <w:pPr>
        <w:pStyle w:val="1"/>
        <w:numPr>
          <w:ilvl w:val="0"/>
          <w:numId w:val="133"/>
        </w:numPr>
        <w:shd w:val="clear" w:color="auto" w:fill="auto"/>
        <w:tabs>
          <w:tab w:val="left" w:pos="567"/>
          <w:tab w:val="left" w:pos="2127"/>
        </w:tabs>
        <w:ind w:firstLine="0"/>
        <w:rPr>
          <w:sz w:val="22"/>
          <w:szCs w:val="22"/>
        </w:rPr>
      </w:pPr>
      <w:r>
        <w:rPr>
          <w:sz w:val="22"/>
          <w:szCs w:val="22"/>
        </w:rPr>
        <w:t>четверть</w:t>
      </w:r>
    </w:p>
    <w:p w:rsidR="008F3E7A" w:rsidRDefault="00BA6C4E" w:rsidP="00597F31">
      <w:pPr>
        <w:pStyle w:val="1"/>
        <w:shd w:val="clear" w:color="auto" w:fill="auto"/>
        <w:tabs>
          <w:tab w:val="left" w:pos="567"/>
          <w:tab w:val="left" w:pos="2127"/>
        </w:tabs>
        <w:ind w:firstLine="0"/>
        <w:rPr>
          <w:sz w:val="22"/>
          <w:szCs w:val="22"/>
        </w:rPr>
      </w:pPr>
      <w:r>
        <w:rPr>
          <w:sz w:val="22"/>
          <w:szCs w:val="22"/>
        </w:rPr>
        <w:t>Вводное занятие.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Беседа о профессиях, связанных с предприятиями общественного питания. Востребованность в обществе профессий работников пищевой промышленности, мукомольной промышленности и общественного питания. Безопасность труда, пожарная безопасность, электробезопасность. Основные документы ТК РФ, регламентирующие охрану труда. Оказание первой медицинской помощи при травмах и внезапных заболеваниях (ожогах, порезах, ушибах, электротравмах, отравление угарным газом). Аптечка первой медицинской помощи.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экскурсия в центр занятости населения города.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-оказание первой медицинской помощи при травмах и внезапных заболеваниях (ожогах, порезах, ушибах, электротравмах);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-использование аптечки первой медицинской помощи.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Заготовка продуктов на хранение.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Объект работы. Способы переработки ягод и фруктов.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Способы переработки ягод и фруктов. Понятие консервированный продукт. Основные технологические процессы при подготовке к консервированию: сортировка, мойка, обсушивание, очистка, взвешивание, измельчение, бланширование, подготовка тары, заливки, маринада. </w:t>
      </w:r>
      <w:r>
        <w:rPr>
          <w:sz w:val="22"/>
          <w:szCs w:val="22"/>
        </w:rPr>
        <w:lastRenderedPageBreak/>
        <w:t>Пастеризация, стерилизация, герметизация. Оборудование. Инвентарь. Правила пользования бытовыми весами. Стерилизованные консервы: компот, варенье, джем, цукаты. Технология приготовления. Хранение. Пищевые отравления консервированными продуктами. Признаки отравления. Ботулизм. Первая медицинская помощь при отравлениях. Профилактика отравлений.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Умения.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Обрабатывать ягоды и фрукты для варенья и компота. Варить варенье из разных ягод и фруктов. Выполнять последовательность варки варенья. Приготавливать компоты из разных ягод.</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Приготовление домашних запасов: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-варенье из яблок, ягод;</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-цукаты из яблок, апельсиновых корок;</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-компоты ассорти, из яблок, из слив, смородины.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Обработка кухонной посуды и инвентаря на предприятиях общественного питания.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Объект работы. Школьный пищеблок.</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Приспособления для обработки. Посудомоечная машина. Технологический цикл обработки посуды. Моющие растворы. Правила техники безопасности при работе с дезинфицирующими растворами.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Умения.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Пользоваться кухонным оборудованием в соответствии с его назначением. Правильно мыть посуду и кухонное оборудование с использованием моющих средств. Пользоваться посудомоечной машиной. Практические работы.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Выбор моющих и чистящих средств для ухода за посудомоечной машиной;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Уход за посудомоечной машиной с использованием моющих растворов.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Самостоятельная работа.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Приготовление варенья из ягод (по выбору учителя).</w:t>
      </w:r>
    </w:p>
    <w:p w:rsidR="008F3E7A" w:rsidRDefault="00BA6C4E" w:rsidP="00597F31">
      <w:pPr>
        <w:pStyle w:val="1"/>
        <w:numPr>
          <w:ilvl w:val="0"/>
          <w:numId w:val="133"/>
        </w:numPr>
        <w:shd w:val="clear" w:color="auto" w:fill="auto"/>
        <w:tabs>
          <w:tab w:val="left" w:pos="344"/>
          <w:tab w:val="left" w:pos="567"/>
          <w:tab w:val="left" w:pos="2127"/>
        </w:tabs>
        <w:ind w:firstLine="0"/>
        <w:jc w:val="both"/>
        <w:rPr>
          <w:sz w:val="22"/>
          <w:szCs w:val="22"/>
        </w:rPr>
      </w:pPr>
      <w:r>
        <w:rPr>
          <w:sz w:val="22"/>
          <w:szCs w:val="22"/>
        </w:rPr>
        <w:t>четверть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Вводное занятие.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Задачи обучения и план работы на четверть. Правила безопасной работы в кабинете.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Приготовление вторых рыбных блюд.</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Объект работы. Рыбные полуфабрикаты.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Рыбные полуфабрикаты для приготовления вторых рыбных блюд. Способы тепловой обработки для приготовления вторых рыбных блюд. Виды вторых рыбных блюд: котлеты, биточки, рыба жареная, запеченная, отварная (на пару), под маринадом. Технология приготовления. Взвешивание продуктов. Отмеривание жидкости мерным стаканом. Составление технологической карты блюда.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Выбор гарнира к рыбе. Требования к качеству отварной, жареной рыбы.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Умения.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Выполнять первичную и тепловую обработку рыб. Проводить разделку рыбы. Определять доброкачественность рыбы, сроки хранения. Готовить вторые блюда из рыб.</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Приготовление блюд:</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-котлеты рыбные с гарниром;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-рыба жарена порционная с гарниром;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-рыба отварная на пару;</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-рыба, запеченная с соусом;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-рыба в кляре;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-рецептура блюд.</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Рыбный цех предприятия общественного питания.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Объект работы. Рыбный цех.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Устройство. Оборудование, инвентарь, инструменты для разделки рыбы. Маркировка. Механизированная обработка рыбы: электрорыбочистка. Санитарно- гигиенические требования к содержанию цеха, оборудования, инвентаря. Моющие, дезинфицирующие средства для обработки. </w:t>
      </w:r>
      <w:r>
        <w:rPr>
          <w:sz w:val="22"/>
          <w:szCs w:val="22"/>
        </w:rPr>
        <w:lastRenderedPageBreak/>
        <w:t>Условия совмещения цехов мясного и рыбного (мясорыбный цех)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Техника безопасности при разделки рыбы, при эксплуатации оборудования. Оборудование, инвентарь, приспособления для тепловой обработки рыбы на предприятиях общественного питания. Определение готовности рыбного блюда. Санитарно-гигиенические требования в процессе приготовления рыбных блюд. Профилактика пищевых отравлений рыбой. Личная гигиена работников.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w:t>
      </w:r>
    </w:p>
    <w:p w:rsidR="008F3E7A" w:rsidRDefault="00BA6C4E" w:rsidP="00597F31">
      <w:pPr>
        <w:pStyle w:val="1"/>
        <w:shd w:val="clear" w:color="auto" w:fill="auto"/>
        <w:tabs>
          <w:tab w:val="left" w:pos="567"/>
          <w:tab w:val="left" w:pos="2127"/>
        </w:tabs>
        <w:ind w:firstLine="0"/>
        <w:rPr>
          <w:sz w:val="22"/>
          <w:szCs w:val="22"/>
        </w:rPr>
      </w:pPr>
      <w:r>
        <w:rPr>
          <w:sz w:val="22"/>
          <w:szCs w:val="22"/>
        </w:rPr>
        <w:t>-экскурсия в мясорыбный цех школьной столовой.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Уборка территории и помещений предприятий общественного питания.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Объект работы. Предприятия общественного питания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Санитарные требования к территории и помещениям предприятий общественного питания. Правила уборки помещений. Правила сбора, хранения и удаления отбросов. Уборочный инвентарь. Контейнеры для мусора. Моющие средства. Их назначение и правила безопасного использования.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Умения.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Ориентировка по устной инструкции и образцам убранных участков. Планирование работы в беседе с учителем. Отчет учащихся о выполненной работе.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-сгребание, сбор и удаление мусора;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-обработка мебели столового зала;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-подбор инвентаря, приспособлений, моющих средств;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-мытье стен и полов с различным покрытием.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Самостоятельная работа.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Приготовление блюд: котлеты рыбные с гарниром (по выбору учителя).</w:t>
      </w:r>
    </w:p>
    <w:p w:rsidR="008F3E7A" w:rsidRDefault="00BA6C4E" w:rsidP="00597F31">
      <w:pPr>
        <w:pStyle w:val="1"/>
        <w:numPr>
          <w:ilvl w:val="0"/>
          <w:numId w:val="133"/>
        </w:numPr>
        <w:shd w:val="clear" w:color="auto" w:fill="auto"/>
        <w:tabs>
          <w:tab w:val="left" w:pos="416"/>
          <w:tab w:val="left" w:pos="567"/>
          <w:tab w:val="left" w:pos="2127"/>
        </w:tabs>
        <w:ind w:firstLine="0"/>
        <w:jc w:val="both"/>
        <w:rPr>
          <w:sz w:val="22"/>
          <w:szCs w:val="22"/>
        </w:rPr>
      </w:pPr>
      <w:r>
        <w:rPr>
          <w:sz w:val="22"/>
          <w:szCs w:val="22"/>
        </w:rPr>
        <w:t>четверть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Вводное занятие.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Задачи обучения и план работы на четверть. Правила безопасной работы в кабинете.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Понятие о рациональном и правильном питании.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Объект работы.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Режим питания, разнообразие питания, значение правильной кулинарной обработки, культура питания. Понятие калорийность продукта Калорийность меню. Рацион питания для различных возрастных блюд. Сезонный характер меню. Особенность питания школьников и подростков.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w:t>
      </w:r>
    </w:p>
    <w:p w:rsidR="008F3E7A" w:rsidRDefault="00BA6C4E" w:rsidP="00597F31">
      <w:pPr>
        <w:pStyle w:val="1"/>
        <w:shd w:val="clear" w:color="auto" w:fill="auto"/>
        <w:tabs>
          <w:tab w:val="left" w:pos="567"/>
          <w:tab w:val="left" w:pos="2127"/>
        </w:tabs>
        <w:ind w:firstLine="0"/>
        <w:rPr>
          <w:sz w:val="22"/>
          <w:szCs w:val="22"/>
        </w:rPr>
      </w:pPr>
      <w:r>
        <w:rPr>
          <w:sz w:val="22"/>
          <w:szCs w:val="22"/>
        </w:rPr>
        <w:t>-составление режима питания;</w:t>
      </w:r>
    </w:p>
    <w:p w:rsidR="008F3E7A" w:rsidRDefault="00BA6C4E" w:rsidP="00597F31">
      <w:pPr>
        <w:pStyle w:val="1"/>
        <w:shd w:val="clear" w:color="auto" w:fill="auto"/>
        <w:tabs>
          <w:tab w:val="left" w:pos="567"/>
          <w:tab w:val="left" w:pos="2127"/>
        </w:tabs>
        <w:ind w:firstLine="0"/>
        <w:rPr>
          <w:sz w:val="22"/>
          <w:szCs w:val="22"/>
        </w:rPr>
      </w:pPr>
      <w:r>
        <w:rPr>
          <w:sz w:val="22"/>
          <w:szCs w:val="22"/>
        </w:rPr>
        <w:t>-составление суточного меню раскладки;</w:t>
      </w:r>
    </w:p>
    <w:p w:rsidR="008F3E7A" w:rsidRDefault="00BA6C4E" w:rsidP="00597F31">
      <w:pPr>
        <w:pStyle w:val="1"/>
        <w:shd w:val="clear" w:color="auto" w:fill="auto"/>
        <w:tabs>
          <w:tab w:val="left" w:pos="567"/>
          <w:tab w:val="left" w:pos="2127"/>
        </w:tabs>
        <w:ind w:firstLine="0"/>
        <w:rPr>
          <w:sz w:val="22"/>
          <w:szCs w:val="22"/>
        </w:rPr>
      </w:pPr>
      <w:r>
        <w:rPr>
          <w:sz w:val="22"/>
          <w:szCs w:val="22"/>
        </w:rPr>
        <w:t>-подсчет калорийности отдельных блюд;</w:t>
      </w:r>
    </w:p>
    <w:p w:rsidR="008F3E7A" w:rsidRDefault="00BA6C4E" w:rsidP="00597F31">
      <w:pPr>
        <w:pStyle w:val="1"/>
        <w:shd w:val="clear" w:color="auto" w:fill="auto"/>
        <w:tabs>
          <w:tab w:val="left" w:pos="567"/>
          <w:tab w:val="left" w:pos="2127"/>
        </w:tabs>
        <w:ind w:firstLine="0"/>
        <w:rPr>
          <w:sz w:val="22"/>
          <w:szCs w:val="22"/>
        </w:rPr>
      </w:pPr>
      <w:r>
        <w:rPr>
          <w:sz w:val="22"/>
          <w:szCs w:val="22"/>
        </w:rPr>
        <w:t>-составление меню.</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Соусы.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Объект работы. Классификация соусов.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Классификация соусов. Соусы горячие и холодные. Питательная ценность соусов. Роль соусов в питании. Технология приготовления соусов: сметанного, белого соусов. Органолептическая оценка качества соусов. Инвентарь, оборудование. Посуда для приготовления разлива и хранения соусов. Техника безопасности при работе с горячими жидкостями.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Умения.</w:t>
      </w:r>
    </w:p>
    <w:p w:rsidR="008F3E7A" w:rsidRDefault="00BA6C4E" w:rsidP="00597F31">
      <w:pPr>
        <w:pStyle w:val="1"/>
        <w:shd w:val="clear" w:color="auto" w:fill="auto"/>
        <w:tabs>
          <w:tab w:val="left" w:pos="567"/>
          <w:tab w:val="left" w:pos="2127"/>
        </w:tabs>
        <w:ind w:firstLine="0"/>
        <w:rPr>
          <w:sz w:val="22"/>
          <w:szCs w:val="22"/>
        </w:rPr>
      </w:pPr>
      <w:r>
        <w:rPr>
          <w:sz w:val="22"/>
          <w:szCs w:val="22"/>
        </w:rPr>
        <w:t>Приготавливать соусы к разным блюдам. Подавать соусы к столу.</w:t>
      </w:r>
    </w:p>
    <w:p w:rsidR="008F3E7A" w:rsidRDefault="00BA6C4E" w:rsidP="00597F31">
      <w:pPr>
        <w:pStyle w:val="1"/>
        <w:shd w:val="clear" w:color="auto" w:fill="auto"/>
        <w:tabs>
          <w:tab w:val="left" w:pos="567"/>
          <w:tab w:val="left" w:pos="2127"/>
        </w:tabs>
        <w:ind w:firstLine="0"/>
        <w:rPr>
          <w:sz w:val="22"/>
          <w:szCs w:val="22"/>
        </w:rPr>
      </w:pPr>
      <w:r>
        <w:rPr>
          <w:sz w:val="22"/>
          <w:szCs w:val="22"/>
        </w:rPr>
        <w:t>Практические работы.</w:t>
      </w:r>
    </w:p>
    <w:p w:rsidR="008F3E7A" w:rsidRDefault="00BA6C4E" w:rsidP="00597F31">
      <w:pPr>
        <w:pStyle w:val="1"/>
        <w:shd w:val="clear" w:color="auto" w:fill="auto"/>
        <w:tabs>
          <w:tab w:val="left" w:pos="567"/>
          <w:tab w:val="left" w:pos="2127"/>
        </w:tabs>
        <w:ind w:firstLine="0"/>
        <w:rPr>
          <w:sz w:val="22"/>
          <w:szCs w:val="22"/>
        </w:rPr>
      </w:pPr>
      <w:r>
        <w:rPr>
          <w:sz w:val="22"/>
          <w:szCs w:val="22"/>
        </w:rPr>
        <w:t>Приготовление соусов:</w:t>
      </w:r>
    </w:p>
    <w:p w:rsidR="008F3E7A" w:rsidRDefault="00BA6C4E" w:rsidP="00597F31">
      <w:pPr>
        <w:pStyle w:val="1"/>
        <w:shd w:val="clear" w:color="auto" w:fill="auto"/>
        <w:tabs>
          <w:tab w:val="left" w:pos="567"/>
          <w:tab w:val="left" w:pos="2127"/>
        </w:tabs>
        <w:ind w:firstLine="0"/>
        <w:rPr>
          <w:sz w:val="22"/>
          <w:szCs w:val="22"/>
        </w:rPr>
      </w:pPr>
      <w:r>
        <w:rPr>
          <w:sz w:val="22"/>
          <w:szCs w:val="22"/>
        </w:rPr>
        <w:t>-сметанный соус;</w:t>
      </w:r>
    </w:p>
    <w:p w:rsidR="008F3E7A" w:rsidRDefault="00BA6C4E" w:rsidP="00597F31">
      <w:pPr>
        <w:pStyle w:val="1"/>
        <w:shd w:val="clear" w:color="auto" w:fill="auto"/>
        <w:tabs>
          <w:tab w:val="left" w:pos="567"/>
          <w:tab w:val="left" w:pos="2127"/>
        </w:tabs>
        <w:ind w:firstLine="0"/>
        <w:rPr>
          <w:sz w:val="22"/>
          <w:szCs w:val="22"/>
        </w:rPr>
      </w:pPr>
      <w:r>
        <w:rPr>
          <w:sz w:val="22"/>
          <w:szCs w:val="22"/>
        </w:rPr>
        <w:t>-белый соус.</w:t>
      </w:r>
    </w:p>
    <w:p w:rsidR="008F3E7A" w:rsidRDefault="00BA6C4E" w:rsidP="00597F31">
      <w:pPr>
        <w:pStyle w:val="1"/>
        <w:shd w:val="clear" w:color="auto" w:fill="auto"/>
        <w:tabs>
          <w:tab w:val="left" w:pos="567"/>
          <w:tab w:val="left" w:pos="2127"/>
        </w:tabs>
        <w:ind w:firstLine="0"/>
        <w:rPr>
          <w:sz w:val="22"/>
          <w:szCs w:val="22"/>
        </w:rPr>
      </w:pPr>
      <w:r>
        <w:rPr>
          <w:sz w:val="22"/>
          <w:szCs w:val="22"/>
        </w:rPr>
        <w:t>Обработка кухонной и столовой посуды, инвентаря, тары на предприятиях общественного питания.</w:t>
      </w:r>
    </w:p>
    <w:p w:rsidR="008F3E7A" w:rsidRDefault="00BA6C4E" w:rsidP="00597F31">
      <w:pPr>
        <w:pStyle w:val="1"/>
        <w:shd w:val="clear" w:color="auto" w:fill="auto"/>
        <w:tabs>
          <w:tab w:val="left" w:pos="567"/>
          <w:tab w:val="left" w:pos="2127"/>
        </w:tabs>
        <w:ind w:firstLine="0"/>
        <w:rPr>
          <w:sz w:val="22"/>
          <w:szCs w:val="22"/>
        </w:rPr>
      </w:pPr>
      <w:r>
        <w:rPr>
          <w:sz w:val="22"/>
          <w:szCs w:val="22"/>
        </w:rPr>
        <w:t>Объект работы. Школьный пищеблок, предприятия общественного питания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lastRenderedPageBreak/>
        <w:t>Организация работы моечного отделения. Столовая посуда: способы и правила уборки со стола, мойка, просушка. Моющие средства: виды, правила составления растворов. Приспособления и материалы для мытья посуды (ерши, щетки, ветошь). Правила сбора и хранение пищевых отходов. Правила безопасности при мойке посуды. Посудомоечная машина: устройство, правила безопасного пользования. Обработка кухонной посуды, инвентаря и тары: мойка и просушка. Безопасное использование моющих и дезинфицирующих средств. Спецодежда, применяемая при мойке.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Умения.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Ориентировка в работе по образцам вымытой посуды. Определение рациональной последовательности работы в коллективной беседе.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Сбор пищевых отходов. Сортировка посуды по видам. Чистка и мытье вручную столовой посуды, приборов, подносов. Обработка ершей, щеток, ветоши и используемого инвентаря после окончания мойки посуды. Наблюдение за работой посудомоечной машины. Выполнение правил личной гигиены. Подбор спецодежды по росту. Определение посуды по материалу и способу обработки (алюминиевая, эмалированная, никелированная, чугунная). Составление моющих растворов. Чистка и мытье кухонной посуды, инвентаря и тары с применением моющих и дезинфицирующих средств. Сушка посуды, инвентаря и тары. Уборка пола. Моечный цех предприятий общественного питания.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Объект работы. Моечный цех.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Обязанности мойщицы посуды. Рабочая одежда работника кухни (куртка, фартук, косынка). Уход и хранение спецодежды. Личная гигиена работников кухни.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Правила безопасности при работе в моечном цехе. Ознакомление с работой посудомоечной машины и правилами безопасности.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w:t>
      </w:r>
    </w:p>
    <w:p w:rsidR="008F3E7A" w:rsidRDefault="00BA6C4E" w:rsidP="00597F31">
      <w:pPr>
        <w:pStyle w:val="1"/>
        <w:shd w:val="clear" w:color="auto" w:fill="auto"/>
        <w:tabs>
          <w:tab w:val="left" w:pos="567"/>
          <w:tab w:val="left" w:pos="2127"/>
        </w:tabs>
        <w:ind w:firstLine="0"/>
        <w:rPr>
          <w:sz w:val="22"/>
          <w:szCs w:val="22"/>
        </w:rPr>
      </w:pPr>
      <w:r>
        <w:rPr>
          <w:sz w:val="22"/>
          <w:szCs w:val="22"/>
        </w:rPr>
        <w:t>-сбор использованной посуды и транспортировка в моечное отделение;</w:t>
      </w:r>
    </w:p>
    <w:p w:rsidR="008F3E7A" w:rsidRDefault="00BA6C4E" w:rsidP="00597F31">
      <w:pPr>
        <w:pStyle w:val="1"/>
        <w:shd w:val="clear" w:color="auto" w:fill="auto"/>
        <w:tabs>
          <w:tab w:val="left" w:pos="567"/>
          <w:tab w:val="left" w:pos="2127"/>
        </w:tabs>
        <w:ind w:firstLine="0"/>
        <w:rPr>
          <w:sz w:val="22"/>
          <w:szCs w:val="22"/>
        </w:rPr>
      </w:pPr>
      <w:r>
        <w:rPr>
          <w:sz w:val="22"/>
          <w:szCs w:val="22"/>
        </w:rPr>
        <w:t>-сбор пищевых отходов;</w:t>
      </w:r>
    </w:p>
    <w:p w:rsidR="008F3E7A" w:rsidRDefault="00BA6C4E" w:rsidP="00597F31">
      <w:pPr>
        <w:pStyle w:val="1"/>
        <w:shd w:val="clear" w:color="auto" w:fill="auto"/>
        <w:tabs>
          <w:tab w:val="left" w:pos="567"/>
          <w:tab w:val="left" w:pos="2127"/>
        </w:tabs>
        <w:ind w:firstLine="0"/>
        <w:rPr>
          <w:sz w:val="22"/>
          <w:szCs w:val="22"/>
        </w:rPr>
      </w:pPr>
      <w:r>
        <w:rPr>
          <w:sz w:val="22"/>
          <w:szCs w:val="22"/>
        </w:rPr>
        <w:t>-мытье посуды вручную в двух и трех ваннах;</w:t>
      </w:r>
    </w:p>
    <w:p w:rsidR="008F3E7A" w:rsidRDefault="00BA6C4E" w:rsidP="00597F31">
      <w:pPr>
        <w:pStyle w:val="1"/>
        <w:shd w:val="clear" w:color="auto" w:fill="auto"/>
        <w:tabs>
          <w:tab w:val="left" w:pos="567"/>
          <w:tab w:val="left" w:pos="2127"/>
        </w:tabs>
        <w:ind w:firstLine="0"/>
        <w:rPr>
          <w:sz w:val="22"/>
          <w:szCs w:val="22"/>
        </w:rPr>
      </w:pPr>
      <w:r>
        <w:rPr>
          <w:sz w:val="22"/>
          <w:szCs w:val="22"/>
        </w:rPr>
        <w:t>-сушка;</w:t>
      </w:r>
    </w:p>
    <w:p w:rsidR="008F3E7A" w:rsidRDefault="00BA6C4E" w:rsidP="00597F31">
      <w:pPr>
        <w:pStyle w:val="1"/>
        <w:shd w:val="clear" w:color="auto" w:fill="auto"/>
        <w:tabs>
          <w:tab w:val="left" w:pos="567"/>
          <w:tab w:val="left" w:pos="2127"/>
        </w:tabs>
        <w:ind w:firstLine="0"/>
        <w:rPr>
          <w:sz w:val="22"/>
          <w:szCs w:val="22"/>
        </w:rPr>
      </w:pPr>
      <w:r>
        <w:rPr>
          <w:sz w:val="22"/>
          <w:szCs w:val="22"/>
        </w:rPr>
        <w:t>-уборка моечного отделения школьного пищеблока.</w:t>
      </w:r>
    </w:p>
    <w:p w:rsidR="008F3E7A" w:rsidRDefault="00BA6C4E" w:rsidP="00597F31">
      <w:pPr>
        <w:pStyle w:val="1"/>
        <w:shd w:val="clear" w:color="auto" w:fill="auto"/>
        <w:tabs>
          <w:tab w:val="left" w:pos="567"/>
          <w:tab w:val="left" w:pos="2127"/>
        </w:tabs>
        <w:ind w:firstLine="0"/>
        <w:rPr>
          <w:sz w:val="22"/>
          <w:szCs w:val="22"/>
        </w:rPr>
      </w:pPr>
      <w:r>
        <w:rPr>
          <w:sz w:val="22"/>
          <w:szCs w:val="22"/>
        </w:rPr>
        <w:t>Самостоятельная работа.</w:t>
      </w:r>
    </w:p>
    <w:p w:rsidR="008F3E7A" w:rsidRDefault="00BA6C4E" w:rsidP="00597F31">
      <w:pPr>
        <w:pStyle w:val="1"/>
        <w:shd w:val="clear" w:color="auto" w:fill="auto"/>
        <w:tabs>
          <w:tab w:val="left" w:pos="567"/>
          <w:tab w:val="left" w:pos="2127"/>
        </w:tabs>
        <w:ind w:firstLine="0"/>
        <w:rPr>
          <w:sz w:val="22"/>
          <w:szCs w:val="22"/>
        </w:rPr>
      </w:pPr>
      <w:r>
        <w:rPr>
          <w:sz w:val="22"/>
          <w:szCs w:val="22"/>
        </w:rPr>
        <w:t>Приготовление сметанного соуса (по выбору учителя).</w:t>
      </w:r>
    </w:p>
    <w:p w:rsidR="008F3E7A" w:rsidRDefault="00BA6C4E" w:rsidP="00597F31">
      <w:pPr>
        <w:pStyle w:val="1"/>
        <w:shd w:val="clear" w:color="auto" w:fill="auto"/>
        <w:tabs>
          <w:tab w:val="left" w:pos="567"/>
          <w:tab w:val="left" w:pos="2127"/>
        </w:tabs>
        <w:ind w:firstLine="0"/>
        <w:rPr>
          <w:sz w:val="22"/>
          <w:szCs w:val="22"/>
        </w:rPr>
      </w:pPr>
      <w:r>
        <w:rPr>
          <w:sz w:val="22"/>
          <w:szCs w:val="22"/>
        </w:rPr>
        <w:t>ГУчетверть</w:t>
      </w:r>
    </w:p>
    <w:p w:rsidR="008F3E7A" w:rsidRDefault="00BA6C4E" w:rsidP="00597F31">
      <w:pPr>
        <w:pStyle w:val="1"/>
        <w:shd w:val="clear" w:color="auto" w:fill="auto"/>
        <w:tabs>
          <w:tab w:val="left" w:pos="567"/>
          <w:tab w:val="left" w:pos="2127"/>
        </w:tabs>
        <w:ind w:firstLine="0"/>
        <w:rPr>
          <w:sz w:val="22"/>
          <w:szCs w:val="22"/>
        </w:rPr>
      </w:pPr>
      <w:r>
        <w:rPr>
          <w:sz w:val="22"/>
          <w:szCs w:val="22"/>
        </w:rPr>
        <w:t>Вводное занятие.</w:t>
      </w:r>
    </w:p>
    <w:p w:rsidR="008F3E7A" w:rsidRDefault="00BA6C4E" w:rsidP="00597F31">
      <w:pPr>
        <w:pStyle w:val="1"/>
        <w:shd w:val="clear" w:color="auto" w:fill="auto"/>
        <w:tabs>
          <w:tab w:val="left" w:pos="567"/>
          <w:tab w:val="left" w:pos="2127"/>
        </w:tabs>
        <w:ind w:firstLine="0"/>
        <w:rPr>
          <w:sz w:val="22"/>
          <w:szCs w:val="22"/>
        </w:rPr>
      </w:pPr>
      <w:r>
        <w:rPr>
          <w:sz w:val="22"/>
          <w:szCs w:val="22"/>
        </w:rPr>
        <w:t>Задачи обучения и план работы на четверть. Правила безопасной работы в кабинете.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Гигиена питания.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Продукты: виды, значение для питания. Изменение качества продукта в результате долгого хранения. Признаки порчи продукта. Пищевое отравление: состояние человека, профилактика Сроки реализации готовых блюд. Гигиенические требования к приготовлению и хранению пищи. Личная гигиена работника общественного питания. Уход за кожей, за руками. Спецодежда, обувь. Индивидуальные шкафчики для спецодежды. Душевая. Профилактическое медицинское обследование работника пищеблока.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w:t>
      </w:r>
    </w:p>
    <w:p w:rsidR="008F3E7A" w:rsidRDefault="00BA6C4E" w:rsidP="00597F31">
      <w:pPr>
        <w:pStyle w:val="1"/>
        <w:shd w:val="clear" w:color="auto" w:fill="auto"/>
        <w:tabs>
          <w:tab w:val="left" w:pos="567"/>
          <w:tab w:val="left" w:pos="2127"/>
        </w:tabs>
        <w:ind w:firstLine="0"/>
        <w:rPr>
          <w:sz w:val="22"/>
          <w:szCs w:val="22"/>
        </w:rPr>
      </w:pPr>
      <w:r>
        <w:rPr>
          <w:sz w:val="22"/>
          <w:szCs w:val="22"/>
        </w:rPr>
        <w:t>-экскурсия в школьную столовую.</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Профессии, связанные с организацией общественного питания.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Официант, кухонный рабочий, мойщик посуды, уборщик производственных помещений, подсобный рабочий кухни. Их должностные обязанности.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Трудовое законодательство.</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Кодекс законов о труде. Основные права и обязанности работника. Трудовой договор. Перевод на другую работу. Расторжение трудового договора. Отстранение от работы. Рабочее время и время отдыха. Оплата труда. Трудовая и производственная дисциплина. Охрана труда. Труд молодежи. </w:t>
      </w:r>
      <w:r>
        <w:rPr>
          <w:sz w:val="22"/>
          <w:szCs w:val="22"/>
        </w:rPr>
        <w:lastRenderedPageBreak/>
        <w:t>Аттестация рабочего места. Практическая работа.</w:t>
      </w:r>
    </w:p>
    <w:p w:rsidR="008F3E7A" w:rsidRDefault="00BA6C4E" w:rsidP="00597F31">
      <w:pPr>
        <w:pStyle w:val="1"/>
        <w:shd w:val="clear" w:color="auto" w:fill="auto"/>
        <w:tabs>
          <w:tab w:val="left" w:pos="567"/>
          <w:tab w:val="left" w:pos="2127"/>
        </w:tabs>
        <w:ind w:firstLine="0"/>
        <w:rPr>
          <w:sz w:val="22"/>
          <w:szCs w:val="22"/>
        </w:rPr>
      </w:pPr>
      <w:r>
        <w:rPr>
          <w:sz w:val="22"/>
          <w:szCs w:val="22"/>
        </w:rPr>
        <w:t>-изучение основных статей ТК РФ, регламентирующие охрану труда.</w:t>
      </w:r>
    </w:p>
    <w:p w:rsidR="008F3E7A" w:rsidRDefault="00BA6C4E" w:rsidP="00597F31">
      <w:pPr>
        <w:pStyle w:val="1"/>
        <w:shd w:val="clear" w:color="auto" w:fill="auto"/>
        <w:tabs>
          <w:tab w:val="left" w:pos="567"/>
          <w:tab w:val="left" w:pos="2127"/>
        </w:tabs>
        <w:ind w:firstLine="0"/>
        <w:rPr>
          <w:sz w:val="22"/>
          <w:szCs w:val="22"/>
        </w:rPr>
      </w:pPr>
      <w:r>
        <w:rPr>
          <w:sz w:val="22"/>
          <w:szCs w:val="22"/>
        </w:rPr>
        <w:t>Самостоятельная работа.</w:t>
      </w:r>
    </w:p>
    <w:p w:rsidR="008F3E7A" w:rsidRDefault="00BA6C4E" w:rsidP="00597F31">
      <w:pPr>
        <w:pStyle w:val="1"/>
        <w:shd w:val="clear" w:color="auto" w:fill="auto"/>
        <w:tabs>
          <w:tab w:val="left" w:pos="567"/>
          <w:tab w:val="left" w:pos="2127"/>
        </w:tabs>
        <w:ind w:firstLine="0"/>
        <w:rPr>
          <w:sz w:val="22"/>
          <w:szCs w:val="22"/>
        </w:rPr>
      </w:pPr>
      <w:r>
        <w:rPr>
          <w:sz w:val="22"/>
          <w:szCs w:val="22"/>
        </w:rPr>
        <w:t>Составление меню обеда (по выбору учителя).</w:t>
      </w:r>
    </w:p>
    <w:p w:rsidR="008F3E7A" w:rsidRDefault="00BA6C4E" w:rsidP="00597F31">
      <w:pPr>
        <w:pStyle w:val="1"/>
        <w:shd w:val="clear" w:color="auto" w:fill="auto"/>
        <w:tabs>
          <w:tab w:val="left" w:pos="567"/>
          <w:tab w:val="left" w:pos="2127"/>
        </w:tabs>
        <w:ind w:firstLine="0"/>
        <w:rPr>
          <w:sz w:val="22"/>
          <w:szCs w:val="22"/>
        </w:rPr>
      </w:pPr>
      <w:r>
        <w:rPr>
          <w:sz w:val="22"/>
          <w:szCs w:val="22"/>
        </w:rPr>
        <w:t>Минимальный уровень</w:t>
      </w:r>
    </w:p>
    <w:p w:rsidR="008F3E7A" w:rsidRDefault="00BA6C4E" w:rsidP="00597F31">
      <w:pPr>
        <w:pStyle w:val="1"/>
        <w:shd w:val="clear" w:color="auto" w:fill="auto"/>
        <w:tabs>
          <w:tab w:val="left" w:pos="567"/>
          <w:tab w:val="left" w:pos="2127"/>
        </w:tabs>
        <w:ind w:firstLine="0"/>
        <w:rPr>
          <w:sz w:val="22"/>
          <w:szCs w:val="22"/>
        </w:rPr>
      </w:pPr>
      <w:r>
        <w:rPr>
          <w:sz w:val="22"/>
          <w:szCs w:val="22"/>
        </w:rPr>
        <w:t>Учащиеся должны знать:</w:t>
      </w:r>
    </w:p>
    <w:p w:rsidR="008F3E7A" w:rsidRDefault="00BA6C4E" w:rsidP="00597F31">
      <w:pPr>
        <w:pStyle w:val="1"/>
        <w:shd w:val="clear" w:color="auto" w:fill="auto"/>
        <w:tabs>
          <w:tab w:val="left" w:pos="567"/>
          <w:tab w:val="left" w:pos="2127"/>
        </w:tabs>
        <w:ind w:firstLine="0"/>
        <w:rPr>
          <w:sz w:val="22"/>
          <w:szCs w:val="22"/>
        </w:rPr>
      </w:pPr>
      <w:r>
        <w:rPr>
          <w:sz w:val="22"/>
          <w:szCs w:val="22"/>
        </w:rPr>
        <w:t>Виды домашнего консервирования</w:t>
      </w:r>
    </w:p>
    <w:p w:rsidR="008F3E7A" w:rsidRDefault="00BA6C4E" w:rsidP="00597F31">
      <w:pPr>
        <w:pStyle w:val="1"/>
        <w:shd w:val="clear" w:color="auto" w:fill="auto"/>
        <w:tabs>
          <w:tab w:val="left" w:pos="567"/>
          <w:tab w:val="left" w:pos="2127"/>
        </w:tabs>
        <w:ind w:firstLine="0"/>
        <w:rPr>
          <w:sz w:val="22"/>
          <w:szCs w:val="22"/>
        </w:rPr>
      </w:pPr>
      <w:r>
        <w:rPr>
          <w:sz w:val="22"/>
          <w:szCs w:val="22"/>
        </w:rPr>
        <w:t>Различать способы и правила хранения.</w:t>
      </w:r>
    </w:p>
    <w:p w:rsidR="008F3E7A" w:rsidRDefault="00BA6C4E" w:rsidP="00597F31">
      <w:pPr>
        <w:pStyle w:val="1"/>
        <w:shd w:val="clear" w:color="auto" w:fill="auto"/>
        <w:tabs>
          <w:tab w:val="left" w:pos="567"/>
          <w:tab w:val="left" w:pos="2127"/>
        </w:tabs>
        <w:ind w:firstLine="0"/>
        <w:rPr>
          <w:sz w:val="22"/>
          <w:szCs w:val="22"/>
        </w:rPr>
      </w:pPr>
      <w:r>
        <w:rPr>
          <w:sz w:val="22"/>
          <w:szCs w:val="22"/>
        </w:rPr>
        <w:t>Пользоваться кухонным оборудованием.</w:t>
      </w:r>
    </w:p>
    <w:p w:rsidR="008F3E7A" w:rsidRDefault="00BA6C4E" w:rsidP="00597F31">
      <w:pPr>
        <w:pStyle w:val="1"/>
        <w:shd w:val="clear" w:color="auto" w:fill="auto"/>
        <w:tabs>
          <w:tab w:val="left" w:pos="567"/>
          <w:tab w:val="left" w:pos="2127"/>
        </w:tabs>
        <w:ind w:firstLine="0"/>
        <w:rPr>
          <w:sz w:val="22"/>
          <w:szCs w:val="22"/>
        </w:rPr>
      </w:pPr>
      <w:r>
        <w:rPr>
          <w:sz w:val="22"/>
          <w:szCs w:val="22"/>
        </w:rPr>
        <w:t>Правила техники безопасности.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Учащиеся должны уметь:</w:t>
      </w:r>
    </w:p>
    <w:p w:rsidR="008F3E7A" w:rsidRDefault="00BA6C4E" w:rsidP="00597F31">
      <w:pPr>
        <w:pStyle w:val="1"/>
        <w:shd w:val="clear" w:color="auto" w:fill="auto"/>
        <w:tabs>
          <w:tab w:val="left" w:pos="567"/>
          <w:tab w:val="left" w:pos="2127"/>
        </w:tabs>
        <w:ind w:firstLine="0"/>
        <w:rPr>
          <w:sz w:val="22"/>
          <w:szCs w:val="22"/>
        </w:rPr>
      </w:pPr>
      <w:r>
        <w:rPr>
          <w:sz w:val="22"/>
          <w:szCs w:val="22"/>
        </w:rPr>
        <w:t>Обрабатывать ягоды и фрукты для варенья и компота.</w:t>
      </w:r>
    </w:p>
    <w:p w:rsidR="008F3E7A" w:rsidRDefault="00BA6C4E" w:rsidP="00597F31">
      <w:pPr>
        <w:pStyle w:val="1"/>
        <w:shd w:val="clear" w:color="auto" w:fill="auto"/>
        <w:tabs>
          <w:tab w:val="left" w:pos="567"/>
          <w:tab w:val="left" w:pos="2127"/>
        </w:tabs>
        <w:ind w:firstLine="0"/>
        <w:rPr>
          <w:sz w:val="22"/>
          <w:szCs w:val="22"/>
        </w:rPr>
      </w:pPr>
      <w:r>
        <w:rPr>
          <w:sz w:val="22"/>
          <w:szCs w:val="22"/>
        </w:rPr>
        <w:t>Варить варенье из разных ягод и фруктов. Выполнять последовательность варки варенья. Приготавливать компоты из разных ягод.</w:t>
      </w:r>
    </w:p>
    <w:p w:rsidR="008F3E7A" w:rsidRDefault="00BA6C4E" w:rsidP="00597F31">
      <w:pPr>
        <w:pStyle w:val="1"/>
        <w:shd w:val="clear" w:color="auto" w:fill="auto"/>
        <w:tabs>
          <w:tab w:val="left" w:pos="567"/>
          <w:tab w:val="left" w:pos="2127"/>
        </w:tabs>
        <w:ind w:firstLine="0"/>
        <w:rPr>
          <w:sz w:val="22"/>
          <w:szCs w:val="22"/>
        </w:rPr>
      </w:pPr>
      <w:r>
        <w:rPr>
          <w:sz w:val="22"/>
          <w:szCs w:val="22"/>
        </w:rPr>
        <w:t>Пользоваться кухонным оборудованием в соответствии с его назначением.</w:t>
      </w:r>
    </w:p>
    <w:p w:rsidR="008F3E7A" w:rsidRDefault="00BA6C4E" w:rsidP="00597F31">
      <w:pPr>
        <w:pStyle w:val="1"/>
        <w:shd w:val="clear" w:color="auto" w:fill="auto"/>
        <w:tabs>
          <w:tab w:val="left" w:pos="567"/>
          <w:tab w:val="left" w:pos="2127"/>
        </w:tabs>
        <w:ind w:firstLine="0"/>
        <w:rPr>
          <w:sz w:val="22"/>
          <w:szCs w:val="22"/>
        </w:rPr>
      </w:pPr>
      <w:r>
        <w:rPr>
          <w:sz w:val="22"/>
          <w:szCs w:val="22"/>
        </w:rPr>
        <w:t>Правильно мыть посуду и кухонное оборудование с использованием моющих средств. Достаточный уровень</w:t>
      </w:r>
    </w:p>
    <w:p w:rsidR="008F3E7A" w:rsidRDefault="00BA6C4E" w:rsidP="00597F31">
      <w:pPr>
        <w:pStyle w:val="1"/>
        <w:shd w:val="clear" w:color="auto" w:fill="auto"/>
        <w:tabs>
          <w:tab w:val="left" w:pos="567"/>
          <w:tab w:val="left" w:pos="2127"/>
        </w:tabs>
        <w:ind w:firstLine="0"/>
        <w:rPr>
          <w:sz w:val="22"/>
          <w:szCs w:val="22"/>
        </w:rPr>
      </w:pPr>
      <w:r>
        <w:rPr>
          <w:sz w:val="22"/>
          <w:szCs w:val="22"/>
        </w:rPr>
        <w:t>Учащиеся должны знать:</w:t>
      </w:r>
    </w:p>
    <w:p w:rsidR="008F3E7A" w:rsidRDefault="00BA6C4E" w:rsidP="00597F31">
      <w:pPr>
        <w:pStyle w:val="1"/>
        <w:shd w:val="clear" w:color="auto" w:fill="auto"/>
        <w:tabs>
          <w:tab w:val="left" w:pos="567"/>
          <w:tab w:val="left" w:pos="2127"/>
        </w:tabs>
        <w:ind w:firstLine="0"/>
        <w:rPr>
          <w:sz w:val="22"/>
          <w:szCs w:val="22"/>
        </w:rPr>
      </w:pPr>
      <w:r>
        <w:rPr>
          <w:sz w:val="22"/>
          <w:szCs w:val="22"/>
        </w:rPr>
        <w:t>Способы консервирования овощей Способы приготовления национальных блюд, правила сервировки праздничного стола. Санитарно-гигиенические требования к помещению кухни и столовой, к обработке пищевых продуктов. Виды оборудования современной кухни.</w:t>
      </w:r>
    </w:p>
    <w:p w:rsidR="008F3E7A" w:rsidRDefault="00BA6C4E" w:rsidP="00597F31">
      <w:pPr>
        <w:pStyle w:val="1"/>
        <w:shd w:val="clear" w:color="auto" w:fill="auto"/>
        <w:tabs>
          <w:tab w:val="left" w:pos="567"/>
          <w:tab w:val="left" w:pos="2127"/>
        </w:tabs>
        <w:ind w:firstLine="0"/>
        <w:rPr>
          <w:sz w:val="22"/>
          <w:szCs w:val="22"/>
        </w:rPr>
      </w:pPr>
      <w:r>
        <w:rPr>
          <w:sz w:val="22"/>
          <w:szCs w:val="22"/>
        </w:rPr>
        <w:t>Учащиеся должны уметь:</w:t>
      </w:r>
    </w:p>
    <w:p w:rsidR="008F3E7A" w:rsidRDefault="00BA6C4E" w:rsidP="00597F31">
      <w:pPr>
        <w:pStyle w:val="1"/>
        <w:shd w:val="clear" w:color="auto" w:fill="auto"/>
        <w:tabs>
          <w:tab w:val="left" w:pos="567"/>
          <w:tab w:val="left" w:pos="2127"/>
        </w:tabs>
        <w:ind w:firstLine="0"/>
        <w:rPr>
          <w:sz w:val="22"/>
          <w:szCs w:val="22"/>
        </w:rPr>
      </w:pPr>
      <w:r>
        <w:rPr>
          <w:sz w:val="22"/>
          <w:szCs w:val="22"/>
        </w:rPr>
        <w:t>Выполнять первичную и тепловую обработку рыб. Проводить разделку рыбы. Определять доброкачественность рыбы, сроки хранения.</w:t>
      </w:r>
    </w:p>
    <w:p w:rsidR="008F3E7A" w:rsidRDefault="00BA6C4E" w:rsidP="00597F31">
      <w:pPr>
        <w:pStyle w:val="1"/>
        <w:shd w:val="clear" w:color="auto" w:fill="auto"/>
        <w:tabs>
          <w:tab w:val="left" w:pos="567"/>
          <w:tab w:val="left" w:pos="2127"/>
        </w:tabs>
        <w:ind w:firstLine="0"/>
        <w:rPr>
          <w:sz w:val="22"/>
          <w:szCs w:val="22"/>
        </w:rPr>
      </w:pPr>
      <w:r>
        <w:rPr>
          <w:sz w:val="22"/>
          <w:szCs w:val="22"/>
        </w:rPr>
        <w:t>Готовить вторые блюда из рыб.</w:t>
      </w:r>
    </w:p>
    <w:p w:rsidR="008F3E7A" w:rsidRDefault="00BA6C4E" w:rsidP="00597F31">
      <w:pPr>
        <w:pStyle w:val="1"/>
        <w:shd w:val="clear" w:color="auto" w:fill="auto"/>
        <w:tabs>
          <w:tab w:val="left" w:pos="567"/>
          <w:tab w:val="left" w:pos="2127"/>
        </w:tabs>
        <w:ind w:firstLine="0"/>
        <w:rPr>
          <w:sz w:val="22"/>
          <w:szCs w:val="22"/>
        </w:rPr>
      </w:pPr>
      <w:r>
        <w:rPr>
          <w:sz w:val="22"/>
          <w:szCs w:val="22"/>
        </w:rPr>
        <w:t>Ориентировка по устной инструкции и образцам убранных участков.</w:t>
      </w:r>
    </w:p>
    <w:p w:rsidR="008F3E7A" w:rsidRDefault="00BA6C4E" w:rsidP="00597F31">
      <w:pPr>
        <w:pStyle w:val="1"/>
        <w:shd w:val="clear" w:color="auto" w:fill="auto"/>
        <w:tabs>
          <w:tab w:val="left" w:pos="567"/>
          <w:tab w:val="left" w:pos="2127"/>
        </w:tabs>
        <w:ind w:firstLine="0"/>
        <w:rPr>
          <w:sz w:val="22"/>
          <w:szCs w:val="22"/>
        </w:rPr>
      </w:pPr>
      <w:r>
        <w:rPr>
          <w:sz w:val="22"/>
          <w:szCs w:val="22"/>
        </w:rPr>
        <w:t>Планирование работы в беседе с учителем.</w:t>
      </w:r>
    </w:p>
    <w:p w:rsidR="008F3E7A" w:rsidRDefault="00BA6C4E" w:rsidP="00597F31">
      <w:pPr>
        <w:pStyle w:val="1"/>
        <w:shd w:val="clear" w:color="auto" w:fill="auto"/>
        <w:tabs>
          <w:tab w:val="left" w:pos="567"/>
          <w:tab w:val="left" w:pos="2127"/>
        </w:tabs>
        <w:ind w:firstLine="0"/>
        <w:rPr>
          <w:sz w:val="22"/>
          <w:szCs w:val="22"/>
        </w:rPr>
      </w:pPr>
      <w:r>
        <w:rPr>
          <w:sz w:val="22"/>
          <w:szCs w:val="22"/>
        </w:rPr>
        <w:t>Отчет учащихся о выполненной работе.</w:t>
      </w:r>
    </w:p>
    <w:p w:rsidR="008F3E7A" w:rsidRDefault="00BA6C4E" w:rsidP="00597F31">
      <w:pPr>
        <w:pStyle w:val="1"/>
        <w:shd w:val="clear" w:color="auto" w:fill="auto"/>
        <w:tabs>
          <w:tab w:val="left" w:pos="567"/>
          <w:tab w:val="left" w:pos="2127"/>
        </w:tabs>
        <w:ind w:firstLine="0"/>
        <w:rPr>
          <w:sz w:val="22"/>
          <w:szCs w:val="22"/>
        </w:rPr>
      </w:pPr>
      <w:r>
        <w:rPr>
          <w:sz w:val="22"/>
          <w:szCs w:val="22"/>
        </w:rPr>
        <w:t>Приготавливать соусы к разным блюдам. Подавать соусы к столу.</w:t>
      </w:r>
    </w:p>
    <w:p w:rsidR="008F3E7A" w:rsidRDefault="00BA6C4E" w:rsidP="00597F31">
      <w:pPr>
        <w:pStyle w:val="1"/>
        <w:shd w:val="clear" w:color="auto" w:fill="auto"/>
        <w:tabs>
          <w:tab w:val="left" w:pos="567"/>
          <w:tab w:val="left" w:pos="2127"/>
        </w:tabs>
        <w:ind w:firstLine="0"/>
        <w:rPr>
          <w:sz w:val="22"/>
          <w:szCs w:val="22"/>
        </w:rPr>
      </w:pPr>
      <w:r>
        <w:rPr>
          <w:sz w:val="22"/>
          <w:szCs w:val="22"/>
        </w:rPr>
        <w:t>Ориентировка в работе по образцам вымытой посуды. Определение рациональной последовательности работы в коллективной беседе. Пользоваться посудомоечной машиной.</w:t>
      </w:r>
    </w:p>
    <w:p w:rsidR="008F3E7A" w:rsidRDefault="00BA6C4E" w:rsidP="00597F31">
      <w:pPr>
        <w:pStyle w:val="1"/>
        <w:shd w:val="clear" w:color="auto" w:fill="auto"/>
        <w:tabs>
          <w:tab w:val="left" w:pos="567"/>
          <w:tab w:val="left" w:pos="2127"/>
        </w:tabs>
        <w:ind w:firstLine="0"/>
      </w:pPr>
      <w:r>
        <w:rPr>
          <w:b/>
          <w:bCs/>
        </w:rPr>
        <w:t>Содержание учебного курса «Технология. Строительное дело» Пояснительная записка</w:t>
      </w:r>
    </w:p>
    <w:p w:rsidR="008F3E7A" w:rsidRDefault="00BA6C4E" w:rsidP="00597F31">
      <w:pPr>
        <w:pStyle w:val="1"/>
        <w:shd w:val="clear" w:color="auto" w:fill="auto"/>
        <w:tabs>
          <w:tab w:val="left" w:pos="567"/>
          <w:tab w:val="left" w:pos="2127"/>
        </w:tabs>
        <w:ind w:firstLine="0"/>
        <w:jc w:val="both"/>
      </w:pPr>
      <w:r>
        <w:t>Программа учебного курса Строительное дело» 5 - 9 класса соответствует требованиям Федерального государственного образовательного стандарта общего образования учащихся с умственной отсталостью (интеллектуальными нарушениями).</w:t>
      </w:r>
    </w:p>
    <w:p w:rsidR="008F3E7A" w:rsidRDefault="00BA6C4E" w:rsidP="00597F31">
      <w:pPr>
        <w:pStyle w:val="1"/>
        <w:shd w:val="clear" w:color="auto" w:fill="auto"/>
        <w:tabs>
          <w:tab w:val="left" w:pos="567"/>
          <w:tab w:val="left" w:pos="2127"/>
        </w:tabs>
        <w:ind w:firstLine="0"/>
        <w:jc w:val="both"/>
      </w:pPr>
      <w:r>
        <w:t>Современные социально-экономические условия, предложения рынка труда требуют от коррекционной школы создания новых направлений трудового обучения, имеющих конечной целью трудоустройство выпускников на определенное рабочее место, обеспечение социальной защищенности выпускников школ за счет получения ими профессиональных знаний и умений, социальная адаптация и сознательный выбор будущей профессии с учетом реальных потребностей рынка труда.</w:t>
      </w:r>
    </w:p>
    <w:p w:rsidR="008F3E7A" w:rsidRDefault="00BA6C4E" w:rsidP="00597F31">
      <w:pPr>
        <w:pStyle w:val="1"/>
        <w:shd w:val="clear" w:color="auto" w:fill="auto"/>
        <w:tabs>
          <w:tab w:val="left" w:pos="567"/>
          <w:tab w:val="left" w:pos="2127"/>
        </w:tabs>
        <w:ind w:firstLine="0"/>
        <w:jc w:val="both"/>
      </w:pPr>
      <w:r>
        <w:rPr>
          <w:b/>
          <w:bCs/>
        </w:rPr>
        <w:t xml:space="preserve">Цель программы: </w:t>
      </w:r>
      <w:r>
        <w:t>Подготовка учащихся к профессиям обслуживающего труда, формирование у них положительной мотивации к получению профессионального образования; социальная адаптация выпускников к рынку труда.</w:t>
      </w:r>
    </w:p>
    <w:p w:rsidR="008F3E7A" w:rsidRDefault="00BA6C4E" w:rsidP="00597F31">
      <w:pPr>
        <w:pStyle w:val="1"/>
        <w:shd w:val="clear" w:color="auto" w:fill="auto"/>
        <w:tabs>
          <w:tab w:val="left" w:pos="567"/>
          <w:tab w:val="left" w:pos="2127"/>
        </w:tabs>
        <w:ind w:firstLine="0"/>
      </w:pPr>
      <w:r>
        <w:rPr>
          <w:b/>
          <w:bCs/>
        </w:rPr>
        <w:t>Задачи программы:</w:t>
      </w:r>
    </w:p>
    <w:p w:rsidR="008F3E7A" w:rsidRDefault="00BA6C4E" w:rsidP="00597F31">
      <w:pPr>
        <w:pStyle w:val="1"/>
        <w:numPr>
          <w:ilvl w:val="0"/>
          <w:numId w:val="134"/>
        </w:numPr>
        <w:shd w:val="clear" w:color="auto" w:fill="auto"/>
        <w:tabs>
          <w:tab w:val="left" w:pos="251"/>
          <w:tab w:val="left" w:pos="567"/>
          <w:tab w:val="left" w:pos="2127"/>
        </w:tabs>
        <w:ind w:firstLine="0"/>
      </w:pPr>
      <w:r>
        <w:t>развитие социально ценных качеств личности (потребности в труде, трудолюбия, уважения к людям труда, общественной активности и т.д.);</w:t>
      </w:r>
    </w:p>
    <w:p w:rsidR="008F3E7A" w:rsidRDefault="00BA6C4E" w:rsidP="00597F31">
      <w:pPr>
        <w:pStyle w:val="1"/>
        <w:numPr>
          <w:ilvl w:val="0"/>
          <w:numId w:val="134"/>
        </w:numPr>
        <w:shd w:val="clear" w:color="auto" w:fill="auto"/>
        <w:tabs>
          <w:tab w:val="left" w:pos="251"/>
          <w:tab w:val="left" w:pos="567"/>
          <w:tab w:val="left" w:pos="2127"/>
        </w:tabs>
        <w:ind w:firstLine="0"/>
      </w:pPr>
      <w:r>
        <w:t>обучение обязательному общественно полезному, производительному труду;</w:t>
      </w:r>
    </w:p>
    <w:p w:rsidR="008F3E7A" w:rsidRDefault="00BA6C4E" w:rsidP="00597F31">
      <w:pPr>
        <w:pStyle w:val="1"/>
        <w:numPr>
          <w:ilvl w:val="0"/>
          <w:numId w:val="134"/>
        </w:numPr>
        <w:shd w:val="clear" w:color="auto" w:fill="auto"/>
        <w:tabs>
          <w:tab w:val="left" w:pos="251"/>
          <w:tab w:val="left" w:pos="567"/>
          <w:tab w:val="left" w:pos="2127"/>
        </w:tabs>
        <w:ind w:firstLine="0"/>
      </w:pPr>
      <w:r>
        <w:t>подготовка учащихся к выполнению необходимых и доступных видов труда дома, в семье и по месту жительства;</w:t>
      </w:r>
    </w:p>
    <w:p w:rsidR="008F3E7A" w:rsidRDefault="00BA6C4E" w:rsidP="00597F31">
      <w:pPr>
        <w:pStyle w:val="1"/>
        <w:numPr>
          <w:ilvl w:val="0"/>
          <w:numId w:val="134"/>
        </w:numPr>
        <w:shd w:val="clear" w:color="auto" w:fill="auto"/>
        <w:tabs>
          <w:tab w:val="left" w:pos="251"/>
          <w:tab w:val="left" w:pos="567"/>
          <w:tab w:val="left" w:pos="2127"/>
        </w:tabs>
        <w:ind w:firstLine="0"/>
      </w:pPr>
      <w:r>
        <w:t>расширение знаний о материальной культуре как продукте творческой предметно-</w:t>
      </w:r>
      <w:r>
        <w:lastRenderedPageBreak/>
        <w:t>преобразующей деятельности человека;</w:t>
      </w:r>
    </w:p>
    <w:p w:rsidR="008F3E7A" w:rsidRDefault="00BA6C4E" w:rsidP="00597F31">
      <w:pPr>
        <w:pStyle w:val="1"/>
        <w:numPr>
          <w:ilvl w:val="0"/>
          <w:numId w:val="134"/>
        </w:numPr>
        <w:shd w:val="clear" w:color="auto" w:fill="auto"/>
        <w:tabs>
          <w:tab w:val="left" w:pos="251"/>
          <w:tab w:val="left" w:pos="567"/>
          <w:tab w:val="left" w:pos="2127"/>
        </w:tabs>
        <w:ind w:firstLine="0"/>
      </w:pPr>
      <w:r>
        <w:t>расширение культурного кругозора, обогащение знаний о культурно-исторических традициях в мире вещей;</w:t>
      </w:r>
    </w:p>
    <w:p w:rsidR="008F3E7A" w:rsidRDefault="00BA6C4E" w:rsidP="00597F31">
      <w:pPr>
        <w:pStyle w:val="1"/>
        <w:numPr>
          <w:ilvl w:val="0"/>
          <w:numId w:val="134"/>
        </w:numPr>
        <w:shd w:val="clear" w:color="auto" w:fill="auto"/>
        <w:tabs>
          <w:tab w:val="left" w:pos="251"/>
          <w:tab w:val="left" w:pos="567"/>
          <w:tab w:val="left" w:pos="2127"/>
        </w:tabs>
        <w:ind w:firstLine="0"/>
      </w:pPr>
      <w:r>
        <w:t>расширение знаний о материалах и их свойствах, технологиях использования;</w:t>
      </w:r>
    </w:p>
    <w:p w:rsidR="008F3E7A" w:rsidRDefault="00BA6C4E" w:rsidP="00597F31">
      <w:pPr>
        <w:pStyle w:val="1"/>
        <w:numPr>
          <w:ilvl w:val="0"/>
          <w:numId w:val="134"/>
        </w:numPr>
        <w:shd w:val="clear" w:color="auto" w:fill="auto"/>
        <w:tabs>
          <w:tab w:val="left" w:pos="251"/>
          <w:tab w:val="left" w:pos="567"/>
          <w:tab w:val="left" w:pos="2127"/>
        </w:tabs>
        <w:ind w:firstLine="0"/>
      </w:pPr>
      <w:r>
        <w:t>ознакомление с ролью человека-труженика и его местом на современном производстве;</w:t>
      </w:r>
    </w:p>
    <w:p w:rsidR="008F3E7A" w:rsidRDefault="00BA6C4E" w:rsidP="00597F31">
      <w:pPr>
        <w:pStyle w:val="1"/>
        <w:numPr>
          <w:ilvl w:val="0"/>
          <w:numId w:val="134"/>
        </w:numPr>
        <w:shd w:val="clear" w:color="auto" w:fill="auto"/>
        <w:tabs>
          <w:tab w:val="left" w:pos="251"/>
          <w:tab w:val="left" w:pos="567"/>
          <w:tab w:val="left" w:pos="2127"/>
        </w:tabs>
        <w:ind w:firstLine="0"/>
      </w:pPr>
      <w:r>
        <w:t>ознакомление с массовыми рабочими профессиями, формирование устойчивых интересов к определенным видам труда, побуждение к сознательному выбору профессии и получение профильной трудовой подготовки;</w:t>
      </w:r>
    </w:p>
    <w:p w:rsidR="008F3E7A" w:rsidRDefault="00BA6C4E" w:rsidP="00597F31">
      <w:pPr>
        <w:pStyle w:val="1"/>
        <w:numPr>
          <w:ilvl w:val="0"/>
          <w:numId w:val="134"/>
        </w:numPr>
        <w:shd w:val="clear" w:color="auto" w:fill="auto"/>
        <w:tabs>
          <w:tab w:val="left" w:pos="251"/>
          <w:tab w:val="left" w:pos="567"/>
          <w:tab w:val="left" w:pos="2127"/>
        </w:tabs>
        <w:ind w:firstLine="0"/>
      </w:pPr>
      <w:r>
        <w:t>формирование представлений о сфере услуг, структуре производственного процесса, деятельности предприятий быта, содержании и условиях труда по массовым профессиям, с которыми связаны профили трудового обучения в школе;</w:t>
      </w:r>
    </w:p>
    <w:p w:rsidR="008F3E7A" w:rsidRDefault="00BA6C4E" w:rsidP="00597F31">
      <w:pPr>
        <w:pStyle w:val="1"/>
        <w:shd w:val="clear" w:color="auto" w:fill="auto"/>
        <w:tabs>
          <w:tab w:val="left" w:pos="567"/>
          <w:tab w:val="left" w:pos="2127"/>
        </w:tabs>
        <w:ind w:firstLine="0"/>
        <w:jc w:val="both"/>
      </w:pPr>
      <w:r>
        <w:t>- ознакомление с условиями и содержанием обучения по различным профилям и испытание своих сил в процессе практических работ по одному из выбранных профилей в условиях школьных учебно</w:t>
      </w:r>
      <w:r>
        <w:softHyphen/>
        <w:t>производственных мастерских в соответствии с физическими возможностями и состоянием здоровья учащихся;</w:t>
      </w:r>
    </w:p>
    <w:p w:rsidR="008F3E7A" w:rsidRDefault="00BA6C4E" w:rsidP="00597F31">
      <w:pPr>
        <w:pStyle w:val="1"/>
        <w:shd w:val="clear" w:color="auto" w:fill="auto"/>
        <w:tabs>
          <w:tab w:val="left" w:pos="567"/>
          <w:tab w:val="left" w:pos="2127"/>
        </w:tabs>
        <w:ind w:firstLine="0"/>
        <w:jc w:val="both"/>
      </w:pPr>
      <w:r>
        <w:t>- формирование трудовых навыков и умений, первоначальных экономических знаний, необходимых для участия в общественно полезном, производительном труде;</w:t>
      </w:r>
    </w:p>
    <w:p w:rsidR="008F3E7A" w:rsidRDefault="00BA6C4E" w:rsidP="00597F31">
      <w:pPr>
        <w:pStyle w:val="1"/>
        <w:shd w:val="clear" w:color="auto" w:fill="auto"/>
        <w:tabs>
          <w:tab w:val="left" w:pos="567"/>
          <w:tab w:val="left" w:pos="2127"/>
        </w:tabs>
        <w:ind w:firstLine="0"/>
        <w:jc w:val="both"/>
      </w:pPr>
      <w:r>
        <w:t>- формирование знаний о научной организации труда и рабочего места, планировании трудовой деятельности;</w:t>
      </w:r>
    </w:p>
    <w:p w:rsidR="008F3E7A" w:rsidRDefault="00BA6C4E" w:rsidP="00597F31">
      <w:pPr>
        <w:pStyle w:val="1"/>
        <w:shd w:val="clear" w:color="auto" w:fill="auto"/>
        <w:tabs>
          <w:tab w:val="left" w:pos="567"/>
          <w:tab w:val="left" w:pos="2127"/>
        </w:tabs>
        <w:ind w:firstLine="0"/>
        <w:jc w:val="both"/>
      </w:pPr>
      <w:r>
        <w:t>- совершенствование практических умений и навыков использования различных материалов в предметно-преобразующей деятельности;</w:t>
      </w:r>
    </w:p>
    <w:p w:rsidR="008F3E7A" w:rsidRDefault="00BA6C4E" w:rsidP="00597F31">
      <w:pPr>
        <w:pStyle w:val="1"/>
        <w:shd w:val="clear" w:color="auto" w:fill="auto"/>
        <w:tabs>
          <w:tab w:val="left" w:pos="567"/>
          <w:tab w:val="left" w:pos="2127"/>
        </w:tabs>
        <w:ind w:firstLine="0"/>
        <w:jc w:val="both"/>
      </w:pPr>
      <w:r>
        <w:t>- коррекция и развитие познавательных психических процессов (восприятия, памяти, воображения, мышления, речи);</w:t>
      </w:r>
    </w:p>
    <w:p w:rsidR="008F3E7A" w:rsidRDefault="00BA6C4E" w:rsidP="00597F31">
      <w:pPr>
        <w:pStyle w:val="1"/>
        <w:shd w:val="clear" w:color="auto" w:fill="auto"/>
        <w:tabs>
          <w:tab w:val="left" w:pos="567"/>
          <w:tab w:val="left" w:pos="2127"/>
        </w:tabs>
        <w:ind w:firstLine="0"/>
        <w:jc w:val="both"/>
      </w:pPr>
      <w:r>
        <w:t>- коррекция и развитие умственной деятельности (анализ, синтез, сравнение, классификация, обобщение);</w:t>
      </w:r>
    </w:p>
    <w:p w:rsidR="008F3E7A" w:rsidRDefault="00BA6C4E" w:rsidP="00597F31">
      <w:pPr>
        <w:pStyle w:val="1"/>
        <w:shd w:val="clear" w:color="auto" w:fill="auto"/>
        <w:tabs>
          <w:tab w:val="left" w:pos="567"/>
          <w:tab w:val="left" w:pos="2127"/>
        </w:tabs>
        <w:ind w:firstLine="0"/>
        <w:jc w:val="both"/>
      </w:pPr>
      <w:r>
        <w:t>- коррекция и развитие сенсомоторных процессов в процессе формирование практических умений;</w:t>
      </w:r>
    </w:p>
    <w:p w:rsidR="008F3E7A" w:rsidRDefault="00BA6C4E" w:rsidP="00597F31">
      <w:pPr>
        <w:pStyle w:val="1"/>
        <w:shd w:val="clear" w:color="auto" w:fill="auto"/>
        <w:tabs>
          <w:tab w:val="left" w:pos="567"/>
          <w:tab w:val="left" w:pos="2127"/>
        </w:tabs>
        <w:ind w:firstLine="0"/>
        <w:jc w:val="both"/>
      </w:pPr>
      <w:r>
        <w:t>- развитие регулятивной функции деятельности (включающей целеполагание, планирование, контроль и оценку действий и результатов деятельности в соответствии с поставленной целью);</w:t>
      </w:r>
    </w:p>
    <w:p w:rsidR="008F3E7A" w:rsidRDefault="00BA6C4E" w:rsidP="00597F31">
      <w:pPr>
        <w:pStyle w:val="1"/>
        <w:shd w:val="clear" w:color="auto" w:fill="auto"/>
        <w:tabs>
          <w:tab w:val="left" w:pos="567"/>
          <w:tab w:val="left" w:pos="2127"/>
        </w:tabs>
        <w:ind w:firstLine="0"/>
        <w:jc w:val="both"/>
      </w:pPr>
      <w:r>
        <w:t>- формирование информационной грамотности, умения работать с различными источниками информации;</w:t>
      </w:r>
    </w:p>
    <w:p w:rsidR="008F3E7A" w:rsidRDefault="00BA6C4E" w:rsidP="00597F31">
      <w:pPr>
        <w:pStyle w:val="1"/>
        <w:shd w:val="clear" w:color="auto" w:fill="auto"/>
        <w:tabs>
          <w:tab w:val="left" w:pos="567"/>
          <w:tab w:val="left" w:pos="2127"/>
        </w:tabs>
        <w:ind w:firstLine="0"/>
        <w:jc w:val="both"/>
      </w:pPr>
      <w:r>
        <w:rPr>
          <w:b/>
          <w:bCs/>
        </w:rPr>
        <w:t>Система оценки достижения планируемых результатов освоения АОП</w:t>
      </w:r>
    </w:p>
    <w:p w:rsidR="008F3E7A" w:rsidRDefault="00BA6C4E" w:rsidP="00597F31">
      <w:pPr>
        <w:pStyle w:val="1"/>
        <w:shd w:val="clear" w:color="auto" w:fill="auto"/>
        <w:tabs>
          <w:tab w:val="left" w:pos="567"/>
          <w:tab w:val="left" w:pos="2127"/>
        </w:tabs>
        <w:ind w:firstLine="0"/>
        <w:jc w:val="both"/>
      </w:pPr>
      <w:r>
        <w:t>Знания, умения, навыки оцениваются один раз в четверть.</w:t>
      </w:r>
    </w:p>
    <w:p w:rsidR="008F3E7A" w:rsidRDefault="00BA6C4E" w:rsidP="00597F31">
      <w:pPr>
        <w:pStyle w:val="1"/>
        <w:shd w:val="clear" w:color="auto" w:fill="auto"/>
        <w:tabs>
          <w:tab w:val="left" w:pos="567"/>
          <w:tab w:val="left" w:pos="2127"/>
        </w:tabs>
        <w:ind w:firstLine="0"/>
        <w:jc w:val="both"/>
      </w:pPr>
      <w:r>
        <w:t>Контроль усвоения теоретических знаний проводится в виде фронтальный опрос, собеседования, составленного на основе пройденного материала.</w:t>
      </w:r>
    </w:p>
    <w:p w:rsidR="008F3E7A" w:rsidRDefault="00BA6C4E" w:rsidP="00597F31">
      <w:pPr>
        <w:pStyle w:val="1"/>
        <w:shd w:val="clear" w:color="auto" w:fill="auto"/>
        <w:tabs>
          <w:tab w:val="left" w:pos="567"/>
          <w:tab w:val="left" w:pos="2127"/>
        </w:tabs>
        <w:ind w:firstLine="0"/>
        <w:jc w:val="both"/>
      </w:pPr>
      <w:r>
        <w:t>Практическая работа - по результатам выполнения самостоятельных работ, представленных в двух вариантах с учетом психофизических особенностей учащихся</w:t>
      </w:r>
    </w:p>
    <w:p w:rsidR="008F3E7A" w:rsidRDefault="00BA6C4E" w:rsidP="00597F31">
      <w:pPr>
        <w:pStyle w:val="1"/>
        <w:shd w:val="clear" w:color="auto" w:fill="auto"/>
        <w:tabs>
          <w:tab w:val="left" w:pos="567"/>
          <w:tab w:val="left" w:pos="2127"/>
        </w:tabs>
        <w:ind w:firstLine="0"/>
        <w:jc w:val="both"/>
      </w:pPr>
      <w:r>
        <w:rPr>
          <w:b/>
          <w:bCs/>
        </w:rPr>
        <w:t>Общая характеристика учебного предмета</w:t>
      </w:r>
    </w:p>
    <w:p w:rsidR="008F3E7A" w:rsidRDefault="00BA6C4E" w:rsidP="00597F31">
      <w:pPr>
        <w:pStyle w:val="1"/>
        <w:shd w:val="clear" w:color="auto" w:fill="auto"/>
        <w:tabs>
          <w:tab w:val="left" w:pos="567"/>
          <w:tab w:val="left" w:pos="2127"/>
        </w:tabs>
        <w:ind w:firstLine="0"/>
        <w:jc w:val="both"/>
      </w:pPr>
      <w:r>
        <w:t>Программа по трудовому профилю для мальчиков «Строительное дело» определяет содержание, организацию и уровень основных знаний и умений учащихся по строительным профессиям. Программа включает теоретический и практический материал профилей трудовой подготовки: «Каменщик», «Штукатур», «Маляр». Структуру программы составляют следующие обязательные содержательные линии:</w:t>
      </w:r>
    </w:p>
    <w:p w:rsidR="008F3E7A" w:rsidRDefault="00BA6C4E" w:rsidP="00597F31">
      <w:pPr>
        <w:pStyle w:val="1"/>
        <w:shd w:val="clear" w:color="auto" w:fill="auto"/>
        <w:tabs>
          <w:tab w:val="left" w:pos="567"/>
          <w:tab w:val="left" w:pos="2127"/>
        </w:tabs>
        <w:ind w:firstLine="0"/>
        <w:jc w:val="both"/>
      </w:pPr>
      <w:r>
        <w:t>- перечень основных материалов, инструментов и оборудования, используемых в трудовой деятельности, их основные свойства, устройство, наладка, подготовка к работе, хранение;</w:t>
      </w:r>
    </w:p>
    <w:p w:rsidR="008F3E7A" w:rsidRDefault="00BA6C4E" w:rsidP="00597F31">
      <w:pPr>
        <w:pStyle w:val="1"/>
        <w:shd w:val="clear" w:color="auto" w:fill="auto"/>
        <w:tabs>
          <w:tab w:val="left" w:pos="567"/>
          <w:tab w:val="left" w:pos="2127"/>
        </w:tabs>
        <w:ind w:firstLine="0"/>
        <w:jc w:val="both"/>
      </w:pPr>
      <w:r>
        <w:t>- основные профессиональные операции и действия, выполнение отдельных трудовых операций; технологические карты;</w:t>
      </w:r>
    </w:p>
    <w:p w:rsidR="008F3E7A" w:rsidRDefault="00BA6C4E" w:rsidP="00597F31">
      <w:pPr>
        <w:pStyle w:val="1"/>
        <w:shd w:val="clear" w:color="auto" w:fill="auto"/>
        <w:tabs>
          <w:tab w:val="left" w:pos="567"/>
          <w:tab w:val="left" w:pos="2127"/>
        </w:tabs>
        <w:ind w:firstLine="0"/>
        <w:jc w:val="both"/>
      </w:pPr>
      <w:r>
        <w:t>- применение элементарных фактических и специальных знаний;</w:t>
      </w:r>
    </w:p>
    <w:p w:rsidR="008F3E7A" w:rsidRDefault="00BA6C4E" w:rsidP="00597F31">
      <w:pPr>
        <w:pStyle w:val="1"/>
        <w:shd w:val="clear" w:color="auto" w:fill="auto"/>
        <w:tabs>
          <w:tab w:val="left" w:pos="567"/>
          <w:tab w:val="left" w:pos="2127"/>
        </w:tabs>
        <w:ind w:firstLine="0"/>
        <w:jc w:val="both"/>
      </w:pPr>
      <w:r>
        <w:lastRenderedPageBreak/>
        <w:t>- этика и эстетика труда, правила профессионального поведения;</w:t>
      </w:r>
    </w:p>
    <w:p w:rsidR="008F3E7A" w:rsidRDefault="00BA6C4E" w:rsidP="00597F31">
      <w:pPr>
        <w:pStyle w:val="1"/>
        <w:shd w:val="clear" w:color="auto" w:fill="auto"/>
        <w:tabs>
          <w:tab w:val="left" w:pos="567"/>
          <w:tab w:val="left" w:pos="2127"/>
        </w:tabs>
        <w:ind w:firstLine="0"/>
        <w:jc w:val="both"/>
      </w:pPr>
      <w:r>
        <w:t>- инструкции по технике безопасности (правила поведения при проведении работ);</w:t>
      </w:r>
    </w:p>
    <w:p w:rsidR="008F3E7A" w:rsidRDefault="00BA6C4E" w:rsidP="00597F31">
      <w:pPr>
        <w:pStyle w:val="1"/>
        <w:shd w:val="clear" w:color="auto" w:fill="auto"/>
        <w:tabs>
          <w:tab w:val="left" w:pos="567"/>
          <w:tab w:val="left" w:pos="2127"/>
        </w:tabs>
        <w:ind w:firstLine="0"/>
        <w:jc w:val="both"/>
      </w:pPr>
      <w:r>
        <w:t>- требования к организации рабочего места.</w:t>
      </w:r>
    </w:p>
    <w:p w:rsidR="008F3E7A" w:rsidRDefault="00BA6C4E" w:rsidP="00597F31">
      <w:pPr>
        <w:pStyle w:val="1"/>
        <w:shd w:val="clear" w:color="auto" w:fill="auto"/>
        <w:tabs>
          <w:tab w:val="left" w:pos="567"/>
          <w:tab w:val="left" w:pos="2127"/>
        </w:tabs>
        <w:ind w:firstLine="0"/>
        <w:jc w:val="both"/>
      </w:pPr>
      <w:r>
        <w:t>Программа предусматривает ознакомление учащихся с новинками строительных материалов, с основами цветоведения в отделочных работах, с организацией труда в строительстве. Особое внимание уделяется безопасным методам труда. Каждая четверть заканчивается практическим повторением, самостоятельными работами с анализом ее качества. Во время уроков ведутся записи в тетрадях.</w:t>
      </w:r>
    </w:p>
    <w:p w:rsidR="008F3E7A" w:rsidRDefault="00BA6C4E" w:rsidP="00597F31">
      <w:pPr>
        <w:pStyle w:val="1"/>
        <w:shd w:val="clear" w:color="auto" w:fill="auto"/>
        <w:tabs>
          <w:tab w:val="left" w:pos="567"/>
          <w:tab w:val="left" w:pos="2127"/>
        </w:tabs>
        <w:ind w:firstLine="0"/>
        <w:jc w:val="both"/>
      </w:pPr>
      <w:r>
        <w:t>Профессиональное обучение начинается с 5 класса, основная его задача познакомить учащихся со строительными профессиями: «Каменщик», «Штукатур», «Маляр», научить учащихся выполнять операции штукатурки и окраски деревянных поверхностей одновременно ученики знакомятся со свойствами масляных и эмалевых красок с простой и улучшенной штукатуркой. При изучении темы «отливы из гипса и цемента» школьники приобретают навыки работы с этими материалами, знакомятся с их свойствами. Ученики впервые знакомятся с трафаретами - их изготовлением и использование в малярном деле. В 6 классе учащиеся закрепляют основные этапы обучения 5 класса и расширяют знания, профессиональные понятия и умения и сознательное овладение приемами работы с различными видами красок и окрашиваемых поверхностей и более сложными штукатурными работами, и также отдельным блоком представлена тема «Леса и подмостки». Успешное осуществление задач обучения в 5-6 классах зависит не только от создания возможностей для обучения учащихся указанным операциям на учебных щитах в мастерской, но и от наличия в школе условий для фронтальной работы по выполнению операций штукатурки и окраски различных поверхностей. В 7 классе предусматривается обучение учащихся более сложным приемам работ и ознакомление с механизацией некоторых производственных процессов. В отличие от программ 5-6 классов некоторые темы программы 7 класса можно изучать в производственных условиях. Учащиеся учатся выполнять кирпичную кладку по однорядной (цепной) системе перевязки швов под штукатурку и расшивку. Наиболее сложными темами 8 класса являются «Оклеивание поверхности обоями», «Настилка линолеума».</w:t>
      </w:r>
    </w:p>
    <w:p w:rsidR="008F3E7A" w:rsidRDefault="00BA6C4E" w:rsidP="00597F31">
      <w:pPr>
        <w:pStyle w:val="1"/>
        <w:shd w:val="clear" w:color="auto" w:fill="auto"/>
        <w:tabs>
          <w:tab w:val="left" w:pos="567"/>
          <w:tab w:val="left" w:pos="2127"/>
        </w:tabs>
        <w:ind w:firstLine="0"/>
        <w:jc w:val="both"/>
      </w:pPr>
      <w:r>
        <w:t>Учащиеся знакомятся с производством штукатурных и малярных работ в зимнее время, учащиеся приобретают первоначальные навыки и умения по кирпичной кладке различных конструкций. В 9 классе программа предусматривает знакомство с плиточными работами, фактурной отделкой поверхности декоративными составами, художественно - декоративными малярными отделками поверхностей специальными видами штукатурки, монолитными покрытиями пола. Программа направлена на ознакомление учащихся с новинками строительных материалов, основами цветоведения в отделочных работах, с организацией труда в строительстве. Особое внимание в данной программе уделяется безопасным методам работы. Обучение строительному делу носит практическую направленность и тесно связано с другими учебными предметами, жизнью, готовит учащихся к овладению профессионально-трудовыми знаниями и навыками, учит использованию этих знаний в нестандартных ситуациях.</w:t>
      </w:r>
    </w:p>
    <w:p w:rsidR="008F3E7A" w:rsidRDefault="00BA6C4E" w:rsidP="00597F31">
      <w:pPr>
        <w:pStyle w:val="1"/>
        <w:shd w:val="clear" w:color="auto" w:fill="auto"/>
        <w:tabs>
          <w:tab w:val="left" w:pos="567"/>
          <w:tab w:val="left" w:pos="2127"/>
        </w:tabs>
        <w:ind w:firstLine="0"/>
      </w:pPr>
      <w:r>
        <w:rPr>
          <w:b/>
          <w:bCs/>
        </w:rPr>
        <w:t>Содержание учебного курса Технология. «Строительное дело»</w:t>
      </w:r>
    </w:p>
    <w:p w:rsidR="008F3E7A" w:rsidRDefault="00BA6C4E" w:rsidP="00597F31">
      <w:pPr>
        <w:pStyle w:val="1"/>
        <w:numPr>
          <w:ilvl w:val="0"/>
          <w:numId w:val="135"/>
        </w:numPr>
        <w:shd w:val="clear" w:color="auto" w:fill="auto"/>
        <w:tabs>
          <w:tab w:val="left" w:pos="250"/>
          <w:tab w:val="left" w:pos="567"/>
          <w:tab w:val="left" w:pos="2127"/>
        </w:tabs>
        <w:ind w:firstLine="0"/>
      </w:pPr>
      <w:r>
        <w:rPr>
          <w:b/>
          <w:bCs/>
        </w:rPr>
        <w:t>класс</w:t>
      </w:r>
    </w:p>
    <w:p w:rsidR="008F3E7A" w:rsidRDefault="00BA6C4E" w:rsidP="00597F31">
      <w:pPr>
        <w:pStyle w:val="1"/>
        <w:numPr>
          <w:ilvl w:val="0"/>
          <w:numId w:val="136"/>
        </w:numPr>
        <w:shd w:val="clear" w:color="auto" w:fill="auto"/>
        <w:tabs>
          <w:tab w:val="left" w:pos="245"/>
          <w:tab w:val="left" w:pos="567"/>
          <w:tab w:val="left" w:pos="2127"/>
        </w:tabs>
        <w:ind w:firstLine="0"/>
        <w:jc w:val="both"/>
      </w:pPr>
      <w:r>
        <w:rPr>
          <w:b/>
          <w:bCs/>
        </w:rPr>
        <w:t>четверть</w:t>
      </w:r>
    </w:p>
    <w:p w:rsidR="008F3E7A" w:rsidRDefault="00BA6C4E" w:rsidP="00597F31">
      <w:pPr>
        <w:pStyle w:val="1"/>
        <w:shd w:val="clear" w:color="auto" w:fill="auto"/>
        <w:tabs>
          <w:tab w:val="left" w:pos="567"/>
          <w:tab w:val="left" w:pos="2127"/>
        </w:tabs>
        <w:ind w:firstLine="0"/>
        <w:jc w:val="both"/>
      </w:pPr>
      <w:r>
        <w:rPr>
          <w:b/>
          <w:bCs/>
        </w:rPr>
        <w:t>Вводное занятие.</w:t>
      </w:r>
    </w:p>
    <w:p w:rsidR="008F3E7A" w:rsidRDefault="00BA6C4E" w:rsidP="00597F31">
      <w:pPr>
        <w:pStyle w:val="1"/>
        <w:shd w:val="clear" w:color="auto" w:fill="auto"/>
        <w:tabs>
          <w:tab w:val="left" w:pos="567"/>
          <w:tab w:val="left" w:pos="2127"/>
        </w:tabs>
        <w:ind w:firstLine="0"/>
        <w:jc w:val="both"/>
      </w:pPr>
      <w:r>
        <w:t>Правила поведения перед началом занятия, во время уроков и по окончании занятия. Охрана труда и техника безопасности во время занятия. Организация рабочего места. Спецодежда для работы в зависимости от времени года и погодных условий.</w:t>
      </w:r>
    </w:p>
    <w:p w:rsidR="008F3E7A" w:rsidRDefault="00BA6C4E" w:rsidP="00597F31">
      <w:pPr>
        <w:pStyle w:val="1"/>
        <w:shd w:val="clear" w:color="auto" w:fill="auto"/>
        <w:tabs>
          <w:tab w:val="left" w:pos="567"/>
          <w:tab w:val="left" w:pos="2127"/>
        </w:tabs>
        <w:ind w:firstLine="0"/>
        <w:jc w:val="both"/>
      </w:pPr>
      <w:r>
        <w:rPr>
          <w:b/>
          <w:bCs/>
        </w:rPr>
        <w:t>1.Общие сведения о профессии «Каменщик»</w:t>
      </w:r>
    </w:p>
    <w:p w:rsidR="008F3E7A" w:rsidRDefault="00BA6C4E" w:rsidP="00597F31">
      <w:pPr>
        <w:pStyle w:val="1"/>
        <w:shd w:val="clear" w:color="auto" w:fill="auto"/>
        <w:tabs>
          <w:tab w:val="left" w:pos="567"/>
          <w:tab w:val="left" w:pos="2127"/>
        </w:tabs>
        <w:ind w:firstLine="0"/>
        <w:jc w:val="both"/>
      </w:pPr>
      <w:r>
        <w:rPr>
          <w:b/>
          <w:bCs/>
        </w:rPr>
        <w:t>Теоретические сведения</w:t>
      </w:r>
    </w:p>
    <w:p w:rsidR="008F3E7A" w:rsidRDefault="00BA6C4E" w:rsidP="00597F31">
      <w:pPr>
        <w:pStyle w:val="1"/>
        <w:shd w:val="clear" w:color="auto" w:fill="auto"/>
        <w:tabs>
          <w:tab w:val="left" w:pos="567"/>
          <w:tab w:val="left" w:pos="2127"/>
        </w:tabs>
        <w:ind w:firstLine="0"/>
        <w:jc w:val="both"/>
      </w:pPr>
      <w:r>
        <w:lastRenderedPageBreak/>
        <w:t>Роль и значение профессии «Каменщик» в жизни общества.</w:t>
      </w:r>
    </w:p>
    <w:p w:rsidR="008F3E7A" w:rsidRDefault="00BA6C4E" w:rsidP="00597F31">
      <w:pPr>
        <w:pStyle w:val="1"/>
        <w:shd w:val="clear" w:color="auto" w:fill="auto"/>
        <w:tabs>
          <w:tab w:val="left" w:pos="567"/>
          <w:tab w:val="left" w:pos="2127"/>
        </w:tabs>
        <w:ind w:firstLine="0"/>
        <w:jc w:val="both"/>
      </w:pPr>
      <w:r>
        <w:t>Виды выполняемых работ каменщиком</w:t>
      </w:r>
    </w:p>
    <w:p w:rsidR="008F3E7A" w:rsidRDefault="00BA6C4E" w:rsidP="00597F31">
      <w:pPr>
        <w:pStyle w:val="1"/>
        <w:shd w:val="clear" w:color="auto" w:fill="auto"/>
        <w:tabs>
          <w:tab w:val="left" w:pos="567"/>
          <w:tab w:val="left" w:pos="2127"/>
        </w:tabs>
        <w:ind w:firstLine="0"/>
        <w:jc w:val="both"/>
      </w:pPr>
      <w:r>
        <w:rPr>
          <w:b/>
          <w:bCs/>
        </w:rPr>
        <w:t>Практические работы</w:t>
      </w:r>
    </w:p>
    <w:p w:rsidR="008F3E7A" w:rsidRDefault="00BA6C4E" w:rsidP="00597F31">
      <w:pPr>
        <w:pStyle w:val="1"/>
        <w:shd w:val="clear" w:color="auto" w:fill="auto"/>
        <w:tabs>
          <w:tab w:val="left" w:pos="567"/>
          <w:tab w:val="left" w:pos="2127"/>
        </w:tabs>
        <w:ind w:firstLine="0"/>
        <w:jc w:val="both"/>
      </w:pPr>
      <w:r>
        <w:t>Дидактическая игра «Назвать строительные профессии по картинке» Определение вида выполняемых работ.</w:t>
      </w:r>
    </w:p>
    <w:p w:rsidR="008F3E7A" w:rsidRDefault="00BA6C4E" w:rsidP="00597F31">
      <w:pPr>
        <w:pStyle w:val="1"/>
        <w:numPr>
          <w:ilvl w:val="0"/>
          <w:numId w:val="137"/>
        </w:numPr>
        <w:shd w:val="clear" w:color="auto" w:fill="auto"/>
        <w:tabs>
          <w:tab w:val="left" w:pos="322"/>
          <w:tab w:val="left" w:pos="567"/>
          <w:tab w:val="left" w:pos="2127"/>
        </w:tabs>
        <w:ind w:firstLine="0"/>
        <w:jc w:val="both"/>
      </w:pPr>
      <w:r>
        <w:rPr>
          <w:b/>
          <w:bCs/>
        </w:rPr>
        <w:t>Классификации зданий и сооружений Теоретические сведения</w:t>
      </w:r>
    </w:p>
    <w:p w:rsidR="008F3E7A" w:rsidRDefault="00BA6C4E" w:rsidP="00597F31">
      <w:pPr>
        <w:pStyle w:val="1"/>
        <w:shd w:val="clear" w:color="auto" w:fill="auto"/>
        <w:tabs>
          <w:tab w:val="left" w:pos="567"/>
          <w:tab w:val="left" w:pos="2127"/>
          <w:tab w:val="left" w:pos="8606"/>
        </w:tabs>
        <w:ind w:firstLine="0"/>
        <w:jc w:val="both"/>
      </w:pPr>
      <w:r>
        <w:t>Виды зданий: жилые, общественные и производственные (промышленные и сельскохозяйственные), их назначение</w:t>
      </w:r>
      <w:r>
        <w:tab/>
        <w:t>Различие зданий в</w:t>
      </w:r>
    </w:p>
    <w:p w:rsidR="008F3E7A" w:rsidRDefault="00BA6C4E" w:rsidP="00597F31">
      <w:pPr>
        <w:pStyle w:val="1"/>
        <w:shd w:val="clear" w:color="auto" w:fill="auto"/>
        <w:tabs>
          <w:tab w:val="left" w:pos="567"/>
          <w:tab w:val="left" w:pos="2127"/>
        </w:tabs>
        <w:ind w:firstLine="0"/>
        <w:jc w:val="both"/>
      </w:pPr>
      <w:r>
        <w:t>зависимости от материалов, применяемых для возведения стен.</w:t>
      </w:r>
    </w:p>
    <w:p w:rsidR="008F3E7A" w:rsidRDefault="00BA6C4E" w:rsidP="00597F31">
      <w:pPr>
        <w:pStyle w:val="1"/>
        <w:shd w:val="clear" w:color="auto" w:fill="auto"/>
        <w:tabs>
          <w:tab w:val="left" w:pos="567"/>
          <w:tab w:val="left" w:pos="2127"/>
        </w:tabs>
        <w:ind w:firstLine="0"/>
        <w:jc w:val="both"/>
      </w:pPr>
      <w:r>
        <w:t>Основные части зданий</w:t>
      </w:r>
    </w:p>
    <w:p w:rsidR="008F3E7A" w:rsidRDefault="00BA6C4E" w:rsidP="00597F31">
      <w:pPr>
        <w:pStyle w:val="1"/>
        <w:shd w:val="clear" w:color="auto" w:fill="auto"/>
        <w:tabs>
          <w:tab w:val="left" w:pos="567"/>
          <w:tab w:val="left" w:pos="2127"/>
        </w:tabs>
        <w:ind w:firstLine="0"/>
      </w:pPr>
      <w:r>
        <w:rPr>
          <w:b/>
          <w:bCs/>
        </w:rPr>
        <w:t>Практические работы</w:t>
      </w:r>
    </w:p>
    <w:p w:rsidR="008F3E7A" w:rsidRDefault="00BA6C4E" w:rsidP="00597F31">
      <w:pPr>
        <w:pStyle w:val="1"/>
        <w:shd w:val="clear" w:color="auto" w:fill="auto"/>
        <w:tabs>
          <w:tab w:val="left" w:pos="567"/>
          <w:tab w:val="left" w:pos="2127"/>
        </w:tabs>
        <w:ind w:firstLine="0"/>
      </w:pPr>
      <w:r>
        <w:t>Дидактическая игра «Изучение внешнего вида зданий по рисункам и определение их назначения». Экскурсия по территории школы «Ознакомление с устройством школьного здания»</w:t>
      </w:r>
    </w:p>
    <w:p w:rsidR="008F3E7A" w:rsidRDefault="00BA6C4E" w:rsidP="00597F31">
      <w:pPr>
        <w:pStyle w:val="1"/>
        <w:shd w:val="clear" w:color="auto" w:fill="auto"/>
        <w:tabs>
          <w:tab w:val="left" w:pos="567"/>
          <w:tab w:val="left" w:pos="1944"/>
          <w:tab w:val="left" w:pos="2127"/>
          <w:tab w:val="left" w:pos="2846"/>
          <w:tab w:val="left" w:pos="4450"/>
          <w:tab w:val="left" w:pos="5731"/>
          <w:tab w:val="left" w:pos="7752"/>
          <w:tab w:val="left" w:pos="9149"/>
          <w:tab w:val="left" w:pos="10066"/>
        </w:tabs>
        <w:ind w:firstLine="0"/>
      </w:pPr>
      <w:r>
        <w:t>Зарисовать</w:t>
      </w:r>
      <w:r>
        <w:tab/>
        <w:t>в</w:t>
      </w:r>
      <w:r>
        <w:tab/>
        <w:t>тетради</w:t>
      </w:r>
      <w:r>
        <w:tab/>
        <w:t>план</w:t>
      </w:r>
      <w:r>
        <w:tab/>
        <w:t>мастерской,</w:t>
      </w:r>
      <w:r>
        <w:tab/>
        <w:t>этажа</w:t>
      </w:r>
      <w:r>
        <w:tab/>
        <w:t>и</w:t>
      </w:r>
      <w:r>
        <w:tab/>
        <w:t>т.п.</w:t>
      </w:r>
    </w:p>
    <w:p w:rsidR="008F3E7A" w:rsidRDefault="00BA6C4E" w:rsidP="00597F31">
      <w:pPr>
        <w:pStyle w:val="1"/>
        <w:numPr>
          <w:ilvl w:val="0"/>
          <w:numId w:val="137"/>
        </w:numPr>
        <w:shd w:val="clear" w:color="auto" w:fill="auto"/>
        <w:tabs>
          <w:tab w:val="left" w:pos="331"/>
          <w:tab w:val="left" w:pos="567"/>
          <w:tab w:val="left" w:pos="2127"/>
        </w:tabs>
        <w:ind w:firstLine="0"/>
      </w:pPr>
      <w:r>
        <w:rPr>
          <w:b/>
          <w:bCs/>
        </w:rPr>
        <w:t>Каменная кладка</w:t>
      </w:r>
    </w:p>
    <w:p w:rsidR="008F3E7A" w:rsidRDefault="00BA6C4E" w:rsidP="00597F31">
      <w:pPr>
        <w:pStyle w:val="1"/>
        <w:shd w:val="clear" w:color="auto" w:fill="auto"/>
        <w:tabs>
          <w:tab w:val="left" w:pos="567"/>
          <w:tab w:val="left" w:pos="2127"/>
        </w:tabs>
        <w:ind w:firstLine="0"/>
      </w:pPr>
      <w:r>
        <w:rPr>
          <w:b/>
          <w:bCs/>
        </w:rPr>
        <w:t>Теоретические сведения</w:t>
      </w:r>
    </w:p>
    <w:p w:rsidR="008F3E7A" w:rsidRDefault="00BA6C4E" w:rsidP="00597F31">
      <w:pPr>
        <w:pStyle w:val="1"/>
        <w:shd w:val="clear" w:color="auto" w:fill="auto"/>
        <w:tabs>
          <w:tab w:val="left" w:pos="567"/>
          <w:tab w:val="left" w:pos="2127"/>
        </w:tabs>
        <w:ind w:firstLine="0"/>
      </w:pPr>
      <w:r>
        <w:t>Общие сведения о назначении и применении каменной кладки.</w:t>
      </w:r>
    </w:p>
    <w:p w:rsidR="008F3E7A" w:rsidRDefault="00BA6C4E" w:rsidP="00597F31">
      <w:pPr>
        <w:pStyle w:val="1"/>
        <w:shd w:val="clear" w:color="auto" w:fill="auto"/>
        <w:tabs>
          <w:tab w:val="left" w:pos="567"/>
          <w:tab w:val="left" w:pos="2127"/>
        </w:tabs>
        <w:ind w:firstLine="0"/>
      </w:pPr>
      <w:r>
        <w:t>Инструменты для каменной кладки</w:t>
      </w:r>
    </w:p>
    <w:p w:rsidR="008F3E7A" w:rsidRDefault="00BA6C4E" w:rsidP="00597F31">
      <w:pPr>
        <w:pStyle w:val="1"/>
        <w:shd w:val="clear" w:color="auto" w:fill="auto"/>
        <w:tabs>
          <w:tab w:val="left" w:pos="567"/>
          <w:tab w:val="left" w:pos="2127"/>
        </w:tabs>
        <w:ind w:firstLine="0"/>
      </w:pPr>
      <w:r>
        <w:t>Виды камней - природные и искусственные.</w:t>
      </w:r>
    </w:p>
    <w:p w:rsidR="008F3E7A" w:rsidRDefault="00BA6C4E" w:rsidP="00597F31">
      <w:pPr>
        <w:pStyle w:val="1"/>
        <w:shd w:val="clear" w:color="auto" w:fill="auto"/>
        <w:tabs>
          <w:tab w:val="left" w:pos="567"/>
          <w:tab w:val="left" w:pos="2127"/>
        </w:tabs>
        <w:ind w:firstLine="0"/>
      </w:pPr>
      <w:r>
        <w:t>Изготовление искусственных камней.</w:t>
      </w:r>
    </w:p>
    <w:p w:rsidR="008F3E7A" w:rsidRDefault="00BA6C4E" w:rsidP="00597F31">
      <w:pPr>
        <w:pStyle w:val="1"/>
        <w:shd w:val="clear" w:color="auto" w:fill="auto"/>
        <w:tabs>
          <w:tab w:val="left" w:pos="567"/>
          <w:tab w:val="left" w:pos="2127"/>
        </w:tabs>
        <w:ind w:firstLine="0"/>
      </w:pPr>
      <w:r>
        <w:t xml:space="preserve">Основные характеристики кладки: прочность, долговечность, стойкость к вредным факторам. </w:t>
      </w:r>
      <w:r>
        <w:rPr>
          <w:b/>
          <w:bCs/>
        </w:rPr>
        <w:t>Практические работы</w:t>
      </w:r>
    </w:p>
    <w:p w:rsidR="008F3E7A" w:rsidRDefault="00BA6C4E" w:rsidP="00597F31">
      <w:pPr>
        <w:pStyle w:val="1"/>
        <w:shd w:val="clear" w:color="auto" w:fill="auto"/>
        <w:tabs>
          <w:tab w:val="left" w:pos="567"/>
          <w:tab w:val="left" w:pos="2127"/>
        </w:tabs>
        <w:ind w:firstLine="0"/>
      </w:pPr>
      <w:r>
        <w:t>Определение вида камней.</w:t>
      </w:r>
    </w:p>
    <w:p w:rsidR="008F3E7A" w:rsidRDefault="00BA6C4E" w:rsidP="00597F31">
      <w:pPr>
        <w:pStyle w:val="1"/>
        <w:shd w:val="clear" w:color="auto" w:fill="auto"/>
        <w:tabs>
          <w:tab w:val="left" w:pos="567"/>
          <w:tab w:val="left" w:pos="2127"/>
        </w:tabs>
        <w:ind w:firstLine="0"/>
      </w:pPr>
      <w:r>
        <w:t>Подбор необходимого для работы инструмента.</w:t>
      </w:r>
    </w:p>
    <w:p w:rsidR="008F3E7A" w:rsidRDefault="00BA6C4E" w:rsidP="00597F31">
      <w:pPr>
        <w:pStyle w:val="1"/>
        <w:shd w:val="clear" w:color="auto" w:fill="auto"/>
        <w:tabs>
          <w:tab w:val="left" w:pos="567"/>
          <w:tab w:val="left" w:pos="2127"/>
        </w:tabs>
        <w:ind w:firstLine="0"/>
      </w:pPr>
      <w:r>
        <w:t>Возведение пробной кладки без раствора.</w:t>
      </w:r>
    </w:p>
    <w:p w:rsidR="008F3E7A" w:rsidRDefault="00BA6C4E" w:rsidP="00597F31">
      <w:pPr>
        <w:pStyle w:val="1"/>
        <w:shd w:val="clear" w:color="auto" w:fill="auto"/>
        <w:tabs>
          <w:tab w:val="left" w:pos="567"/>
          <w:tab w:val="left" w:pos="2127"/>
        </w:tabs>
        <w:ind w:firstLine="0"/>
      </w:pPr>
      <w:r>
        <w:t>Разборка кирпичной кладки, складирование стройматериалов</w:t>
      </w:r>
    </w:p>
    <w:p w:rsidR="008F3E7A" w:rsidRDefault="00BA6C4E" w:rsidP="00597F31">
      <w:pPr>
        <w:pStyle w:val="1"/>
        <w:shd w:val="clear" w:color="auto" w:fill="auto"/>
        <w:tabs>
          <w:tab w:val="left" w:pos="567"/>
          <w:tab w:val="left" w:pos="2127"/>
        </w:tabs>
        <w:ind w:firstLine="0"/>
      </w:pPr>
      <w:r>
        <w:rPr>
          <w:b/>
          <w:bCs/>
        </w:rPr>
        <w:t>4.Общие сведения о профессии «Маляр»</w:t>
      </w:r>
    </w:p>
    <w:p w:rsidR="008F3E7A" w:rsidRDefault="00BA6C4E" w:rsidP="00597F31">
      <w:pPr>
        <w:pStyle w:val="1"/>
        <w:shd w:val="clear" w:color="auto" w:fill="auto"/>
        <w:tabs>
          <w:tab w:val="left" w:pos="567"/>
          <w:tab w:val="left" w:pos="2127"/>
        </w:tabs>
        <w:ind w:firstLine="0"/>
      </w:pPr>
      <w:r>
        <w:rPr>
          <w:b/>
          <w:bCs/>
        </w:rPr>
        <w:t>Теоретические сведения</w:t>
      </w:r>
    </w:p>
    <w:p w:rsidR="008F3E7A" w:rsidRDefault="00BA6C4E" w:rsidP="00597F31">
      <w:pPr>
        <w:pStyle w:val="1"/>
        <w:shd w:val="clear" w:color="auto" w:fill="auto"/>
        <w:tabs>
          <w:tab w:val="left" w:pos="567"/>
          <w:tab w:val="left" w:pos="2127"/>
        </w:tabs>
        <w:ind w:firstLine="0"/>
      </w:pPr>
      <w:r>
        <w:t>Роль и значение профессии «Маляр» в жизни общества.</w:t>
      </w:r>
    </w:p>
    <w:p w:rsidR="008F3E7A" w:rsidRDefault="00BA6C4E" w:rsidP="00597F31">
      <w:pPr>
        <w:pStyle w:val="1"/>
        <w:shd w:val="clear" w:color="auto" w:fill="auto"/>
        <w:tabs>
          <w:tab w:val="left" w:pos="567"/>
          <w:tab w:val="left" w:pos="2127"/>
        </w:tabs>
        <w:ind w:firstLine="0"/>
      </w:pPr>
      <w:r>
        <w:t>Виды выполняемых работ маляром</w:t>
      </w:r>
    </w:p>
    <w:p w:rsidR="008F3E7A" w:rsidRDefault="00BA6C4E" w:rsidP="00597F31">
      <w:pPr>
        <w:pStyle w:val="1"/>
        <w:shd w:val="clear" w:color="auto" w:fill="auto"/>
        <w:tabs>
          <w:tab w:val="left" w:pos="567"/>
          <w:tab w:val="left" w:pos="2127"/>
        </w:tabs>
        <w:ind w:firstLine="0"/>
      </w:pPr>
      <w:r>
        <w:rPr>
          <w:b/>
          <w:bCs/>
        </w:rPr>
        <w:t>Практические работы</w:t>
      </w:r>
    </w:p>
    <w:p w:rsidR="008F3E7A" w:rsidRDefault="00BA6C4E" w:rsidP="00597F31">
      <w:pPr>
        <w:pStyle w:val="1"/>
        <w:shd w:val="clear" w:color="auto" w:fill="auto"/>
        <w:tabs>
          <w:tab w:val="left" w:pos="567"/>
          <w:tab w:val="left" w:pos="2127"/>
        </w:tabs>
        <w:ind w:firstLine="0"/>
      </w:pPr>
      <w:r>
        <w:t>Дидактическая игра «Назвать строительные профессии по картинке»</w:t>
      </w:r>
    </w:p>
    <w:p w:rsidR="008F3E7A" w:rsidRDefault="00BA6C4E" w:rsidP="00597F31">
      <w:pPr>
        <w:pStyle w:val="1"/>
        <w:shd w:val="clear" w:color="auto" w:fill="auto"/>
        <w:tabs>
          <w:tab w:val="left" w:pos="567"/>
          <w:tab w:val="left" w:pos="2127"/>
        </w:tabs>
        <w:ind w:firstLine="0"/>
      </w:pPr>
      <w:r>
        <w:t>Определение вида выполняемых работ.</w:t>
      </w:r>
    </w:p>
    <w:p w:rsidR="008F3E7A" w:rsidRDefault="00BA6C4E" w:rsidP="00597F31">
      <w:pPr>
        <w:pStyle w:val="1"/>
        <w:numPr>
          <w:ilvl w:val="0"/>
          <w:numId w:val="138"/>
        </w:numPr>
        <w:shd w:val="clear" w:color="auto" w:fill="auto"/>
        <w:tabs>
          <w:tab w:val="left" w:pos="567"/>
          <w:tab w:val="left" w:pos="2127"/>
        </w:tabs>
        <w:ind w:firstLine="0"/>
      </w:pPr>
      <w:r>
        <w:rPr>
          <w:b/>
          <w:bCs/>
        </w:rPr>
        <w:t>Простая и улучшенная окраска</w:t>
      </w:r>
    </w:p>
    <w:p w:rsidR="008F3E7A" w:rsidRDefault="00BA6C4E" w:rsidP="00597F31">
      <w:pPr>
        <w:pStyle w:val="1"/>
        <w:shd w:val="clear" w:color="auto" w:fill="auto"/>
        <w:tabs>
          <w:tab w:val="left" w:pos="567"/>
          <w:tab w:val="left" w:pos="2127"/>
        </w:tabs>
        <w:ind w:firstLine="0"/>
      </w:pPr>
      <w:r>
        <w:rPr>
          <w:b/>
          <w:bCs/>
        </w:rPr>
        <w:t>Теоретические сведения</w:t>
      </w:r>
      <w:r>
        <w:t>. Масляные краски, их свойства и состав. Масляные краски: густотертые и готовые к употреблению. Применение масляных красок. Подготовка масляных красок к работе. Водные окрасочные составы, их свойства и состав. Применение водных окрасочных составов. Простая и улучшенная окраска, их применение.</w:t>
      </w:r>
    </w:p>
    <w:p w:rsidR="008F3E7A" w:rsidRDefault="00BA6C4E" w:rsidP="00597F31">
      <w:pPr>
        <w:pStyle w:val="1"/>
        <w:shd w:val="clear" w:color="auto" w:fill="auto"/>
        <w:tabs>
          <w:tab w:val="left" w:pos="567"/>
          <w:tab w:val="left" w:pos="2127"/>
        </w:tabs>
        <w:ind w:firstLine="0"/>
      </w:pPr>
      <w:r>
        <w:rPr>
          <w:b/>
          <w:bCs/>
        </w:rPr>
        <w:t>Практические работы</w:t>
      </w:r>
    </w:p>
    <w:p w:rsidR="008F3E7A" w:rsidRDefault="00BA6C4E" w:rsidP="00597F31">
      <w:pPr>
        <w:pStyle w:val="1"/>
        <w:shd w:val="clear" w:color="auto" w:fill="auto"/>
        <w:tabs>
          <w:tab w:val="left" w:pos="567"/>
          <w:tab w:val="left" w:pos="2127"/>
        </w:tabs>
        <w:ind w:firstLine="0"/>
      </w:pPr>
      <w:r>
        <w:t>Подготовить масляные краски к работе. Определить (примерно) вязкость красок. Определить вид краски в классе и других помещениях школы. Определить вид окраски хозяйственных помещений. Подготовка деревянных поверхностей под простую окраску</w:t>
      </w:r>
    </w:p>
    <w:p w:rsidR="008F3E7A" w:rsidRDefault="00BA6C4E" w:rsidP="00597F31">
      <w:pPr>
        <w:pStyle w:val="1"/>
        <w:shd w:val="clear" w:color="auto" w:fill="auto"/>
        <w:tabs>
          <w:tab w:val="left" w:pos="567"/>
          <w:tab w:val="left" w:pos="2127"/>
        </w:tabs>
        <w:ind w:firstLine="0"/>
      </w:pPr>
      <w:r>
        <w:rPr>
          <w:b/>
          <w:bCs/>
        </w:rPr>
        <w:t>Объекты работы</w:t>
      </w:r>
      <w:r>
        <w:t>. Скамейки парковые, сооружения детской и спортивной площадок, щиты, стенды (по выбору).</w:t>
      </w:r>
    </w:p>
    <w:p w:rsidR="008F3E7A" w:rsidRDefault="00BA6C4E" w:rsidP="00597F31">
      <w:pPr>
        <w:pStyle w:val="1"/>
        <w:numPr>
          <w:ilvl w:val="0"/>
          <w:numId w:val="138"/>
        </w:numPr>
        <w:shd w:val="clear" w:color="auto" w:fill="auto"/>
        <w:tabs>
          <w:tab w:val="left" w:pos="567"/>
          <w:tab w:val="left" w:pos="2127"/>
        </w:tabs>
        <w:ind w:firstLine="0"/>
      </w:pPr>
      <w:r>
        <w:rPr>
          <w:b/>
          <w:bCs/>
        </w:rPr>
        <w:t>Подготовка деревянных поверхностей под простую окраску</w:t>
      </w:r>
    </w:p>
    <w:p w:rsidR="008F3E7A" w:rsidRDefault="00BA6C4E" w:rsidP="00597F31">
      <w:pPr>
        <w:pStyle w:val="1"/>
        <w:shd w:val="clear" w:color="auto" w:fill="auto"/>
        <w:tabs>
          <w:tab w:val="left" w:pos="567"/>
          <w:tab w:val="left" w:pos="2127"/>
        </w:tabs>
        <w:ind w:firstLine="0"/>
      </w:pPr>
      <w:r>
        <w:rPr>
          <w:b/>
          <w:bCs/>
        </w:rPr>
        <w:t xml:space="preserve">Теоретические сведения </w:t>
      </w:r>
      <w:r>
        <w:t xml:space="preserve">. Правила подготовки ранее окрашенных деревянных поверхностей </w:t>
      </w:r>
      <w:r>
        <w:lastRenderedPageBreak/>
        <w:t>к окраске. Масляная грунтовка. Техника безопасности при малярных работах.</w:t>
      </w:r>
    </w:p>
    <w:p w:rsidR="008F3E7A" w:rsidRDefault="00BA6C4E" w:rsidP="00597F31">
      <w:pPr>
        <w:pStyle w:val="1"/>
        <w:shd w:val="clear" w:color="auto" w:fill="auto"/>
        <w:tabs>
          <w:tab w:val="left" w:pos="567"/>
          <w:tab w:val="left" w:pos="2127"/>
        </w:tabs>
        <w:ind w:firstLine="0"/>
      </w:pPr>
      <w:r>
        <w:rPr>
          <w:b/>
          <w:bCs/>
        </w:rPr>
        <w:t>Практические работы</w:t>
      </w:r>
    </w:p>
    <w:p w:rsidR="008F3E7A" w:rsidRDefault="00BA6C4E" w:rsidP="00597F31">
      <w:pPr>
        <w:pStyle w:val="1"/>
        <w:shd w:val="clear" w:color="auto" w:fill="auto"/>
        <w:tabs>
          <w:tab w:val="left" w:pos="567"/>
          <w:tab w:val="left" w:pos="2127"/>
        </w:tabs>
        <w:ind w:firstLine="0"/>
      </w:pPr>
      <w:r>
        <w:t>Очистка ранее окрашенной поверхности. Нанесение грунтовочного состава на поверхность (грунтовочный состав готовит учитель).</w:t>
      </w:r>
    </w:p>
    <w:p w:rsidR="008F3E7A" w:rsidRDefault="00BA6C4E" w:rsidP="00597F31">
      <w:pPr>
        <w:pStyle w:val="1"/>
        <w:numPr>
          <w:ilvl w:val="0"/>
          <w:numId w:val="138"/>
        </w:numPr>
        <w:shd w:val="clear" w:color="auto" w:fill="auto"/>
        <w:tabs>
          <w:tab w:val="left" w:pos="567"/>
          <w:tab w:val="left" w:pos="2127"/>
        </w:tabs>
        <w:ind w:firstLine="0"/>
      </w:pPr>
      <w:r>
        <w:rPr>
          <w:b/>
          <w:bCs/>
        </w:rPr>
        <w:t>Простая окраска масляными красками деревянных поверхностей.</w:t>
      </w:r>
    </w:p>
    <w:p w:rsidR="008F3E7A" w:rsidRDefault="00BA6C4E" w:rsidP="00597F31">
      <w:pPr>
        <w:pStyle w:val="1"/>
        <w:shd w:val="clear" w:color="auto" w:fill="auto"/>
        <w:tabs>
          <w:tab w:val="left" w:pos="567"/>
          <w:tab w:val="left" w:pos="2127"/>
        </w:tabs>
        <w:ind w:firstLine="0"/>
      </w:pPr>
      <w:r>
        <w:rPr>
          <w:b/>
          <w:bCs/>
        </w:rPr>
        <w:t>Теоретические сведения</w:t>
      </w:r>
      <w:r>
        <w:t>.</w:t>
      </w:r>
    </w:p>
    <w:p w:rsidR="008F3E7A" w:rsidRDefault="00BA6C4E" w:rsidP="00597F31">
      <w:pPr>
        <w:pStyle w:val="1"/>
        <w:shd w:val="clear" w:color="auto" w:fill="auto"/>
        <w:tabs>
          <w:tab w:val="left" w:pos="567"/>
          <w:tab w:val="left" w:pos="2127"/>
        </w:tabs>
        <w:ind w:firstLine="0"/>
      </w:pPr>
      <w:r>
        <w:t>Виды малярных кистей Применение кистей и уход за ними.</w:t>
      </w:r>
    </w:p>
    <w:p w:rsidR="008F3E7A" w:rsidRDefault="00BA6C4E" w:rsidP="00597F31">
      <w:pPr>
        <w:pStyle w:val="1"/>
        <w:shd w:val="clear" w:color="auto" w:fill="auto"/>
        <w:tabs>
          <w:tab w:val="left" w:pos="567"/>
          <w:tab w:val="left" w:pos="2127"/>
        </w:tabs>
        <w:ind w:firstLine="0"/>
      </w:pPr>
      <w:r>
        <w:t>Приемы окрашивания Окрашивание поверхности</w:t>
      </w:r>
    </w:p>
    <w:p w:rsidR="008F3E7A" w:rsidRDefault="00BA6C4E" w:rsidP="00597F31">
      <w:pPr>
        <w:pStyle w:val="1"/>
        <w:shd w:val="clear" w:color="auto" w:fill="auto"/>
        <w:tabs>
          <w:tab w:val="left" w:pos="567"/>
          <w:tab w:val="left" w:pos="2127"/>
        </w:tabs>
        <w:ind w:firstLine="0"/>
      </w:pPr>
      <w:r>
        <w:t>Качество окрашивания Организация рабочего места при окраске.</w:t>
      </w:r>
    </w:p>
    <w:p w:rsidR="008F3E7A" w:rsidRDefault="00BA6C4E" w:rsidP="00597F31">
      <w:pPr>
        <w:pStyle w:val="1"/>
        <w:shd w:val="clear" w:color="auto" w:fill="auto"/>
        <w:tabs>
          <w:tab w:val="left" w:pos="567"/>
          <w:tab w:val="left" w:pos="2127"/>
        </w:tabs>
        <w:ind w:firstLine="0"/>
      </w:pPr>
      <w:r>
        <w:t>Правила безопасной работы</w:t>
      </w:r>
    </w:p>
    <w:p w:rsidR="008F3E7A" w:rsidRDefault="00BA6C4E" w:rsidP="00597F31">
      <w:pPr>
        <w:pStyle w:val="1"/>
        <w:shd w:val="clear" w:color="auto" w:fill="auto"/>
        <w:tabs>
          <w:tab w:val="left" w:pos="567"/>
          <w:tab w:val="left" w:pos="2127"/>
        </w:tabs>
        <w:ind w:firstLine="0"/>
      </w:pPr>
      <w:r>
        <w:rPr>
          <w:b/>
          <w:bCs/>
        </w:rPr>
        <w:t>Практические работы</w:t>
      </w:r>
    </w:p>
    <w:p w:rsidR="008F3E7A" w:rsidRDefault="00BA6C4E" w:rsidP="00597F31">
      <w:pPr>
        <w:pStyle w:val="1"/>
        <w:shd w:val="clear" w:color="auto" w:fill="auto"/>
        <w:tabs>
          <w:tab w:val="left" w:pos="567"/>
          <w:tab w:val="left" w:pos="2127"/>
        </w:tabs>
        <w:ind w:firstLine="0"/>
      </w:pPr>
      <w:r>
        <w:t>Определение готовности поверхности к окраске. Подбор кистей для работы. Погружение кисти в краску на половину рабочей части, отжим излишка краски, нанесение краски на поверхность с последующим распределением её непрерывными движениями кисти.</w:t>
      </w:r>
    </w:p>
    <w:p w:rsidR="008F3E7A" w:rsidRDefault="00BA6C4E" w:rsidP="00597F31">
      <w:pPr>
        <w:pStyle w:val="1"/>
        <w:shd w:val="clear" w:color="auto" w:fill="auto"/>
        <w:tabs>
          <w:tab w:val="left" w:pos="567"/>
          <w:tab w:val="left" w:pos="2127"/>
        </w:tabs>
        <w:ind w:firstLine="0"/>
      </w:pPr>
      <w:r>
        <w:rPr>
          <w:b/>
          <w:bCs/>
        </w:rPr>
        <w:t xml:space="preserve">Самостоятельная работа « </w:t>
      </w:r>
      <w:r>
        <w:t xml:space="preserve">Нанесение краски на поверхность макета </w:t>
      </w:r>
      <w:r>
        <w:rPr>
          <w:b/>
          <w:bCs/>
        </w:rPr>
        <w:t>»</w:t>
      </w:r>
    </w:p>
    <w:p w:rsidR="008F3E7A" w:rsidRDefault="00BA6C4E" w:rsidP="00597F31">
      <w:pPr>
        <w:pStyle w:val="1"/>
        <w:shd w:val="clear" w:color="auto" w:fill="auto"/>
        <w:tabs>
          <w:tab w:val="left" w:pos="567"/>
          <w:tab w:val="left" w:pos="2127"/>
        </w:tabs>
        <w:ind w:firstLine="0"/>
      </w:pPr>
      <w:r>
        <w:rPr>
          <w:b/>
          <w:bCs/>
        </w:rPr>
        <w:t>Практическое повторение</w:t>
      </w:r>
    </w:p>
    <w:p w:rsidR="008F3E7A" w:rsidRDefault="00BA6C4E" w:rsidP="00597F31">
      <w:pPr>
        <w:pStyle w:val="1"/>
        <w:numPr>
          <w:ilvl w:val="0"/>
          <w:numId w:val="136"/>
        </w:numPr>
        <w:shd w:val="clear" w:color="auto" w:fill="auto"/>
        <w:tabs>
          <w:tab w:val="left" w:pos="368"/>
          <w:tab w:val="left" w:pos="567"/>
          <w:tab w:val="left" w:pos="2127"/>
        </w:tabs>
        <w:ind w:firstLine="0"/>
      </w:pPr>
      <w:r>
        <w:rPr>
          <w:b/>
          <w:bCs/>
        </w:rPr>
        <w:t>четверть</w:t>
      </w:r>
    </w:p>
    <w:p w:rsidR="008F3E7A" w:rsidRDefault="00BA6C4E" w:rsidP="00597F31">
      <w:pPr>
        <w:pStyle w:val="1"/>
        <w:shd w:val="clear" w:color="auto" w:fill="auto"/>
        <w:tabs>
          <w:tab w:val="left" w:pos="567"/>
          <w:tab w:val="left" w:pos="2127"/>
        </w:tabs>
        <w:ind w:firstLine="0"/>
      </w:pPr>
      <w:r>
        <w:rPr>
          <w:b/>
          <w:bCs/>
        </w:rPr>
        <w:t>Вводное занятие.</w:t>
      </w:r>
    </w:p>
    <w:p w:rsidR="008F3E7A" w:rsidRDefault="00BA6C4E" w:rsidP="00597F31">
      <w:pPr>
        <w:pStyle w:val="1"/>
        <w:numPr>
          <w:ilvl w:val="0"/>
          <w:numId w:val="139"/>
        </w:numPr>
        <w:shd w:val="clear" w:color="auto" w:fill="auto"/>
        <w:tabs>
          <w:tab w:val="left" w:pos="382"/>
          <w:tab w:val="left" w:pos="567"/>
          <w:tab w:val="left" w:pos="2127"/>
        </w:tabs>
        <w:ind w:firstLine="0"/>
      </w:pPr>
      <w:r>
        <w:rPr>
          <w:b/>
          <w:bCs/>
        </w:rPr>
        <w:t>Общие сведения о профессии «Штукатур»</w:t>
      </w:r>
    </w:p>
    <w:p w:rsidR="008F3E7A" w:rsidRDefault="00BA6C4E" w:rsidP="00597F31">
      <w:pPr>
        <w:pStyle w:val="1"/>
        <w:shd w:val="clear" w:color="auto" w:fill="auto"/>
        <w:tabs>
          <w:tab w:val="left" w:pos="567"/>
          <w:tab w:val="left" w:pos="2127"/>
        </w:tabs>
        <w:ind w:firstLine="0"/>
      </w:pPr>
      <w:r>
        <w:t>Роль и значение этой профессии в жизни общества.</w:t>
      </w:r>
    </w:p>
    <w:p w:rsidR="008F3E7A" w:rsidRDefault="00BA6C4E" w:rsidP="00597F31">
      <w:pPr>
        <w:pStyle w:val="1"/>
        <w:shd w:val="clear" w:color="auto" w:fill="auto"/>
        <w:tabs>
          <w:tab w:val="left" w:pos="567"/>
          <w:tab w:val="left" w:pos="2127"/>
        </w:tabs>
        <w:ind w:firstLine="0"/>
      </w:pPr>
      <w:r>
        <w:t>Виды выполняемых работ</w:t>
      </w:r>
    </w:p>
    <w:p w:rsidR="008F3E7A" w:rsidRDefault="00BA6C4E" w:rsidP="00597F31">
      <w:pPr>
        <w:pStyle w:val="1"/>
        <w:numPr>
          <w:ilvl w:val="0"/>
          <w:numId w:val="139"/>
        </w:numPr>
        <w:shd w:val="clear" w:color="auto" w:fill="auto"/>
        <w:tabs>
          <w:tab w:val="left" w:pos="382"/>
          <w:tab w:val="left" w:pos="567"/>
          <w:tab w:val="left" w:pos="2127"/>
        </w:tabs>
        <w:ind w:firstLine="0"/>
      </w:pPr>
      <w:r>
        <w:rPr>
          <w:b/>
          <w:bCs/>
        </w:rPr>
        <w:t>Простая и улучшенная штукатурка</w:t>
      </w:r>
      <w:r>
        <w:t>.</w:t>
      </w:r>
    </w:p>
    <w:p w:rsidR="008F3E7A" w:rsidRDefault="00BA6C4E" w:rsidP="00597F31">
      <w:pPr>
        <w:pStyle w:val="1"/>
        <w:shd w:val="clear" w:color="auto" w:fill="auto"/>
        <w:tabs>
          <w:tab w:val="left" w:pos="567"/>
          <w:tab w:val="left" w:pos="2127"/>
        </w:tabs>
        <w:ind w:firstLine="0"/>
        <w:jc w:val="both"/>
      </w:pPr>
      <w:r>
        <w:rPr>
          <w:b/>
          <w:bCs/>
        </w:rPr>
        <w:t xml:space="preserve">Теоретические сведения </w:t>
      </w:r>
      <w:r>
        <w:t>Характеристика простой штукатурки. Характеристика улучшенной штукатурки. Отличия простой штукатурки от улучшенной. Экскурсия на строительный объект для наблюдения за выполнением простой и улучшенной штукатурки.</w:t>
      </w:r>
    </w:p>
    <w:p w:rsidR="008F3E7A" w:rsidRDefault="00BA6C4E" w:rsidP="00597F31">
      <w:pPr>
        <w:pStyle w:val="1"/>
        <w:shd w:val="clear" w:color="auto" w:fill="auto"/>
        <w:tabs>
          <w:tab w:val="left" w:pos="567"/>
          <w:tab w:val="left" w:pos="2127"/>
        </w:tabs>
        <w:ind w:firstLine="0"/>
        <w:jc w:val="both"/>
      </w:pPr>
      <w:r>
        <w:rPr>
          <w:b/>
          <w:bCs/>
        </w:rPr>
        <w:t>Основные операции простой штукатурки</w:t>
      </w:r>
      <w:r>
        <w:t>.</w:t>
      </w:r>
    </w:p>
    <w:p w:rsidR="008F3E7A" w:rsidRDefault="00BA6C4E" w:rsidP="00597F31">
      <w:pPr>
        <w:pStyle w:val="1"/>
        <w:shd w:val="clear" w:color="auto" w:fill="auto"/>
        <w:tabs>
          <w:tab w:val="left" w:pos="567"/>
          <w:tab w:val="left" w:pos="2127"/>
        </w:tabs>
        <w:ind w:firstLine="0"/>
        <w:jc w:val="both"/>
      </w:pPr>
      <w:r>
        <w:rPr>
          <w:b/>
          <w:bCs/>
        </w:rPr>
        <w:t xml:space="preserve">Теоретические сведения. </w:t>
      </w:r>
      <w:r>
        <w:t>Инструменты для штукатурных работ: сокол, металлическая кельма (мастерок), терка, полутерок. Устройство и назначение их. Последовательность операций. Нанесение каждого слоя штукатурки.</w:t>
      </w:r>
    </w:p>
    <w:p w:rsidR="008F3E7A" w:rsidRDefault="00BA6C4E" w:rsidP="00597F31">
      <w:pPr>
        <w:pStyle w:val="1"/>
        <w:shd w:val="clear" w:color="auto" w:fill="auto"/>
        <w:tabs>
          <w:tab w:val="left" w:pos="567"/>
          <w:tab w:val="left" w:pos="2127"/>
        </w:tabs>
        <w:ind w:firstLine="0"/>
        <w:jc w:val="both"/>
      </w:pPr>
      <w:r>
        <w:rPr>
          <w:b/>
          <w:bCs/>
        </w:rPr>
        <w:t>Практические работы</w:t>
      </w:r>
    </w:p>
    <w:p w:rsidR="008F3E7A" w:rsidRDefault="00BA6C4E" w:rsidP="00597F31">
      <w:pPr>
        <w:pStyle w:val="1"/>
        <w:shd w:val="clear" w:color="auto" w:fill="auto"/>
        <w:tabs>
          <w:tab w:val="left" w:pos="567"/>
          <w:tab w:val="left" w:pos="2127"/>
        </w:tabs>
        <w:ind w:firstLine="0"/>
        <w:jc w:val="both"/>
      </w:pPr>
      <w:r>
        <w:t>Хватка инструмента, рабочая поза. Набрасывание раствора штукатурной кельмой с сокола. Нанесение грунта теркой. Ориентировка в работе по образцу выполненной простой штукатурки. Определение срока выполнения операций простой штукатурки. Определение срока выполненной накрывки. Нанесение накрывки теркой (деревянной или металлической). Нанесение слоя грунта способом набрасывания. Нанесение грунта теркой.</w:t>
      </w:r>
    </w:p>
    <w:p w:rsidR="008F3E7A" w:rsidRDefault="00BA6C4E" w:rsidP="00597F31">
      <w:pPr>
        <w:pStyle w:val="1"/>
        <w:shd w:val="clear" w:color="auto" w:fill="auto"/>
        <w:tabs>
          <w:tab w:val="left" w:pos="567"/>
          <w:tab w:val="left" w:pos="2127"/>
        </w:tabs>
        <w:ind w:firstLine="0"/>
        <w:jc w:val="both"/>
      </w:pPr>
      <w:r>
        <w:rPr>
          <w:b/>
          <w:bCs/>
        </w:rPr>
        <w:t>3.Отливки из гипса и цемента</w:t>
      </w:r>
    </w:p>
    <w:p w:rsidR="008F3E7A" w:rsidRDefault="00BA6C4E" w:rsidP="00597F31">
      <w:pPr>
        <w:pStyle w:val="1"/>
        <w:shd w:val="clear" w:color="auto" w:fill="auto"/>
        <w:tabs>
          <w:tab w:val="left" w:pos="567"/>
          <w:tab w:val="left" w:pos="2127"/>
        </w:tabs>
        <w:ind w:firstLine="0"/>
        <w:jc w:val="both"/>
      </w:pPr>
      <w:r>
        <w:rPr>
          <w:b/>
          <w:bCs/>
        </w:rPr>
        <w:t xml:space="preserve">Теоретические сведения </w:t>
      </w:r>
      <w:r>
        <w:t>Растворы для изготовления из гипса и цемента, их состав. Свойства гипса и цемента. Подготовка форм для отливок. Правила заполнения форм раствором. Определение готовности отливок. Правила и время сушки готовых изделий и их отделка.</w:t>
      </w:r>
    </w:p>
    <w:p w:rsidR="008F3E7A" w:rsidRDefault="00BA6C4E" w:rsidP="00597F31">
      <w:pPr>
        <w:pStyle w:val="1"/>
        <w:shd w:val="clear" w:color="auto" w:fill="auto"/>
        <w:tabs>
          <w:tab w:val="left" w:pos="567"/>
          <w:tab w:val="left" w:pos="2127"/>
        </w:tabs>
        <w:ind w:firstLine="0"/>
      </w:pPr>
      <w:r>
        <w:rPr>
          <w:b/>
          <w:bCs/>
        </w:rPr>
        <w:t>Практические работы</w:t>
      </w:r>
    </w:p>
    <w:p w:rsidR="008F3E7A" w:rsidRDefault="00BA6C4E" w:rsidP="00597F31">
      <w:pPr>
        <w:pStyle w:val="1"/>
        <w:shd w:val="clear" w:color="auto" w:fill="auto"/>
        <w:tabs>
          <w:tab w:val="left" w:pos="567"/>
          <w:tab w:val="left" w:pos="2127"/>
        </w:tabs>
        <w:ind w:firstLine="0"/>
        <w:jc w:val="both"/>
      </w:pPr>
      <w:r>
        <w:t>Подготовка растворов из гипса и цемента. Подбор форм для отливок и их подготовка. Смазка форм. Заполнение форм цементным или гипсовым раствором. Определение срока высыхания. Снятие отливок путем перевертывания или разборки форм. Сушка отливок и их отделка. Вырезание на отливках различных рисунков (звезда, сердце, глаза и др.)</w:t>
      </w:r>
    </w:p>
    <w:p w:rsidR="008F3E7A" w:rsidRDefault="00BA6C4E" w:rsidP="00597F31">
      <w:pPr>
        <w:pStyle w:val="1"/>
        <w:shd w:val="clear" w:color="auto" w:fill="auto"/>
        <w:tabs>
          <w:tab w:val="left" w:pos="567"/>
          <w:tab w:val="left" w:pos="2127"/>
        </w:tabs>
        <w:ind w:firstLine="0"/>
        <w:jc w:val="both"/>
      </w:pPr>
      <w:r>
        <w:rPr>
          <w:b/>
          <w:bCs/>
        </w:rPr>
        <w:t xml:space="preserve">Самостоятельная работа и анализ её качества « </w:t>
      </w:r>
      <w:r>
        <w:t>Нанесение слоя грунта способом набрасывания</w:t>
      </w:r>
      <w:r>
        <w:rPr>
          <w:b/>
          <w:bCs/>
        </w:rPr>
        <w:t>»</w:t>
      </w:r>
    </w:p>
    <w:p w:rsidR="008F3E7A" w:rsidRDefault="00BA6C4E" w:rsidP="00597F31">
      <w:pPr>
        <w:pStyle w:val="1"/>
        <w:shd w:val="clear" w:color="auto" w:fill="auto"/>
        <w:tabs>
          <w:tab w:val="left" w:pos="567"/>
          <w:tab w:val="left" w:pos="2127"/>
        </w:tabs>
        <w:ind w:firstLine="0"/>
        <w:jc w:val="both"/>
      </w:pPr>
      <w:r>
        <w:rPr>
          <w:b/>
          <w:bCs/>
        </w:rPr>
        <w:t>Практическое повторение</w:t>
      </w:r>
    </w:p>
    <w:p w:rsidR="008F3E7A" w:rsidRDefault="00BA6C4E" w:rsidP="00597F31">
      <w:pPr>
        <w:pStyle w:val="1"/>
        <w:numPr>
          <w:ilvl w:val="0"/>
          <w:numId w:val="136"/>
        </w:numPr>
        <w:shd w:val="clear" w:color="auto" w:fill="auto"/>
        <w:tabs>
          <w:tab w:val="left" w:pos="430"/>
          <w:tab w:val="left" w:pos="567"/>
          <w:tab w:val="left" w:pos="2127"/>
        </w:tabs>
        <w:ind w:firstLine="0"/>
        <w:jc w:val="both"/>
      </w:pPr>
      <w:r>
        <w:rPr>
          <w:b/>
          <w:bCs/>
        </w:rPr>
        <w:t>четверть</w:t>
      </w:r>
    </w:p>
    <w:p w:rsidR="008F3E7A" w:rsidRDefault="00BA6C4E" w:rsidP="00597F31">
      <w:pPr>
        <w:pStyle w:val="1"/>
        <w:shd w:val="clear" w:color="auto" w:fill="auto"/>
        <w:tabs>
          <w:tab w:val="left" w:pos="567"/>
          <w:tab w:val="left" w:pos="2127"/>
        </w:tabs>
        <w:ind w:firstLine="0"/>
        <w:jc w:val="both"/>
      </w:pPr>
      <w:r>
        <w:rPr>
          <w:b/>
          <w:bCs/>
        </w:rPr>
        <w:t>Вводное занятие.</w:t>
      </w:r>
    </w:p>
    <w:p w:rsidR="008F3E7A" w:rsidRDefault="00BA6C4E" w:rsidP="00597F31">
      <w:pPr>
        <w:pStyle w:val="1"/>
        <w:numPr>
          <w:ilvl w:val="0"/>
          <w:numId w:val="140"/>
        </w:numPr>
        <w:shd w:val="clear" w:color="auto" w:fill="auto"/>
        <w:tabs>
          <w:tab w:val="left" w:pos="334"/>
          <w:tab w:val="left" w:pos="567"/>
          <w:tab w:val="left" w:pos="2127"/>
        </w:tabs>
        <w:ind w:firstLine="0"/>
        <w:jc w:val="both"/>
      </w:pPr>
      <w:r>
        <w:rPr>
          <w:b/>
          <w:bCs/>
        </w:rPr>
        <w:lastRenderedPageBreak/>
        <w:t>Изготовление трафаретов и их использование</w:t>
      </w:r>
    </w:p>
    <w:p w:rsidR="008F3E7A" w:rsidRDefault="00BA6C4E" w:rsidP="00597F31">
      <w:pPr>
        <w:pStyle w:val="1"/>
        <w:shd w:val="clear" w:color="auto" w:fill="auto"/>
        <w:tabs>
          <w:tab w:val="left" w:pos="567"/>
          <w:tab w:val="left" w:pos="2127"/>
        </w:tabs>
        <w:ind w:firstLine="0"/>
        <w:jc w:val="both"/>
      </w:pPr>
      <w:r>
        <w:rPr>
          <w:b/>
          <w:bCs/>
        </w:rPr>
        <w:t>Теоретические сведения</w:t>
      </w:r>
      <w:r>
        <w:t>. Понятие о трафаретах. Применение трафаретов в малярном деле. Основные виды трафаретов - простые и многокрасочные, их различие. Рисунки для трафаретов. Последовательность изготовления трафаретов. Хранение трафаретов и уход за ними. Кисти для набивки трафаретов. Правила пользования трафаретами.</w:t>
      </w:r>
    </w:p>
    <w:p w:rsidR="008F3E7A" w:rsidRDefault="00BA6C4E" w:rsidP="00597F31">
      <w:pPr>
        <w:pStyle w:val="1"/>
        <w:shd w:val="clear" w:color="auto" w:fill="auto"/>
        <w:tabs>
          <w:tab w:val="left" w:pos="567"/>
          <w:tab w:val="left" w:pos="2127"/>
        </w:tabs>
        <w:ind w:firstLine="0"/>
        <w:jc w:val="both"/>
      </w:pPr>
      <w:r>
        <w:rPr>
          <w:b/>
          <w:bCs/>
        </w:rPr>
        <w:t xml:space="preserve">Практические работы </w:t>
      </w:r>
      <w:r>
        <w:t>Составление технологической карты в групповой беседе. Безопасные методы работы с режущими инструментами. Подбор рисунка для трафарета, нанесение его на бумагу. Нанесение олифы на вырезанные трафареты. Лакировка, протирка трафаретов тальком. Хранение трафаретов Набивание трафаретов на учебные щиты. Промаркирование хозяйственно-бытовые предметов (ведра, тазы, ящики и др.).</w:t>
      </w:r>
    </w:p>
    <w:p w:rsidR="008F3E7A" w:rsidRDefault="00BA6C4E" w:rsidP="00597F31">
      <w:pPr>
        <w:pStyle w:val="1"/>
        <w:numPr>
          <w:ilvl w:val="0"/>
          <w:numId w:val="140"/>
        </w:numPr>
        <w:shd w:val="clear" w:color="auto" w:fill="auto"/>
        <w:tabs>
          <w:tab w:val="left" w:pos="334"/>
          <w:tab w:val="left" w:pos="567"/>
          <w:tab w:val="left" w:pos="2127"/>
        </w:tabs>
        <w:ind w:firstLine="0"/>
      </w:pPr>
      <w:r>
        <w:rPr>
          <w:b/>
          <w:bCs/>
        </w:rPr>
        <w:t>Улучшенная окраска деревянных поверхностей масляными красками</w:t>
      </w:r>
      <w:r>
        <w:t>.</w:t>
      </w:r>
    </w:p>
    <w:p w:rsidR="008F3E7A" w:rsidRDefault="00BA6C4E" w:rsidP="00597F31">
      <w:pPr>
        <w:pStyle w:val="1"/>
        <w:shd w:val="clear" w:color="auto" w:fill="auto"/>
        <w:tabs>
          <w:tab w:val="left" w:pos="567"/>
          <w:tab w:val="left" w:pos="2127"/>
        </w:tabs>
        <w:ind w:firstLine="0"/>
        <w:jc w:val="both"/>
      </w:pPr>
      <w:r>
        <w:rPr>
          <w:b/>
          <w:bCs/>
        </w:rPr>
        <w:t>Теоретические сведения</w:t>
      </w:r>
      <w:r>
        <w:t>. Применение улучшенной окраски. Характеристики улучшенной окраски. Отличия улучшенной окраски от простой. Инструменты для улучшенной окраски: кисти флейцевые, валики. Масляная грунтовка и её приготовление.</w:t>
      </w:r>
    </w:p>
    <w:p w:rsidR="008F3E7A" w:rsidRDefault="00BA6C4E" w:rsidP="00597F31">
      <w:pPr>
        <w:pStyle w:val="1"/>
        <w:shd w:val="clear" w:color="auto" w:fill="auto"/>
        <w:tabs>
          <w:tab w:val="left" w:pos="567"/>
          <w:tab w:val="left" w:pos="2127"/>
        </w:tabs>
        <w:ind w:firstLine="0"/>
        <w:jc w:val="both"/>
      </w:pPr>
      <w:r>
        <w:rPr>
          <w:b/>
          <w:bCs/>
        </w:rPr>
        <w:t>Практические работы</w:t>
      </w:r>
    </w:p>
    <w:p w:rsidR="008F3E7A" w:rsidRDefault="00BA6C4E" w:rsidP="00597F31">
      <w:pPr>
        <w:pStyle w:val="1"/>
        <w:shd w:val="clear" w:color="auto" w:fill="auto"/>
        <w:tabs>
          <w:tab w:val="left" w:pos="567"/>
          <w:tab w:val="left" w:pos="2127"/>
          <w:tab w:val="left" w:pos="3629"/>
        </w:tabs>
        <w:ind w:firstLine="0"/>
        <w:jc w:val="both"/>
      </w:pPr>
      <w:r>
        <w:t>Зачистка поверхности</w:t>
      </w:r>
      <w:r>
        <w:tab/>
        <w:t>Нанесение олифы флейцевой кистью или ручником.</w:t>
      </w:r>
    </w:p>
    <w:p w:rsidR="008F3E7A" w:rsidRDefault="00BA6C4E" w:rsidP="00597F31">
      <w:pPr>
        <w:pStyle w:val="1"/>
        <w:shd w:val="clear" w:color="auto" w:fill="auto"/>
        <w:tabs>
          <w:tab w:val="left" w:pos="567"/>
          <w:tab w:val="left" w:pos="2127"/>
        </w:tabs>
        <w:ind w:firstLine="0"/>
        <w:jc w:val="both"/>
      </w:pPr>
      <w:r>
        <w:t>Нанесение грунтовки кистью. Нанесение кистью зигзагообразно и растушевание параллельными движениями с отрывом кисти. Нанести олифу на учебный щит. Приготовить масляную грунтовку. Нанести грунтовку на учебные щиты. Произвести первую и вторую окраску</w:t>
      </w:r>
    </w:p>
    <w:p w:rsidR="008F3E7A" w:rsidRDefault="00BA6C4E" w:rsidP="00597F31">
      <w:pPr>
        <w:pStyle w:val="1"/>
        <w:shd w:val="clear" w:color="auto" w:fill="auto"/>
        <w:tabs>
          <w:tab w:val="left" w:pos="567"/>
          <w:tab w:val="left" w:pos="2127"/>
        </w:tabs>
        <w:ind w:firstLine="0"/>
        <w:jc w:val="both"/>
      </w:pPr>
      <w:r>
        <w:rPr>
          <w:b/>
          <w:bCs/>
        </w:rPr>
        <w:t>Контрольная работа и анализ её качества «Выполнение операций штукатурки»</w:t>
      </w:r>
    </w:p>
    <w:p w:rsidR="008F3E7A" w:rsidRDefault="00BA6C4E" w:rsidP="00597F31">
      <w:pPr>
        <w:pStyle w:val="1"/>
        <w:shd w:val="clear" w:color="auto" w:fill="auto"/>
        <w:tabs>
          <w:tab w:val="left" w:pos="567"/>
          <w:tab w:val="left" w:pos="2127"/>
        </w:tabs>
        <w:ind w:firstLine="0"/>
        <w:jc w:val="both"/>
      </w:pPr>
      <w:r>
        <w:rPr>
          <w:b/>
          <w:bCs/>
        </w:rPr>
        <w:t>Практическое повторение</w:t>
      </w:r>
    </w:p>
    <w:p w:rsidR="008F3E7A" w:rsidRDefault="00BA6C4E" w:rsidP="00597F31">
      <w:pPr>
        <w:pStyle w:val="1"/>
        <w:numPr>
          <w:ilvl w:val="0"/>
          <w:numId w:val="136"/>
        </w:numPr>
        <w:shd w:val="clear" w:color="auto" w:fill="auto"/>
        <w:tabs>
          <w:tab w:val="left" w:pos="464"/>
          <w:tab w:val="left" w:pos="567"/>
          <w:tab w:val="left" w:pos="2127"/>
        </w:tabs>
        <w:ind w:firstLine="0"/>
        <w:jc w:val="both"/>
      </w:pPr>
      <w:r>
        <w:rPr>
          <w:b/>
          <w:bCs/>
        </w:rPr>
        <w:t>четверть</w:t>
      </w:r>
    </w:p>
    <w:p w:rsidR="008F3E7A" w:rsidRDefault="00BA6C4E" w:rsidP="00597F31">
      <w:pPr>
        <w:pStyle w:val="1"/>
        <w:shd w:val="clear" w:color="auto" w:fill="auto"/>
        <w:tabs>
          <w:tab w:val="left" w:pos="567"/>
          <w:tab w:val="left" w:pos="2127"/>
        </w:tabs>
        <w:ind w:firstLine="0"/>
        <w:jc w:val="both"/>
      </w:pPr>
      <w:r>
        <w:rPr>
          <w:b/>
          <w:bCs/>
        </w:rPr>
        <w:t>Вводное занятие</w:t>
      </w:r>
    </w:p>
    <w:p w:rsidR="008F3E7A" w:rsidRDefault="00BA6C4E" w:rsidP="00597F31">
      <w:pPr>
        <w:pStyle w:val="1"/>
        <w:numPr>
          <w:ilvl w:val="0"/>
          <w:numId w:val="141"/>
        </w:numPr>
        <w:shd w:val="clear" w:color="auto" w:fill="auto"/>
        <w:tabs>
          <w:tab w:val="left" w:pos="382"/>
          <w:tab w:val="left" w:pos="567"/>
          <w:tab w:val="left" w:pos="2127"/>
        </w:tabs>
        <w:ind w:firstLine="0"/>
        <w:jc w:val="both"/>
      </w:pPr>
      <w:r>
        <w:rPr>
          <w:b/>
          <w:bCs/>
        </w:rPr>
        <w:t>Краски эмалевые</w:t>
      </w:r>
    </w:p>
    <w:p w:rsidR="008F3E7A" w:rsidRDefault="00BA6C4E" w:rsidP="00597F31">
      <w:pPr>
        <w:pStyle w:val="1"/>
        <w:shd w:val="clear" w:color="auto" w:fill="auto"/>
        <w:tabs>
          <w:tab w:val="left" w:pos="567"/>
          <w:tab w:val="left" w:pos="2127"/>
        </w:tabs>
        <w:ind w:firstLine="0"/>
        <w:jc w:val="both"/>
      </w:pPr>
      <w:r>
        <w:rPr>
          <w:b/>
          <w:bCs/>
        </w:rPr>
        <w:t xml:space="preserve">Теоретические сведения </w:t>
      </w:r>
      <w:r>
        <w:t>Свойства и состав эмалевых красок. Отличия эмалевых красок от масляных красок. Требования к качеству эмалевых красок</w:t>
      </w:r>
    </w:p>
    <w:p w:rsidR="008F3E7A" w:rsidRDefault="00BA6C4E" w:rsidP="00597F31">
      <w:pPr>
        <w:pStyle w:val="1"/>
        <w:shd w:val="clear" w:color="auto" w:fill="auto"/>
        <w:tabs>
          <w:tab w:val="left" w:pos="567"/>
          <w:tab w:val="left" w:pos="2127"/>
        </w:tabs>
        <w:ind w:firstLine="0"/>
        <w:jc w:val="both"/>
      </w:pPr>
      <w:r>
        <w:rPr>
          <w:b/>
          <w:bCs/>
        </w:rPr>
        <w:t>Практические работы</w:t>
      </w:r>
    </w:p>
    <w:p w:rsidR="008F3E7A" w:rsidRDefault="00BA6C4E" w:rsidP="00597F31">
      <w:pPr>
        <w:pStyle w:val="1"/>
        <w:shd w:val="clear" w:color="auto" w:fill="auto"/>
        <w:tabs>
          <w:tab w:val="left" w:pos="567"/>
          <w:tab w:val="left" w:pos="2127"/>
        </w:tabs>
        <w:ind w:firstLine="0"/>
      </w:pPr>
      <w:r>
        <w:t>Отличить эмалевые краски от масляных красок по запаху. Примерно определить вязкость краски.</w:t>
      </w:r>
    </w:p>
    <w:p w:rsidR="008F3E7A" w:rsidRDefault="00BA6C4E" w:rsidP="00597F31">
      <w:pPr>
        <w:pStyle w:val="1"/>
        <w:numPr>
          <w:ilvl w:val="0"/>
          <w:numId w:val="141"/>
        </w:numPr>
        <w:shd w:val="clear" w:color="auto" w:fill="auto"/>
        <w:tabs>
          <w:tab w:val="left" w:pos="382"/>
          <w:tab w:val="left" w:pos="567"/>
          <w:tab w:val="left" w:pos="2127"/>
        </w:tabs>
        <w:ind w:firstLine="0"/>
      </w:pPr>
      <w:r>
        <w:rPr>
          <w:b/>
          <w:bCs/>
        </w:rPr>
        <w:t>Улучшенная окраска деревянных изделий эмалевыми красками</w:t>
      </w:r>
      <w:r>
        <w:t>.</w:t>
      </w:r>
    </w:p>
    <w:p w:rsidR="008F3E7A" w:rsidRDefault="00BA6C4E" w:rsidP="00597F31">
      <w:pPr>
        <w:pStyle w:val="1"/>
        <w:shd w:val="clear" w:color="auto" w:fill="auto"/>
        <w:tabs>
          <w:tab w:val="left" w:pos="567"/>
          <w:tab w:val="left" w:pos="2127"/>
        </w:tabs>
        <w:ind w:firstLine="0"/>
      </w:pPr>
      <w:r>
        <w:rPr>
          <w:b/>
          <w:bCs/>
        </w:rPr>
        <w:t>Теоретические сведения</w:t>
      </w:r>
    </w:p>
    <w:p w:rsidR="008F3E7A" w:rsidRDefault="00BA6C4E" w:rsidP="00597F31">
      <w:pPr>
        <w:pStyle w:val="1"/>
        <w:shd w:val="clear" w:color="auto" w:fill="auto"/>
        <w:tabs>
          <w:tab w:val="left" w:pos="567"/>
          <w:tab w:val="left" w:pos="2127"/>
        </w:tabs>
        <w:ind w:firstLine="0"/>
        <w:jc w:val="both"/>
      </w:pPr>
      <w:r>
        <w:t>Инструменты для подготовки деревянных поверхностей к улучшенной окраске: лещадь, стамеска, молоток.</w:t>
      </w:r>
    </w:p>
    <w:p w:rsidR="008F3E7A" w:rsidRDefault="00BA6C4E" w:rsidP="00597F31">
      <w:pPr>
        <w:pStyle w:val="1"/>
        <w:shd w:val="clear" w:color="auto" w:fill="auto"/>
        <w:tabs>
          <w:tab w:val="left" w:pos="567"/>
          <w:tab w:val="left" w:pos="2127"/>
        </w:tabs>
        <w:ind w:firstLine="0"/>
        <w:jc w:val="both"/>
      </w:pPr>
      <w:r>
        <w:t>Подготовка деревянных поверхностей к улучшенной окраске .Дефекты окраски и способы их устранения Подготовка эмалевых красок к работе</w:t>
      </w:r>
    </w:p>
    <w:p w:rsidR="008F3E7A" w:rsidRDefault="00BA6C4E" w:rsidP="00597F31">
      <w:pPr>
        <w:pStyle w:val="1"/>
        <w:shd w:val="clear" w:color="auto" w:fill="auto"/>
        <w:tabs>
          <w:tab w:val="left" w:pos="567"/>
          <w:tab w:val="left" w:pos="2127"/>
        </w:tabs>
        <w:ind w:firstLine="0"/>
        <w:jc w:val="both"/>
      </w:pPr>
      <w:r>
        <w:rPr>
          <w:b/>
          <w:bCs/>
        </w:rPr>
        <w:t>Практические работы</w:t>
      </w:r>
    </w:p>
    <w:p w:rsidR="008F3E7A" w:rsidRDefault="00BA6C4E" w:rsidP="00597F31">
      <w:pPr>
        <w:pStyle w:val="1"/>
        <w:shd w:val="clear" w:color="auto" w:fill="auto"/>
        <w:tabs>
          <w:tab w:val="left" w:pos="567"/>
          <w:tab w:val="left" w:pos="2127"/>
        </w:tabs>
        <w:ind w:firstLine="0"/>
        <w:jc w:val="both"/>
      </w:pPr>
      <w:r>
        <w:t>Приготовление краски к работе: доведение её до рабочей вязкости, процеживание через металлическую сетку. Сглаживание поверхности лещадью, вырубка сучков и засмолов стамеской. Нанесение олифы. Грунтовка полусухой кистью. Окраска в два покрытия.</w:t>
      </w:r>
    </w:p>
    <w:p w:rsidR="008F3E7A" w:rsidRDefault="00BA6C4E" w:rsidP="00597F31">
      <w:pPr>
        <w:pStyle w:val="1"/>
        <w:numPr>
          <w:ilvl w:val="0"/>
          <w:numId w:val="141"/>
        </w:numPr>
        <w:shd w:val="clear" w:color="auto" w:fill="auto"/>
        <w:tabs>
          <w:tab w:val="left" w:pos="382"/>
          <w:tab w:val="left" w:pos="567"/>
          <w:tab w:val="left" w:pos="2127"/>
        </w:tabs>
        <w:ind w:firstLine="0"/>
        <w:jc w:val="both"/>
      </w:pPr>
      <w:r>
        <w:rPr>
          <w:b/>
          <w:bCs/>
        </w:rPr>
        <w:t>Штукатурка ранее оштукатуренных стен внутри здания</w:t>
      </w:r>
    </w:p>
    <w:p w:rsidR="008F3E7A" w:rsidRDefault="00BA6C4E" w:rsidP="00597F31">
      <w:pPr>
        <w:pStyle w:val="1"/>
        <w:shd w:val="clear" w:color="auto" w:fill="auto"/>
        <w:tabs>
          <w:tab w:val="left" w:pos="567"/>
          <w:tab w:val="left" w:pos="2127"/>
        </w:tabs>
        <w:ind w:firstLine="0"/>
        <w:jc w:val="both"/>
      </w:pPr>
      <w:r>
        <w:rPr>
          <w:b/>
          <w:bCs/>
        </w:rPr>
        <w:t>Теоретические сведения</w:t>
      </w:r>
    </w:p>
    <w:p w:rsidR="008F3E7A" w:rsidRDefault="00BA6C4E" w:rsidP="00597F31">
      <w:pPr>
        <w:pStyle w:val="1"/>
        <w:shd w:val="clear" w:color="auto" w:fill="auto"/>
        <w:tabs>
          <w:tab w:val="left" w:pos="567"/>
          <w:tab w:val="left" w:pos="2127"/>
        </w:tabs>
        <w:ind w:firstLine="0"/>
        <w:jc w:val="both"/>
      </w:pPr>
      <w:r>
        <w:t>Виды разрушения штукатурки стен: трещины (усадочные и в виде клеток), отслаивание. Причины возникновения дефектов штукатурки. Растворы для ремонтных работ.</w:t>
      </w:r>
    </w:p>
    <w:p w:rsidR="008F3E7A" w:rsidRDefault="00BA6C4E" w:rsidP="00597F31">
      <w:pPr>
        <w:pStyle w:val="1"/>
        <w:shd w:val="clear" w:color="auto" w:fill="auto"/>
        <w:tabs>
          <w:tab w:val="left" w:pos="567"/>
          <w:tab w:val="left" w:pos="2127"/>
        </w:tabs>
        <w:ind w:firstLine="0"/>
        <w:jc w:val="both"/>
      </w:pPr>
      <w:r>
        <w:rPr>
          <w:b/>
          <w:bCs/>
        </w:rPr>
        <w:t>Практические работы</w:t>
      </w:r>
    </w:p>
    <w:p w:rsidR="008F3E7A" w:rsidRDefault="00BA6C4E" w:rsidP="00597F31">
      <w:pPr>
        <w:pStyle w:val="1"/>
        <w:shd w:val="clear" w:color="auto" w:fill="auto"/>
        <w:tabs>
          <w:tab w:val="left" w:pos="567"/>
          <w:tab w:val="left" w:pos="2127"/>
        </w:tabs>
        <w:ind w:firstLine="0"/>
        <w:jc w:val="both"/>
      </w:pPr>
      <w:r>
        <w:t>Подготовка поверхности стен для ремонта. Очистка поверхности стен от старой штукатурки Приготовление раствора для ремонта. Увлажнение мест, приготовленных для ремонта. Выполнение операций штукатурки</w:t>
      </w:r>
    </w:p>
    <w:p w:rsidR="008F3E7A" w:rsidRDefault="00BA6C4E" w:rsidP="00597F31">
      <w:pPr>
        <w:pStyle w:val="1"/>
        <w:shd w:val="clear" w:color="auto" w:fill="auto"/>
        <w:tabs>
          <w:tab w:val="left" w:pos="567"/>
          <w:tab w:val="left" w:pos="2127"/>
        </w:tabs>
        <w:ind w:firstLine="0"/>
        <w:jc w:val="both"/>
      </w:pPr>
      <w:r>
        <w:t xml:space="preserve">Самостоятельная работа и анализ ее качества </w:t>
      </w:r>
      <w:r>
        <w:rPr>
          <w:b/>
          <w:bCs/>
        </w:rPr>
        <w:t xml:space="preserve">«Самостоятельная подготовка поверхности к </w:t>
      </w:r>
      <w:r>
        <w:rPr>
          <w:b/>
          <w:bCs/>
        </w:rPr>
        <w:lastRenderedPageBreak/>
        <w:t>оштукатуриванию»</w:t>
      </w:r>
    </w:p>
    <w:p w:rsidR="008F3E7A" w:rsidRDefault="00BA6C4E" w:rsidP="00597F31">
      <w:pPr>
        <w:pStyle w:val="1"/>
        <w:shd w:val="clear" w:color="auto" w:fill="auto"/>
        <w:tabs>
          <w:tab w:val="left" w:pos="567"/>
          <w:tab w:val="left" w:pos="2127"/>
        </w:tabs>
        <w:ind w:firstLine="0"/>
        <w:jc w:val="both"/>
      </w:pPr>
      <w:r>
        <w:rPr>
          <w:b/>
          <w:bCs/>
        </w:rPr>
        <w:t xml:space="preserve">Практическое повторение </w:t>
      </w:r>
      <w:r>
        <w:t>Окраска деревянных полов, ранее окрашенных панелей, деревянных частей хозяйственных строений (по выбору).</w:t>
      </w:r>
    </w:p>
    <w:p w:rsidR="008F3E7A" w:rsidRDefault="00BA6C4E" w:rsidP="00597F31">
      <w:pPr>
        <w:pStyle w:val="1"/>
        <w:shd w:val="clear" w:color="auto" w:fill="auto"/>
        <w:tabs>
          <w:tab w:val="left" w:pos="567"/>
          <w:tab w:val="left" w:pos="2127"/>
        </w:tabs>
        <w:ind w:firstLine="0"/>
        <w:jc w:val="both"/>
      </w:pPr>
      <w:r>
        <w:rPr>
          <w:b/>
          <w:bCs/>
        </w:rPr>
        <w:t>Содержание учебного курса «Строительное дело»</w:t>
      </w:r>
    </w:p>
    <w:p w:rsidR="008F3E7A" w:rsidRDefault="00BA6C4E" w:rsidP="00597F31">
      <w:pPr>
        <w:pStyle w:val="1"/>
        <w:shd w:val="clear" w:color="auto" w:fill="auto"/>
        <w:tabs>
          <w:tab w:val="left" w:pos="567"/>
          <w:tab w:val="left" w:pos="2127"/>
        </w:tabs>
        <w:ind w:firstLine="0"/>
        <w:jc w:val="both"/>
      </w:pPr>
      <w:r>
        <w:rPr>
          <w:b/>
          <w:bCs/>
        </w:rPr>
        <w:t>6класс</w:t>
      </w:r>
    </w:p>
    <w:p w:rsidR="008F3E7A" w:rsidRDefault="00BA6C4E" w:rsidP="00597F31">
      <w:pPr>
        <w:pStyle w:val="1"/>
        <w:shd w:val="clear" w:color="auto" w:fill="auto"/>
        <w:tabs>
          <w:tab w:val="left" w:pos="567"/>
          <w:tab w:val="left" w:pos="2127"/>
        </w:tabs>
        <w:ind w:firstLine="0"/>
      </w:pPr>
      <w:r>
        <w:rPr>
          <w:b/>
          <w:bCs/>
        </w:rPr>
        <w:t>Вводное занятие</w:t>
      </w:r>
    </w:p>
    <w:p w:rsidR="008F3E7A" w:rsidRDefault="00BA6C4E" w:rsidP="00597F31">
      <w:pPr>
        <w:pStyle w:val="1"/>
        <w:shd w:val="clear" w:color="auto" w:fill="auto"/>
        <w:tabs>
          <w:tab w:val="left" w:pos="567"/>
          <w:tab w:val="left" w:pos="2127"/>
        </w:tabs>
        <w:ind w:firstLine="0"/>
      </w:pPr>
      <w:r>
        <w:t>Задачи и дели предмета в учебном году. Итоги работы в 5 классе. Правила поведения перед началом занятия, во время уроков и по окончании занятия. Охрана труда и техника безопасности во время занятия. Организация рабочего места. Спецодежда для работы в зависимости от времени года и погодных условий</w:t>
      </w:r>
    </w:p>
    <w:p w:rsidR="008F3E7A" w:rsidRDefault="00BA6C4E" w:rsidP="00597F31">
      <w:pPr>
        <w:pStyle w:val="1"/>
        <w:numPr>
          <w:ilvl w:val="0"/>
          <w:numId w:val="142"/>
        </w:numPr>
        <w:shd w:val="clear" w:color="auto" w:fill="auto"/>
        <w:tabs>
          <w:tab w:val="left" w:pos="382"/>
          <w:tab w:val="left" w:pos="567"/>
          <w:tab w:val="left" w:pos="2127"/>
        </w:tabs>
        <w:ind w:firstLine="0"/>
      </w:pPr>
      <w:r>
        <w:rPr>
          <w:b/>
          <w:bCs/>
        </w:rPr>
        <w:t>Измерительные инструменты для работы каменщика</w:t>
      </w:r>
    </w:p>
    <w:p w:rsidR="008F3E7A" w:rsidRDefault="00BA6C4E" w:rsidP="00597F31">
      <w:pPr>
        <w:pStyle w:val="1"/>
        <w:shd w:val="clear" w:color="auto" w:fill="auto"/>
        <w:tabs>
          <w:tab w:val="left" w:pos="567"/>
          <w:tab w:val="left" w:pos="2127"/>
        </w:tabs>
        <w:ind w:firstLine="0"/>
      </w:pPr>
      <w:r>
        <w:rPr>
          <w:b/>
          <w:bCs/>
        </w:rPr>
        <w:t xml:space="preserve">Теоретические сведения </w:t>
      </w:r>
      <w:r>
        <w:t>Виды геометрических размеров (длина, высота, ширина, толщина, радиус) Инструменты для измерения размеров и приемы работы с ними. Меры длины: метр, сантиметр, миллиметр</w:t>
      </w:r>
    </w:p>
    <w:p w:rsidR="008F3E7A" w:rsidRDefault="00BA6C4E" w:rsidP="00597F31">
      <w:pPr>
        <w:pStyle w:val="1"/>
        <w:shd w:val="clear" w:color="auto" w:fill="auto"/>
        <w:tabs>
          <w:tab w:val="left" w:pos="567"/>
          <w:tab w:val="left" w:pos="2127"/>
        </w:tabs>
        <w:ind w:firstLine="0"/>
      </w:pPr>
      <w:r>
        <w:t>Правильные приемы работы с измерительным инструментом. Причины погрешностей при измерениях. Их влияние на качество работ</w:t>
      </w:r>
    </w:p>
    <w:p w:rsidR="008F3E7A" w:rsidRDefault="00BA6C4E" w:rsidP="00597F31">
      <w:pPr>
        <w:pStyle w:val="1"/>
        <w:shd w:val="clear" w:color="auto" w:fill="auto"/>
        <w:tabs>
          <w:tab w:val="left" w:pos="567"/>
          <w:tab w:val="left" w:pos="2127"/>
        </w:tabs>
        <w:ind w:firstLine="0"/>
      </w:pPr>
      <w:r>
        <w:rPr>
          <w:b/>
          <w:bCs/>
        </w:rPr>
        <w:t xml:space="preserve">Практические работы </w:t>
      </w:r>
      <w:r>
        <w:t>Измерение геометрических размеров различных строительных элементов. Изучение устройства рулетки.</w:t>
      </w:r>
    </w:p>
    <w:p w:rsidR="008F3E7A" w:rsidRDefault="00BA6C4E" w:rsidP="00597F31">
      <w:pPr>
        <w:pStyle w:val="1"/>
        <w:shd w:val="clear" w:color="auto" w:fill="auto"/>
        <w:tabs>
          <w:tab w:val="left" w:pos="567"/>
          <w:tab w:val="left" w:pos="2127"/>
        </w:tabs>
        <w:ind w:firstLine="0"/>
      </w:pPr>
      <w:r>
        <w:t>Подсчет количества кирпичей в стенке.</w:t>
      </w:r>
    </w:p>
    <w:p w:rsidR="008F3E7A" w:rsidRDefault="00BA6C4E" w:rsidP="00597F31">
      <w:pPr>
        <w:pStyle w:val="1"/>
        <w:shd w:val="clear" w:color="auto" w:fill="auto"/>
        <w:tabs>
          <w:tab w:val="left" w:pos="567"/>
          <w:tab w:val="left" w:pos="2127"/>
        </w:tabs>
        <w:ind w:firstLine="0"/>
      </w:pPr>
      <w:r>
        <w:t>Проверка горизонтальности и вертикальности стен и столбов</w:t>
      </w:r>
    </w:p>
    <w:p w:rsidR="008F3E7A" w:rsidRDefault="00BA6C4E" w:rsidP="00597F31">
      <w:pPr>
        <w:pStyle w:val="1"/>
        <w:shd w:val="clear" w:color="auto" w:fill="auto"/>
        <w:tabs>
          <w:tab w:val="left" w:pos="567"/>
          <w:tab w:val="left" w:pos="2127"/>
        </w:tabs>
        <w:ind w:firstLine="0"/>
      </w:pPr>
      <w:r>
        <w:t>Размеры и вес кирпича</w:t>
      </w:r>
    </w:p>
    <w:p w:rsidR="008F3E7A" w:rsidRDefault="00BA6C4E" w:rsidP="00597F31">
      <w:pPr>
        <w:pStyle w:val="1"/>
        <w:numPr>
          <w:ilvl w:val="0"/>
          <w:numId w:val="142"/>
        </w:numPr>
        <w:shd w:val="clear" w:color="auto" w:fill="auto"/>
        <w:tabs>
          <w:tab w:val="left" w:pos="382"/>
          <w:tab w:val="left" w:pos="567"/>
          <w:tab w:val="left" w:pos="2127"/>
        </w:tabs>
        <w:ind w:firstLine="0"/>
      </w:pPr>
      <w:r>
        <w:rPr>
          <w:b/>
          <w:bCs/>
        </w:rPr>
        <w:t>Кирпичная кладка</w:t>
      </w:r>
    </w:p>
    <w:p w:rsidR="008F3E7A" w:rsidRDefault="00BA6C4E" w:rsidP="00597F31">
      <w:pPr>
        <w:pStyle w:val="1"/>
        <w:shd w:val="clear" w:color="auto" w:fill="auto"/>
        <w:tabs>
          <w:tab w:val="left" w:pos="567"/>
          <w:tab w:val="left" w:pos="2127"/>
        </w:tabs>
        <w:ind w:firstLine="0"/>
      </w:pPr>
      <w:r>
        <w:rPr>
          <w:b/>
          <w:bCs/>
        </w:rPr>
        <w:t xml:space="preserve">Теоретические сведения </w:t>
      </w:r>
      <w:r>
        <w:t>Общие сведения о технологии кирпичной кладки</w:t>
      </w:r>
    </w:p>
    <w:p w:rsidR="008F3E7A" w:rsidRDefault="00BA6C4E" w:rsidP="00597F31">
      <w:pPr>
        <w:pStyle w:val="1"/>
        <w:shd w:val="clear" w:color="auto" w:fill="auto"/>
        <w:tabs>
          <w:tab w:val="left" w:pos="567"/>
          <w:tab w:val="left" w:pos="2127"/>
        </w:tabs>
        <w:ind w:firstLine="0"/>
      </w:pPr>
      <w:r>
        <w:t>Организация рабочего места каменщика.</w:t>
      </w:r>
    </w:p>
    <w:p w:rsidR="008F3E7A" w:rsidRDefault="00BA6C4E" w:rsidP="00597F31">
      <w:pPr>
        <w:pStyle w:val="1"/>
        <w:shd w:val="clear" w:color="auto" w:fill="auto"/>
        <w:tabs>
          <w:tab w:val="left" w:pos="567"/>
          <w:tab w:val="left" w:pos="2127"/>
        </w:tabs>
        <w:ind w:firstLine="0"/>
      </w:pPr>
      <w:r>
        <w:t>Инструменты и инвентарь для работы.</w:t>
      </w:r>
    </w:p>
    <w:p w:rsidR="008F3E7A" w:rsidRDefault="00BA6C4E" w:rsidP="00597F31">
      <w:pPr>
        <w:pStyle w:val="1"/>
        <w:shd w:val="clear" w:color="auto" w:fill="auto"/>
        <w:tabs>
          <w:tab w:val="left" w:pos="567"/>
          <w:tab w:val="left" w:pos="2127"/>
        </w:tabs>
        <w:ind w:firstLine="0"/>
      </w:pPr>
      <w:r>
        <w:t>Безопасность труда при кладке.</w:t>
      </w:r>
    </w:p>
    <w:p w:rsidR="008F3E7A" w:rsidRDefault="00BA6C4E" w:rsidP="00597F31">
      <w:pPr>
        <w:pStyle w:val="1"/>
        <w:shd w:val="clear" w:color="auto" w:fill="auto"/>
        <w:tabs>
          <w:tab w:val="left" w:pos="567"/>
          <w:tab w:val="left" w:pos="2127"/>
        </w:tabs>
        <w:ind w:firstLine="0"/>
      </w:pPr>
      <w:r>
        <w:t>Виды кладки по толщине, способу перевязки швов, видам швов</w:t>
      </w:r>
    </w:p>
    <w:p w:rsidR="008F3E7A" w:rsidRDefault="00BA6C4E" w:rsidP="00597F31">
      <w:pPr>
        <w:pStyle w:val="1"/>
        <w:shd w:val="clear" w:color="auto" w:fill="auto"/>
        <w:tabs>
          <w:tab w:val="left" w:pos="567"/>
          <w:tab w:val="left" w:pos="2127"/>
        </w:tabs>
        <w:ind w:firstLine="0"/>
      </w:pPr>
      <w:r>
        <w:rPr>
          <w:b/>
          <w:bCs/>
        </w:rPr>
        <w:t>Практические работы</w:t>
      </w:r>
    </w:p>
    <w:p w:rsidR="008F3E7A" w:rsidRDefault="00BA6C4E" w:rsidP="00597F31">
      <w:pPr>
        <w:pStyle w:val="1"/>
        <w:shd w:val="clear" w:color="auto" w:fill="auto"/>
        <w:tabs>
          <w:tab w:val="left" w:pos="567"/>
          <w:tab w:val="left" w:pos="2127"/>
        </w:tabs>
        <w:ind w:firstLine="0"/>
      </w:pPr>
      <w:r>
        <w:t>Упражнения по выработке правильного хвата инструмента и простых приемов работы с ним. Выполнению простой кладки насухо</w:t>
      </w:r>
    </w:p>
    <w:p w:rsidR="008F3E7A" w:rsidRDefault="00BA6C4E" w:rsidP="00597F31">
      <w:pPr>
        <w:pStyle w:val="1"/>
        <w:numPr>
          <w:ilvl w:val="0"/>
          <w:numId w:val="142"/>
        </w:numPr>
        <w:shd w:val="clear" w:color="auto" w:fill="auto"/>
        <w:tabs>
          <w:tab w:val="left" w:pos="382"/>
          <w:tab w:val="left" w:pos="567"/>
          <w:tab w:val="left" w:pos="2127"/>
        </w:tabs>
        <w:ind w:firstLine="0"/>
      </w:pPr>
      <w:r>
        <w:rPr>
          <w:b/>
          <w:bCs/>
        </w:rPr>
        <w:t>Растворы для кирпичной кладки</w:t>
      </w:r>
    </w:p>
    <w:p w:rsidR="008F3E7A" w:rsidRDefault="00BA6C4E" w:rsidP="00597F31">
      <w:pPr>
        <w:pStyle w:val="1"/>
        <w:shd w:val="clear" w:color="auto" w:fill="auto"/>
        <w:tabs>
          <w:tab w:val="left" w:pos="567"/>
          <w:tab w:val="left" w:pos="2127"/>
        </w:tabs>
        <w:ind w:firstLine="0"/>
      </w:pPr>
      <w:r>
        <w:rPr>
          <w:b/>
          <w:bCs/>
        </w:rPr>
        <w:t>Теоретические сведения</w:t>
      </w:r>
    </w:p>
    <w:p w:rsidR="008F3E7A" w:rsidRDefault="00BA6C4E" w:rsidP="00597F31">
      <w:pPr>
        <w:pStyle w:val="1"/>
        <w:shd w:val="clear" w:color="auto" w:fill="auto"/>
        <w:tabs>
          <w:tab w:val="left" w:pos="567"/>
          <w:tab w:val="left" w:pos="2127"/>
        </w:tabs>
        <w:ind w:firstLine="0"/>
      </w:pPr>
      <w:r>
        <w:t>Основные виды растворов для кирпичной кладки (глиняные известковые, цементные и сложные). Общая характеристика и требования к растворам для кирпичной кладки.</w:t>
      </w:r>
    </w:p>
    <w:p w:rsidR="008F3E7A" w:rsidRDefault="00BA6C4E" w:rsidP="00597F31">
      <w:pPr>
        <w:pStyle w:val="1"/>
        <w:shd w:val="clear" w:color="auto" w:fill="auto"/>
        <w:tabs>
          <w:tab w:val="left" w:pos="567"/>
          <w:tab w:val="left" w:pos="2127"/>
        </w:tabs>
        <w:ind w:firstLine="0"/>
        <w:jc w:val="both"/>
      </w:pPr>
      <w:r>
        <w:t>Свойства цемента, извести, глины и безопасность при работе с ними Способы приготовления растворов ручной.</w:t>
      </w:r>
    </w:p>
    <w:p w:rsidR="008F3E7A" w:rsidRDefault="00BA6C4E" w:rsidP="00597F31">
      <w:pPr>
        <w:pStyle w:val="1"/>
        <w:shd w:val="clear" w:color="auto" w:fill="auto"/>
        <w:tabs>
          <w:tab w:val="left" w:pos="567"/>
          <w:tab w:val="left" w:pos="2127"/>
        </w:tabs>
        <w:ind w:firstLine="0"/>
      </w:pPr>
      <w:r>
        <w:t>Инвентарь и приспособления для приготовления раствора. Техника безопасности и охрана труда.</w:t>
      </w:r>
    </w:p>
    <w:p w:rsidR="008F3E7A" w:rsidRDefault="00BA6C4E" w:rsidP="00597F31">
      <w:pPr>
        <w:pStyle w:val="1"/>
        <w:shd w:val="clear" w:color="auto" w:fill="auto"/>
        <w:tabs>
          <w:tab w:val="left" w:pos="567"/>
          <w:tab w:val="left" w:pos="2127"/>
        </w:tabs>
        <w:ind w:firstLine="0"/>
        <w:jc w:val="both"/>
      </w:pPr>
      <w:r>
        <w:rPr>
          <w:b/>
          <w:bCs/>
        </w:rPr>
        <w:t xml:space="preserve">Практические работы </w:t>
      </w:r>
      <w:r>
        <w:t>Самостоятельно выбрать инвентарь и приспособления для приготовления смесей.</w:t>
      </w:r>
    </w:p>
    <w:p w:rsidR="008F3E7A" w:rsidRDefault="00BA6C4E" w:rsidP="00597F31">
      <w:pPr>
        <w:pStyle w:val="1"/>
        <w:shd w:val="clear" w:color="auto" w:fill="auto"/>
        <w:tabs>
          <w:tab w:val="left" w:pos="567"/>
          <w:tab w:val="left" w:pos="2127"/>
        </w:tabs>
        <w:ind w:firstLine="0"/>
      </w:pPr>
      <w:r>
        <w:t>Приготовление раствора и измерение частей по весу и объему</w:t>
      </w:r>
      <w:r>
        <w:rPr>
          <w:b/>
          <w:bCs/>
        </w:rPr>
        <w:t xml:space="preserve">. </w:t>
      </w:r>
      <w:r>
        <w:t>Определять качество раствора</w:t>
      </w:r>
    </w:p>
    <w:p w:rsidR="008F3E7A" w:rsidRDefault="00BA6C4E" w:rsidP="00597F31">
      <w:pPr>
        <w:pStyle w:val="1"/>
        <w:numPr>
          <w:ilvl w:val="0"/>
          <w:numId w:val="140"/>
        </w:numPr>
        <w:shd w:val="clear" w:color="auto" w:fill="auto"/>
        <w:tabs>
          <w:tab w:val="left" w:pos="567"/>
          <w:tab w:val="left" w:pos="2127"/>
        </w:tabs>
        <w:ind w:firstLine="0"/>
      </w:pPr>
      <w:r>
        <w:rPr>
          <w:b/>
          <w:bCs/>
        </w:rPr>
        <w:t>Подготовка металлических поверхностей под простую улучшенную окраску</w:t>
      </w:r>
    </w:p>
    <w:p w:rsidR="008F3E7A" w:rsidRDefault="00BA6C4E" w:rsidP="00597F31">
      <w:pPr>
        <w:pStyle w:val="1"/>
        <w:shd w:val="clear" w:color="auto" w:fill="auto"/>
        <w:tabs>
          <w:tab w:val="left" w:pos="567"/>
          <w:tab w:val="left" w:pos="2127"/>
        </w:tabs>
        <w:ind w:firstLine="0"/>
        <w:jc w:val="both"/>
      </w:pPr>
      <w:r>
        <w:rPr>
          <w:b/>
          <w:bCs/>
        </w:rPr>
        <w:t>Теоретические сведения</w:t>
      </w:r>
    </w:p>
    <w:p w:rsidR="008F3E7A" w:rsidRDefault="00BA6C4E" w:rsidP="00597F31">
      <w:pPr>
        <w:pStyle w:val="1"/>
        <w:shd w:val="clear" w:color="auto" w:fill="auto"/>
        <w:tabs>
          <w:tab w:val="left" w:pos="567"/>
          <w:tab w:val="left" w:pos="2127"/>
        </w:tabs>
        <w:ind w:firstLine="0"/>
        <w:jc w:val="both"/>
      </w:pPr>
      <w:r>
        <w:t>Основные требования к металлическим поверхностям, подготавливаемым к окраске. Инструменты и материалы для подготовки металлических поверхностей к окраске; металлическая щетка, напильник, наждачная бумага, кисти и приспособления. Состав грунтовок для металлических поверхностей. Подбор краски для грунтовки.</w:t>
      </w:r>
    </w:p>
    <w:p w:rsidR="008F3E7A" w:rsidRDefault="00BA6C4E" w:rsidP="00597F31">
      <w:pPr>
        <w:pStyle w:val="1"/>
        <w:shd w:val="clear" w:color="auto" w:fill="auto"/>
        <w:tabs>
          <w:tab w:val="left" w:pos="567"/>
          <w:tab w:val="left" w:pos="2127"/>
        </w:tabs>
        <w:ind w:firstLine="0"/>
        <w:jc w:val="both"/>
      </w:pPr>
      <w:r>
        <w:rPr>
          <w:b/>
          <w:bCs/>
        </w:rPr>
        <w:t xml:space="preserve">Практические работы </w:t>
      </w:r>
      <w:r>
        <w:t>Подготовка неокрашенной поверхности к окраске: снятие заусенцев, зачистка шпателем, зачистка наждачной бумагой, нанесение грунтовочного состава.</w:t>
      </w:r>
    </w:p>
    <w:p w:rsidR="008F3E7A" w:rsidRDefault="00BA6C4E" w:rsidP="00597F31">
      <w:pPr>
        <w:pStyle w:val="1"/>
        <w:shd w:val="clear" w:color="auto" w:fill="auto"/>
        <w:tabs>
          <w:tab w:val="left" w:pos="567"/>
          <w:tab w:val="left" w:pos="2127"/>
        </w:tabs>
        <w:ind w:firstLine="0"/>
        <w:jc w:val="both"/>
      </w:pPr>
      <w:r>
        <w:lastRenderedPageBreak/>
        <w:t>Объекты работы. Трубы и радиаторы водяного отопления.</w:t>
      </w:r>
    </w:p>
    <w:p w:rsidR="008F3E7A" w:rsidRDefault="00BA6C4E" w:rsidP="00597F31">
      <w:pPr>
        <w:pStyle w:val="1"/>
        <w:shd w:val="clear" w:color="auto" w:fill="auto"/>
        <w:tabs>
          <w:tab w:val="left" w:pos="567"/>
          <w:tab w:val="left" w:pos="2127"/>
        </w:tabs>
        <w:ind w:firstLine="0"/>
        <w:jc w:val="both"/>
      </w:pPr>
      <w:r>
        <w:rPr>
          <w:b/>
          <w:bCs/>
        </w:rPr>
        <w:t>4.Окраска металлических поверхностей</w:t>
      </w:r>
    </w:p>
    <w:p w:rsidR="008F3E7A" w:rsidRDefault="00BA6C4E" w:rsidP="00597F31">
      <w:pPr>
        <w:pStyle w:val="1"/>
        <w:shd w:val="clear" w:color="auto" w:fill="auto"/>
        <w:tabs>
          <w:tab w:val="left" w:pos="567"/>
          <w:tab w:val="left" w:pos="2127"/>
        </w:tabs>
        <w:ind w:firstLine="0"/>
        <w:jc w:val="both"/>
      </w:pPr>
      <w:r>
        <w:rPr>
          <w:b/>
          <w:bCs/>
        </w:rPr>
        <w:t xml:space="preserve">Теоретические сведения </w:t>
      </w:r>
      <w:r>
        <w:t>Требования к окраске металлических поверхностей. Значение окраски металлических поверхностей. Приспособления для окраски внутренних поверхностей; валики двойные (парные), узкие кисти на длинных ручках для окрашивания внутренних поверхностей секций радиатора.</w:t>
      </w:r>
    </w:p>
    <w:p w:rsidR="008F3E7A" w:rsidRDefault="00BA6C4E" w:rsidP="00597F31">
      <w:pPr>
        <w:pStyle w:val="1"/>
        <w:shd w:val="clear" w:color="auto" w:fill="auto"/>
        <w:tabs>
          <w:tab w:val="left" w:pos="567"/>
          <w:tab w:val="left" w:pos="2127"/>
        </w:tabs>
        <w:ind w:firstLine="0"/>
        <w:jc w:val="both"/>
      </w:pPr>
      <w:r>
        <w:rPr>
          <w:b/>
          <w:bCs/>
        </w:rPr>
        <w:t>Практические работы</w:t>
      </w:r>
      <w:r>
        <w:t>. Держание кисти перпендикулярно окрашиваемой поверхности. Отжим излишка краски о стенку банки и нанесение ее на поверхность широкими ровными мазками. Растушевывание вначале в одном направлении, а затем перпендикулярно этому направлению</w:t>
      </w:r>
    </w:p>
    <w:p w:rsidR="008F3E7A" w:rsidRDefault="00BA6C4E" w:rsidP="00597F31">
      <w:pPr>
        <w:pStyle w:val="1"/>
        <w:shd w:val="clear" w:color="auto" w:fill="auto"/>
        <w:tabs>
          <w:tab w:val="left" w:pos="567"/>
          <w:tab w:val="left" w:pos="2127"/>
        </w:tabs>
        <w:ind w:firstLine="0"/>
        <w:jc w:val="both"/>
      </w:pPr>
      <w:r>
        <w:rPr>
          <w:b/>
          <w:bCs/>
        </w:rPr>
        <w:t>Объекты работы</w:t>
      </w:r>
      <w:r>
        <w:t>. Трубы и радиаторы водяного отопления, лестничные ограждения, металлические вешалки и другие изделия.</w:t>
      </w:r>
    </w:p>
    <w:p w:rsidR="008F3E7A" w:rsidRDefault="00BA6C4E" w:rsidP="00597F31">
      <w:pPr>
        <w:pStyle w:val="1"/>
        <w:shd w:val="clear" w:color="auto" w:fill="auto"/>
        <w:tabs>
          <w:tab w:val="left" w:pos="567"/>
          <w:tab w:val="left" w:pos="2127"/>
        </w:tabs>
        <w:ind w:firstLine="0"/>
        <w:jc w:val="both"/>
      </w:pPr>
      <w:r>
        <w:rPr>
          <w:b/>
          <w:bCs/>
        </w:rPr>
        <w:t>5.Леса и подмости</w:t>
      </w:r>
    </w:p>
    <w:p w:rsidR="008F3E7A" w:rsidRDefault="00BA6C4E" w:rsidP="00597F31">
      <w:pPr>
        <w:pStyle w:val="1"/>
        <w:shd w:val="clear" w:color="auto" w:fill="auto"/>
        <w:tabs>
          <w:tab w:val="left" w:pos="567"/>
          <w:tab w:val="left" w:pos="2127"/>
        </w:tabs>
        <w:ind w:firstLine="0"/>
        <w:jc w:val="both"/>
      </w:pPr>
      <w:r>
        <w:rPr>
          <w:b/>
          <w:bCs/>
        </w:rPr>
        <w:t xml:space="preserve">Теоретические сведения </w:t>
      </w:r>
      <w:r>
        <w:t>Леса и подмости для наружных и внутренних работ. Разборные леса и подмости. Правила безопасности при работе на лесах и подмостях. Основные требования к лесам и подмостям. Леса и подмости, применяемые в городе при ремонте высоких зданий.</w:t>
      </w:r>
    </w:p>
    <w:p w:rsidR="008F3E7A" w:rsidRDefault="00BA6C4E" w:rsidP="00597F31">
      <w:pPr>
        <w:pStyle w:val="1"/>
        <w:shd w:val="clear" w:color="auto" w:fill="auto"/>
        <w:tabs>
          <w:tab w:val="left" w:pos="567"/>
          <w:tab w:val="left" w:pos="2127"/>
        </w:tabs>
        <w:ind w:firstLine="0"/>
        <w:jc w:val="both"/>
      </w:pPr>
      <w:r>
        <w:rPr>
          <w:b/>
          <w:bCs/>
        </w:rPr>
        <w:t>Практические работы</w:t>
      </w:r>
      <w:r>
        <w:t>. Проверка исправностей лесов и подмостей. Установка подмостей на ровное основание. Проверка устойчивости подмостей. Складывание и раскладывание лестницы-стремянки.</w:t>
      </w:r>
    </w:p>
    <w:p w:rsidR="008F3E7A" w:rsidRDefault="00BA6C4E" w:rsidP="00597F31">
      <w:pPr>
        <w:pStyle w:val="1"/>
        <w:shd w:val="clear" w:color="auto" w:fill="auto"/>
        <w:tabs>
          <w:tab w:val="left" w:pos="567"/>
          <w:tab w:val="left" w:pos="2127"/>
        </w:tabs>
        <w:ind w:firstLine="0"/>
        <w:jc w:val="both"/>
      </w:pPr>
      <w:r>
        <w:rPr>
          <w:b/>
          <w:bCs/>
        </w:rPr>
        <w:t>6.Краткие сведения о пигментах и растворителях</w:t>
      </w:r>
    </w:p>
    <w:p w:rsidR="008F3E7A" w:rsidRDefault="00BA6C4E" w:rsidP="00597F31">
      <w:pPr>
        <w:pStyle w:val="1"/>
        <w:shd w:val="clear" w:color="auto" w:fill="auto"/>
        <w:tabs>
          <w:tab w:val="left" w:pos="567"/>
          <w:tab w:val="left" w:pos="2127"/>
        </w:tabs>
        <w:ind w:firstLine="0"/>
        <w:jc w:val="both"/>
      </w:pPr>
      <w:r>
        <w:rPr>
          <w:b/>
          <w:bCs/>
        </w:rPr>
        <w:t xml:space="preserve">Теоретические сведения. </w:t>
      </w:r>
      <w:r>
        <w:t>Основные цвета пигментов. Применение пигментов в малярном деле. Растворители для масляных и эмалевых красок, их особенности и свойства. Распознавание растворителей для масляных и эмалевых красок. Понятие о колерах.</w:t>
      </w:r>
    </w:p>
    <w:p w:rsidR="008F3E7A" w:rsidRDefault="00BA6C4E" w:rsidP="00597F31">
      <w:pPr>
        <w:pStyle w:val="1"/>
        <w:shd w:val="clear" w:color="auto" w:fill="auto"/>
        <w:tabs>
          <w:tab w:val="left" w:pos="567"/>
          <w:tab w:val="left" w:pos="2127"/>
        </w:tabs>
        <w:ind w:firstLine="0"/>
        <w:jc w:val="both"/>
      </w:pPr>
      <w:r>
        <w:rPr>
          <w:b/>
          <w:bCs/>
        </w:rPr>
        <w:t>Практические работы</w:t>
      </w:r>
      <w:r>
        <w:t>. Определить название пигмента по внешним признакам. Распознать растворители для масляных и эмалевых красок по этикетке. Приготовить колер из двух компонентов по заданному образцу.</w:t>
      </w:r>
    </w:p>
    <w:p w:rsidR="008F3E7A" w:rsidRDefault="00BA6C4E" w:rsidP="00597F31">
      <w:pPr>
        <w:pStyle w:val="1"/>
        <w:shd w:val="clear" w:color="auto" w:fill="auto"/>
        <w:tabs>
          <w:tab w:val="left" w:pos="567"/>
          <w:tab w:val="left" w:pos="2127"/>
        </w:tabs>
        <w:ind w:firstLine="0"/>
        <w:jc w:val="both"/>
      </w:pPr>
      <w:r>
        <w:t xml:space="preserve">Самостоятельная работа и анализ « </w:t>
      </w:r>
      <w:r>
        <w:rPr>
          <w:b/>
          <w:bCs/>
        </w:rPr>
        <w:t>Подготовка и окраска металлического изделия»</w:t>
      </w:r>
    </w:p>
    <w:p w:rsidR="008F3E7A" w:rsidRDefault="00BA6C4E" w:rsidP="00597F31">
      <w:pPr>
        <w:pStyle w:val="1"/>
        <w:shd w:val="clear" w:color="auto" w:fill="auto"/>
        <w:tabs>
          <w:tab w:val="left" w:pos="567"/>
          <w:tab w:val="left" w:pos="2127"/>
        </w:tabs>
        <w:ind w:firstLine="0"/>
        <w:jc w:val="both"/>
      </w:pPr>
      <w:r>
        <w:rPr>
          <w:b/>
          <w:bCs/>
        </w:rPr>
        <w:t xml:space="preserve">Практическое повторение </w:t>
      </w:r>
      <w:r>
        <w:t>Примерные объекты работы. Деревянные полы различных помещений (подготовка их к окраске и окраска), трубы и радиаторы, оборудование спортивных площадок и другие металлические поверхности (подготовка их к окраске и окраска).</w:t>
      </w:r>
    </w:p>
    <w:p w:rsidR="008F3E7A" w:rsidRDefault="00BA6C4E" w:rsidP="00597F31">
      <w:pPr>
        <w:pStyle w:val="1"/>
        <w:numPr>
          <w:ilvl w:val="0"/>
          <w:numId w:val="143"/>
        </w:numPr>
        <w:shd w:val="clear" w:color="auto" w:fill="auto"/>
        <w:tabs>
          <w:tab w:val="left" w:pos="343"/>
          <w:tab w:val="left" w:pos="567"/>
          <w:tab w:val="left" w:pos="2127"/>
        </w:tabs>
        <w:ind w:firstLine="0"/>
        <w:jc w:val="both"/>
      </w:pPr>
      <w:r>
        <w:rPr>
          <w:b/>
          <w:bCs/>
        </w:rPr>
        <w:t>четверть</w:t>
      </w:r>
    </w:p>
    <w:p w:rsidR="008F3E7A" w:rsidRDefault="00BA6C4E" w:rsidP="00597F31">
      <w:pPr>
        <w:pStyle w:val="1"/>
        <w:shd w:val="clear" w:color="auto" w:fill="auto"/>
        <w:tabs>
          <w:tab w:val="left" w:pos="567"/>
          <w:tab w:val="left" w:pos="2127"/>
        </w:tabs>
        <w:ind w:firstLine="0"/>
        <w:jc w:val="both"/>
      </w:pPr>
      <w:r>
        <w:rPr>
          <w:b/>
          <w:bCs/>
        </w:rPr>
        <w:t>Вводное занятие</w:t>
      </w:r>
    </w:p>
    <w:p w:rsidR="008F3E7A" w:rsidRDefault="00BA6C4E" w:rsidP="00597F31">
      <w:pPr>
        <w:pStyle w:val="1"/>
        <w:shd w:val="clear" w:color="auto" w:fill="auto"/>
        <w:tabs>
          <w:tab w:val="left" w:pos="567"/>
          <w:tab w:val="left" w:pos="2127"/>
        </w:tabs>
        <w:ind w:firstLine="0"/>
        <w:jc w:val="both"/>
      </w:pPr>
      <w:r>
        <w:rPr>
          <w:b/>
          <w:bCs/>
        </w:rPr>
        <w:t>1.Окраска ранее окрашенных оконных переплетов</w:t>
      </w:r>
    </w:p>
    <w:p w:rsidR="008F3E7A" w:rsidRDefault="00BA6C4E" w:rsidP="00597F31">
      <w:pPr>
        <w:pStyle w:val="1"/>
        <w:shd w:val="clear" w:color="auto" w:fill="auto"/>
        <w:tabs>
          <w:tab w:val="left" w:pos="567"/>
          <w:tab w:val="left" w:pos="2127"/>
        </w:tabs>
        <w:ind w:firstLine="0"/>
        <w:jc w:val="both"/>
      </w:pPr>
      <w:r>
        <w:rPr>
          <w:b/>
          <w:bCs/>
        </w:rPr>
        <w:t>Теоретические сведения</w:t>
      </w:r>
      <w:r>
        <w:t>. Краски, применяемые для окраски оконных переплетов. Требования к окраске оконных переплетов. Особенности окраски оконных переплетов.</w:t>
      </w:r>
    </w:p>
    <w:p w:rsidR="008F3E7A" w:rsidRDefault="00BA6C4E" w:rsidP="00597F31">
      <w:pPr>
        <w:pStyle w:val="1"/>
        <w:shd w:val="clear" w:color="auto" w:fill="auto"/>
        <w:tabs>
          <w:tab w:val="left" w:pos="567"/>
          <w:tab w:val="left" w:pos="2127"/>
        </w:tabs>
        <w:ind w:firstLine="0"/>
        <w:jc w:val="both"/>
      </w:pPr>
      <w:r>
        <w:rPr>
          <w:b/>
          <w:bCs/>
        </w:rPr>
        <w:t xml:space="preserve">Практические работы. </w:t>
      </w:r>
      <w:r>
        <w:t>Приготовление колера для окраски оконных переплетов. Подготовка кистей. Подготовка защитных приспособлений их фанеры или плотной бумаги. Нанесение краски на поверхность.</w:t>
      </w:r>
    </w:p>
    <w:p w:rsidR="008F3E7A" w:rsidRDefault="00BA6C4E" w:rsidP="00597F31">
      <w:pPr>
        <w:pStyle w:val="1"/>
        <w:shd w:val="clear" w:color="auto" w:fill="auto"/>
        <w:tabs>
          <w:tab w:val="left" w:pos="567"/>
          <w:tab w:val="left" w:pos="2127"/>
        </w:tabs>
        <w:ind w:firstLine="0"/>
        <w:jc w:val="both"/>
      </w:pPr>
      <w:r>
        <w:rPr>
          <w:b/>
          <w:bCs/>
        </w:rPr>
        <w:t>2.Объекты работы. Оконные переплеты</w:t>
      </w:r>
    </w:p>
    <w:p w:rsidR="008F3E7A" w:rsidRDefault="00BA6C4E" w:rsidP="00597F31">
      <w:pPr>
        <w:pStyle w:val="1"/>
        <w:shd w:val="clear" w:color="auto" w:fill="auto"/>
        <w:tabs>
          <w:tab w:val="left" w:pos="567"/>
          <w:tab w:val="left" w:pos="2127"/>
        </w:tabs>
        <w:ind w:firstLine="0"/>
        <w:jc w:val="both"/>
      </w:pPr>
      <w:r>
        <w:rPr>
          <w:b/>
          <w:bCs/>
        </w:rPr>
        <w:t>Растворы для штукатурных работ</w:t>
      </w:r>
    </w:p>
    <w:p w:rsidR="008F3E7A" w:rsidRDefault="00BA6C4E" w:rsidP="00597F31">
      <w:pPr>
        <w:pStyle w:val="1"/>
        <w:shd w:val="clear" w:color="auto" w:fill="auto"/>
        <w:tabs>
          <w:tab w:val="left" w:pos="567"/>
          <w:tab w:val="left" w:pos="2127"/>
        </w:tabs>
        <w:ind w:firstLine="0"/>
        <w:jc w:val="both"/>
      </w:pPr>
      <w:r>
        <w:rPr>
          <w:b/>
          <w:bCs/>
        </w:rPr>
        <w:t xml:space="preserve">Теоретические сведения. </w:t>
      </w:r>
      <w:r>
        <w:t>Общие понятия о растворах для штукатурных работ. Виды растворов для штукатурных работ: глиняные, цементные, известковые. Компоненты для глиняных, известковых и цементных растворов. Соотношение компонентов в растворах в зависимости от назначения. Требования к растворам для штукатурных работ. Тощий и жирный цементно-песчаный штукатурный раствор. Меры предосторожности при работе с раствором.</w:t>
      </w:r>
    </w:p>
    <w:p w:rsidR="008F3E7A" w:rsidRDefault="00BA6C4E" w:rsidP="00597F31">
      <w:pPr>
        <w:pStyle w:val="1"/>
        <w:shd w:val="clear" w:color="auto" w:fill="auto"/>
        <w:tabs>
          <w:tab w:val="left" w:pos="567"/>
          <w:tab w:val="left" w:pos="2127"/>
        </w:tabs>
        <w:ind w:firstLine="0"/>
        <w:jc w:val="both"/>
      </w:pPr>
      <w:r>
        <w:rPr>
          <w:b/>
          <w:bCs/>
        </w:rPr>
        <w:t xml:space="preserve">Практические работы. </w:t>
      </w:r>
      <w:r>
        <w:t>Определить компоненты раствора с помощью учителя. Приготовить растворы: глиняный, цементный, известковый. Определить качество растворов.</w:t>
      </w:r>
    </w:p>
    <w:p w:rsidR="008F3E7A" w:rsidRDefault="00BA6C4E" w:rsidP="00597F31">
      <w:pPr>
        <w:pStyle w:val="1"/>
        <w:numPr>
          <w:ilvl w:val="0"/>
          <w:numId w:val="144"/>
        </w:numPr>
        <w:shd w:val="clear" w:color="auto" w:fill="auto"/>
        <w:tabs>
          <w:tab w:val="left" w:pos="567"/>
          <w:tab w:val="left" w:pos="2127"/>
        </w:tabs>
        <w:ind w:firstLine="0"/>
        <w:jc w:val="both"/>
      </w:pPr>
      <w:r>
        <w:rPr>
          <w:b/>
          <w:bCs/>
        </w:rPr>
        <w:t>Подготовка деревянных поверхностей под штукатурку</w:t>
      </w:r>
      <w:r>
        <w:t>.</w:t>
      </w:r>
    </w:p>
    <w:p w:rsidR="008F3E7A" w:rsidRDefault="00BA6C4E" w:rsidP="00597F31">
      <w:pPr>
        <w:pStyle w:val="1"/>
        <w:shd w:val="clear" w:color="auto" w:fill="auto"/>
        <w:tabs>
          <w:tab w:val="left" w:pos="567"/>
          <w:tab w:val="left" w:pos="2127"/>
        </w:tabs>
        <w:ind w:firstLine="0"/>
        <w:jc w:val="both"/>
      </w:pPr>
      <w:r>
        <w:rPr>
          <w:b/>
          <w:bCs/>
        </w:rPr>
        <w:lastRenderedPageBreak/>
        <w:t>Теоретические сведения</w:t>
      </w:r>
      <w:r>
        <w:t>. Дрань и ее виды. Толщина драни, ширина. Штукатурный молоток. Штукатурный нож. Гвозди для набивки драни. Правила техники безопасности при работе с дранью.</w:t>
      </w:r>
    </w:p>
    <w:p w:rsidR="008F3E7A" w:rsidRDefault="00BA6C4E" w:rsidP="00597F31">
      <w:pPr>
        <w:pStyle w:val="1"/>
        <w:shd w:val="clear" w:color="auto" w:fill="auto"/>
        <w:tabs>
          <w:tab w:val="left" w:pos="567"/>
          <w:tab w:val="left" w:pos="2127"/>
        </w:tabs>
        <w:ind w:firstLine="0"/>
        <w:jc w:val="both"/>
      </w:pPr>
      <w:r>
        <w:rPr>
          <w:b/>
          <w:bCs/>
        </w:rPr>
        <w:t xml:space="preserve">Практические работы. </w:t>
      </w:r>
      <w:r>
        <w:t>Расположение драни на деревянной поверхности. Набивка драни на учебные щиты штукатурным молотком и обрезка ее ножом.</w:t>
      </w:r>
    </w:p>
    <w:p w:rsidR="008F3E7A" w:rsidRDefault="00BA6C4E" w:rsidP="00597F31">
      <w:pPr>
        <w:pStyle w:val="1"/>
        <w:numPr>
          <w:ilvl w:val="0"/>
          <w:numId w:val="144"/>
        </w:numPr>
        <w:shd w:val="clear" w:color="auto" w:fill="auto"/>
        <w:tabs>
          <w:tab w:val="left" w:pos="567"/>
          <w:tab w:val="left" w:pos="2127"/>
        </w:tabs>
        <w:ind w:firstLine="0"/>
        <w:jc w:val="both"/>
      </w:pPr>
      <w:r>
        <w:rPr>
          <w:b/>
          <w:bCs/>
        </w:rPr>
        <w:t>Улучшенная штукатурка деревянных поверхностей</w:t>
      </w:r>
    </w:p>
    <w:p w:rsidR="008F3E7A" w:rsidRDefault="00BA6C4E" w:rsidP="00597F31">
      <w:pPr>
        <w:pStyle w:val="1"/>
        <w:shd w:val="clear" w:color="auto" w:fill="auto"/>
        <w:tabs>
          <w:tab w:val="left" w:pos="567"/>
          <w:tab w:val="left" w:pos="2127"/>
        </w:tabs>
        <w:ind w:firstLine="0"/>
        <w:jc w:val="both"/>
      </w:pPr>
      <w:r>
        <w:rPr>
          <w:b/>
          <w:bCs/>
        </w:rPr>
        <w:t xml:space="preserve">Теоретические сведения </w:t>
      </w:r>
      <w:r>
        <w:t>Улучшенная штукатурка и ее отличия от простой. Толщина штукатурного намета при улучшенной штукатурке. Инструменты для улучшенной штукатурки. Правила пользования ими при улучшенной штукатурке. Требования к накрывке при улучшенной штукатурке.</w:t>
      </w:r>
    </w:p>
    <w:p w:rsidR="008F3E7A" w:rsidRDefault="00BA6C4E" w:rsidP="00597F31">
      <w:pPr>
        <w:pStyle w:val="1"/>
        <w:shd w:val="clear" w:color="auto" w:fill="auto"/>
        <w:tabs>
          <w:tab w:val="left" w:pos="567"/>
          <w:tab w:val="left" w:pos="2127"/>
        </w:tabs>
        <w:ind w:firstLine="0"/>
        <w:jc w:val="both"/>
      </w:pPr>
      <w:r>
        <w:rPr>
          <w:b/>
          <w:bCs/>
        </w:rPr>
        <w:t>Практические работы</w:t>
      </w:r>
      <w:r>
        <w:t>. Приготовление цементного раствора. Нанесение первого слоя с сокола. Нанесение грунта. Затирка накрывочного слоя вкруговую или вразгонку. Определение качества штукатурки.</w:t>
      </w:r>
    </w:p>
    <w:p w:rsidR="008F3E7A" w:rsidRDefault="00BA6C4E" w:rsidP="00597F31">
      <w:pPr>
        <w:pStyle w:val="1"/>
        <w:shd w:val="clear" w:color="auto" w:fill="auto"/>
        <w:tabs>
          <w:tab w:val="left" w:pos="567"/>
          <w:tab w:val="left" w:pos="2127"/>
        </w:tabs>
        <w:ind w:firstLine="0"/>
        <w:jc w:val="both"/>
      </w:pPr>
      <w:r>
        <w:rPr>
          <w:b/>
          <w:bCs/>
        </w:rPr>
        <w:t>Самостоятельная работа и анализ «Выполнение операций улучшенной штукатурки»</w:t>
      </w:r>
    </w:p>
    <w:p w:rsidR="008F3E7A" w:rsidRDefault="00BA6C4E" w:rsidP="00597F31">
      <w:pPr>
        <w:pStyle w:val="1"/>
        <w:shd w:val="clear" w:color="auto" w:fill="auto"/>
        <w:tabs>
          <w:tab w:val="left" w:pos="567"/>
          <w:tab w:val="left" w:pos="2127"/>
        </w:tabs>
        <w:ind w:firstLine="0"/>
        <w:jc w:val="both"/>
      </w:pPr>
      <w:r>
        <w:rPr>
          <w:b/>
          <w:bCs/>
        </w:rPr>
        <w:t>Практическое повторение</w:t>
      </w:r>
      <w:r>
        <w:t>. Самостоятельная подготовка к окрашиванию и окрашивание оконных переплетов. Умение подобрать необходимый раствор. Самостоятельное приготовление раствора. Выполнение операций штукатурки.</w:t>
      </w:r>
    </w:p>
    <w:p w:rsidR="008F3E7A" w:rsidRDefault="00BA6C4E" w:rsidP="00597F31">
      <w:pPr>
        <w:pStyle w:val="1"/>
        <w:numPr>
          <w:ilvl w:val="0"/>
          <w:numId w:val="145"/>
        </w:numPr>
        <w:shd w:val="clear" w:color="auto" w:fill="auto"/>
        <w:tabs>
          <w:tab w:val="left" w:pos="448"/>
          <w:tab w:val="left" w:pos="567"/>
          <w:tab w:val="left" w:pos="2127"/>
        </w:tabs>
        <w:ind w:firstLine="0"/>
        <w:jc w:val="both"/>
      </w:pPr>
      <w:r>
        <w:rPr>
          <w:b/>
          <w:bCs/>
        </w:rPr>
        <w:t>четверть</w:t>
      </w:r>
    </w:p>
    <w:p w:rsidR="008F3E7A" w:rsidRDefault="00BA6C4E" w:rsidP="00597F31">
      <w:pPr>
        <w:pStyle w:val="1"/>
        <w:shd w:val="clear" w:color="auto" w:fill="auto"/>
        <w:tabs>
          <w:tab w:val="left" w:pos="567"/>
          <w:tab w:val="left" w:pos="2127"/>
        </w:tabs>
        <w:ind w:firstLine="0"/>
        <w:jc w:val="both"/>
      </w:pPr>
      <w:r>
        <w:rPr>
          <w:b/>
          <w:bCs/>
        </w:rPr>
        <w:t>Вводное занятие</w:t>
      </w:r>
    </w:p>
    <w:p w:rsidR="008F3E7A" w:rsidRDefault="00BA6C4E" w:rsidP="00597F31">
      <w:pPr>
        <w:pStyle w:val="1"/>
        <w:shd w:val="clear" w:color="auto" w:fill="auto"/>
        <w:tabs>
          <w:tab w:val="left" w:pos="567"/>
          <w:tab w:val="left" w:pos="2127"/>
        </w:tabs>
        <w:ind w:firstLine="0"/>
        <w:jc w:val="both"/>
      </w:pPr>
      <w:r>
        <w:rPr>
          <w:b/>
          <w:bCs/>
        </w:rPr>
        <w:t>1.Общие сведения о водных колерах</w:t>
      </w:r>
    </w:p>
    <w:p w:rsidR="008F3E7A" w:rsidRDefault="00BA6C4E" w:rsidP="00597F31">
      <w:pPr>
        <w:pStyle w:val="1"/>
        <w:shd w:val="clear" w:color="auto" w:fill="auto"/>
        <w:tabs>
          <w:tab w:val="left" w:pos="567"/>
          <w:tab w:val="left" w:pos="2127"/>
        </w:tabs>
        <w:ind w:firstLine="0"/>
        <w:jc w:val="both"/>
      </w:pPr>
      <w:r>
        <w:rPr>
          <w:b/>
          <w:bCs/>
        </w:rPr>
        <w:t>Теоретические сведения</w:t>
      </w:r>
      <w:r>
        <w:t>. Колеры нормальные и разбеленные. Требования к водным колерам для ручного нанесения их на поверхность. Кисти для нанесения водных составов. Поролоновые валики. Известковые составы. Правила техники безопасности при работе с известковыми составами. Общие сведения и клеевых составах. Общие сведения о водоэмульсионной краске.</w:t>
      </w:r>
    </w:p>
    <w:p w:rsidR="008F3E7A" w:rsidRDefault="00BA6C4E" w:rsidP="00597F31">
      <w:pPr>
        <w:pStyle w:val="1"/>
        <w:shd w:val="clear" w:color="auto" w:fill="auto"/>
        <w:tabs>
          <w:tab w:val="left" w:pos="567"/>
          <w:tab w:val="left" w:pos="2127"/>
        </w:tabs>
        <w:ind w:firstLine="0"/>
        <w:jc w:val="both"/>
      </w:pPr>
      <w:r>
        <w:rPr>
          <w:b/>
          <w:bCs/>
        </w:rPr>
        <w:t xml:space="preserve">Практические работы. </w:t>
      </w:r>
      <w:r>
        <w:t>Приготовить известковый состав. Приготовить клеевой состав. Определить вязкость колера по потеку капли на стекле.</w:t>
      </w:r>
    </w:p>
    <w:p w:rsidR="008F3E7A" w:rsidRDefault="00BA6C4E" w:rsidP="00597F31">
      <w:pPr>
        <w:pStyle w:val="1"/>
        <w:shd w:val="clear" w:color="auto" w:fill="auto"/>
        <w:tabs>
          <w:tab w:val="left" w:pos="567"/>
          <w:tab w:val="left" w:pos="2127"/>
        </w:tabs>
        <w:ind w:firstLine="0"/>
        <w:jc w:val="both"/>
      </w:pPr>
      <w:r>
        <w:rPr>
          <w:b/>
          <w:bCs/>
        </w:rPr>
        <w:t>2.Окрашивание оштукатуренной поверхности водным составом</w:t>
      </w:r>
    </w:p>
    <w:p w:rsidR="008F3E7A" w:rsidRDefault="00BA6C4E" w:rsidP="00597F31">
      <w:pPr>
        <w:pStyle w:val="1"/>
        <w:shd w:val="clear" w:color="auto" w:fill="auto"/>
        <w:tabs>
          <w:tab w:val="left" w:pos="567"/>
          <w:tab w:val="left" w:pos="2127"/>
        </w:tabs>
        <w:ind w:firstLine="0"/>
        <w:jc w:val="both"/>
      </w:pPr>
      <w:r>
        <w:rPr>
          <w:b/>
          <w:bCs/>
        </w:rPr>
        <w:t xml:space="preserve">Теоретические сведения. </w:t>
      </w:r>
      <w:r>
        <w:t>Подготовка оштукатуренной поверхности к окраске водными составами. Правила техники безопасности. Организация рабочего места.</w:t>
      </w:r>
    </w:p>
    <w:p w:rsidR="008F3E7A" w:rsidRDefault="00BA6C4E" w:rsidP="00597F31">
      <w:pPr>
        <w:pStyle w:val="1"/>
        <w:shd w:val="clear" w:color="auto" w:fill="auto"/>
        <w:tabs>
          <w:tab w:val="left" w:pos="567"/>
          <w:tab w:val="left" w:pos="2127"/>
        </w:tabs>
        <w:ind w:firstLine="0"/>
        <w:jc w:val="both"/>
      </w:pPr>
      <w:r>
        <w:rPr>
          <w:b/>
          <w:bCs/>
        </w:rPr>
        <w:t xml:space="preserve">Практические работы. </w:t>
      </w:r>
      <w:r>
        <w:t>Частичное оштукатуривание поверхности (по необходимости). Грунтовка поверхности. Окраска потолков кистями поперечными движениями по направлению к свету и растушевка продольными движениями. Окраска стен: нанесение состава горизонтальными движениями, растушевка вертикальными движениями.</w:t>
      </w:r>
    </w:p>
    <w:p w:rsidR="008F3E7A" w:rsidRDefault="00BA6C4E" w:rsidP="00597F31">
      <w:pPr>
        <w:pStyle w:val="1"/>
        <w:shd w:val="clear" w:color="auto" w:fill="auto"/>
        <w:tabs>
          <w:tab w:val="left" w:pos="567"/>
          <w:tab w:val="left" w:pos="2127"/>
        </w:tabs>
        <w:ind w:firstLine="0"/>
        <w:jc w:val="both"/>
      </w:pPr>
      <w:r>
        <w:rPr>
          <w:b/>
          <w:bCs/>
        </w:rPr>
        <w:t>Объекты работы</w:t>
      </w:r>
      <w:r>
        <w:t>. Стены и потолки в хозяйственных или жилых помещениях</w:t>
      </w:r>
    </w:p>
    <w:p w:rsidR="008F3E7A" w:rsidRDefault="00BA6C4E" w:rsidP="00597F31">
      <w:pPr>
        <w:pStyle w:val="1"/>
        <w:shd w:val="clear" w:color="auto" w:fill="auto"/>
        <w:tabs>
          <w:tab w:val="left" w:pos="567"/>
          <w:tab w:val="left" w:pos="2127"/>
        </w:tabs>
        <w:ind w:firstLine="0"/>
        <w:jc w:val="both"/>
      </w:pPr>
      <w:r>
        <w:rPr>
          <w:b/>
          <w:bCs/>
        </w:rPr>
        <w:t xml:space="preserve">3.Облицовка поверхности сухой штукатуркой </w:t>
      </w:r>
      <w:r>
        <w:t>.</w:t>
      </w:r>
    </w:p>
    <w:p w:rsidR="008F3E7A" w:rsidRDefault="00BA6C4E" w:rsidP="00597F31">
      <w:pPr>
        <w:pStyle w:val="1"/>
        <w:shd w:val="clear" w:color="auto" w:fill="auto"/>
        <w:tabs>
          <w:tab w:val="left" w:pos="567"/>
          <w:tab w:val="left" w:pos="2127"/>
        </w:tabs>
        <w:ind w:firstLine="0"/>
        <w:jc w:val="both"/>
      </w:pPr>
      <w:r>
        <w:rPr>
          <w:b/>
          <w:bCs/>
        </w:rPr>
        <w:t xml:space="preserve">Теоретические сведения. </w:t>
      </w:r>
      <w:r>
        <w:t>Понятие о сухой штукатурке. Краткие сведения об изготовлении сухой штукатурки. Требования к поверхностям, которые облицовываются сухой штукатуркой. Подготовка листов сухой штукатурки к облицовке. Приспособления и инструменты для раскроя листов сухой штукатурки. Способы крепления сухой штукатурки. Заделывание стыков между листами сухой штукатурки. Правила техники безопасности при облицовке. Растворы и мастики для крепления листов сухой штукатурки. Повреждения стен, облицованных листами сухой штукатурки. Сведения о ремонте стен, облицованных листами сухой штукатуркой.</w:t>
      </w:r>
    </w:p>
    <w:p w:rsidR="008F3E7A" w:rsidRDefault="00BA6C4E" w:rsidP="00597F31">
      <w:pPr>
        <w:pStyle w:val="1"/>
        <w:shd w:val="clear" w:color="auto" w:fill="auto"/>
        <w:tabs>
          <w:tab w:val="left" w:pos="567"/>
          <w:tab w:val="left" w:pos="2127"/>
        </w:tabs>
        <w:ind w:firstLine="0"/>
        <w:jc w:val="both"/>
      </w:pPr>
      <w:r>
        <w:rPr>
          <w:b/>
          <w:bCs/>
        </w:rPr>
        <w:t xml:space="preserve">Практические работы </w:t>
      </w:r>
      <w:r>
        <w:t>.Ориентировка в здании по макету выполнения облицовки. Планирование в групповой беседе. Разметка листов сухой штукатурки по размеру поверхности. Раскрой листов ножовкой. Приготовление мастики или гипсового раствора для крепления листов. Установка листов и крепление их при помощи мастики. Промазывание стыков раствором и заклеивание их материей.</w:t>
      </w:r>
    </w:p>
    <w:p w:rsidR="008F3E7A" w:rsidRDefault="00BA6C4E" w:rsidP="00597F31">
      <w:pPr>
        <w:pStyle w:val="1"/>
        <w:shd w:val="clear" w:color="auto" w:fill="auto"/>
        <w:tabs>
          <w:tab w:val="left" w:pos="567"/>
          <w:tab w:val="left" w:pos="2127"/>
        </w:tabs>
        <w:ind w:firstLine="0"/>
        <w:jc w:val="both"/>
      </w:pPr>
      <w:r>
        <w:t xml:space="preserve">Самостоятельная работа и анализ ее качества </w:t>
      </w:r>
      <w:r>
        <w:rPr>
          <w:b/>
          <w:bCs/>
        </w:rPr>
        <w:t xml:space="preserve">« Подготовка заданного колера краски и </w:t>
      </w:r>
      <w:r>
        <w:rPr>
          <w:b/>
          <w:bCs/>
        </w:rPr>
        <w:lastRenderedPageBreak/>
        <w:t>выполнение окраски»</w:t>
      </w:r>
    </w:p>
    <w:p w:rsidR="008F3E7A" w:rsidRDefault="00BA6C4E" w:rsidP="00597F31">
      <w:pPr>
        <w:pStyle w:val="1"/>
        <w:shd w:val="clear" w:color="auto" w:fill="auto"/>
        <w:tabs>
          <w:tab w:val="left" w:pos="567"/>
          <w:tab w:val="left" w:pos="2127"/>
        </w:tabs>
        <w:ind w:firstLine="0"/>
        <w:jc w:val="both"/>
      </w:pPr>
      <w:r>
        <w:rPr>
          <w:b/>
          <w:bCs/>
        </w:rPr>
        <w:t>Практическое повторение</w:t>
      </w:r>
    </w:p>
    <w:p w:rsidR="008F3E7A" w:rsidRDefault="00BA6C4E" w:rsidP="00597F31">
      <w:pPr>
        <w:pStyle w:val="1"/>
        <w:shd w:val="clear" w:color="auto" w:fill="auto"/>
        <w:tabs>
          <w:tab w:val="left" w:pos="567"/>
          <w:tab w:val="left" w:pos="2127"/>
        </w:tabs>
        <w:ind w:firstLine="0"/>
        <w:jc w:val="both"/>
      </w:pPr>
      <w:r>
        <w:t>Окраска стен облицованной сухой штукатуркой</w:t>
      </w:r>
    </w:p>
    <w:p w:rsidR="008F3E7A" w:rsidRDefault="00BA6C4E" w:rsidP="00597F31">
      <w:pPr>
        <w:pStyle w:val="1"/>
        <w:shd w:val="clear" w:color="auto" w:fill="auto"/>
        <w:tabs>
          <w:tab w:val="left" w:pos="567"/>
          <w:tab w:val="left" w:pos="2127"/>
        </w:tabs>
        <w:ind w:firstLine="0"/>
        <w:jc w:val="both"/>
      </w:pPr>
      <w:r>
        <w:t>Ремонт по школе</w:t>
      </w:r>
    </w:p>
    <w:p w:rsidR="008F3E7A" w:rsidRDefault="00BA6C4E" w:rsidP="00597F31">
      <w:pPr>
        <w:pStyle w:val="1"/>
        <w:numPr>
          <w:ilvl w:val="0"/>
          <w:numId w:val="145"/>
        </w:numPr>
        <w:shd w:val="clear" w:color="auto" w:fill="auto"/>
        <w:tabs>
          <w:tab w:val="left" w:pos="447"/>
          <w:tab w:val="left" w:pos="567"/>
          <w:tab w:val="left" w:pos="2127"/>
        </w:tabs>
        <w:ind w:firstLine="0"/>
        <w:jc w:val="both"/>
      </w:pPr>
      <w:r>
        <w:rPr>
          <w:b/>
          <w:bCs/>
        </w:rPr>
        <w:t>четверть</w:t>
      </w:r>
    </w:p>
    <w:p w:rsidR="008F3E7A" w:rsidRDefault="00BA6C4E" w:rsidP="00597F31">
      <w:pPr>
        <w:pStyle w:val="1"/>
        <w:shd w:val="clear" w:color="auto" w:fill="auto"/>
        <w:tabs>
          <w:tab w:val="left" w:pos="567"/>
          <w:tab w:val="left" w:pos="2127"/>
        </w:tabs>
        <w:ind w:firstLine="0"/>
        <w:jc w:val="both"/>
      </w:pPr>
      <w:r>
        <w:rPr>
          <w:b/>
          <w:bCs/>
        </w:rPr>
        <w:t>Вводное занятие.</w:t>
      </w:r>
    </w:p>
    <w:p w:rsidR="008F3E7A" w:rsidRDefault="00BA6C4E" w:rsidP="00597F31">
      <w:pPr>
        <w:pStyle w:val="1"/>
        <w:shd w:val="clear" w:color="auto" w:fill="auto"/>
        <w:tabs>
          <w:tab w:val="left" w:pos="567"/>
          <w:tab w:val="left" w:pos="2127"/>
        </w:tabs>
        <w:ind w:firstLine="0"/>
        <w:jc w:val="both"/>
      </w:pPr>
      <w:r>
        <w:rPr>
          <w:b/>
          <w:bCs/>
        </w:rPr>
        <w:t>1.Основные дефекты штукатурки.</w:t>
      </w:r>
    </w:p>
    <w:p w:rsidR="008F3E7A" w:rsidRDefault="00BA6C4E" w:rsidP="00597F31">
      <w:pPr>
        <w:pStyle w:val="1"/>
        <w:shd w:val="clear" w:color="auto" w:fill="auto"/>
        <w:tabs>
          <w:tab w:val="left" w:pos="567"/>
          <w:tab w:val="left" w:pos="2127"/>
        </w:tabs>
        <w:ind w:firstLine="0"/>
        <w:jc w:val="both"/>
      </w:pPr>
      <w:r>
        <w:rPr>
          <w:b/>
          <w:bCs/>
        </w:rPr>
        <w:t xml:space="preserve">Теоретические сведения </w:t>
      </w:r>
      <w:r>
        <w:t>Дефекты штукатурки: дутики, усадочные трещины, трещины в виде клеток, отлупы, вспучивания, отслаивания.</w:t>
      </w:r>
    </w:p>
    <w:p w:rsidR="008F3E7A" w:rsidRDefault="00BA6C4E" w:rsidP="00597F31">
      <w:pPr>
        <w:pStyle w:val="1"/>
        <w:shd w:val="clear" w:color="auto" w:fill="auto"/>
        <w:tabs>
          <w:tab w:val="left" w:pos="567"/>
          <w:tab w:val="left" w:pos="2127"/>
        </w:tabs>
        <w:ind w:firstLine="0"/>
        <w:jc w:val="both"/>
      </w:pPr>
      <w:r>
        <w:t>Причины возникновения дефектов.</w:t>
      </w:r>
    </w:p>
    <w:p w:rsidR="008F3E7A" w:rsidRDefault="00BA6C4E" w:rsidP="00597F31">
      <w:pPr>
        <w:pStyle w:val="1"/>
        <w:shd w:val="clear" w:color="auto" w:fill="auto"/>
        <w:tabs>
          <w:tab w:val="left" w:pos="567"/>
          <w:tab w:val="left" w:pos="2127"/>
        </w:tabs>
        <w:ind w:firstLine="0"/>
        <w:jc w:val="both"/>
      </w:pPr>
      <w:r>
        <w:rPr>
          <w:b/>
          <w:bCs/>
        </w:rPr>
        <w:t>Практические работы</w:t>
      </w:r>
    </w:p>
    <w:p w:rsidR="008F3E7A" w:rsidRDefault="00BA6C4E" w:rsidP="00597F31">
      <w:pPr>
        <w:pStyle w:val="1"/>
        <w:shd w:val="clear" w:color="auto" w:fill="auto"/>
        <w:tabs>
          <w:tab w:val="left" w:pos="567"/>
          <w:tab w:val="left" w:pos="2127"/>
        </w:tabs>
        <w:ind w:firstLine="0"/>
        <w:jc w:val="both"/>
      </w:pPr>
      <w:r>
        <w:t>Определить виды дефектов в различных помещениях</w:t>
      </w:r>
    </w:p>
    <w:p w:rsidR="008F3E7A" w:rsidRDefault="00BA6C4E" w:rsidP="00597F31">
      <w:pPr>
        <w:pStyle w:val="1"/>
        <w:numPr>
          <w:ilvl w:val="0"/>
          <w:numId w:val="146"/>
        </w:numPr>
        <w:shd w:val="clear" w:color="auto" w:fill="auto"/>
        <w:tabs>
          <w:tab w:val="left" w:pos="567"/>
          <w:tab w:val="left" w:pos="2127"/>
        </w:tabs>
        <w:ind w:firstLine="0"/>
      </w:pPr>
      <w:r>
        <w:rPr>
          <w:b/>
          <w:bCs/>
        </w:rPr>
        <w:t>Штукатурка ранее оштукатуренных кирпичных поверхностей</w:t>
      </w:r>
    </w:p>
    <w:p w:rsidR="008F3E7A" w:rsidRDefault="00BA6C4E" w:rsidP="00597F31">
      <w:pPr>
        <w:pStyle w:val="1"/>
        <w:shd w:val="clear" w:color="auto" w:fill="auto"/>
        <w:tabs>
          <w:tab w:val="left" w:pos="567"/>
          <w:tab w:val="left" w:pos="2127"/>
        </w:tabs>
        <w:ind w:firstLine="0"/>
        <w:jc w:val="both"/>
      </w:pPr>
      <w:r>
        <w:rPr>
          <w:b/>
          <w:bCs/>
        </w:rPr>
        <w:t>Теоретические сведения</w:t>
      </w:r>
      <w:r>
        <w:t>. Разница в подготовке к штукатурке кирпичных и деревянных поверхностей. Сходство в приемах штукатурки кирпичных и деревянных поверхностей. Подбор раствора для ремонта штукатурки.</w:t>
      </w:r>
    </w:p>
    <w:p w:rsidR="008F3E7A" w:rsidRDefault="00BA6C4E" w:rsidP="00597F31">
      <w:pPr>
        <w:pStyle w:val="1"/>
        <w:shd w:val="clear" w:color="auto" w:fill="auto"/>
        <w:tabs>
          <w:tab w:val="left" w:pos="567"/>
          <w:tab w:val="left" w:pos="2127"/>
        </w:tabs>
        <w:ind w:firstLine="0"/>
        <w:jc w:val="both"/>
      </w:pPr>
      <w:r>
        <w:rPr>
          <w:b/>
          <w:bCs/>
        </w:rPr>
        <w:t>Практические работы</w:t>
      </w:r>
    </w:p>
    <w:p w:rsidR="008F3E7A" w:rsidRDefault="00BA6C4E" w:rsidP="00597F31">
      <w:pPr>
        <w:pStyle w:val="1"/>
        <w:shd w:val="clear" w:color="auto" w:fill="auto"/>
        <w:tabs>
          <w:tab w:val="left" w:pos="567"/>
          <w:tab w:val="left" w:pos="2127"/>
        </w:tabs>
        <w:ind w:firstLine="0"/>
        <w:jc w:val="both"/>
      </w:pPr>
      <w:r>
        <w:t xml:space="preserve">Осмотр и простукивание кирпичной поверхности. Отбивание старой штукатурки штукатурным молотком. Определение соответствующего раствора старых слоев штукатурки. Подготовка кирпичной поверхности под штукатурку, смачивание водой. Выполнение операций штукатурки. </w:t>
      </w:r>
      <w:r>
        <w:rPr>
          <w:b/>
          <w:bCs/>
        </w:rPr>
        <w:t>3.Окраска дверей и дверных коробок масляными и эмалевыми красками</w:t>
      </w:r>
    </w:p>
    <w:p w:rsidR="008F3E7A" w:rsidRDefault="00BA6C4E" w:rsidP="00597F31">
      <w:pPr>
        <w:pStyle w:val="1"/>
        <w:shd w:val="clear" w:color="auto" w:fill="auto"/>
        <w:tabs>
          <w:tab w:val="left" w:pos="567"/>
          <w:tab w:val="left" w:pos="2127"/>
        </w:tabs>
        <w:ind w:firstLine="0"/>
        <w:jc w:val="both"/>
      </w:pPr>
      <w:r>
        <w:rPr>
          <w:b/>
          <w:bCs/>
        </w:rPr>
        <w:t>Теоретические сведения</w:t>
      </w:r>
      <w:r>
        <w:t>. Требования, предъявляемые к окраске дверей. Расположение волокон древесины на дверном полотне и его значение для нанесения краски кистью. Особенности окраски филенчатых дверей. Защитные приспособления.</w:t>
      </w:r>
    </w:p>
    <w:p w:rsidR="008F3E7A" w:rsidRDefault="00BA6C4E" w:rsidP="00597F31">
      <w:pPr>
        <w:pStyle w:val="1"/>
        <w:shd w:val="clear" w:color="auto" w:fill="auto"/>
        <w:tabs>
          <w:tab w:val="left" w:pos="567"/>
          <w:tab w:val="left" w:pos="2127"/>
        </w:tabs>
        <w:ind w:firstLine="0"/>
        <w:jc w:val="both"/>
      </w:pPr>
      <w:r>
        <w:rPr>
          <w:b/>
          <w:bCs/>
        </w:rPr>
        <w:t>Практические работы</w:t>
      </w:r>
    </w:p>
    <w:p w:rsidR="008F3E7A" w:rsidRDefault="00BA6C4E" w:rsidP="00597F31">
      <w:pPr>
        <w:pStyle w:val="1"/>
        <w:shd w:val="clear" w:color="auto" w:fill="auto"/>
        <w:tabs>
          <w:tab w:val="left" w:pos="567"/>
          <w:tab w:val="left" w:pos="2127"/>
        </w:tabs>
        <w:ind w:firstLine="0"/>
        <w:jc w:val="both"/>
      </w:pPr>
      <w:r>
        <w:t>Подбор кистей. Определение направления волокон древесины на дверях. Подготовка краски. Нанесение на двери краски кистями в соответствии с направлением волокон древесины и растушевка.</w:t>
      </w:r>
    </w:p>
    <w:p w:rsidR="008F3E7A" w:rsidRDefault="00BA6C4E" w:rsidP="00597F31">
      <w:pPr>
        <w:pStyle w:val="1"/>
        <w:shd w:val="clear" w:color="auto" w:fill="auto"/>
        <w:tabs>
          <w:tab w:val="left" w:pos="567"/>
          <w:tab w:val="left" w:pos="2127"/>
        </w:tabs>
        <w:ind w:firstLine="0"/>
        <w:jc w:val="both"/>
      </w:pPr>
      <w:r>
        <w:rPr>
          <w:b/>
          <w:bCs/>
        </w:rPr>
        <w:t xml:space="preserve">Контрольная работа </w:t>
      </w:r>
      <w:r>
        <w:t>Окраска оконных рам.</w:t>
      </w:r>
    </w:p>
    <w:p w:rsidR="008F3E7A" w:rsidRDefault="00BA6C4E" w:rsidP="00597F31">
      <w:pPr>
        <w:pStyle w:val="1"/>
        <w:shd w:val="clear" w:color="auto" w:fill="auto"/>
        <w:tabs>
          <w:tab w:val="left" w:pos="567"/>
          <w:tab w:val="left" w:pos="2127"/>
        </w:tabs>
        <w:ind w:firstLine="0"/>
      </w:pPr>
      <w:r>
        <w:rPr>
          <w:b/>
          <w:bCs/>
        </w:rPr>
        <w:t>Практическое повторение</w:t>
      </w:r>
    </w:p>
    <w:p w:rsidR="008F3E7A" w:rsidRDefault="00BA6C4E" w:rsidP="00597F31">
      <w:pPr>
        <w:pStyle w:val="1"/>
        <w:shd w:val="clear" w:color="auto" w:fill="auto"/>
        <w:tabs>
          <w:tab w:val="left" w:pos="567"/>
          <w:tab w:val="left" w:pos="2127"/>
        </w:tabs>
        <w:ind w:firstLine="0"/>
        <w:jc w:val="both"/>
      </w:pPr>
      <w:r>
        <w:t>Ремонт кирпичной изгороди, побелка известковым раствором кирпичных столбов, изгороди, окраска забора, оконных рам, дверей (по выбору).</w:t>
      </w:r>
    </w:p>
    <w:p w:rsidR="008F3E7A" w:rsidRDefault="00BA6C4E" w:rsidP="00597F31">
      <w:pPr>
        <w:pStyle w:val="1"/>
        <w:shd w:val="clear" w:color="auto" w:fill="auto"/>
        <w:tabs>
          <w:tab w:val="left" w:pos="567"/>
          <w:tab w:val="left" w:pos="2127"/>
        </w:tabs>
        <w:ind w:firstLine="0"/>
      </w:pPr>
      <w:r>
        <w:rPr>
          <w:b/>
          <w:bCs/>
        </w:rPr>
        <w:t>Программа по строительному делу 7 класс</w:t>
      </w:r>
    </w:p>
    <w:p w:rsidR="008F3E7A" w:rsidRDefault="00BA6C4E" w:rsidP="00597F31">
      <w:pPr>
        <w:pStyle w:val="1"/>
        <w:numPr>
          <w:ilvl w:val="0"/>
          <w:numId w:val="147"/>
        </w:numPr>
        <w:shd w:val="clear" w:color="auto" w:fill="auto"/>
        <w:tabs>
          <w:tab w:val="left" w:pos="567"/>
          <w:tab w:val="left" w:pos="2127"/>
        </w:tabs>
        <w:ind w:firstLine="0"/>
      </w:pPr>
      <w:r>
        <w:rPr>
          <w:b/>
          <w:bCs/>
        </w:rPr>
        <w:t>четверть</w:t>
      </w:r>
    </w:p>
    <w:p w:rsidR="008F3E7A" w:rsidRDefault="00BA6C4E" w:rsidP="00597F31">
      <w:pPr>
        <w:pStyle w:val="1"/>
        <w:numPr>
          <w:ilvl w:val="0"/>
          <w:numId w:val="148"/>
        </w:numPr>
        <w:shd w:val="clear" w:color="auto" w:fill="auto"/>
        <w:tabs>
          <w:tab w:val="left" w:pos="382"/>
          <w:tab w:val="left" w:pos="567"/>
          <w:tab w:val="left" w:pos="2127"/>
        </w:tabs>
        <w:ind w:firstLine="0"/>
      </w:pPr>
      <w:r>
        <w:rPr>
          <w:b/>
          <w:bCs/>
        </w:rPr>
        <w:t>Вводное занятие</w:t>
      </w:r>
    </w:p>
    <w:p w:rsidR="008F3E7A" w:rsidRDefault="00BA6C4E" w:rsidP="00597F31">
      <w:pPr>
        <w:pStyle w:val="1"/>
        <w:shd w:val="clear" w:color="auto" w:fill="auto"/>
        <w:tabs>
          <w:tab w:val="left" w:pos="567"/>
          <w:tab w:val="left" w:pos="2127"/>
        </w:tabs>
        <w:ind w:firstLine="0"/>
        <w:jc w:val="both"/>
      </w:pPr>
      <w:r>
        <w:t>Обсуждение работы учащихся в 6 классе, задачи обучения в 7 классе. Проверка состояния оборудования. Обязанности школьников по сбережению оборудования мастерской. Перераспределение рабочих мест. Закрепление индивидуального инструмента. Назначение ответственных учащихся. График дежурства по мастерской.</w:t>
      </w:r>
    </w:p>
    <w:p w:rsidR="008F3E7A" w:rsidRDefault="00BA6C4E" w:rsidP="00597F31">
      <w:pPr>
        <w:pStyle w:val="1"/>
        <w:numPr>
          <w:ilvl w:val="0"/>
          <w:numId w:val="148"/>
        </w:numPr>
        <w:shd w:val="clear" w:color="auto" w:fill="auto"/>
        <w:tabs>
          <w:tab w:val="left" w:pos="382"/>
          <w:tab w:val="left" w:pos="567"/>
          <w:tab w:val="left" w:pos="2127"/>
        </w:tabs>
        <w:ind w:firstLine="0"/>
        <w:jc w:val="both"/>
      </w:pPr>
      <w:r>
        <w:rPr>
          <w:b/>
          <w:bCs/>
        </w:rPr>
        <w:t>Технология каменных работ</w:t>
      </w:r>
    </w:p>
    <w:p w:rsidR="008F3E7A" w:rsidRDefault="00BA6C4E" w:rsidP="00597F31">
      <w:pPr>
        <w:pStyle w:val="1"/>
        <w:shd w:val="clear" w:color="auto" w:fill="auto"/>
        <w:tabs>
          <w:tab w:val="left" w:pos="567"/>
          <w:tab w:val="left" w:pos="2127"/>
        </w:tabs>
        <w:ind w:firstLine="0"/>
        <w:jc w:val="both"/>
      </w:pPr>
      <w:r>
        <w:rPr>
          <w:b/>
          <w:bCs/>
        </w:rPr>
        <w:t>Технические сведения:</w:t>
      </w:r>
    </w:p>
    <w:p w:rsidR="008F3E7A" w:rsidRDefault="00BA6C4E" w:rsidP="00597F31">
      <w:pPr>
        <w:pStyle w:val="1"/>
        <w:shd w:val="clear" w:color="auto" w:fill="auto"/>
        <w:tabs>
          <w:tab w:val="left" w:pos="567"/>
          <w:tab w:val="left" w:pos="2127"/>
        </w:tabs>
        <w:ind w:firstLine="0"/>
        <w:jc w:val="both"/>
      </w:pPr>
      <w:r>
        <w:t>Роль каменных работ в строительном производстве, объем и значение их в общестроительных работах.</w:t>
      </w:r>
    </w:p>
    <w:p w:rsidR="008F3E7A" w:rsidRDefault="00BA6C4E" w:rsidP="00597F31">
      <w:pPr>
        <w:pStyle w:val="1"/>
        <w:shd w:val="clear" w:color="auto" w:fill="auto"/>
        <w:tabs>
          <w:tab w:val="left" w:pos="567"/>
          <w:tab w:val="left" w:pos="2127"/>
        </w:tabs>
        <w:ind w:firstLine="0"/>
        <w:jc w:val="both"/>
      </w:pPr>
      <w:r>
        <w:t>Общие сведения о строительных процессах.</w:t>
      </w:r>
    </w:p>
    <w:p w:rsidR="008F3E7A" w:rsidRDefault="00BA6C4E" w:rsidP="00597F31">
      <w:pPr>
        <w:pStyle w:val="1"/>
        <w:shd w:val="clear" w:color="auto" w:fill="auto"/>
        <w:tabs>
          <w:tab w:val="left" w:pos="567"/>
          <w:tab w:val="left" w:pos="2127"/>
        </w:tabs>
        <w:ind w:firstLine="0"/>
        <w:jc w:val="both"/>
      </w:pPr>
      <w:r>
        <w:t>Транспортировка стеновых материалов и растворов. Контейнерная перевозка кирпича, камня и блоков. Пакетная поставка кирпича на строительную площадку.</w:t>
      </w:r>
    </w:p>
    <w:p w:rsidR="008F3E7A" w:rsidRDefault="00BA6C4E" w:rsidP="00597F31">
      <w:pPr>
        <w:pStyle w:val="1"/>
        <w:shd w:val="clear" w:color="auto" w:fill="auto"/>
        <w:tabs>
          <w:tab w:val="left" w:pos="567"/>
          <w:tab w:val="left" w:pos="2127"/>
        </w:tabs>
        <w:ind w:firstLine="0"/>
        <w:jc w:val="both"/>
      </w:pPr>
      <w:r>
        <w:t>Экскурсия на строительную площадку</w:t>
      </w:r>
    </w:p>
    <w:p w:rsidR="008F3E7A" w:rsidRDefault="00BA6C4E" w:rsidP="00597F31">
      <w:pPr>
        <w:pStyle w:val="1"/>
        <w:numPr>
          <w:ilvl w:val="0"/>
          <w:numId w:val="148"/>
        </w:numPr>
        <w:shd w:val="clear" w:color="auto" w:fill="auto"/>
        <w:tabs>
          <w:tab w:val="left" w:pos="382"/>
          <w:tab w:val="left" w:pos="567"/>
          <w:tab w:val="left" w:pos="2127"/>
        </w:tabs>
        <w:ind w:firstLine="0"/>
        <w:jc w:val="both"/>
      </w:pPr>
      <w:r>
        <w:rPr>
          <w:b/>
          <w:bCs/>
        </w:rPr>
        <w:t>Кладка стен и столбов из кирпича</w:t>
      </w:r>
    </w:p>
    <w:p w:rsidR="008F3E7A" w:rsidRDefault="00BA6C4E" w:rsidP="00597F31">
      <w:pPr>
        <w:pStyle w:val="1"/>
        <w:shd w:val="clear" w:color="auto" w:fill="auto"/>
        <w:tabs>
          <w:tab w:val="left" w:pos="567"/>
          <w:tab w:val="left" w:pos="2127"/>
        </w:tabs>
        <w:ind w:firstLine="0"/>
        <w:jc w:val="both"/>
      </w:pPr>
      <w:r>
        <w:lastRenderedPageBreak/>
        <w:t>Инструменты и приспособления при кирпичной кладке.</w:t>
      </w:r>
    </w:p>
    <w:p w:rsidR="008F3E7A" w:rsidRDefault="00BA6C4E" w:rsidP="00597F31">
      <w:pPr>
        <w:pStyle w:val="1"/>
        <w:shd w:val="clear" w:color="auto" w:fill="auto"/>
        <w:tabs>
          <w:tab w:val="left" w:pos="567"/>
          <w:tab w:val="left" w:pos="2127"/>
        </w:tabs>
        <w:ind w:firstLine="0"/>
        <w:jc w:val="both"/>
      </w:pPr>
      <w:r>
        <w:t>Организация рабочего места при кирпичной кладке.</w:t>
      </w:r>
    </w:p>
    <w:p w:rsidR="008F3E7A" w:rsidRDefault="00BA6C4E" w:rsidP="00597F31">
      <w:pPr>
        <w:pStyle w:val="1"/>
        <w:shd w:val="clear" w:color="auto" w:fill="auto"/>
        <w:tabs>
          <w:tab w:val="left" w:pos="567"/>
          <w:tab w:val="left" w:pos="2127"/>
        </w:tabs>
        <w:ind w:firstLine="0"/>
        <w:jc w:val="both"/>
      </w:pPr>
      <w:r>
        <w:t>Правила техники безопасности.</w:t>
      </w:r>
    </w:p>
    <w:p w:rsidR="008F3E7A" w:rsidRDefault="00BA6C4E" w:rsidP="00597F31">
      <w:pPr>
        <w:pStyle w:val="1"/>
        <w:shd w:val="clear" w:color="auto" w:fill="auto"/>
        <w:tabs>
          <w:tab w:val="left" w:pos="567"/>
          <w:tab w:val="left" w:pos="2127"/>
        </w:tabs>
        <w:ind w:firstLine="0"/>
        <w:jc w:val="both"/>
      </w:pPr>
      <w:r>
        <w:t>Растворы, применяемые при кирпичной кладке.</w:t>
      </w:r>
    </w:p>
    <w:p w:rsidR="008F3E7A" w:rsidRDefault="00BA6C4E" w:rsidP="00597F31">
      <w:pPr>
        <w:pStyle w:val="1"/>
        <w:shd w:val="clear" w:color="auto" w:fill="auto"/>
        <w:tabs>
          <w:tab w:val="left" w:pos="567"/>
          <w:tab w:val="left" w:pos="2127"/>
        </w:tabs>
        <w:ind w:firstLine="0"/>
        <w:jc w:val="both"/>
      </w:pPr>
      <w:r>
        <w:t>Толщина стен.</w:t>
      </w:r>
    </w:p>
    <w:p w:rsidR="008F3E7A" w:rsidRDefault="00BA6C4E" w:rsidP="00597F31">
      <w:pPr>
        <w:pStyle w:val="1"/>
        <w:shd w:val="clear" w:color="auto" w:fill="auto"/>
        <w:tabs>
          <w:tab w:val="left" w:pos="567"/>
          <w:tab w:val="left" w:pos="2127"/>
        </w:tabs>
        <w:ind w:firstLine="0"/>
        <w:jc w:val="both"/>
      </w:pPr>
      <w:r>
        <w:t>Правила перевязки швов по однорядной системе.</w:t>
      </w:r>
    </w:p>
    <w:p w:rsidR="008F3E7A" w:rsidRDefault="00BA6C4E" w:rsidP="00597F31">
      <w:pPr>
        <w:pStyle w:val="1"/>
        <w:shd w:val="clear" w:color="auto" w:fill="auto"/>
        <w:tabs>
          <w:tab w:val="left" w:pos="567"/>
          <w:tab w:val="left" w:pos="2127"/>
        </w:tabs>
        <w:ind w:firstLine="0"/>
        <w:jc w:val="both"/>
      </w:pPr>
      <w:r>
        <w:t>Правила кладки углов.</w:t>
      </w:r>
    </w:p>
    <w:p w:rsidR="008F3E7A" w:rsidRDefault="00BA6C4E" w:rsidP="00597F31">
      <w:pPr>
        <w:pStyle w:val="1"/>
        <w:shd w:val="clear" w:color="auto" w:fill="auto"/>
        <w:tabs>
          <w:tab w:val="left" w:pos="567"/>
          <w:tab w:val="left" w:pos="2127"/>
        </w:tabs>
        <w:ind w:firstLine="0"/>
        <w:jc w:val="both"/>
      </w:pPr>
      <w:r>
        <w:t>Правила кладки столбов.</w:t>
      </w:r>
    </w:p>
    <w:p w:rsidR="008F3E7A" w:rsidRDefault="00BA6C4E" w:rsidP="00597F31">
      <w:pPr>
        <w:pStyle w:val="1"/>
        <w:shd w:val="clear" w:color="auto" w:fill="auto"/>
        <w:tabs>
          <w:tab w:val="left" w:pos="567"/>
          <w:tab w:val="left" w:pos="2127"/>
        </w:tabs>
        <w:ind w:firstLine="0"/>
        <w:jc w:val="both"/>
      </w:pPr>
      <w:r>
        <w:rPr>
          <w:b/>
          <w:bCs/>
        </w:rPr>
        <w:t>Практические работы</w:t>
      </w:r>
    </w:p>
    <w:p w:rsidR="008F3E7A" w:rsidRDefault="00BA6C4E" w:rsidP="00597F31">
      <w:pPr>
        <w:pStyle w:val="1"/>
        <w:shd w:val="clear" w:color="auto" w:fill="auto"/>
        <w:tabs>
          <w:tab w:val="left" w:pos="567"/>
          <w:tab w:val="left" w:pos="2127"/>
        </w:tabs>
        <w:ind w:firstLine="0"/>
        <w:jc w:val="both"/>
      </w:pPr>
      <w:r>
        <w:t>Приготовление раствора вручную, определить качество растворных смесей. Произвести контроль качества в процессе приготовления растворов.</w:t>
      </w:r>
    </w:p>
    <w:p w:rsidR="008F3E7A" w:rsidRDefault="00BA6C4E" w:rsidP="00597F31">
      <w:pPr>
        <w:pStyle w:val="1"/>
        <w:shd w:val="clear" w:color="auto" w:fill="auto"/>
        <w:tabs>
          <w:tab w:val="left" w:pos="567"/>
          <w:tab w:val="left" w:pos="2127"/>
        </w:tabs>
        <w:ind w:firstLine="0"/>
        <w:jc w:val="both"/>
      </w:pPr>
      <w:r>
        <w:t>Кладка гладких стен толщиной в 1; 1,5; кирпича по однорядной (цепной) системе перевязки в пустошовку и под расшивку. Установка порядовок и натягивание причалки. Раскладка кирпича на стене. Расстилание и разравнивание раствора под ложковые, тычковые ряды . Проверка правильности кладки. Разборка кладки, очистка кирпичей, их просушивание</w:t>
      </w:r>
    </w:p>
    <w:p w:rsidR="008F3E7A" w:rsidRDefault="00BA6C4E" w:rsidP="00597F31">
      <w:pPr>
        <w:pStyle w:val="1"/>
        <w:numPr>
          <w:ilvl w:val="0"/>
          <w:numId w:val="148"/>
        </w:numPr>
        <w:shd w:val="clear" w:color="auto" w:fill="auto"/>
        <w:tabs>
          <w:tab w:val="left" w:pos="567"/>
          <w:tab w:val="left" w:pos="2127"/>
        </w:tabs>
        <w:ind w:firstLine="0"/>
        <w:jc w:val="both"/>
      </w:pPr>
      <w:r>
        <w:rPr>
          <w:b/>
          <w:bCs/>
        </w:rPr>
        <w:t>Выполнение каменных работ зимой.</w:t>
      </w:r>
    </w:p>
    <w:p w:rsidR="008F3E7A" w:rsidRDefault="00BA6C4E" w:rsidP="00597F31">
      <w:pPr>
        <w:pStyle w:val="1"/>
        <w:shd w:val="clear" w:color="auto" w:fill="auto"/>
        <w:tabs>
          <w:tab w:val="left" w:pos="567"/>
          <w:tab w:val="left" w:pos="2127"/>
        </w:tabs>
        <w:ind w:firstLine="0"/>
        <w:jc w:val="both"/>
      </w:pPr>
      <w:r>
        <w:t>Особенности каменных работ при отрицательной температуре. Кладка зимой способом замораживания. Кладка зимой на растворах с химическими добавками. Кладка зимой с прогревом. Кладка зимой в "тепляках". Особенности кладки из природных камней зимой. Особенности организации работ при выполнении зимней кладки. Мероприятия при оттаивании зимней кладки. Техника безопасности при выполнении каменной кладки зимой.</w:t>
      </w:r>
    </w:p>
    <w:p w:rsidR="008F3E7A" w:rsidRDefault="00BA6C4E" w:rsidP="00597F31">
      <w:pPr>
        <w:pStyle w:val="1"/>
        <w:numPr>
          <w:ilvl w:val="0"/>
          <w:numId w:val="148"/>
        </w:numPr>
        <w:shd w:val="clear" w:color="auto" w:fill="auto"/>
        <w:tabs>
          <w:tab w:val="left" w:pos="315"/>
          <w:tab w:val="left" w:pos="567"/>
          <w:tab w:val="left" w:pos="2127"/>
        </w:tabs>
        <w:ind w:firstLine="0"/>
      </w:pPr>
      <w:r>
        <w:rPr>
          <w:b/>
          <w:bCs/>
        </w:rPr>
        <w:t>Окраска поверхностей водными составами с помощью краскопульта Технические сведения.</w:t>
      </w:r>
    </w:p>
    <w:p w:rsidR="008F3E7A" w:rsidRDefault="00BA6C4E" w:rsidP="00597F31">
      <w:pPr>
        <w:pStyle w:val="1"/>
        <w:shd w:val="clear" w:color="auto" w:fill="auto"/>
        <w:tabs>
          <w:tab w:val="left" w:pos="567"/>
          <w:tab w:val="left" w:pos="2127"/>
        </w:tabs>
        <w:ind w:firstLine="0"/>
        <w:jc w:val="both"/>
      </w:pPr>
      <w:r>
        <w:t>Ручной краскопульт С-536. Принцип работы краскопульта. Правило техники безопасности при работе с краскопультом. Подготовка краскопульта к работе. Требования к водным составам, наносимым с помощью краскопульта. Правило работы краскопультом. Условие равномерного нанесение красящего состава.</w:t>
      </w:r>
    </w:p>
    <w:p w:rsidR="008F3E7A" w:rsidRDefault="00BA6C4E" w:rsidP="00597F31">
      <w:pPr>
        <w:pStyle w:val="1"/>
        <w:shd w:val="clear" w:color="auto" w:fill="auto"/>
        <w:tabs>
          <w:tab w:val="left" w:pos="567"/>
          <w:tab w:val="left" w:pos="2127"/>
        </w:tabs>
        <w:ind w:firstLine="0"/>
      </w:pPr>
      <w:r>
        <w:rPr>
          <w:b/>
          <w:bCs/>
        </w:rPr>
        <w:t>Практические работы</w:t>
      </w:r>
    </w:p>
    <w:p w:rsidR="008F3E7A" w:rsidRDefault="00BA6C4E" w:rsidP="00597F31">
      <w:pPr>
        <w:pStyle w:val="1"/>
        <w:shd w:val="clear" w:color="auto" w:fill="auto"/>
        <w:tabs>
          <w:tab w:val="left" w:pos="567"/>
          <w:tab w:val="left" w:pos="2127"/>
        </w:tabs>
        <w:ind w:firstLine="0"/>
        <w:jc w:val="both"/>
      </w:pPr>
      <w:r>
        <w:t>Проверка и промывка краскопульта перед началом работы. Подготовка водного состава к работе, процеживание. Заправка краскопульта. Направление струи конуса красочного состава перпендикулярного поверхности, передвижение удочки краскопульта плавными движениями вдоль окрашиваемой поверхности. Соблюдение расстояний между поверхностью и форсункой краскопульта. Нанесение грунтовочного и окрасочного слоев. Промывку краскопульта после работы теплой водой.</w:t>
      </w:r>
    </w:p>
    <w:p w:rsidR="008F3E7A" w:rsidRDefault="00BA6C4E" w:rsidP="00597F31">
      <w:pPr>
        <w:pStyle w:val="1"/>
        <w:numPr>
          <w:ilvl w:val="0"/>
          <w:numId w:val="148"/>
        </w:numPr>
        <w:shd w:val="clear" w:color="auto" w:fill="auto"/>
        <w:tabs>
          <w:tab w:val="left" w:pos="315"/>
          <w:tab w:val="left" w:pos="567"/>
          <w:tab w:val="left" w:pos="2127"/>
        </w:tabs>
        <w:ind w:firstLine="0"/>
        <w:jc w:val="both"/>
      </w:pPr>
      <w:r>
        <w:rPr>
          <w:b/>
          <w:bCs/>
        </w:rPr>
        <w:t>Штукатурка кирпичных и бетонных поверхностей</w:t>
      </w:r>
    </w:p>
    <w:p w:rsidR="008F3E7A" w:rsidRDefault="00BA6C4E" w:rsidP="00597F31">
      <w:pPr>
        <w:pStyle w:val="1"/>
        <w:shd w:val="clear" w:color="auto" w:fill="auto"/>
        <w:tabs>
          <w:tab w:val="left" w:pos="567"/>
          <w:tab w:val="left" w:pos="2127"/>
        </w:tabs>
        <w:ind w:firstLine="0"/>
        <w:jc w:val="both"/>
      </w:pPr>
      <w:r>
        <w:rPr>
          <w:b/>
          <w:bCs/>
        </w:rPr>
        <w:t xml:space="preserve">Технические сведенья: </w:t>
      </w:r>
      <w:r>
        <w:t>Подготовка ранее не оштукатуренных кирпичных и бетонных поверхностей к штукатурке.</w:t>
      </w:r>
    </w:p>
    <w:p w:rsidR="008F3E7A" w:rsidRDefault="00BA6C4E" w:rsidP="00597F31">
      <w:pPr>
        <w:pStyle w:val="1"/>
        <w:shd w:val="clear" w:color="auto" w:fill="auto"/>
        <w:tabs>
          <w:tab w:val="left" w:pos="567"/>
          <w:tab w:val="left" w:pos="2127"/>
        </w:tabs>
        <w:ind w:firstLine="0"/>
        <w:jc w:val="both"/>
      </w:pPr>
      <w:r>
        <w:t>Инструменты для подготовке кирпичных и бетонных поверхностей к штукатурке. Металлический сокол. Правило техники безопасности.</w:t>
      </w:r>
    </w:p>
    <w:p w:rsidR="008F3E7A" w:rsidRDefault="00BA6C4E" w:rsidP="00597F31">
      <w:pPr>
        <w:pStyle w:val="1"/>
        <w:shd w:val="clear" w:color="auto" w:fill="auto"/>
        <w:tabs>
          <w:tab w:val="left" w:pos="567"/>
          <w:tab w:val="left" w:pos="2127"/>
        </w:tabs>
        <w:ind w:firstLine="0"/>
        <w:jc w:val="both"/>
      </w:pPr>
      <w:r>
        <w:rPr>
          <w:b/>
          <w:bCs/>
        </w:rPr>
        <w:t xml:space="preserve">Практические работы: </w:t>
      </w:r>
      <w:r>
        <w:t>Удаление остатков затвердевшего раствора штукатурным молотком и металлической кельмой. Смачивание кирпичной и бетонной поверхности водой. Насечку поверхности зубилом или зубчатой бучардой. Выполнение операций штукатурки (простой и улучшенной). Штукатурку потолков: Расположение сокола на уровне плеча или головы, набрасывание мастерком « от себя» или « над собой», выбор правильного рабочего положения при штукатурке потолка. Нанесение грунта и накрывки.</w:t>
      </w:r>
    </w:p>
    <w:p w:rsidR="008F3E7A" w:rsidRDefault="00BA6C4E" w:rsidP="00597F31">
      <w:pPr>
        <w:pStyle w:val="1"/>
        <w:shd w:val="clear" w:color="auto" w:fill="auto"/>
        <w:tabs>
          <w:tab w:val="left" w:pos="567"/>
          <w:tab w:val="left" w:pos="2127"/>
        </w:tabs>
        <w:ind w:firstLine="0"/>
        <w:jc w:val="both"/>
      </w:pPr>
      <w:r>
        <w:rPr>
          <w:b/>
          <w:bCs/>
        </w:rPr>
        <w:t xml:space="preserve">6. Практическое повторение. </w:t>
      </w:r>
      <w:r>
        <w:t>Штукатурка стен и потолков различных помещений. Окраска оштукатуренных поверхностей водными составами кистями и краскопультом.</w:t>
      </w:r>
    </w:p>
    <w:p w:rsidR="008F3E7A" w:rsidRDefault="00BA6C4E" w:rsidP="00597F31">
      <w:pPr>
        <w:pStyle w:val="1"/>
        <w:shd w:val="clear" w:color="auto" w:fill="auto"/>
        <w:tabs>
          <w:tab w:val="left" w:pos="567"/>
          <w:tab w:val="left" w:pos="2127"/>
        </w:tabs>
        <w:ind w:firstLine="0"/>
        <w:jc w:val="both"/>
      </w:pPr>
      <w:r>
        <w:rPr>
          <w:b/>
          <w:bCs/>
        </w:rPr>
        <w:t>Самостоятельная работа и анализ её качества « Самостоятельное выполнение операций штукатурки»</w:t>
      </w:r>
    </w:p>
    <w:p w:rsidR="008F3E7A" w:rsidRDefault="00BA6C4E" w:rsidP="00597F31">
      <w:pPr>
        <w:pStyle w:val="1"/>
        <w:numPr>
          <w:ilvl w:val="0"/>
          <w:numId w:val="147"/>
        </w:numPr>
        <w:shd w:val="clear" w:color="auto" w:fill="auto"/>
        <w:tabs>
          <w:tab w:val="left" w:pos="329"/>
          <w:tab w:val="left" w:pos="567"/>
          <w:tab w:val="left" w:pos="2127"/>
        </w:tabs>
        <w:ind w:firstLine="0"/>
        <w:jc w:val="both"/>
      </w:pPr>
      <w:r>
        <w:rPr>
          <w:b/>
          <w:bCs/>
        </w:rPr>
        <w:lastRenderedPageBreak/>
        <w:t>четверть</w:t>
      </w:r>
    </w:p>
    <w:p w:rsidR="008F3E7A" w:rsidRDefault="00BA6C4E" w:rsidP="00597F31">
      <w:pPr>
        <w:pStyle w:val="1"/>
        <w:shd w:val="clear" w:color="auto" w:fill="auto"/>
        <w:tabs>
          <w:tab w:val="left" w:pos="567"/>
          <w:tab w:val="left" w:pos="2127"/>
        </w:tabs>
        <w:ind w:firstLine="0"/>
      </w:pPr>
      <w:r>
        <w:rPr>
          <w:b/>
          <w:bCs/>
        </w:rPr>
        <w:t>Вводное занятие</w:t>
      </w:r>
    </w:p>
    <w:p w:rsidR="008F3E7A" w:rsidRDefault="00BA6C4E" w:rsidP="00597F31">
      <w:pPr>
        <w:pStyle w:val="1"/>
        <w:shd w:val="clear" w:color="auto" w:fill="auto"/>
        <w:tabs>
          <w:tab w:val="left" w:pos="567"/>
          <w:tab w:val="left" w:pos="2127"/>
        </w:tabs>
        <w:ind w:firstLine="0"/>
        <w:jc w:val="both"/>
      </w:pPr>
      <w:r>
        <w:rPr>
          <w:b/>
          <w:bCs/>
        </w:rPr>
        <w:t>1.Знакомство с организацией штукатурных и малярных работ на производстве.</w:t>
      </w:r>
    </w:p>
    <w:p w:rsidR="008F3E7A" w:rsidRDefault="00BA6C4E" w:rsidP="00597F31">
      <w:pPr>
        <w:pStyle w:val="1"/>
        <w:shd w:val="clear" w:color="auto" w:fill="auto"/>
        <w:tabs>
          <w:tab w:val="left" w:pos="567"/>
          <w:tab w:val="left" w:pos="2127"/>
        </w:tabs>
        <w:ind w:firstLine="0"/>
        <w:jc w:val="both"/>
      </w:pPr>
      <w:r>
        <w:rPr>
          <w:b/>
          <w:bCs/>
        </w:rPr>
        <w:t>Технические сведенья:</w:t>
      </w:r>
    </w:p>
    <w:p w:rsidR="008F3E7A" w:rsidRDefault="00BA6C4E" w:rsidP="00597F31">
      <w:pPr>
        <w:pStyle w:val="1"/>
        <w:shd w:val="clear" w:color="auto" w:fill="auto"/>
        <w:tabs>
          <w:tab w:val="left" w:pos="567"/>
          <w:tab w:val="left" w:pos="2127"/>
        </w:tabs>
        <w:ind w:firstLine="0"/>
        <w:jc w:val="both"/>
      </w:pPr>
      <w:r>
        <w:t>Механизация штукатурных работ: Растворонасосы, бетономешалки.</w:t>
      </w:r>
    </w:p>
    <w:p w:rsidR="008F3E7A" w:rsidRDefault="00BA6C4E" w:rsidP="00597F31">
      <w:pPr>
        <w:pStyle w:val="1"/>
        <w:shd w:val="clear" w:color="auto" w:fill="auto"/>
        <w:tabs>
          <w:tab w:val="left" w:pos="567"/>
          <w:tab w:val="left" w:pos="2127"/>
        </w:tabs>
        <w:ind w:firstLine="0"/>
        <w:jc w:val="both"/>
      </w:pPr>
      <w:r>
        <w:t>Механизация малярных работ: Мелотерки, мелосеялки, краскотерки, вибраторы, шлифовальные машинки. Общее знакомство с принцыпами их работы. Правило техники безопасности</w:t>
      </w:r>
    </w:p>
    <w:p w:rsidR="008F3E7A" w:rsidRDefault="00BA6C4E" w:rsidP="00597F31">
      <w:pPr>
        <w:pStyle w:val="1"/>
        <w:numPr>
          <w:ilvl w:val="0"/>
          <w:numId w:val="149"/>
        </w:numPr>
        <w:shd w:val="clear" w:color="auto" w:fill="auto"/>
        <w:tabs>
          <w:tab w:val="left" w:pos="315"/>
          <w:tab w:val="left" w:pos="567"/>
          <w:tab w:val="left" w:pos="2127"/>
        </w:tabs>
        <w:ind w:firstLine="0"/>
        <w:jc w:val="both"/>
      </w:pPr>
      <w:r>
        <w:rPr>
          <w:b/>
          <w:bCs/>
        </w:rPr>
        <w:t>Приготовление шпатлевки и нанесение ее на поверхность вручную.</w:t>
      </w:r>
    </w:p>
    <w:p w:rsidR="008F3E7A" w:rsidRDefault="00BA6C4E" w:rsidP="00597F31">
      <w:pPr>
        <w:pStyle w:val="1"/>
        <w:shd w:val="clear" w:color="auto" w:fill="auto"/>
        <w:tabs>
          <w:tab w:val="left" w:pos="567"/>
          <w:tab w:val="left" w:pos="2127"/>
        </w:tabs>
        <w:ind w:firstLine="0"/>
      </w:pPr>
      <w:r>
        <w:rPr>
          <w:b/>
          <w:bCs/>
        </w:rPr>
        <w:t>Технические сведения</w:t>
      </w:r>
    </w:p>
    <w:p w:rsidR="008F3E7A" w:rsidRDefault="00BA6C4E" w:rsidP="00597F31">
      <w:pPr>
        <w:pStyle w:val="1"/>
        <w:shd w:val="clear" w:color="auto" w:fill="auto"/>
        <w:tabs>
          <w:tab w:val="left" w:pos="567"/>
          <w:tab w:val="left" w:pos="2127"/>
        </w:tabs>
        <w:ind w:firstLine="0"/>
      </w:pPr>
      <w:r>
        <w:t>Шпатлевки: их применения и назначения в малярных работах.</w:t>
      </w:r>
    </w:p>
    <w:p w:rsidR="008F3E7A" w:rsidRDefault="00BA6C4E" w:rsidP="00597F31">
      <w:pPr>
        <w:pStyle w:val="1"/>
        <w:shd w:val="clear" w:color="auto" w:fill="auto"/>
        <w:tabs>
          <w:tab w:val="left" w:pos="567"/>
          <w:tab w:val="left" w:pos="2127"/>
        </w:tabs>
        <w:ind w:firstLine="0"/>
        <w:jc w:val="both"/>
      </w:pPr>
      <w:r>
        <w:t>Знать основные виды шпатлевок. Шпатлевки под водоразбавляемые красочные составы: Клеевая, купоросная, квассовая. Шпатлевки под масленые и эмалевые краски: Масленая, клеевая, их рецепты. Основные компоненты шпаклевочных составах. Инструменты для нанесения шпаклевочного состава ручным способом: Шпателя деревянные и металлические, шпатель- полутерок.</w:t>
      </w:r>
    </w:p>
    <w:p w:rsidR="008F3E7A" w:rsidRDefault="00BA6C4E" w:rsidP="00597F31">
      <w:pPr>
        <w:pStyle w:val="1"/>
        <w:shd w:val="clear" w:color="auto" w:fill="auto"/>
        <w:tabs>
          <w:tab w:val="left" w:pos="567"/>
          <w:tab w:val="left" w:pos="2127"/>
        </w:tabs>
        <w:ind w:firstLine="0"/>
      </w:pPr>
      <w:r>
        <w:rPr>
          <w:b/>
          <w:bCs/>
        </w:rPr>
        <w:t>Практические работы</w:t>
      </w:r>
    </w:p>
    <w:p w:rsidR="008F3E7A" w:rsidRDefault="00BA6C4E" w:rsidP="00597F31">
      <w:pPr>
        <w:pStyle w:val="1"/>
        <w:shd w:val="clear" w:color="auto" w:fill="auto"/>
        <w:tabs>
          <w:tab w:val="left" w:pos="567"/>
          <w:tab w:val="left" w:pos="2127"/>
        </w:tabs>
        <w:ind w:firstLine="0"/>
        <w:jc w:val="both"/>
      </w:pPr>
      <w:r>
        <w:t>Осмотр поверхностей перед нанесением шпатлёвочного сосатва. Приготовление шпатлёвки под масляную краску: просеивание мела, растворение, растворение животного клея, смешивание этих компонентов до рабочей вязкости.</w:t>
      </w:r>
    </w:p>
    <w:p w:rsidR="008F3E7A" w:rsidRDefault="00BA6C4E" w:rsidP="00597F31">
      <w:pPr>
        <w:pStyle w:val="1"/>
        <w:shd w:val="clear" w:color="auto" w:fill="auto"/>
        <w:tabs>
          <w:tab w:val="left" w:pos="567"/>
          <w:tab w:val="left" w:pos="2127"/>
        </w:tabs>
        <w:ind w:firstLine="0"/>
        <w:jc w:val="both"/>
      </w:pPr>
      <w:r>
        <w:t>Определение готовности шпатлёвки.</w:t>
      </w:r>
    </w:p>
    <w:p w:rsidR="008F3E7A" w:rsidRDefault="00BA6C4E" w:rsidP="00597F31">
      <w:pPr>
        <w:pStyle w:val="1"/>
        <w:shd w:val="clear" w:color="auto" w:fill="auto"/>
        <w:tabs>
          <w:tab w:val="left" w:pos="567"/>
          <w:tab w:val="left" w:pos="2127"/>
        </w:tabs>
        <w:ind w:firstLine="0"/>
        <w:jc w:val="both"/>
      </w:pPr>
      <w:r>
        <w:t>Нанесение шпатлёвочного состава ребром под углом 15° и перемещение шпателя - полутерка снизу вверх на стенах на себе на потолке.</w:t>
      </w:r>
    </w:p>
    <w:p w:rsidR="008F3E7A" w:rsidRDefault="00BA6C4E" w:rsidP="00597F31">
      <w:pPr>
        <w:pStyle w:val="1"/>
        <w:shd w:val="clear" w:color="auto" w:fill="auto"/>
        <w:tabs>
          <w:tab w:val="left" w:pos="567"/>
          <w:tab w:val="left" w:pos="2127"/>
        </w:tabs>
        <w:ind w:firstLine="0"/>
        <w:jc w:val="both"/>
      </w:pPr>
      <w:r>
        <w:t>Нанесение шпатлёвки шпателем под различными углами в зависимости от слоя шпатлёвки.</w:t>
      </w:r>
    </w:p>
    <w:p w:rsidR="008F3E7A" w:rsidRDefault="00BA6C4E" w:rsidP="00597F31">
      <w:pPr>
        <w:pStyle w:val="1"/>
        <w:shd w:val="clear" w:color="auto" w:fill="auto"/>
        <w:tabs>
          <w:tab w:val="left" w:pos="567"/>
          <w:tab w:val="left" w:pos="2127"/>
        </w:tabs>
        <w:ind w:firstLine="0"/>
        <w:jc w:val="both"/>
      </w:pPr>
      <w:r>
        <w:t>Заполнение трещин поперечными движениями (по отношению к трещине), выравнивание уложенного слоя движениями шпателя вдоль трещин.</w:t>
      </w:r>
    </w:p>
    <w:p w:rsidR="008F3E7A" w:rsidRDefault="00BA6C4E" w:rsidP="00597F31">
      <w:pPr>
        <w:pStyle w:val="1"/>
        <w:shd w:val="clear" w:color="auto" w:fill="auto"/>
        <w:tabs>
          <w:tab w:val="left" w:pos="567"/>
          <w:tab w:val="left" w:pos="2127"/>
        </w:tabs>
        <w:ind w:firstLine="0"/>
      </w:pPr>
      <w:r>
        <w:t>Зачистка наждачной бумагой.</w:t>
      </w:r>
    </w:p>
    <w:p w:rsidR="008F3E7A" w:rsidRDefault="00BA6C4E" w:rsidP="00597F31">
      <w:pPr>
        <w:pStyle w:val="1"/>
        <w:numPr>
          <w:ilvl w:val="0"/>
          <w:numId w:val="149"/>
        </w:numPr>
        <w:shd w:val="clear" w:color="auto" w:fill="auto"/>
        <w:tabs>
          <w:tab w:val="left" w:pos="382"/>
          <w:tab w:val="left" w:pos="567"/>
          <w:tab w:val="left" w:pos="2127"/>
        </w:tabs>
        <w:ind w:firstLine="0"/>
        <w:jc w:val="both"/>
      </w:pPr>
      <w:r>
        <w:rPr>
          <w:b/>
          <w:bCs/>
        </w:rPr>
        <w:t>Выполнение несложных тяг</w:t>
      </w:r>
    </w:p>
    <w:p w:rsidR="008F3E7A" w:rsidRDefault="00BA6C4E" w:rsidP="00597F31">
      <w:pPr>
        <w:pStyle w:val="1"/>
        <w:shd w:val="clear" w:color="auto" w:fill="auto"/>
        <w:tabs>
          <w:tab w:val="left" w:pos="567"/>
          <w:tab w:val="left" w:pos="2127"/>
        </w:tabs>
        <w:ind w:firstLine="0"/>
        <w:jc w:val="both"/>
      </w:pPr>
      <w:r>
        <w:rPr>
          <w:b/>
          <w:bCs/>
        </w:rPr>
        <w:t xml:space="preserve">Технические сведения: </w:t>
      </w:r>
      <w:r>
        <w:t>Знакомство учащихся с назначением тяг и выполнением их. Виды тяг. Инструменты и приспособления для вытягивания тяг. Правила техники безопасности при вытягивании т</w:t>
      </w:r>
      <w:r>
        <w:rPr>
          <w:b/>
          <w:bCs/>
        </w:rPr>
        <w:t>Практические работы</w:t>
      </w:r>
    </w:p>
    <w:p w:rsidR="008F3E7A" w:rsidRDefault="00BA6C4E" w:rsidP="00597F31">
      <w:pPr>
        <w:pStyle w:val="1"/>
        <w:shd w:val="clear" w:color="auto" w:fill="auto"/>
        <w:tabs>
          <w:tab w:val="left" w:pos="567"/>
          <w:tab w:val="left" w:pos="2127"/>
        </w:tabs>
        <w:ind w:firstLine="0"/>
        <w:jc w:val="both"/>
      </w:pPr>
      <w:r>
        <w:t>Приготовление раствора для разделки угла.</w:t>
      </w:r>
    </w:p>
    <w:p w:rsidR="008F3E7A" w:rsidRDefault="00BA6C4E" w:rsidP="00597F31">
      <w:pPr>
        <w:pStyle w:val="1"/>
        <w:shd w:val="clear" w:color="auto" w:fill="auto"/>
        <w:tabs>
          <w:tab w:val="left" w:pos="567"/>
          <w:tab w:val="left" w:pos="2127"/>
        </w:tabs>
        <w:ind w:firstLine="0"/>
        <w:jc w:val="both"/>
      </w:pPr>
      <w:r>
        <w:t>Набрасывание грунта в углы, придание нанесённому грунту формы тяги, нанесение накрывочного слоя, разделка угла при помощи линейки с равномерным нажимом на неё.</w:t>
      </w:r>
    </w:p>
    <w:p w:rsidR="008F3E7A" w:rsidRDefault="00BA6C4E" w:rsidP="00597F31">
      <w:pPr>
        <w:pStyle w:val="1"/>
        <w:shd w:val="clear" w:color="auto" w:fill="auto"/>
        <w:tabs>
          <w:tab w:val="left" w:pos="567"/>
          <w:tab w:val="left" w:pos="2127"/>
        </w:tabs>
        <w:ind w:firstLine="0"/>
        <w:jc w:val="both"/>
      </w:pPr>
      <w:r>
        <w:t>Проверка угла по отвесу.</w:t>
      </w:r>
    </w:p>
    <w:p w:rsidR="008F3E7A" w:rsidRDefault="00BA6C4E" w:rsidP="00597F31">
      <w:pPr>
        <w:pStyle w:val="1"/>
        <w:shd w:val="clear" w:color="auto" w:fill="auto"/>
        <w:tabs>
          <w:tab w:val="left" w:pos="567"/>
          <w:tab w:val="left" w:pos="2127"/>
        </w:tabs>
        <w:ind w:firstLine="0"/>
        <w:jc w:val="both"/>
      </w:pPr>
      <w:r>
        <w:rPr>
          <w:b/>
          <w:bCs/>
        </w:rPr>
        <w:t>Практическое повторение</w:t>
      </w:r>
    </w:p>
    <w:p w:rsidR="008F3E7A" w:rsidRDefault="00BA6C4E" w:rsidP="00597F31">
      <w:pPr>
        <w:pStyle w:val="1"/>
        <w:shd w:val="clear" w:color="auto" w:fill="auto"/>
        <w:tabs>
          <w:tab w:val="left" w:pos="567"/>
          <w:tab w:val="left" w:pos="2127"/>
        </w:tabs>
        <w:ind w:firstLine="0"/>
        <w:jc w:val="both"/>
      </w:pPr>
      <w:r>
        <w:t>Самостоятельное приготовление растворов, красочного состава и шпатлёвки. Самостоятельное выполнение операций шпатлёвки, штукатурки и окраски.</w:t>
      </w:r>
    </w:p>
    <w:p w:rsidR="008F3E7A" w:rsidRDefault="00BA6C4E" w:rsidP="00597F31">
      <w:pPr>
        <w:pStyle w:val="1"/>
        <w:shd w:val="clear" w:color="auto" w:fill="auto"/>
        <w:tabs>
          <w:tab w:val="left" w:pos="567"/>
          <w:tab w:val="left" w:pos="2127"/>
        </w:tabs>
        <w:ind w:firstLine="0"/>
      </w:pPr>
      <w:r>
        <w:rPr>
          <w:b/>
          <w:bCs/>
        </w:rPr>
        <w:t xml:space="preserve">Самостоятельная работа и анализ её качества </w:t>
      </w:r>
      <w:r>
        <w:t>«Нанесение шпатлёвки на поверхность».</w:t>
      </w:r>
    </w:p>
    <w:p w:rsidR="008F3E7A" w:rsidRDefault="00BA6C4E" w:rsidP="00597F31">
      <w:pPr>
        <w:pStyle w:val="1"/>
        <w:shd w:val="clear" w:color="auto" w:fill="auto"/>
        <w:tabs>
          <w:tab w:val="left" w:pos="567"/>
          <w:tab w:val="left" w:pos="2127"/>
        </w:tabs>
        <w:ind w:firstLine="0"/>
      </w:pPr>
      <w:r>
        <w:rPr>
          <w:b/>
          <w:bCs/>
        </w:rPr>
        <w:t>3- четверть</w:t>
      </w:r>
    </w:p>
    <w:p w:rsidR="008F3E7A" w:rsidRDefault="00BA6C4E" w:rsidP="00597F31">
      <w:pPr>
        <w:pStyle w:val="1"/>
        <w:shd w:val="clear" w:color="auto" w:fill="auto"/>
        <w:tabs>
          <w:tab w:val="left" w:pos="567"/>
          <w:tab w:val="left" w:pos="2127"/>
        </w:tabs>
        <w:ind w:firstLine="0"/>
      </w:pPr>
      <w:r>
        <w:rPr>
          <w:b/>
          <w:bCs/>
        </w:rPr>
        <w:t>Вводное занятие</w:t>
      </w:r>
    </w:p>
    <w:p w:rsidR="008F3E7A" w:rsidRDefault="00BA6C4E" w:rsidP="00597F31">
      <w:pPr>
        <w:pStyle w:val="1"/>
        <w:shd w:val="clear" w:color="auto" w:fill="auto"/>
        <w:tabs>
          <w:tab w:val="left" w:pos="567"/>
          <w:tab w:val="left" w:pos="2127"/>
        </w:tabs>
        <w:ind w:firstLine="0"/>
      </w:pPr>
      <w:r>
        <w:rPr>
          <w:b/>
          <w:bCs/>
        </w:rPr>
        <w:t>1.Оштукатуривание оконных откосов и дверных проемов</w:t>
      </w:r>
    </w:p>
    <w:p w:rsidR="008F3E7A" w:rsidRDefault="00BA6C4E" w:rsidP="00597F31">
      <w:pPr>
        <w:pStyle w:val="1"/>
        <w:shd w:val="clear" w:color="auto" w:fill="auto"/>
        <w:tabs>
          <w:tab w:val="left" w:pos="567"/>
          <w:tab w:val="left" w:pos="2127"/>
        </w:tabs>
        <w:ind w:firstLine="0"/>
      </w:pPr>
      <w:r>
        <w:rPr>
          <w:b/>
          <w:bCs/>
        </w:rPr>
        <w:t>Технические сведения:</w:t>
      </w:r>
    </w:p>
    <w:p w:rsidR="008F3E7A" w:rsidRDefault="00BA6C4E" w:rsidP="00597F31">
      <w:pPr>
        <w:pStyle w:val="1"/>
        <w:shd w:val="clear" w:color="auto" w:fill="auto"/>
        <w:tabs>
          <w:tab w:val="left" w:pos="567"/>
          <w:tab w:val="left" w:pos="2127"/>
        </w:tabs>
        <w:ind w:firstLine="0"/>
      </w:pPr>
      <w:r>
        <w:t>Понятие о дверных и оконных откосах</w:t>
      </w:r>
    </w:p>
    <w:p w:rsidR="008F3E7A" w:rsidRDefault="00BA6C4E" w:rsidP="00597F31">
      <w:pPr>
        <w:pStyle w:val="1"/>
        <w:shd w:val="clear" w:color="auto" w:fill="auto"/>
        <w:tabs>
          <w:tab w:val="left" w:pos="567"/>
          <w:tab w:val="left" w:pos="2127"/>
        </w:tabs>
        <w:ind w:firstLine="0"/>
      </w:pPr>
      <w:r>
        <w:t xml:space="preserve">Элементы дверных и </w:t>
      </w:r>
      <w:r>
        <w:rPr>
          <w:b/>
          <w:bCs/>
        </w:rPr>
        <w:t>оконных откосов</w:t>
      </w:r>
      <w:r>
        <w:t>. Откосы внутренние и наружные</w:t>
      </w:r>
    </w:p>
    <w:p w:rsidR="008F3E7A" w:rsidRDefault="00BA6C4E" w:rsidP="00597F31">
      <w:pPr>
        <w:pStyle w:val="1"/>
        <w:shd w:val="clear" w:color="auto" w:fill="auto"/>
        <w:tabs>
          <w:tab w:val="left" w:pos="567"/>
          <w:tab w:val="left" w:pos="2127"/>
        </w:tabs>
        <w:ind w:firstLine="0"/>
      </w:pPr>
      <w:r>
        <w:t>Заглушины верхние, нижние, боковые.</w:t>
      </w:r>
    </w:p>
    <w:p w:rsidR="008F3E7A" w:rsidRDefault="00BA6C4E" w:rsidP="00597F31">
      <w:pPr>
        <w:pStyle w:val="1"/>
        <w:shd w:val="clear" w:color="auto" w:fill="auto"/>
        <w:tabs>
          <w:tab w:val="left" w:pos="567"/>
          <w:tab w:val="left" w:pos="2127"/>
        </w:tabs>
        <w:ind w:firstLine="0"/>
      </w:pPr>
      <w:r>
        <w:t>Последовательность штукатурки оконных и дверных откосов.</w:t>
      </w:r>
    </w:p>
    <w:p w:rsidR="008F3E7A" w:rsidRDefault="00BA6C4E" w:rsidP="00597F31">
      <w:pPr>
        <w:pStyle w:val="1"/>
        <w:shd w:val="clear" w:color="auto" w:fill="auto"/>
        <w:tabs>
          <w:tab w:val="left" w:pos="567"/>
          <w:tab w:val="left" w:pos="2127"/>
        </w:tabs>
        <w:ind w:firstLine="0"/>
      </w:pPr>
      <w:r>
        <w:t>Правило, малка, конопатка.</w:t>
      </w:r>
    </w:p>
    <w:p w:rsidR="008F3E7A" w:rsidRDefault="00BA6C4E" w:rsidP="00597F31">
      <w:pPr>
        <w:pStyle w:val="1"/>
        <w:shd w:val="clear" w:color="auto" w:fill="auto"/>
        <w:tabs>
          <w:tab w:val="left" w:pos="567"/>
          <w:tab w:val="left" w:pos="2127"/>
        </w:tabs>
        <w:ind w:firstLine="0"/>
      </w:pPr>
      <w:r>
        <w:t>Правила техники безопасности при штукатурке оконных и дверных откосов.</w:t>
      </w:r>
    </w:p>
    <w:p w:rsidR="008F3E7A" w:rsidRDefault="00BA6C4E" w:rsidP="00597F31">
      <w:pPr>
        <w:pStyle w:val="1"/>
        <w:shd w:val="clear" w:color="auto" w:fill="auto"/>
        <w:tabs>
          <w:tab w:val="left" w:pos="567"/>
          <w:tab w:val="left" w:pos="2127"/>
        </w:tabs>
        <w:ind w:firstLine="0"/>
      </w:pPr>
      <w:r>
        <w:lastRenderedPageBreak/>
        <w:t>Железные штукатурки на откосах.</w:t>
      </w:r>
    </w:p>
    <w:p w:rsidR="008F3E7A" w:rsidRDefault="00BA6C4E" w:rsidP="00597F31">
      <w:pPr>
        <w:pStyle w:val="1"/>
        <w:shd w:val="clear" w:color="auto" w:fill="auto"/>
        <w:tabs>
          <w:tab w:val="left" w:pos="567"/>
          <w:tab w:val="left" w:pos="2127"/>
        </w:tabs>
        <w:ind w:firstLine="0"/>
      </w:pPr>
      <w:r>
        <w:t>Пакля для законопачивания.</w:t>
      </w:r>
    </w:p>
    <w:p w:rsidR="008F3E7A" w:rsidRDefault="00BA6C4E" w:rsidP="00597F31">
      <w:pPr>
        <w:pStyle w:val="1"/>
        <w:shd w:val="clear" w:color="auto" w:fill="auto"/>
        <w:tabs>
          <w:tab w:val="left" w:pos="567"/>
          <w:tab w:val="left" w:pos="2127"/>
        </w:tabs>
        <w:ind w:firstLine="0"/>
      </w:pPr>
      <w:r>
        <w:rPr>
          <w:b/>
          <w:bCs/>
        </w:rPr>
        <w:t>Практические работы</w:t>
      </w:r>
    </w:p>
    <w:p w:rsidR="008F3E7A" w:rsidRDefault="00BA6C4E" w:rsidP="00597F31">
      <w:pPr>
        <w:pStyle w:val="1"/>
        <w:shd w:val="clear" w:color="auto" w:fill="auto"/>
        <w:tabs>
          <w:tab w:val="left" w:pos="567"/>
          <w:tab w:val="left" w:pos="2127"/>
        </w:tabs>
        <w:ind w:firstLine="0"/>
      </w:pPr>
      <w:r>
        <w:t>Проверка крепления коробки и её закрепление.</w:t>
      </w:r>
    </w:p>
    <w:p w:rsidR="008F3E7A" w:rsidRDefault="00BA6C4E" w:rsidP="00597F31">
      <w:pPr>
        <w:pStyle w:val="1"/>
        <w:shd w:val="clear" w:color="auto" w:fill="auto"/>
        <w:tabs>
          <w:tab w:val="left" w:pos="567"/>
          <w:tab w:val="left" w:pos="2127"/>
        </w:tabs>
        <w:ind w:firstLine="0"/>
        <w:jc w:val="both"/>
      </w:pPr>
      <w:r>
        <w:t>Подкладывание кирпича, крепление гвоздями, законопачивание вставленной коробки.</w:t>
      </w:r>
    </w:p>
    <w:p w:rsidR="008F3E7A" w:rsidRDefault="00BA6C4E" w:rsidP="00597F31">
      <w:pPr>
        <w:pStyle w:val="1"/>
        <w:shd w:val="clear" w:color="auto" w:fill="auto"/>
        <w:tabs>
          <w:tab w:val="left" w:pos="567"/>
          <w:tab w:val="left" w:pos="2127"/>
        </w:tabs>
        <w:ind w:firstLine="0"/>
        <w:jc w:val="both"/>
      </w:pPr>
      <w:r>
        <w:t>Установка правил на верхние откосы и их штукатурка.</w:t>
      </w:r>
    </w:p>
    <w:p w:rsidR="008F3E7A" w:rsidRDefault="00BA6C4E" w:rsidP="00597F31">
      <w:pPr>
        <w:pStyle w:val="1"/>
        <w:shd w:val="clear" w:color="auto" w:fill="auto"/>
        <w:tabs>
          <w:tab w:val="left" w:pos="567"/>
          <w:tab w:val="left" w:pos="2127"/>
        </w:tabs>
        <w:ind w:firstLine="0"/>
        <w:jc w:val="both"/>
      </w:pPr>
      <w:r>
        <w:t>Разравнивание раствора малкой или правилом, нанесение накрывочного состава и разравнивание его малкой. Железнение штукатурки на откосах мокрым способом: нанесение раствора толщиной 2-3мм на поверхность и тщательное разглаживание его металлической кельмой.</w:t>
      </w:r>
    </w:p>
    <w:p w:rsidR="008F3E7A" w:rsidRDefault="00BA6C4E" w:rsidP="00597F31">
      <w:pPr>
        <w:pStyle w:val="1"/>
        <w:shd w:val="clear" w:color="auto" w:fill="auto"/>
        <w:tabs>
          <w:tab w:val="left" w:pos="567"/>
          <w:tab w:val="left" w:pos="2127"/>
        </w:tabs>
        <w:ind w:firstLine="0"/>
        <w:jc w:val="both"/>
      </w:pPr>
      <w:r>
        <w:rPr>
          <w:b/>
          <w:bCs/>
        </w:rPr>
        <w:t>2.Противопожарные мероприятия.</w:t>
      </w:r>
    </w:p>
    <w:p w:rsidR="008F3E7A" w:rsidRDefault="00BA6C4E" w:rsidP="00597F31">
      <w:pPr>
        <w:pStyle w:val="1"/>
        <w:shd w:val="clear" w:color="auto" w:fill="auto"/>
        <w:tabs>
          <w:tab w:val="left" w:pos="567"/>
          <w:tab w:val="left" w:pos="2127"/>
        </w:tabs>
        <w:ind w:firstLine="0"/>
        <w:jc w:val="both"/>
      </w:pPr>
      <w:r>
        <w:rPr>
          <w:b/>
          <w:bCs/>
        </w:rPr>
        <w:t>Технические сведения</w:t>
      </w:r>
      <w:r>
        <w:t>.</w:t>
      </w:r>
    </w:p>
    <w:p w:rsidR="008F3E7A" w:rsidRDefault="00BA6C4E" w:rsidP="00597F31">
      <w:pPr>
        <w:pStyle w:val="1"/>
        <w:shd w:val="clear" w:color="auto" w:fill="auto"/>
        <w:tabs>
          <w:tab w:val="left" w:pos="567"/>
          <w:tab w:val="left" w:pos="2127"/>
        </w:tabs>
        <w:ind w:firstLine="0"/>
        <w:jc w:val="both"/>
      </w:pPr>
      <w:r>
        <w:t>Основные причины возникновение пожаров на строительных площадках: не осторожное обращение с огнем ,курение в запрещенных местах, нарушение пользования электроинструментами и электроприборами. Меры предупреждения пожаров. Предупреждающие и запрещающие знаки на строительных площадках. Правило поведения рабочих при возникновения пожара. Противопожарные средства: пожарные посты, огнетушители, ящики с песком, оборудование противопожарных щитов.</w:t>
      </w:r>
    </w:p>
    <w:p w:rsidR="008F3E7A" w:rsidRDefault="00BA6C4E" w:rsidP="00597F31">
      <w:pPr>
        <w:pStyle w:val="1"/>
        <w:numPr>
          <w:ilvl w:val="0"/>
          <w:numId w:val="146"/>
        </w:numPr>
        <w:shd w:val="clear" w:color="auto" w:fill="auto"/>
        <w:tabs>
          <w:tab w:val="left" w:pos="567"/>
          <w:tab w:val="left" w:pos="2127"/>
        </w:tabs>
        <w:ind w:firstLine="0"/>
      </w:pPr>
      <w:r>
        <w:rPr>
          <w:b/>
          <w:bCs/>
        </w:rPr>
        <w:t>Подготовка ранее окрашенных поверхностей под водную окраску.</w:t>
      </w:r>
    </w:p>
    <w:p w:rsidR="008F3E7A" w:rsidRDefault="00BA6C4E" w:rsidP="00597F31">
      <w:pPr>
        <w:pStyle w:val="1"/>
        <w:shd w:val="clear" w:color="auto" w:fill="auto"/>
        <w:tabs>
          <w:tab w:val="left" w:pos="567"/>
          <w:tab w:val="left" w:pos="2127"/>
        </w:tabs>
        <w:ind w:firstLine="0"/>
      </w:pPr>
      <w:r>
        <w:t>Основные операции подготовки ранее оштукатуренных поверхностей под окраску.</w:t>
      </w:r>
    </w:p>
    <w:p w:rsidR="008F3E7A" w:rsidRDefault="00BA6C4E" w:rsidP="00597F31">
      <w:pPr>
        <w:pStyle w:val="1"/>
        <w:shd w:val="clear" w:color="auto" w:fill="auto"/>
        <w:tabs>
          <w:tab w:val="left" w:pos="567"/>
          <w:tab w:val="left" w:pos="2127"/>
        </w:tabs>
        <w:ind w:firstLine="0"/>
      </w:pPr>
      <w:r>
        <w:t>Понятие о набеле. Растворы для снятия набела.</w:t>
      </w:r>
    </w:p>
    <w:p w:rsidR="008F3E7A" w:rsidRDefault="00BA6C4E" w:rsidP="00597F31">
      <w:pPr>
        <w:pStyle w:val="1"/>
        <w:shd w:val="clear" w:color="auto" w:fill="auto"/>
        <w:tabs>
          <w:tab w:val="left" w:pos="567"/>
          <w:tab w:val="left" w:pos="2127"/>
        </w:tabs>
        <w:ind w:firstLine="0"/>
      </w:pPr>
      <w:r>
        <w:t>Растворы для снятия копоти,ржавчины</w:t>
      </w:r>
    </w:p>
    <w:p w:rsidR="008F3E7A" w:rsidRDefault="00BA6C4E" w:rsidP="00597F31">
      <w:pPr>
        <w:pStyle w:val="1"/>
        <w:shd w:val="clear" w:color="auto" w:fill="auto"/>
        <w:tabs>
          <w:tab w:val="left" w:pos="567"/>
          <w:tab w:val="left" w:pos="2127"/>
        </w:tabs>
        <w:ind w:firstLine="0"/>
      </w:pPr>
      <w:r>
        <w:t xml:space="preserve">Инструменты для снятия набела </w:t>
      </w:r>
      <w:r>
        <w:rPr>
          <w:b/>
          <w:bCs/>
        </w:rPr>
        <w:t>Технические сведения.</w:t>
      </w:r>
    </w:p>
    <w:p w:rsidR="008F3E7A" w:rsidRDefault="00BA6C4E" w:rsidP="00597F31">
      <w:pPr>
        <w:pStyle w:val="1"/>
        <w:shd w:val="clear" w:color="auto" w:fill="auto"/>
        <w:tabs>
          <w:tab w:val="left" w:pos="567"/>
          <w:tab w:val="left" w:pos="2127"/>
        </w:tabs>
        <w:ind w:firstLine="0"/>
      </w:pPr>
      <w:r>
        <w:t xml:space="preserve">Правила техники безопасности при работе со смывочным раствором. </w:t>
      </w:r>
      <w:r>
        <w:rPr>
          <w:b/>
          <w:bCs/>
        </w:rPr>
        <w:t>Практические работы:</w:t>
      </w:r>
    </w:p>
    <w:p w:rsidR="008F3E7A" w:rsidRDefault="00BA6C4E" w:rsidP="00597F31">
      <w:pPr>
        <w:pStyle w:val="1"/>
        <w:shd w:val="clear" w:color="auto" w:fill="auto"/>
        <w:tabs>
          <w:tab w:val="left" w:pos="567"/>
          <w:tab w:val="left" w:pos="2127"/>
        </w:tabs>
        <w:ind w:firstLine="0"/>
      </w:pPr>
      <w:r>
        <w:t>Промывка поверхностей стен ,потолков теплой водой или специальными средствами для удаления копоти, ржавчины. Очистка набела шпателем.</w:t>
      </w:r>
    </w:p>
    <w:p w:rsidR="008F3E7A" w:rsidRDefault="00BA6C4E" w:rsidP="00597F31">
      <w:pPr>
        <w:pStyle w:val="1"/>
        <w:shd w:val="clear" w:color="auto" w:fill="auto"/>
        <w:tabs>
          <w:tab w:val="left" w:pos="567"/>
          <w:tab w:val="left" w:pos="2127"/>
        </w:tabs>
        <w:ind w:firstLine="0"/>
      </w:pPr>
      <w:r>
        <w:rPr>
          <w:b/>
          <w:bCs/>
        </w:rPr>
        <w:t>Самостоятельная работа «Оштукатуривание дверного откоса» и анализ её качества Практическое повторение .</w:t>
      </w:r>
    </w:p>
    <w:p w:rsidR="008F3E7A" w:rsidRDefault="00BA6C4E" w:rsidP="00597F31">
      <w:pPr>
        <w:pStyle w:val="1"/>
        <w:shd w:val="clear" w:color="auto" w:fill="auto"/>
        <w:tabs>
          <w:tab w:val="left" w:pos="567"/>
          <w:tab w:val="left" w:pos="2127"/>
        </w:tabs>
        <w:ind w:firstLine="0"/>
        <w:jc w:val="both"/>
      </w:pPr>
      <w:r>
        <w:t>Выполнение операций оштукатуривания дверных и оконных откосов. Подготовка ранее окрашенной поверхности под водную окраску.</w:t>
      </w:r>
    </w:p>
    <w:p w:rsidR="008F3E7A" w:rsidRDefault="00BA6C4E" w:rsidP="00597F31">
      <w:pPr>
        <w:pStyle w:val="1"/>
        <w:shd w:val="clear" w:color="auto" w:fill="auto"/>
        <w:tabs>
          <w:tab w:val="left" w:pos="567"/>
          <w:tab w:val="left" w:pos="2127"/>
        </w:tabs>
        <w:ind w:firstLine="0"/>
        <w:jc w:val="both"/>
      </w:pPr>
      <w:r>
        <w:rPr>
          <w:b/>
          <w:bCs/>
        </w:rPr>
        <w:t>4 четверть</w:t>
      </w:r>
    </w:p>
    <w:p w:rsidR="008F3E7A" w:rsidRDefault="00BA6C4E" w:rsidP="00597F31">
      <w:pPr>
        <w:pStyle w:val="1"/>
        <w:shd w:val="clear" w:color="auto" w:fill="auto"/>
        <w:tabs>
          <w:tab w:val="left" w:pos="567"/>
          <w:tab w:val="left" w:pos="2127"/>
        </w:tabs>
        <w:ind w:firstLine="0"/>
        <w:jc w:val="both"/>
      </w:pPr>
      <w:r>
        <w:rPr>
          <w:b/>
          <w:bCs/>
        </w:rPr>
        <w:t>Вводное занятие</w:t>
      </w:r>
    </w:p>
    <w:p w:rsidR="008F3E7A" w:rsidRDefault="00BA6C4E" w:rsidP="00597F31">
      <w:pPr>
        <w:pStyle w:val="1"/>
        <w:shd w:val="clear" w:color="auto" w:fill="auto"/>
        <w:tabs>
          <w:tab w:val="left" w:pos="567"/>
          <w:tab w:val="left" w:pos="2127"/>
        </w:tabs>
        <w:ind w:firstLine="0"/>
      </w:pPr>
      <w:r>
        <w:rPr>
          <w:b/>
          <w:bCs/>
        </w:rPr>
        <w:t>1.Отбивка панелей и окраска</w:t>
      </w:r>
    </w:p>
    <w:p w:rsidR="008F3E7A" w:rsidRDefault="00BA6C4E" w:rsidP="00597F31">
      <w:pPr>
        <w:pStyle w:val="1"/>
        <w:shd w:val="clear" w:color="auto" w:fill="auto"/>
        <w:tabs>
          <w:tab w:val="left" w:pos="567"/>
          <w:tab w:val="left" w:pos="2127"/>
        </w:tabs>
        <w:ind w:firstLine="0"/>
        <w:jc w:val="both"/>
      </w:pPr>
      <w:r>
        <w:rPr>
          <w:b/>
          <w:bCs/>
        </w:rPr>
        <w:t xml:space="preserve">Технические сведения: </w:t>
      </w:r>
      <w:r>
        <w:t xml:space="preserve">Понятие о панелях и высоте панелей. Инструменты для отбивки панелей. Понятие о гобелене, фризе, их отличие друг от друга, классификация. Последовательность операции при размере фриза, бардюра, панели. Правила техники безопасности при размере и окраски панелей. </w:t>
      </w:r>
      <w:r>
        <w:rPr>
          <w:b/>
          <w:bCs/>
        </w:rPr>
        <w:t>Практические работы:</w:t>
      </w:r>
    </w:p>
    <w:p w:rsidR="008F3E7A" w:rsidRDefault="00BA6C4E" w:rsidP="00597F31">
      <w:pPr>
        <w:pStyle w:val="1"/>
        <w:shd w:val="clear" w:color="auto" w:fill="auto"/>
        <w:tabs>
          <w:tab w:val="left" w:pos="567"/>
          <w:tab w:val="left" w:pos="2127"/>
        </w:tabs>
        <w:ind w:firstLine="0"/>
        <w:jc w:val="both"/>
      </w:pPr>
      <w:r>
        <w:t>Разметка высоты панелей. Отбивка границы панели.</w:t>
      </w:r>
    </w:p>
    <w:p w:rsidR="008F3E7A" w:rsidRDefault="00BA6C4E" w:rsidP="00597F31">
      <w:pPr>
        <w:pStyle w:val="1"/>
        <w:shd w:val="clear" w:color="auto" w:fill="auto"/>
        <w:tabs>
          <w:tab w:val="left" w:pos="567"/>
          <w:tab w:val="left" w:pos="2127"/>
        </w:tabs>
        <w:ind w:firstLine="0"/>
        <w:jc w:val="both"/>
      </w:pPr>
      <w:r>
        <w:t>Грунтование поверхности масляной или водной грунтовкой.</w:t>
      </w:r>
    </w:p>
    <w:p w:rsidR="008F3E7A" w:rsidRDefault="00BA6C4E" w:rsidP="00597F31">
      <w:pPr>
        <w:pStyle w:val="1"/>
        <w:shd w:val="clear" w:color="auto" w:fill="auto"/>
        <w:tabs>
          <w:tab w:val="left" w:pos="567"/>
          <w:tab w:val="left" w:pos="2127"/>
        </w:tabs>
        <w:ind w:firstLine="0"/>
        <w:jc w:val="both"/>
      </w:pPr>
      <w:r>
        <w:t>Шпатлевание поверхностей.</w:t>
      </w:r>
    </w:p>
    <w:p w:rsidR="008F3E7A" w:rsidRDefault="00BA6C4E" w:rsidP="00597F31">
      <w:pPr>
        <w:pStyle w:val="1"/>
        <w:shd w:val="clear" w:color="auto" w:fill="auto"/>
        <w:tabs>
          <w:tab w:val="left" w:pos="567"/>
          <w:tab w:val="left" w:pos="2127"/>
        </w:tabs>
        <w:ind w:firstLine="0"/>
        <w:jc w:val="both"/>
      </w:pPr>
      <w:r>
        <w:t>Нанесение окрасочного состава в два покрытия</w:t>
      </w:r>
    </w:p>
    <w:p w:rsidR="008F3E7A" w:rsidRDefault="00BA6C4E" w:rsidP="00597F31">
      <w:pPr>
        <w:pStyle w:val="1"/>
        <w:shd w:val="clear" w:color="auto" w:fill="auto"/>
        <w:tabs>
          <w:tab w:val="left" w:pos="567"/>
          <w:tab w:val="left" w:pos="2127"/>
        </w:tabs>
        <w:ind w:firstLine="0"/>
        <w:jc w:val="both"/>
      </w:pPr>
      <w:r>
        <w:rPr>
          <w:b/>
          <w:bCs/>
        </w:rPr>
        <w:t>2.Вытягивание филенок</w:t>
      </w:r>
    </w:p>
    <w:p w:rsidR="008F3E7A" w:rsidRDefault="00BA6C4E" w:rsidP="00597F31">
      <w:pPr>
        <w:pStyle w:val="1"/>
        <w:shd w:val="clear" w:color="auto" w:fill="auto"/>
        <w:tabs>
          <w:tab w:val="left" w:pos="567"/>
          <w:tab w:val="left" w:pos="2127"/>
        </w:tabs>
        <w:ind w:firstLine="0"/>
        <w:jc w:val="both"/>
      </w:pPr>
      <w:r>
        <w:rPr>
          <w:b/>
          <w:bCs/>
        </w:rPr>
        <w:t xml:space="preserve">Технические сведения: </w:t>
      </w:r>
      <w:r>
        <w:t>Понятие, назначение, цвет и ширина филенок. Инструменты и приспособления для вытягивания филенок в ручную. Подвязка кистей для вытягивания филенок. Правила техники безопасности при вытягивании филенки.</w:t>
      </w:r>
    </w:p>
    <w:p w:rsidR="008F3E7A" w:rsidRDefault="00BA6C4E" w:rsidP="00597F31">
      <w:pPr>
        <w:pStyle w:val="1"/>
        <w:shd w:val="clear" w:color="auto" w:fill="auto"/>
        <w:tabs>
          <w:tab w:val="left" w:pos="567"/>
          <w:tab w:val="left" w:pos="2127"/>
        </w:tabs>
        <w:ind w:firstLine="0"/>
        <w:jc w:val="both"/>
      </w:pPr>
      <w:r>
        <w:rPr>
          <w:b/>
          <w:bCs/>
        </w:rPr>
        <w:t xml:space="preserve">Практические работы: </w:t>
      </w:r>
      <w:r>
        <w:t>Подбор кистей для филенок. Отбивка шнуром границы филенки. Расположение кисти под углом 45 градусов к стене и передвижение кисти слева направо вдоль линейки.</w:t>
      </w:r>
    </w:p>
    <w:p w:rsidR="008F3E7A" w:rsidRDefault="00BA6C4E" w:rsidP="00597F31">
      <w:pPr>
        <w:pStyle w:val="1"/>
        <w:shd w:val="clear" w:color="auto" w:fill="auto"/>
        <w:tabs>
          <w:tab w:val="left" w:pos="567"/>
          <w:tab w:val="left" w:pos="2127"/>
        </w:tabs>
        <w:ind w:firstLine="0"/>
        <w:jc w:val="both"/>
      </w:pPr>
      <w:r>
        <w:rPr>
          <w:b/>
          <w:bCs/>
        </w:rPr>
        <w:t xml:space="preserve">Контрольная работа и анализ её качества « Самостоятельная отбивка высоты панелей и </w:t>
      </w:r>
      <w:r>
        <w:rPr>
          <w:b/>
          <w:bCs/>
        </w:rPr>
        <w:lastRenderedPageBreak/>
        <w:t>подготовка их к окраске»</w:t>
      </w:r>
    </w:p>
    <w:p w:rsidR="008F3E7A" w:rsidRDefault="00BA6C4E" w:rsidP="00597F31">
      <w:pPr>
        <w:pStyle w:val="1"/>
        <w:shd w:val="clear" w:color="auto" w:fill="auto"/>
        <w:tabs>
          <w:tab w:val="left" w:pos="567"/>
          <w:tab w:val="left" w:pos="2127"/>
        </w:tabs>
        <w:ind w:firstLine="0"/>
        <w:jc w:val="both"/>
      </w:pPr>
      <w:r>
        <w:rPr>
          <w:b/>
          <w:bCs/>
        </w:rPr>
        <w:t>Практическое повторение</w:t>
      </w:r>
    </w:p>
    <w:p w:rsidR="008F3E7A" w:rsidRDefault="00BA6C4E" w:rsidP="00597F31">
      <w:pPr>
        <w:pStyle w:val="1"/>
        <w:shd w:val="clear" w:color="auto" w:fill="auto"/>
        <w:tabs>
          <w:tab w:val="left" w:pos="567"/>
          <w:tab w:val="left" w:pos="2127"/>
        </w:tabs>
        <w:ind w:firstLine="0"/>
        <w:jc w:val="both"/>
      </w:pPr>
      <w:r>
        <w:t>Побелка известковым раствором деревьев на территории школы.</w:t>
      </w:r>
    </w:p>
    <w:p w:rsidR="008F3E7A" w:rsidRDefault="00BA6C4E" w:rsidP="00597F31">
      <w:pPr>
        <w:pStyle w:val="1"/>
        <w:shd w:val="clear" w:color="auto" w:fill="auto"/>
        <w:tabs>
          <w:tab w:val="left" w:pos="567"/>
          <w:tab w:val="left" w:pos="2127"/>
        </w:tabs>
        <w:ind w:firstLine="0"/>
        <w:jc w:val="both"/>
      </w:pPr>
      <w:r>
        <w:t>Ремонт фундамента цоколя школы и другие работы по выбору</w:t>
      </w:r>
    </w:p>
    <w:p w:rsidR="008F3E7A" w:rsidRDefault="00BA6C4E" w:rsidP="00597F31">
      <w:pPr>
        <w:pStyle w:val="1"/>
        <w:shd w:val="clear" w:color="auto" w:fill="auto"/>
        <w:tabs>
          <w:tab w:val="left" w:pos="567"/>
          <w:tab w:val="left" w:pos="2127"/>
        </w:tabs>
        <w:ind w:firstLine="0"/>
        <w:jc w:val="both"/>
      </w:pPr>
      <w:r>
        <w:rPr>
          <w:b/>
          <w:bCs/>
        </w:rPr>
        <w:t>Программа по строительному делу 8 класс</w:t>
      </w:r>
    </w:p>
    <w:p w:rsidR="008F3E7A" w:rsidRDefault="00BA6C4E" w:rsidP="00597F31">
      <w:pPr>
        <w:pStyle w:val="1"/>
        <w:numPr>
          <w:ilvl w:val="0"/>
          <w:numId w:val="150"/>
        </w:numPr>
        <w:shd w:val="clear" w:color="auto" w:fill="auto"/>
        <w:tabs>
          <w:tab w:val="left" w:pos="567"/>
          <w:tab w:val="left" w:pos="2127"/>
        </w:tabs>
        <w:ind w:firstLine="0"/>
        <w:jc w:val="both"/>
      </w:pPr>
      <w:r>
        <w:rPr>
          <w:b/>
          <w:bCs/>
          <w:color w:val="333333"/>
        </w:rPr>
        <w:t>четверть</w:t>
      </w:r>
    </w:p>
    <w:p w:rsidR="008F3E7A" w:rsidRDefault="00BA6C4E" w:rsidP="00597F31">
      <w:pPr>
        <w:pStyle w:val="1"/>
        <w:shd w:val="clear" w:color="auto" w:fill="auto"/>
        <w:tabs>
          <w:tab w:val="left" w:pos="567"/>
          <w:tab w:val="left" w:pos="2127"/>
        </w:tabs>
        <w:ind w:firstLine="0"/>
        <w:jc w:val="both"/>
      </w:pPr>
      <w:r>
        <w:rPr>
          <w:b/>
          <w:bCs/>
          <w:color w:val="333333"/>
        </w:rPr>
        <w:t>Вводное занятие</w:t>
      </w:r>
    </w:p>
    <w:p w:rsidR="008F3E7A" w:rsidRDefault="00BA6C4E" w:rsidP="00597F31">
      <w:pPr>
        <w:pStyle w:val="1"/>
        <w:shd w:val="clear" w:color="auto" w:fill="auto"/>
        <w:tabs>
          <w:tab w:val="left" w:pos="567"/>
          <w:tab w:val="left" w:pos="2127"/>
        </w:tabs>
        <w:ind w:firstLine="0"/>
        <w:jc w:val="both"/>
      </w:pPr>
      <w:r>
        <w:rPr>
          <w:color w:val="333333"/>
        </w:rPr>
        <w:t>Задачи особенности обучения 8 классе. Значение строительных работ в народном хозяйстве. Региональный компонент. Технический прогресс в строительстве. Организация обучения и производственная практика в 8 классе. Техника безопасности при выполнении штукатурно- малярных работ.</w:t>
      </w:r>
    </w:p>
    <w:p w:rsidR="008F3E7A" w:rsidRDefault="00BA6C4E" w:rsidP="00597F31">
      <w:pPr>
        <w:pStyle w:val="1"/>
        <w:shd w:val="clear" w:color="auto" w:fill="auto"/>
        <w:tabs>
          <w:tab w:val="left" w:pos="567"/>
          <w:tab w:val="left" w:pos="2127"/>
        </w:tabs>
        <w:ind w:firstLine="0"/>
        <w:jc w:val="both"/>
      </w:pPr>
      <w:r>
        <w:rPr>
          <w:b/>
          <w:bCs/>
          <w:color w:val="333333"/>
        </w:rPr>
        <w:t>Общие сведения об обойных работах</w:t>
      </w:r>
    </w:p>
    <w:p w:rsidR="008F3E7A" w:rsidRDefault="00BA6C4E" w:rsidP="00597F31">
      <w:pPr>
        <w:pStyle w:val="1"/>
        <w:shd w:val="clear" w:color="auto" w:fill="auto"/>
        <w:tabs>
          <w:tab w:val="left" w:pos="567"/>
          <w:tab w:val="left" w:pos="2127"/>
        </w:tabs>
        <w:ind w:firstLine="0"/>
        <w:jc w:val="both"/>
      </w:pPr>
      <w:r>
        <w:rPr>
          <w:b/>
          <w:bCs/>
          <w:color w:val="333333"/>
        </w:rPr>
        <w:t xml:space="preserve">Технические сведения. </w:t>
      </w:r>
      <w:r>
        <w:rPr>
          <w:color w:val="333333"/>
        </w:rPr>
        <w:t>Назначение обойных работ в малярном деле. Виды обоев. Полотнище и кромки обоев. Бордюры и фризы. Инструменты и приспособления для обойных работ. Клеящие составы для обойных работ: клейстер, клей КЦМ, «Момент» и др. Правила техники безопасности при изготовлении клеящих составов.</w:t>
      </w:r>
    </w:p>
    <w:p w:rsidR="008F3E7A" w:rsidRDefault="00BA6C4E" w:rsidP="00597F31">
      <w:pPr>
        <w:pStyle w:val="1"/>
        <w:shd w:val="clear" w:color="auto" w:fill="auto"/>
        <w:tabs>
          <w:tab w:val="left" w:pos="567"/>
          <w:tab w:val="left" w:pos="2127"/>
        </w:tabs>
        <w:ind w:firstLine="0"/>
      </w:pPr>
      <w:r>
        <w:rPr>
          <w:b/>
          <w:bCs/>
          <w:color w:val="333333"/>
        </w:rPr>
        <w:t>Прием работы</w:t>
      </w:r>
      <w:r>
        <w:rPr>
          <w:color w:val="333333"/>
        </w:rPr>
        <w:t>. Приготовить клейстер. Определить вид обоев на образцах.</w:t>
      </w:r>
    </w:p>
    <w:p w:rsidR="008F3E7A" w:rsidRDefault="00BA6C4E" w:rsidP="00597F31">
      <w:pPr>
        <w:pStyle w:val="1"/>
        <w:shd w:val="clear" w:color="auto" w:fill="auto"/>
        <w:tabs>
          <w:tab w:val="left" w:pos="567"/>
          <w:tab w:val="left" w:pos="2127"/>
        </w:tabs>
        <w:ind w:firstLine="0"/>
        <w:jc w:val="both"/>
      </w:pPr>
      <w:r>
        <w:t>Различать бордюры и фризы на образцах.</w:t>
      </w:r>
    </w:p>
    <w:p w:rsidR="008F3E7A" w:rsidRDefault="00BA6C4E" w:rsidP="00597F31">
      <w:pPr>
        <w:pStyle w:val="1"/>
        <w:shd w:val="clear" w:color="auto" w:fill="auto"/>
        <w:tabs>
          <w:tab w:val="left" w:pos="567"/>
          <w:tab w:val="left" w:pos="2127"/>
        </w:tabs>
        <w:ind w:firstLine="0"/>
        <w:jc w:val="both"/>
      </w:pPr>
      <w:r>
        <w:rPr>
          <w:b/>
          <w:bCs/>
        </w:rPr>
        <w:t>Подготовка поверхности под обои</w:t>
      </w:r>
    </w:p>
    <w:p w:rsidR="008F3E7A" w:rsidRDefault="00BA6C4E" w:rsidP="00597F31">
      <w:pPr>
        <w:pStyle w:val="1"/>
        <w:shd w:val="clear" w:color="auto" w:fill="auto"/>
        <w:tabs>
          <w:tab w:val="left" w:pos="567"/>
          <w:tab w:val="left" w:pos="2127"/>
        </w:tabs>
        <w:ind w:firstLine="0"/>
        <w:jc w:val="both"/>
      </w:pPr>
      <w:r>
        <w:rPr>
          <w:b/>
          <w:bCs/>
        </w:rPr>
        <w:t xml:space="preserve">Объекты работы. </w:t>
      </w:r>
      <w:r>
        <w:t>Наклеивание макулатуры на учебные щиты.</w:t>
      </w:r>
    </w:p>
    <w:p w:rsidR="008F3E7A" w:rsidRDefault="00BA6C4E" w:rsidP="00597F31">
      <w:pPr>
        <w:pStyle w:val="1"/>
        <w:shd w:val="clear" w:color="auto" w:fill="auto"/>
        <w:tabs>
          <w:tab w:val="left" w:pos="567"/>
          <w:tab w:val="left" w:pos="2127"/>
        </w:tabs>
        <w:ind w:firstLine="0"/>
        <w:jc w:val="both"/>
      </w:pPr>
      <w:r>
        <w:rPr>
          <w:b/>
          <w:bCs/>
        </w:rPr>
        <w:t xml:space="preserve">Технические сведения. </w:t>
      </w:r>
      <w:r>
        <w:t>Основные операции подготовки различных поверхностей для оклеивания обоями. Макулатура для обойных работ. Организация рабочего места.</w:t>
      </w:r>
    </w:p>
    <w:p w:rsidR="008F3E7A" w:rsidRDefault="00BA6C4E" w:rsidP="00597F31">
      <w:pPr>
        <w:pStyle w:val="1"/>
        <w:shd w:val="clear" w:color="auto" w:fill="auto"/>
        <w:tabs>
          <w:tab w:val="left" w:pos="567"/>
          <w:tab w:val="left" w:pos="2127"/>
        </w:tabs>
        <w:ind w:firstLine="0"/>
        <w:jc w:val="both"/>
      </w:pPr>
      <w:r>
        <w:rPr>
          <w:b/>
          <w:bCs/>
        </w:rPr>
        <w:t xml:space="preserve">Приемы работы. </w:t>
      </w:r>
      <w:r>
        <w:t>Очистка поверхности лещадью, подготовка и расположение макулатуры, нанесение клеящего состава на поверхность маховой кистью, нанесение клеящего состава на макулатуру маховой кистью, наклеивание макулатуры на поверхность стендов внахлест или впритык, разглаживание наклеенной макулатуры ветошью или волосяной щеткой. Зачистка просохшей после приклеивания макулатуры пемзой.</w:t>
      </w:r>
    </w:p>
    <w:p w:rsidR="008F3E7A" w:rsidRDefault="00BA6C4E" w:rsidP="00597F31">
      <w:pPr>
        <w:pStyle w:val="1"/>
        <w:shd w:val="clear" w:color="auto" w:fill="auto"/>
        <w:tabs>
          <w:tab w:val="left" w:pos="567"/>
          <w:tab w:val="left" w:pos="2127"/>
        </w:tabs>
        <w:ind w:firstLine="0"/>
        <w:jc w:val="both"/>
      </w:pPr>
      <w:r>
        <w:rPr>
          <w:b/>
          <w:bCs/>
        </w:rPr>
        <w:t>Оклеивание поверхности обоями</w:t>
      </w:r>
    </w:p>
    <w:p w:rsidR="008F3E7A" w:rsidRDefault="00BA6C4E" w:rsidP="00597F31">
      <w:pPr>
        <w:pStyle w:val="1"/>
        <w:shd w:val="clear" w:color="auto" w:fill="auto"/>
        <w:tabs>
          <w:tab w:val="left" w:pos="567"/>
          <w:tab w:val="left" w:pos="2127"/>
        </w:tabs>
        <w:ind w:firstLine="0"/>
        <w:jc w:val="both"/>
      </w:pPr>
      <w:r>
        <w:rPr>
          <w:b/>
          <w:bCs/>
        </w:rPr>
        <w:t xml:space="preserve">Объекты работы. </w:t>
      </w:r>
      <w:r>
        <w:t>Учебные щиты, стены жилых помещений.</w:t>
      </w:r>
    </w:p>
    <w:p w:rsidR="008F3E7A" w:rsidRDefault="00BA6C4E" w:rsidP="00597F31">
      <w:pPr>
        <w:pStyle w:val="1"/>
        <w:shd w:val="clear" w:color="auto" w:fill="auto"/>
        <w:tabs>
          <w:tab w:val="left" w:pos="567"/>
          <w:tab w:val="left" w:pos="2127"/>
        </w:tabs>
        <w:ind w:firstLine="0"/>
        <w:jc w:val="both"/>
      </w:pPr>
      <w:r>
        <w:rPr>
          <w:b/>
          <w:bCs/>
        </w:rPr>
        <w:t xml:space="preserve">Технические сведения. </w:t>
      </w:r>
      <w:r>
        <w:t>Способы соединения обоев на поверхности - внахлест или впритык. Правила обрезки кромок обоев в зависимости от способа соединения их на поверхности и расположения полотнищ по отношению к свету. Инструменты для ручной и машинной обрезки обоев. Организация рабочего места при оклеивании поверхности обоями. Организация труда на обойных работах в производственных условиях. Механизация обрезки и раскроя обоев. Организация мастерских по раскрою и комплектации обоев.</w:t>
      </w:r>
    </w:p>
    <w:p w:rsidR="008F3E7A" w:rsidRDefault="00BA6C4E" w:rsidP="00597F31">
      <w:pPr>
        <w:pStyle w:val="1"/>
        <w:shd w:val="clear" w:color="auto" w:fill="auto"/>
        <w:tabs>
          <w:tab w:val="left" w:pos="567"/>
          <w:tab w:val="left" w:pos="2127"/>
        </w:tabs>
        <w:ind w:firstLine="0"/>
        <w:jc w:val="both"/>
      </w:pPr>
      <w:r>
        <w:rPr>
          <w:b/>
          <w:bCs/>
        </w:rPr>
        <w:t xml:space="preserve">Приемы работы. </w:t>
      </w:r>
      <w:r>
        <w:t>Определение высоты оклеиваемой поверхности путем измерения. Пробное расположение обоев на поверхности стен для определения правильности стыкования рисунка. Нарезание полотнищ конторскими ножницами по установленному размеру. Обрезка кромок ножницами. Складывание заготовленных полотнищ лицевой стороной вниз с выступом на ширину кромки. Нанесение клеящего состава на полотнище кистью. Наклеивание обоев на поверхность, разглаживание ветошью. Обрезка излишков обоев ножом или ножницами у потолка или пола.</w:t>
      </w:r>
    </w:p>
    <w:p w:rsidR="008F3E7A" w:rsidRDefault="00BA6C4E" w:rsidP="00597F31">
      <w:pPr>
        <w:pStyle w:val="1"/>
        <w:shd w:val="clear" w:color="auto" w:fill="auto"/>
        <w:tabs>
          <w:tab w:val="left" w:pos="567"/>
          <w:tab w:val="left" w:pos="2127"/>
        </w:tabs>
        <w:ind w:firstLine="0"/>
        <w:jc w:val="both"/>
      </w:pPr>
      <w:r>
        <w:rPr>
          <w:b/>
          <w:bCs/>
        </w:rPr>
        <w:t>Практическое повторение</w:t>
      </w:r>
    </w:p>
    <w:p w:rsidR="008F3E7A" w:rsidRDefault="00BA6C4E" w:rsidP="00597F31">
      <w:pPr>
        <w:pStyle w:val="1"/>
        <w:shd w:val="clear" w:color="auto" w:fill="auto"/>
        <w:tabs>
          <w:tab w:val="left" w:pos="567"/>
          <w:tab w:val="left" w:pos="2127"/>
        </w:tabs>
        <w:ind w:firstLine="0"/>
        <w:jc w:val="both"/>
      </w:pPr>
      <w:r>
        <w:rPr>
          <w:b/>
          <w:bCs/>
        </w:rPr>
        <w:t xml:space="preserve">Объекты работы. </w:t>
      </w:r>
      <w:r>
        <w:t>Штукатурка кирпичных или деревянных поверхностей. Окраска деревянных или оштукатуренных поверхностей масляными или эмалевыми красками. Ремонтные работы (по выбору).</w:t>
      </w:r>
    </w:p>
    <w:p w:rsidR="008F3E7A" w:rsidRDefault="00BA6C4E" w:rsidP="00597F31">
      <w:pPr>
        <w:pStyle w:val="1"/>
        <w:shd w:val="clear" w:color="auto" w:fill="auto"/>
        <w:tabs>
          <w:tab w:val="left" w:pos="567"/>
          <w:tab w:val="left" w:pos="2127"/>
        </w:tabs>
        <w:ind w:firstLine="0"/>
        <w:jc w:val="both"/>
      </w:pPr>
      <w:r>
        <w:rPr>
          <w:b/>
          <w:bCs/>
        </w:rPr>
        <w:t>Самостоятельная работа и анализ ее качества</w:t>
      </w:r>
    </w:p>
    <w:p w:rsidR="008F3E7A" w:rsidRDefault="00BA6C4E" w:rsidP="00597F31">
      <w:pPr>
        <w:pStyle w:val="1"/>
        <w:shd w:val="clear" w:color="auto" w:fill="auto"/>
        <w:tabs>
          <w:tab w:val="left" w:pos="567"/>
          <w:tab w:val="left" w:pos="2127"/>
        </w:tabs>
        <w:ind w:firstLine="0"/>
        <w:jc w:val="both"/>
      </w:pPr>
      <w:r>
        <w:rPr>
          <w:b/>
          <w:bCs/>
        </w:rPr>
        <w:t xml:space="preserve">Объекты работы. </w:t>
      </w:r>
      <w:r>
        <w:t>Оклеивание обоями учебных щитов.</w:t>
      </w:r>
    </w:p>
    <w:p w:rsidR="008F3E7A" w:rsidRDefault="00BA6C4E" w:rsidP="00597F31">
      <w:pPr>
        <w:pStyle w:val="1"/>
        <w:shd w:val="clear" w:color="auto" w:fill="auto"/>
        <w:tabs>
          <w:tab w:val="left" w:pos="567"/>
          <w:tab w:val="left" w:pos="2127"/>
        </w:tabs>
        <w:ind w:firstLine="0"/>
        <w:jc w:val="both"/>
      </w:pPr>
      <w:r>
        <w:rPr>
          <w:b/>
          <w:bCs/>
        </w:rPr>
        <w:t xml:space="preserve">Умения. </w:t>
      </w:r>
      <w:r>
        <w:t xml:space="preserve">Самостоятельная подготовка обоев. Самостоятельное промазывание обоев и </w:t>
      </w:r>
      <w:r>
        <w:lastRenderedPageBreak/>
        <w:t>оклеиваемой поверхности клеящим составом. Самостоятельный подбор рисунка на обоях.</w:t>
      </w:r>
    </w:p>
    <w:p w:rsidR="008F3E7A" w:rsidRDefault="00BA6C4E" w:rsidP="00597F31">
      <w:pPr>
        <w:pStyle w:val="1"/>
        <w:numPr>
          <w:ilvl w:val="0"/>
          <w:numId w:val="150"/>
        </w:numPr>
        <w:shd w:val="clear" w:color="auto" w:fill="auto"/>
        <w:tabs>
          <w:tab w:val="left" w:pos="335"/>
          <w:tab w:val="left" w:pos="567"/>
          <w:tab w:val="left" w:pos="2127"/>
        </w:tabs>
        <w:ind w:firstLine="0"/>
        <w:jc w:val="both"/>
      </w:pPr>
      <w:r>
        <w:rPr>
          <w:b/>
          <w:bCs/>
        </w:rPr>
        <w:t>четверть</w:t>
      </w:r>
    </w:p>
    <w:p w:rsidR="008F3E7A" w:rsidRDefault="00BA6C4E" w:rsidP="00597F31">
      <w:pPr>
        <w:pStyle w:val="1"/>
        <w:shd w:val="clear" w:color="auto" w:fill="auto"/>
        <w:tabs>
          <w:tab w:val="left" w:pos="567"/>
          <w:tab w:val="left" w:pos="2127"/>
        </w:tabs>
        <w:ind w:firstLine="0"/>
        <w:jc w:val="both"/>
      </w:pPr>
      <w:r>
        <w:rPr>
          <w:b/>
          <w:bCs/>
        </w:rPr>
        <w:t>Вводное занятие</w:t>
      </w:r>
    </w:p>
    <w:p w:rsidR="008F3E7A" w:rsidRDefault="00BA6C4E" w:rsidP="00597F31">
      <w:pPr>
        <w:pStyle w:val="1"/>
        <w:shd w:val="clear" w:color="auto" w:fill="auto"/>
        <w:tabs>
          <w:tab w:val="left" w:pos="567"/>
          <w:tab w:val="left" w:pos="2127"/>
        </w:tabs>
        <w:ind w:firstLine="0"/>
        <w:jc w:val="both"/>
      </w:pPr>
      <w:r>
        <w:rPr>
          <w:b/>
          <w:bCs/>
        </w:rPr>
        <w:t>Общие сведения о линолеуме</w:t>
      </w:r>
    </w:p>
    <w:p w:rsidR="008F3E7A" w:rsidRDefault="00BA6C4E" w:rsidP="00597F31">
      <w:pPr>
        <w:pStyle w:val="1"/>
        <w:shd w:val="clear" w:color="auto" w:fill="auto"/>
        <w:tabs>
          <w:tab w:val="left" w:pos="567"/>
          <w:tab w:val="left" w:pos="2127"/>
        </w:tabs>
        <w:ind w:firstLine="0"/>
        <w:jc w:val="both"/>
      </w:pPr>
      <w:r>
        <w:rPr>
          <w:b/>
          <w:bCs/>
        </w:rPr>
        <w:t xml:space="preserve">Технические сведения. </w:t>
      </w:r>
      <w:r>
        <w:t>Виды линолеума: безосновной и на основе. Основные свойства линолеума: водоустойчивость, износоустойчивость, эластичность. Применение линолеума в строительстве. Хранение линолеума. Мастика и клей для приклеивания линолеума. Способы приклеивания линолеума на различные основания. Правила подбора линолеума. Правила безопасности при работе с линолеумом.</w:t>
      </w:r>
    </w:p>
    <w:p w:rsidR="008F3E7A" w:rsidRDefault="00BA6C4E" w:rsidP="00597F31">
      <w:pPr>
        <w:pStyle w:val="1"/>
        <w:shd w:val="clear" w:color="auto" w:fill="auto"/>
        <w:tabs>
          <w:tab w:val="left" w:pos="567"/>
          <w:tab w:val="left" w:pos="2127"/>
        </w:tabs>
        <w:ind w:firstLine="0"/>
        <w:jc w:val="both"/>
      </w:pPr>
      <w:r>
        <w:rPr>
          <w:b/>
          <w:bCs/>
        </w:rPr>
        <w:t xml:space="preserve">Упражнения. </w:t>
      </w:r>
      <w:r>
        <w:t>Подобрать линолеум по цвету, в соответствии с окраской стен. Приготовить масляно</w:t>
      </w:r>
      <w:r>
        <w:softHyphen/>
        <w:t>клеевую мастику. Определить виды линолеума по образцам.</w:t>
      </w:r>
    </w:p>
    <w:p w:rsidR="008F3E7A" w:rsidRDefault="00BA6C4E" w:rsidP="00597F31">
      <w:pPr>
        <w:pStyle w:val="1"/>
        <w:shd w:val="clear" w:color="auto" w:fill="auto"/>
        <w:tabs>
          <w:tab w:val="left" w:pos="567"/>
          <w:tab w:val="left" w:pos="2127"/>
        </w:tabs>
        <w:ind w:firstLine="0"/>
        <w:jc w:val="both"/>
      </w:pPr>
      <w:r>
        <w:rPr>
          <w:b/>
          <w:bCs/>
          <w:color w:val="333333"/>
        </w:rPr>
        <w:t>Подготовка поверхностей под настилку линолеума</w:t>
      </w:r>
    </w:p>
    <w:p w:rsidR="008F3E7A" w:rsidRDefault="00BA6C4E" w:rsidP="00597F31">
      <w:pPr>
        <w:pStyle w:val="1"/>
        <w:shd w:val="clear" w:color="auto" w:fill="auto"/>
        <w:tabs>
          <w:tab w:val="left" w:pos="567"/>
          <w:tab w:val="left" w:pos="2127"/>
        </w:tabs>
        <w:ind w:firstLine="0"/>
        <w:jc w:val="both"/>
      </w:pPr>
      <w:r>
        <w:rPr>
          <w:b/>
          <w:bCs/>
        </w:rPr>
        <w:t xml:space="preserve">Объекты работы. </w:t>
      </w:r>
      <w:r>
        <w:t>Подготовка поверхности учебных щитов под настилку линолеума.</w:t>
      </w:r>
    </w:p>
    <w:p w:rsidR="008F3E7A" w:rsidRDefault="00BA6C4E" w:rsidP="00597F31">
      <w:pPr>
        <w:pStyle w:val="1"/>
        <w:shd w:val="clear" w:color="auto" w:fill="auto"/>
        <w:tabs>
          <w:tab w:val="left" w:pos="567"/>
          <w:tab w:val="left" w:pos="2127"/>
        </w:tabs>
        <w:ind w:firstLine="0"/>
        <w:jc w:val="both"/>
      </w:pPr>
      <w:r>
        <w:rPr>
          <w:b/>
          <w:bCs/>
        </w:rPr>
        <w:t xml:space="preserve">Технические сведения. </w:t>
      </w:r>
      <w:r>
        <w:t>Основные операции подготовки различных поверхностей под настилку линолеума. Нанесение олифы. Шпатлевание полумасляной шпатлевкой. Инструменты для подготовки поверхности под настилку линолеума. Организация рабочего места при настилке линолеума.</w:t>
      </w:r>
    </w:p>
    <w:p w:rsidR="008F3E7A" w:rsidRDefault="00BA6C4E" w:rsidP="00597F31">
      <w:pPr>
        <w:pStyle w:val="1"/>
        <w:shd w:val="clear" w:color="auto" w:fill="auto"/>
        <w:tabs>
          <w:tab w:val="left" w:pos="567"/>
          <w:tab w:val="left" w:pos="2127"/>
        </w:tabs>
        <w:ind w:firstLine="0"/>
        <w:jc w:val="both"/>
      </w:pPr>
      <w:r>
        <w:rPr>
          <w:b/>
          <w:bCs/>
        </w:rPr>
        <w:t xml:space="preserve">Приемы работы. </w:t>
      </w:r>
      <w:r>
        <w:t>Закрепление досок, простругивание деревянных поверхностей рубанком. Нанесение олифы и шпатлевание полумасляной шпатлевкой.</w:t>
      </w:r>
    </w:p>
    <w:p w:rsidR="008F3E7A" w:rsidRDefault="00BA6C4E" w:rsidP="00597F31">
      <w:pPr>
        <w:pStyle w:val="1"/>
        <w:shd w:val="clear" w:color="auto" w:fill="auto"/>
        <w:tabs>
          <w:tab w:val="left" w:pos="567"/>
          <w:tab w:val="left" w:pos="2127"/>
        </w:tabs>
        <w:ind w:firstLine="0"/>
        <w:jc w:val="both"/>
      </w:pPr>
      <w:r>
        <w:rPr>
          <w:b/>
          <w:bCs/>
        </w:rPr>
        <w:t>Раскрой линолеума</w:t>
      </w:r>
    </w:p>
    <w:p w:rsidR="008F3E7A" w:rsidRDefault="00BA6C4E" w:rsidP="00597F31">
      <w:pPr>
        <w:pStyle w:val="1"/>
        <w:shd w:val="clear" w:color="auto" w:fill="auto"/>
        <w:tabs>
          <w:tab w:val="left" w:pos="567"/>
          <w:tab w:val="left" w:pos="2127"/>
        </w:tabs>
        <w:ind w:firstLine="0"/>
        <w:jc w:val="both"/>
      </w:pPr>
      <w:r>
        <w:rPr>
          <w:b/>
          <w:bCs/>
        </w:rPr>
        <w:t xml:space="preserve">Технические сведения. </w:t>
      </w:r>
      <w:r>
        <w:t>Инструмент для раскроя линолеума. Расчет размера полотнищ. Правила раскроя линолеума. Организация рабочего места для раскроя линолеума. Расположение линолеума.</w:t>
      </w:r>
    </w:p>
    <w:p w:rsidR="008F3E7A" w:rsidRDefault="00BA6C4E" w:rsidP="00597F31">
      <w:pPr>
        <w:pStyle w:val="1"/>
        <w:shd w:val="clear" w:color="auto" w:fill="auto"/>
        <w:tabs>
          <w:tab w:val="left" w:pos="567"/>
          <w:tab w:val="left" w:pos="2127"/>
        </w:tabs>
        <w:ind w:firstLine="0"/>
        <w:jc w:val="both"/>
      </w:pPr>
      <w:r>
        <w:rPr>
          <w:b/>
          <w:bCs/>
        </w:rPr>
        <w:t xml:space="preserve">Упражнения. </w:t>
      </w:r>
      <w:r>
        <w:t>Разметка полотнищ линолеума. Резание линолеума ножом или резаком.</w:t>
      </w:r>
    </w:p>
    <w:p w:rsidR="008F3E7A" w:rsidRDefault="00BA6C4E" w:rsidP="00597F31">
      <w:pPr>
        <w:pStyle w:val="1"/>
        <w:shd w:val="clear" w:color="auto" w:fill="auto"/>
        <w:tabs>
          <w:tab w:val="left" w:pos="567"/>
          <w:tab w:val="left" w:pos="2127"/>
        </w:tabs>
        <w:ind w:firstLine="0"/>
      </w:pPr>
      <w:r>
        <w:rPr>
          <w:b/>
          <w:bCs/>
        </w:rPr>
        <w:t>Наклеивание линолеума</w:t>
      </w:r>
    </w:p>
    <w:p w:rsidR="008F3E7A" w:rsidRDefault="00BA6C4E" w:rsidP="00597F31">
      <w:pPr>
        <w:pStyle w:val="1"/>
        <w:shd w:val="clear" w:color="auto" w:fill="auto"/>
        <w:tabs>
          <w:tab w:val="left" w:pos="567"/>
          <w:tab w:val="left" w:pos="2127"/>
        </w:tabs>
        <w:ind w:firstLine="0"/>
        <w:jc w:val="both"/>
      </w:pPr>
      <w:r>
        <w:rPr>
          <w:b/>
          <w:bCs/>
        </w:rPr>
        <w:t xml:space="preserve">Объекты работы. </w:t>
      </w:r>
      <w:r>
        <w:t>Настилка линолеума на учебные щиты, в различных жилых помещениях.</w:t>
      </w:r>
    </w:p>
    <w:p w:rsidR="008F3E7A" w:rsidRDefault="00BA6C4E" w:rsidP="00597F31">
      <w:pPr>
        <w:pStyle w:val="1"/>
        <w:shd w:val="clear" w:color="auto" w:fill="auto"/>
        <w:tabs>
          <w:tab w:val="left" w:pos="567"/>
          <w:tab w:val="left" w:pos="2127"/>
        </w:tabs>
        <w:ind w:firstLine="0"/>
        <w:jc w:val="both"/>
      </w:pPr>
      <w:r>
        <w:rPr>
          <w:b/>
          <w:bCs/>
        </w:rPr>
        <w:t xml:space="preserve">Технические сведения. </w:t>
      </w:r>
      <w:r>
        <w:t>Правила нанесения масляно-клеевой мастики. Способы приклеивания линолеума. Подбор рисунка. Инструменты для нанесения мастики. Прирезка промок и инструменты для резки кромок. Организация труда при настилке линолеума в производственных условиях. Последовательность настилки линолеума на производстве.</w:t>
      </w:r>
    </w:p>
    <w:p w:rsidR="008F3E7A" w:rsidRDefault="00BA6C4E" w:rsidP="00597F31">
      <w:pPr>
        <w:pStyle w:val="1"/>
        <w:shd w:val="clear" w:color="auto" w:fill="auto"/>
        <w:tabs>
          <w:tab w:val="left" w:pos="567"/>
          <w:tab w:val="left" w:pos="2127"/>
        </w:tabs>
        <w:ind w:firstLine="0"/>
        <w:jc w:val="both"/>
      </w:pPr>
      <w:r>
        <w:rPr>
          <w:b/>
          <w:bCs/>
        </w:rPr>
        <w:t xml:space="preserve">Приемы работы. </w:t>
      </w:r>
      <w:r>
        <w:t>Подготовка основания для настилки линолеума. Подготовка линолеума к раскрою: выдержка линолеума в теплом помещении в раскатанном состоянии. Раскрой линолеума ножом с припуском на усадку. Расклеивание полотнищ перпендикулярно к наружным стенам и расположение полотнищ линолеума вдоль коридора. Вырезка в линолеуме по шаблону отверстий в местах расположения труб, колонн, трапов, люков.</w:t>
      </w:r>
    </w:p>
    <w:p w:rsidR="008F3E7A" w:rsidRDefault="00BA6C4E" w:rsidP="00597F31">
      <w:pPr>
        <w:pStyle w:val="1"/>
        <w:shd w:val="clear" w:color="auto" w:fill="auto"/>
        <w:tabs>
          <w:tab w:val="left" w:pos="567"/>
          <w:tab w:val="left" w:pos="2127"/>
        </w:tabs>
        <w:ind w:firstLine="0"/>
        <w:jc w:val="both"/>
      </w:pPr>
      <w:r>
        <w:t>Наклеивание линолеума: скатывание рулонов до середины и нанесение мастики на очищенное основание, тщательное разравнивание зубчатым шпателем. Наклеивание линолеума на небольшие расстояния. Тщательное разглаживание полотнищ от середины к краям. Прирезка кромок линолеума.</w:t>
      </w:r>
    </w:p>
    <w:p w:rsidR="008F3E7A" w:rsidRDefault="00BA6C4E" w:rsidP="00597F31">
      <w:pPr>
        <w:pStyle w:val="1"/>
        <w:shd w:val="clear" w:color="auto" w:fill="auto"/>
        <w:tabs>
          <w:tab w:val="left" w:pos="567"/>
          <w:tab w:val="left" w:pos="2127"/>
        </w:tabs>
        <w:ind w:firstLine="0"/>
        <w:jc w:val="both"/>
      </w:pPr>
      <w:r>
        <w:rPr>
          <w:b/>
          <w:bCs/>
        </w:rPr>
        <w:t>Практическое повторение</w:t>
      </w:r>
    </w:p>
    <w:p w:rsidR="008F3E7A" w:rsidRDefault="00BA6C4E" w:rsidP="00597F31">
      <w:pPr>
        <w:pStyle w:val="1"/>
        <w:shd w:val="clear" w:color="auto" w:fill="auto"/>
        <w:tabs>
          <w:tab w:val="left" w:pos="567"/>
          <w:tab w:val="left" w:pos="2127"/>
        </w:tabs>
        <w:ind w:firstLine="0"/>
        <w:jc w:val="both"/>
      </w:pPr>
      <w:r>
        <w:rPr>
          <w:b/>
          <w:bCs/>
        </w:rPr>
        <w:t xml:space="preserve">Объекты работы. </w:t>
      </w:r>
      <w:r>
        <w:t>Штукатурные, малярные, обойные работы в различных теплых помещениях (по выбору).</w:t>
      </w:r>
    </w:p>
    <w:p w:rsidR="008F3E7A" w:rsidRDefault="00BA6C4E" w:rsidP="00597F31">
      <w:pPr>
        <w:pStyle w:val="1"/>
        <w:shd w:val="clear" w:color="auto" w:fill="auto"/>
        <w:tabs>
          <w:tab w:val="left" w:pos="567"/>
          <w:tab w:val="left" w:pos="2127"/>
        </w:tabs>
        <w:ind w:firstLine="0"/>
        <w:jc w:val="both"/>
      </w:pPr>
      <w:r>
        <w:rPr>
          <w:b/>
          <w:bCs/>
        </w:rPr>
        <w:t xml:space="preserve">Умения. </w:t>
      </w:r>
      <w:r>
        <w:t>Самостоятельное определение вида ремонта. Самостоятельный подбор инструмента. Ориентация в задании по образцу.</w:t>
      </w:r>
    </w:p>
    <w:p w:rsidR="008F3E7A" w:rsidRDefault="00BA6C4E" w:rsidP="00597F31">
      <w:pPr>
        <w:pStyle w:val="1"/>
        <w:shd w:val="clear" w:color="auto" w:fill="auto"/>
        <w:tabs>
          <w:tab w:val="left" w:pos="567"/>
          <w:tab w:val="left" w:pos="2127"/>
        </w:tabs>
        <w:ind w:firstLine="0"/>
        <w:jc w:val="both"/>
      </w:pPr>
      <w:r>
        <w:rPr>
          <w:b/>
          <w:bCs/>
        </w:rPr>
        <w:t>Самостоятельная работа и анализ ее качества</w:t>
      </w:r>
    </w:p>
    <w:p w:rsidR="008F3E7A" w:rsidRDefault="00BA6C4E" w:rsidP="00597F31">
      <w:pPr>
        <w:pStyle w:val="1"/>
        <w:shd w:val="clear" w:color="auto" w:fill="auto"/>
        <w:tabs>
          <w:tab w:val="left" w:pos="567"/>
          <w:tab w:val="left" w:pos="2127"/>
        </w:tabs>
        <w:ind w:firstLine="0"/>
        <w:jc w:val="both"/>
      </w:pPr>
      <w:r>
        <w:rPr>
          <w:b/>
          <w:bCs/>
        </w:rPr>
        <w:t xml:space="preserve">Объекты работы. </w:t>
      </w:r>
      <w:r>
        <w:t>Приготовление мастики и наклеивание линолеума на доску (примерный размер доски 30х40 см).</w:t>
      </w:r>
    </w:p>
    <w:p w:rsidR="008F3E7A" w:rsidRDefault="00BA6C4E" w:rsidP="00597F31">
      <w:pPr>
        <w:pStyle w:val="1"/>
        <w:numPr>
          <w:ilvl w:val="0"/>
          <w:numId w:val="150"/>
        </w:numPr>
        <w:shd w:val="clear" w:color="auto" w:fill="auto"/>
        <w:tabs>
          <w:tab w:val="left" w:pos="432"/>
          <w:tab w:val="left" w:pos="567"/>
          <w:tab w:val="left" w:pos="2127"/>
        </w:tabs>
        <w:ind w:firstLine="0"/>
        <w:jc w:val="both"/>
      </w:pPr>
      <w:r>
        <w:rPr>
          <w:b/>
          <w:bCs/>
        </w:rPr>
        <w:t>четверть</w:t>
      </w:r>
    </w:p>
    <w:p w:rsidR="008F3E7A" w:rsidRDefault="00BA6C4E" w:rsidP="00597F31">
      <w:pPr>
        <w:pStyle w:val="1"/>
        <w:shd w:val="clear" w:color="auto" w:fill="auto"/>
        <w:tabs>
          <w:tab w:val="left" w:pos="567"/>
          <w:tab w:val="left" w:pos="2127"/>
        </w:tabs>
        <w:ind w:firstLine="0"/>
        <w:jc w:val="both"/>
      </w:pPr>
      <w:r>
        <w:rPr>
          <w:b/>
          <w:bCs/>
        </w:rPr>
        <w:t>Вводное занятие</w:t>
      </w:r>
    </w:p>
    <w:p w:rsidR="008F3E7A" w:rsidRDefault="00BA6C4E" w:rsidP="00597F31">
      <w:pPr>
        <w:pStyle w:val="1"/>
        <w:shd w:val="clear" w:color="auto" w:fill="auto"/>
        <w:tabs>
          <w:tab w:val="left" w:pos="567"/>
          <w:tab w:val="left" w:pos="2127"/>
        </w:tabs>
        <w:ind w:firstLine="0"/>
        <w:jc w:val="both"/>
      </w:pPr>
      <w:r>
        <w:rPr>
          <w:b/>
          <w:bCs/>
        </w:rPr>
        <w:lastRenderedPageBreak/>
        <w:t>Сведения о производстве штукатурных и отделочных работах внутри помещения в зимнее время</w:t>
      </w:r>
    </w:p>
    <w:p w:rsidR="008F3E7A" w:rsidRDefault="00BA6C4E" w:rsidP="00597F31">
      <w:pPr>
        <w:pStyle w:val="1"/>
        <w:shd w:val="clear" w:color="auto" w:fill="auto"/>
        <w:tabs>
          <w:tab w:val="left" w:pos="567"/>
          <w:tab w:val="left" w:pos="2127"/>
        </w:tabs>
        <w:ind w:firstLine="0"/>
        <w:jc w:val="both"/>
      </w:pPr>
      <w:r>
        <w:rPr>
          <w:b/>
          <w:bCs/>
        </w:rPr>
        <w:t xml:space="preserve">Объекты работы. </w:t>
      </w:r>
      <w:r>
        <w:t>Школьные помещения или строящиеся объекты.</w:t>
      </w:r>
    </w:p>
    <w:p w:rsidR="008F3E7A" w:rsidRDefault="00BA6C4E" w:rsidP="00597F31">
      <w:pPr>
        <w:pStyle w:val="1"/>
        <w:shd w:val="clear" w:color="auto" w:fill="auto"/>
        <w:tabs>
          <w:tab w:val="left" w:pos="567"/>
          <w:tab w:val="left" w:pos="2127"/>
        </w:tabs>
        <w:ind w:firstLine="0"/>
        <w:jc w:val="both"/>
      </w:pPr>
      <w:r>
        <w:rPr>
          <w:b/>
          <w:bCs/>
        </w:rPr>
        <w:t xml:space="preserve">Технические сведения. </w:t>
      </w:r>
      <w:r>
        <w:t>Особенности выполнения штукатурных работ в зимнее время. Требования температурного режима в помещениях. Приготовление растворов в зимнее время. Производство штукатурных работ зимой простыми подогретыми растворами. Приготовление растворов с различными химическими добавками. Особенности выполнения внутренних малярных работ в зимнее время. Технические требования к поверхностям, малярным составам, температурному режиму в помещениях. Способы и приготовление малярных составов в зимнее время. Транспортировка и хранение их. Особенно окраски окон в зимних условиях. Правила техники безопасности при выполнении штукатурных и малярных работ в зимнее время.</w:t>
      </w:r>
    </w:p>
    <w:p w:rsidR="008F3E7A" w:rsidRDefault="00BA6C4E" w:rsidP="00597F31">
      <w:pPr>
        <w:pStyle w:val="1"/>
        <w:shd w:val="clear" w:color="auto" w:fill="auto"/>
        <w:tabs>
          <w:tab w:val="left" w:pos="567"/>
          <w:tab w:val="left" w:pos="2127"/>
        </w:tabs>
        <w:ind w:firstLine="0"/>
        <w:jc w:val="both"/>
      </w:pPr>
      <w:r>
        <w:rPr>
          <w:b/>
          <w:bCs/>
        </w:rPr>
        <w:t xml:space="preserve">Умения и приёмы работы. </w:t>
      </w:r>
      <w:r>
        <w:t>Самостоятельное планирование последовательности работы и самостоятельное выполнение операций штукатурки, сушка штукатурки (в неотапливаемых помещениях). Ориентировка учащихся в задании по сокращенной инструкции. Самостоятельное определение последовательности отделочных работ. Окраска окон, дверей и металлических конструкций.</w:t>
      </w:r>
    </w:p>
    <w:p w:rsidR="008F3E7A" w:rsidRDefault="00BA6C4E" w:rsidP="00597F31">
      <w:pPr>
        <w:pStyle w:val="1"/>
        <w:shd w:val="clear" w:color="auto" w:fill="auto"/>
        <w:tabs>
          <w:tab w:val="left" w:pos="567"/>
          <w:tab w:val="left" w:pos="2127"/>
        </w:tabs>
        <w:ind w:firstLine="0"/>
        <w:jc w:val="both"/>
      </w:pPr>
      <w:r>
        <w:rPr>
          <w:b/>
          <w:bCs/>
        </w:rPr>
        <w:t>Высококачественная окраска</w:t>
      </w:r>
    </w:p>
    <w:p w:rsidR="008F3E7A" w:rsidRDefault="00BA6C4E" w:rsidP="00597F31">
      <w:pPr>
        <w:pStyle w:val="1"/>
        <w:shd w:val="clear" w:color="auto" w:fill="auto"/>
        <w:tabs>
          <w:tab w:val="left" w:pos="567"/>
          <w:tab w:val="left" w:pos="2127"/>
        </w:tabs>
        <w:ind w:firstLine="0"/>
        <w:jc w:val="both"/>
      </w:pPr>
      <w:r>
        <w:rPr>
          <w:b/>
          <w:bCs/>
        </w:rPr>
        <w:t xml:space="preserve">Объекты работы. </w:t>
      </w:r>
      <w:r>
        <w:t>Окраска деревянных и оштукатуренных поверхностей масляными, эмалевыми и синтетическими составами на учебных щитах.</w:t>
      </w:r>
    </w:p>
    <w:p w:rsidR="008F3E7A" w:rsidRDefault="00BA6C4E" w:rsidP="00597F31">
      <w:pPr>
        <w:pStyle w:val="1"/>
        <w:shd w:val="clear" w:color="auto" w:fill="auto"/>
        <w:tabs>
          <w:tab w:val="left" w:pos="567"/>
          <w:tab w:val="left" w:pos="2127"/>
        </w:tabs>
        <w:ind w:firstLine="0"/>
        <w:jc w:val="both"/>
      </w:pPr>
      <w:r>
        <w:rPr>
          <w:b/>
          <w:bCs/>
        </w:rPr>
        <w:t xml:space="preserve">Технические сведения. </w:t>
      </w:r>
      <w:r>
        <w:t>Применение высококачественной окраски, ее отличие от простой и улучшенной. Основные операции высококачественной окраски по дереву Штукатурка при высококачественной окраски поверхностей масляными, эмалевыми и синтетическими составами. Инструменты и приспособления для высококачественной окраске поверхности.</w:t>
      </w:r>
    </w:p>
    <w:p w:rsidR="008F3E7A" w:rsidRDefault="00BA6C4E" w:rsidP="00597F31">
      <w:pPr>
        <w:pStyle w:val="1"/>
        <w:shd w:val="clear" w:color="auto" w:fill="auto"/>
        <w:tabs>
          <w:tab w:val="left" w:pos="567"/>
          <w:tab w:val="left" w:pos="2127"/>
        </w:tabs>
        <w:ind w:firstLine="0"/>
        <w:jc w:val="both"/>
      </w:pPr>
      <w:r>
        <w:rPr>
          <w:b/>
          <w:bCs/>
        </w:rPr>
        <w:t xml:space="preserve">Приемы работ. </w:t>
      </w:r>
      <w:r>
        <w:t>Очистка поверхностей наждачной бумагой, лещадью, шпателем (по выбору). Сглаживание торцом дерева. Вырезка сучков и засмолов с расшивкой щелей (только для деревянных поверхностей).Расшивка трещин (только для штукатуренных поверхностей).Нанесение олифы на поверхность. Частичная подмазка с проолифкой подмазанных мест. Шлифование подмазанных мест наждачной бумагой. Первое сплошное шпатлевание шпателем и шлифование. Второе шпатлевание и шлифование. Первая окраска, флейцевание поверхностей флейцевой кистью и шлифование. Вторая окраска, флейцевание.</w:t>
      </w:r>
    </w:p>
    <w:p w:rsidR="008F3E7A" w:rsidRDefault="00BA6C4E" w:rsidP="00597F31">
      <w:pPr>
        <w:pStyle w:val="1"/>
        <w:shd w:val="clear" w:color="auto" w:fill="auto"/>
        <w:tabs>
          <w:tab w:val="left" w:pos="567"/>
          <w:tab w:val="left" w:pos="2127"/>
        </w:tabs>
        <w:ind w:firstLine="0"/>
        <w:jc w:val="both"/>
      </w:pPr>
      <w:r>
        <w:rPr>
          <w:b/>
          <w:bCs/>
        </w:rPr>
        <w:t>Практическое повторение</w:t>
      </w:r>
    </w:p>
    <w:p w:rsidR="008F3E7A" w:rsidRDefault="00BA6C4E" w:rsidP="00597F31">
      <w:pPr>
        <w:pStyle w:val="1"/>
        <w:shd w:val="clear" w:color="auto" w:fill="auto"/>
        <w:tabs>
          <w:tab w:val="left" w:pos="567"/>
          <w:tab w:val="left" w:pos="2127"/>
        </w:tabs>
        <w:ind w:firstLine="0"/>
        <w:jc w:val="both"/>
      </w:pPr>
      <w:r>
        <w:rPr>
          <w:b/>
          <w:bCs/>
        </w:rPr>
        <w:t xml:space="preserve">Объекты работы. </w:t>
      </w:r>
      <w:r>
        <w:t>Маркировка инвентаря потрафаретом, ремонт сухой штукатурки, ремонтные работы на ранее оштукатуренных поверхностях (по выбору).</w:t>
      </w:r>
    </w:p>
    <w:p w:rsidR="008F3E7A" w:rsidRDefault="00BA6C4E" w:rsidP="00597F31">
      <w:pPr>
        <w:pStyle w:val="1"/>
        <w:shd w:val="clear" w:color="auto" w:fill="auto"/>
        <w:tabs>
          <w:tab w:val="left" w:pos="567"/>
          <w:tab w:val="left" w:pos="2127"/>
        </w:tabs>
        <w:ind w:firstLine="0"/>
        <w:jc w:val="both"/>
      </w:pPr>
      <w:r>
        <w:rPr>
          <w:b/>
          <w:bCs/>
        </w:rPr>
        <w:t>Умения</w:t>
      </w:r>
      <w:r>
        <w:t>. Самостоятельное определение вида ремонтных работ. Самостоятельная подготовка материалов и инструментов к работе. Самостоятельное определение последовательности работ. Оценка качества работы в групповой беседе.</w:t>
      </w:r>
    </w:p>
    <w:p w:rsidR="008F3E7A" w:rsidRDefault="00BA6C4E" w:rsidP="00597F31">
      <w:pPr>
        <w:pStyle w:val="1"/>
        <w:shd w:val="clear" w:color="auto" w:fill="auto"/>
        <w:tabs>
          <w:tab w:val="left" w:pos="567"/>
          <w:tab w:val="left" w:pos="2127"/>
        </w:tabs>
        <w:ind w:firstLine="0"/>
        <w:jc w:val="both"/>
      </w:pPr>
      <w:r>
        <w:rPr>
          <w:b/>
          <w:bCs/>
        </w:rPr>
        <w:t>Самостоятельная работа и анализ ее качества</w:t>
      </w:r>
    </w:p>
    <w:p w:rsidR="008F3E7A" w:rsidRDefault="00BA6C4E" w:rsidP="00597F31">
      <w:pPr>
        <w:pStyle w:val="1"/>
        <w:shd w:val="clear" w:color="auto" w:fill="auto"/>
        <w:tabs>
          <w:tab w:val="left" w:pos="567"/>
          <w:tab w:val="left" w:pos="2127"/>
        </w:tabs>
        <w:ind w:firstLine="0"/>
        <w:jc w:val="both"/>
      </w:pPr>
      <w:r>
        <w:rPr>
          <w:b/>
          <w:bCs/>
        </w:rPr>
        <w:t>Объекты работы</w:t>
      </w:r>
      <w:r>
        <w:t>. Подготовка поверхности к высококачественной окраске на учебных щитах.</w:t>
      </w:r>
    </w:p>
    <w:p w:rsidR="008F3E7A" w:rsidRDefault="00BA6C4E" w:rsidP="00597F31">
      <w:pPr>
        <w:pStyle w:val="1"/>
        <w:numPr>
          <w:ilvl w:val="0"/>
          <w:numId w:val="150"/>
        </w:numPr>
        <w:shd w:val="clear" w:color="auto" w:fill="auto"/>
        <w:tabs>
          <w:tab w:val="left" w:pos="399"/>
          <w:tab w:val="left" w:pos="567"/>
          <w:tab w:val="left" w:pos="2127"/>
        </w:tabs>
        <w:ind w:firstLine="0"/>
        <w:jc w:val="both"/>
      </w:pPr>
      <w:r>
        <w:rPr>
          <w:b/>
          <w:bCs/>
        </w:rPr>
        <w:t>четверть</w:t>
      </w:r>
    </w:p>
    <w:p w:rsidR="008F3E7A" w:rsidRDefault="00BA6C4E" w:rsidP="00597F31">
      <w:pPr>
        <w:pStyle w:val="1"/>
        <w:shd w:val="clear" w:color="auto" w:fill="auto"/>
        <w:tabs>
          <w:tab w:val="left" w:pos="567"/>
          <w:tab w:val="left" w:pos="2127"/>
        </w:tabs>
        <w:ind w:firstLine="0"/>
        <w:jc w:val="both"/>
      </w:pPr>
      <w:r>
        <w:rPr>
          <w:b/>
          <w:bCs/>
        </w:rPr>
        <w:t>Вводное занятие</w:t>
      </w:r>
    </w:p>
    <w:p w:rsidR="008F3E7A" w:rsidRDefault="00BA6C4E" w:rsidP="00597F31">
      <w:pPr>
        <w:pStyle w:val="1"/>
        <w:shd w:val="clear" w:color="auto" w:fill="auto"/>
        <w:tabs>
          <w:tab w:val="left" w:pos="567"/>
          <w:tab w:val="left" w:pos="2127"/>
        </w:tabs>
        <w:ind w:firstLine="0"/>
        <w:jc w:val="both"/>
      </w:pPr>
      <w:r>
        <w:rPr>
          <w:b/>
          <w:bCs/>
        </w:rPr>
        <w:t>Кладка стен и столбов из кирпича</w:t>
      </w:r>
    </w:p>
    <w:p w:rsidR="008F3E7A" w:rsidRDefault="00BA6C4E" w:rsidP="00597F31">
      <w:pPr>
        <w:pStyle w:val="1"/>
        <w:shd w:val="clear" w:color="auto" w:fill="auto"/>
        <w:tabs>
          <w:tab w:val="left" w:pos="567"/>
          <w:tab w:val="left" w:pos="2127"/>
        </w:tabs>
        <w:ind w:firstLine="0"/>
        <w:jc w:val="both"/>
      </w:pPr>
      <w:r>
        <w:rPr>
          <w:b/>
          <w:bCs/>
        </w:rPr>
        <w:t xml:space="preserve">Объекты работы. </w:t>
      </w:r>
      <w:r>
        <w:t>Кладка кирпичных стен и столбов на образцах и на строящемся объекте.</w:t>
      </w:r>
    </w:p>
    <w:p w:rsidR="008F3E7A" w:rsidRDefault="00BA6C4E" w:rsidP="00597F31">
      <w:pPr>
        <w:pStyle w:val="1"/>
        <w:shd w:val="clear" w:color="auto" w:fill="auto"/>
        <w:tabs>
          <w:tab w:val="left" w:pos="567"/>
          <w:tab w:val="left" w:pos="2127"/>
        </w:tabs>
        <w:ind w:firstLine="0"/>
        <w:jc w:val="both"/>
      </w:pPr>
      <w:r>
        <w:rPr>
          <w:b/>
          <w:bCs/>
        </w:rPr>
        <w:t xml:space="preserve">Технические сведения. </w:t>
      </w:r>
      <w:r>
        <w:t>Инструменты и приспособления, применяемые при кирпичной кладке: отвес, метр или измерительная лента, уровень, деревянный угольник, порядовка, шнур причалка, молоток- кирочка, ковш- лопата, расшивка, кельма. Организация рабочего места при кирпичной кладке. Правила техники безопасности. Растворы, применяемые при кирпичной кладке. Толщина стен. Правила перевязки швов кладки по однорядной и многорядной системе. Виды швов. Виды кладки. Правила кладки углов. Правила кладки столбов.</w:t>
      </w:r>
    </w:p>
    <w:p w:rsidR="008F3E7A" w:rsidRDefault="00BA6C4E" w:rsidP="00597F31">
      <w:pPr>
        <w:pStyle w:val="1"/>
        <w:shd w:val="clear" w:color="auto" w:fill="auto"/>
        <w:tabs>
          <w:tab w:val="left" w:pos="567"/>
          <w:tab w:val="left" w:pos="2127"/>
        </w:tabs>
        <w:ind w:firstLine="0"/>
        <w:jc w:val="both"/>
      </w:pPr>
      <w:r>
        <w:rPr>
          <w:b/>
          <w:bCs/>
        </w:rPr>
        <w:lastRenderedPageBreak/>
        <w:t xml:space="preserve">Приемы работы. </w:t>
      </w:r>
      <w:r>
        <w:t>Подготовка материала и инструмента. Установка порядовок и натягивание причалки. Раскладка кирпича. Расстилание и разравнивание раствора. Укладка кирпича «вприжим» и «вприсык» с подрезкой раствора. Кладка углов, столбов. Проверка правильности кладки угольником, правилом, уровнем, отвесом.</w:t>
      </w:r>
    </w:p>
    <w:p w:rsidR="008F3E7A" w:rsidRDefault="00BA6C4E" w:rsidP="00597F31">
      <w:pPr>
        <w:pStyle w:val="1"/>
        <w:shd w:val="clear" w:color="auto" w:fill="auto"/>
        <w:tabs>
          <w:tab w:val="left" w:pos="567"/>
          <w:tab w:val="left" w:pos="2127"/>
        </w:tabs>
        <w:ind w:firstLine="0"/>
        <w:jc w:val="both"/>
      </w:pPr>
      <w:r>
        <w:rPr>
          <w:b/>
          <w:bCs/>
        </w:rPr>
        <w:t xml:space="preserve">Упражнения. </w:t>
      </w:r>
      <w:r>
        <w:t>Кладка гладких стен толщиной 1,5;2 кирпича без раствора. Кладка углов толщиной</w:t>
      </w:r>
    </w:p>
    <w:p w:rsidR="008F3E7A" w:rsidRDefault="00BA6C4E" w:rsidP="00597F31">
      <w:pPr>
        <w:pStyle w:val="1"/>
        <w:numPr>
          <w:ilvl w:val="0"/>
          <w:numId w:val="151"/>
        </w:numPr>
        <w:shd w:val="clear" w:color="auto" w:fill="auto"/>
        <w:tabs>
          <w:tab w:val="left" w:pos="432"/>
          <w:tab w:val="left" w:pos="567"/>
          <w:tab w:val="left" w:pos="2127"/>
        </w:tabs>
        <w:ind w:firstLine="0"/>
        <w:jc w:val="both"/>
      </w:pPr>
      <w:r>
        <w:t>и 2 кирпича по однорядной системе перевязки швов без раствора. Кладка углов по многорядной системе перевязки швов без раствора. Кладка столбов по трёхрядной системе перевязки швов без раствора. Приготовление глиняного раствора. Кладка стен, углов на глиняном растворе при различной системе перевязки швов при одинаковой и различной толщине стен. Кладка столбов на глиняном растворе по трёхрядной системе перевязки швов. Разборка кладки, очистка кирпича от глиняного раствора и просушка их.</w:t>
      </w:r>
    </w:p>
    <w:p w:rsidR="008F3E7A" w:rsidRDefault="00BA6C4E" w:rsidP="00597F31">
      <w:pPr>
        <w:pStyle w:val="1"/>
        <w:shd w:val="clear" w:color="auto" w:fill="auto"/>
        <w:tabs>
          <w:tab w:val="left" w:pos="567"/>
          <w:tab w:val="left" w:pos="2127"/>
        </w:tabs>
        <w:ind w:firstLine="0"/>
      </w:pPr>
      <w:r>
        <w:rPr>
          <w:b/>
          <w:bCs/>
        </w:rPr>
        <w:t>Практическое повторение</w:t>
      </w:r>
    </w:p>
    <w:p w:rsidR="008F3E7A" w:rsidRDefault="00BA6C4E" w:rsidP="00597F31">
      <w:pPr>
        <w:pStyle w:val="1"/>
        <w:shd w:val="clear" w:color="auto" w:fill="auto"/>
        <w:tabs>
          <w:tab w:val="left" w:pos="567"/>
          <w:tab w:val="left" w:pos="2127"/>
        </w:tabs>
        <w:ind w:firstLine="0"/>
        <w:jc w:val="both"/>
      </w:pPr>
      <w:r>
        <w:rPr>
          <w:b/>
          <w:bCs/>
        </w:rPr>
        <w:t xml:space="preserve">Объекты работы. </w:t>
      </w:r>
      <w:r>
        <w:t>Окраска заборов, подсобных помещений. Окраска поверхностей водными составами кистью или с помощью краскопульта. Шпатлёвка подоконников и полов. Окраска оконных переплетов, металлических поверхностей. Ремонт старой штукатурки. Настилка линолеума (по выбору).</w:t>
      </w:r>
    </w:p>
    <w:p w:rsidR="008F3E7A" w:rsidRDefault="00BA6C4E" w:rsidP="00597F31">
      <w:pPr>
        <w:pStyle w:val="1"/>
        <w:shd w:val="clear" w:color="auto" w:fill="auto"/>
        <w:tabs>
          <w:tab w:val="left" w:pos="567"/>
          <w:tab w:val="left" w:pos="2127"/>
        </w:tabs>
        <w:ind w:firstLine="0"/>
        <w:jc w:val="both"/>
      </w:pPr>
      <w:r>
        <w:rPr>
          <w:b/>
          <w:bCs/>
        </w:rPr>
        <w:t>Самостоятельная работа и анализ ее качества</w:t>
      </w:r>
    </w:p>
    <w:p w:rsidR="008F3E7A" w:rsidRDefault="00BA6C4E" w:rsidP="00597F31">
      <w:pPr>
        <w:pStyle w:val="1"/>
        <w:shd w:val="clear" w:color="auto" w:fill="auto"/>
        <w:tabs>
          <w:tab w:val="left" w:pos="567"/>
          <w:tab w:val="left" w:pos="2127"/>
        </w:tabs>
        <w:ind w:firstLine="0"/>
        <w:jc w:val="both"/>
      </w:pPr>
      <w:r>
        <w:rPr>
          <w:b/>
          <w:bCs/>
        </w:rPr>
        <w:t xml:space="preserve">Объекты работы. </w:t>
      </w:r>
      <w:r>
        <w:t>Выполнить кирпичную кладку угла толщиной 1,5 или 2 кирпича по однорядной системе перевязки швов (в зависимости от подготовленности учащихся).</w:t>
      </w:r>
    </w:p>
    <w:p w:rsidR="008F3E7A" w:rsidRDefault="00BA6C4E" w:rsidP="00597F31">
      <w:pPr>
        <w:pStyle w:val="1"/>
        <w:shd w:val="clear" w:color="auto" w:fill="auto"/>
        <w:tabs>
          <w:tab w:val="left" w:pos="567"/>
          <w:tab w:val="left" w:pos="2127"/>
        </w:tabs>
        <w:ind w:firstLine="0"/>
        <w:jc w:val="both"/>
      </w:pPr>
      <w:r>
        <w:rPr>
          <w:b/>
          <w:bCs/>
        </w:rPr>
        <w:t>Программа по строительному делу 9 класс</w:t>
      </w:r>
    </w:p>
    <w:p w:rsidR="008F3E7A" w:rsidRDefault="00BA6C4E" w:rsidP="00597F31">
      <w:pPr>
        <w:pStyle w:val="1"/>
        <w:shd w:val="clear" w:color="auto" w:fill="auto"/>
        <w:tabs>
          <w:tab w:val="left" w:pos="567"/>
          <w:tab w:val="left" w:pos="2127"/>
        </w:tabs>
        <w:ind w:firstLine="0"/>
        <w:jc w:val="both"/>
      </w:pPr>
      <w:r>
        <w:rPr>
          <w:b/>
          <w:bCs/>
        </w:rPr>
        <w:t>Нетверть</w:t>
      </w:r>
    </w:p>
    <w:p w:rsidR="008F3E7A" w:rsidRDefault="00BA6C4E" w:rsidP="00597F31">
      <w:pPr>
        <w:pStyle w:val="1"/>
        <w:shd w:val="clear" w:color="auto" w:fill="auto"/>
        <w:tabs>
          <w:tab w:val="left" w:pos="567"/>
          <w:tab w:val="left" w:pos="2127"/>
        </w:tabs>
        <w:ind w:firstLine="0"/>
        <w:jc w:val="both"/>
      </w:pPr>
      <w:r>
        <w:rPr>
          <w:b/>
          <w:bCs/>
        </w:rPr>
        <w:t>Вводное занятие</w:t>
      </w:r>
    </w:p>
    <w:p w:rsidR="008F3E7A" w:rsidRDefault="00BA6C4E" w:rsidP="00597F31">
      <w:pPr>
        <w:pStyle w:val="1"/>
        <w:shd w:val="clear" w:color="auto" w:fill="auto"/>
        <w:tabs>
          <w:tab w:val="left" w:pos="567"/>
          <w:tab w:val="left" w:pos="2127"/>
        </w:tabs>
        <w:ind w:firstLine="0"/>
        <w:jc w:val="both"/>
      </w:pPr>
      <w:r>
        <w:t>Беседа о профессии штукатура, маляра, плиточника. Задача обучения в 9 классе. Объекты учебных работ.</w:t>
      </w:r>
    </w:p>
    <w:p w:rsidR="008F3E7A" w:rsidRDefault="00BA6C4E" w:rsidP="00597F31">
      <w:pPr>
        <w:pStyle w:val="1"/>
        <w:shd w:val="clear" w:color="auto" w:fill="auto"/>
        <w:tabs>
          <w:tab w:val="left" w:pos="567"/>
          <w:tab w:val="left" w:pos="2127"/>
        </w:tabs>
        <w:ind w:firstLine="0"/>
      </w:pPr>
      <w:r>
        <w:t>Ответственность учащихся за сохранность инструмента и оборудования, находящегося в учебной мастерской. Распределение обязанностей: инструментальщик, бригадир. График дежурства. Обязанности бригадира, инструментальщика и дежурных. Содержание рабочего места.</w:t>
      </w:r>
    </w:p>
    <w:p w:rsidR="008F3E7A" w:rsidRDefault="00BA6C4E" w:rsidP="00597F31">
      <w:pPr>
        <w:pStyle w:val="1"/>
        <w:shd w:val="clear" w:color="auto" w:fill="auto"/>
        <w:tabs>
          <w:tab w:val="left" w:pos="567"/>
          <w:tab w:val="left" w:pos="2127"/>
        </w:tabs>
        <w:ind w:firstLine="0"/>
        <w:jc w:val="both"/>
      </w:pPr>
      <w:r>
        <w:t>Безопасность труда и пожарная безопасность в учебных мастерских и на строительстве</w:t>
      </w:r>
    </w:p>
    <w:p w:rsidR="008F3E7A" w:rsidRDefault="00BA6C4E" w:rsidP="00597F31">
      <w:pPr>
        <w:pStyle w:val="1"/>
        <w:shd w:val="clear" w:color="auto" w:fill="auto"/>
        <w:tabs>
          <w:tab w:val="left" w:pos="567"/>
          <w:tab w:val="left" w:pos="2127"/>
        </w:tabs>
        <w:ind w:firstLine="0"/>
        <w:jc w:val="both"/>
      </w:pPr>
      <w:r>
        <w:rPr>
          <w:b/>
          <w:bCs/>
        </w:rPr>
        <w:t>Технические сведения.</w:t>
      </w:r>
    </w:p>
    <w:p w:rsidR="008F3E7A" w:rsidRDefault="00BA6C4E" w:rsidP="00597F31">
      <w:pPr>
        <w:pStyle w:val="1"/>
        <w:shd w:val="clear" w:color="auto" w:fill="auto"/>
        <w:tabs>
          <w:tab w:val="left" w:pos="567"/>
          <w:tab w:val="left" w:pos="2127"/>
        </w:tabs>
        <w:ind w:firstLine="0"/>
      </w:pPr>
      <w:r>
        <w:t>Ознакомления с требованиями безопасности труда в учебных мастерских и на производстве. Причины травматизма. Виды травм, их предупреждения. Запрещающие и предупредительные надписи. Правила и инструкции по безопасности труда. Основные правила электробезопасности.</w:t>
      </w:r>
    </w:p>
    <w:p w:rsidR="008F3E7A" w:rsidRDefault="00BA6C4E" w:rsidP="00597F31">
      <w:pPr>
        <w:pStyle w:val="1"/>
        <w:shd w:val="clear" w:color="auto" w:fill="auto"/>
        <w:tabs>
          <w:tab w:val="left" w:pos="567"/>
          <w:tab w:val="left" w:pos="2127"/>
        </w:tabs>
        <w:ind w:firstLine="0"/>
        <w:jc w:val="both"/>
      </w:pPr>
      <w:r>
        <w:t>Пожарная безопасность: причины пожаров в учебных заведениях и на строительных объектах. Меры предупреждения пожаров. Инструкции по пожарной безопасности. Правила пользования электроприборами и электроинструментом. Отключения электросети. Меры предосторожности при пользовании пожароопасными жидкостями. Виды и правила</w:t>
      </w:r>
    </w:p>
    <w:p w:rsidR="008F3E7A" w:rsidRDefault="00BA6C4E" w:rsidP="00597F31">
      <w:pPr>
        <w:pStyle w:val="1"/>
        <w:shd w:val="clear" w:color="auto" w:fill="auto"/>
        <w:tabs>
          <w:tab w:val="left" w:pos="567"/>
          <w:tab w:val="left" w:pos="2127"/>
        </w:tabs>
        <w:ind w:firstLine="0"/>
        <w:jc w:val="both"/>
      </w:pPr>
      <w:r>
        <w:t>хранения самовоспламеняющихся материалов.</w:t>
      </w:r>
    </w:p>
    <w:p w:rsidR="008F3E7A" w:rsidRDefault="00BA6C4E" w:rsidP="00597F31">
      <w:pPr>
        <w:pStyle w:val="1"/>
        <w:shd w:val="clear" w:color="auto" w:fill="auto"/>
        <w:tabs>
          <w:tab w:val="left" w:pos="567"/>
          <w:tab w:val="left" w:pos="2127"/>
        </w:tabs>
        <w:ind w:firstLine="0"/>
        <w:jc w:val="both"/>
      </w:pPr>
      <w:r>
        <w:t>Правила поведения учащихся при пожаре.</w:t>
      </w:r>
    </w:p>
    <w:p w:rsidR="008F3E7A" w:rsidRDefault="00BA6C4E" w:rsidP="00597F31">
      <w:pPr>
        <w:pStyle w:val="1"/>
        <w:shd w:val="clear" w:color="auto" w:fill="auto"/>
        <w:tabs>
          <w:tab w:val="left" w:pos="567"/>
          <w:tab w:val="left" w:pos="2127"/>
        </w:tabs>
        <w:ind w:firstLine="0"/>
        <w:jc w:val="both"/>
      </w:pPr>
      <w:r>
        <w:t>Порядок вызова пожарной команды.</w:t>
      </w:r>
    </w:p>
    <w:p w:rsidR="008F3E7A" w:rsidRDefault="00BA6C4E" w:rsidP="00597F31">
      <w:pPr>
        <w:pStyle w:val="1"/>
        <w:shd w:val="clear" w:color="auto" w:fill="auto"/>
        <w:tabs>
          <w:tab w:val="left" w:pos="567"/>
          <w:tab w:val="left" w:pos="2127"/>
        </w:tabs>
        <w:ind w:firstLine="0"/>
        <w:jc w:val="both"/>
      </w:pPr>
      <w:r>
        <w:t>Правила пользования первичными средствами пожаротушения. Устройство и применение огнетушителей. Способы и порядок эвакуации людей и материальных ценностей.</w:t>
      </w:r>
    </w:p>
    <w:p w:rsidR="008F3E7A" w:rsidRDefault="00BA6C4E" w:rsidP="00597F31">
      <w:pPr>
        <w:pStyle w:val="1"/>
        <w:shd w:val="clear" w:color="auto" w:fill="auto"/>
        <w:tabs>
          <w:tab w:val="left" w:pos="567"/>
          <w:tab w:val="left" w:pos="2127"/>
        </w:tabs>
        <w:ind w:firstLine="0"/>
        <w:jc w:val="both"/>
      </w:pPr>
      <w:r>
        <w:rPr>
          <w:b/>
          <w:bCs/>
        </w:rPr>
        <w:t>Оштукатуривание колонн, углов, ниш</w:t>
      </w:r>
    </w:p>
    <w:p w:rsidR="008F3E7A" w:rsidRDefault="00BA6C4E" w:rsidP="00597F31">
      <w:pPr>
        <w:pStyle w:val="1"/>
        <w:shd w:val="clear" w:color="auto" w:fill="auto"/>
        <w:tabs>
          <w:tab w:val="left" w:pos="567"/>
          <w:tab w:val="left" w:pos="2127"/>
        </w:tabs>
        <w:ind w:firstLine="0"/>
        <w:jc w:val="both"/>
      </w:pPr>
      <w:r>
        <w:t>Объекты работы.</w:t>
      </w:r>
    </w:p>
    <w:p w:rsidR="008F3E7A" w:rsidRDefault="00BA6C4E" w:rsidP="00597F31">
      <w:pPr>
        <w:pStyle w:val="1"/>
        <w:shd w:val="clear" w:color="auto" w:fill="auto"/>
        <w:tabs>
          <w:tab w:val="left" w:pos="567"/>
          <w:tab w:val="left" w:pos="2127"/>
        </w:tabs>
        <w:ind w:firstLine="0"/>
      </w:pPr>
      <w:r>
        <w:t>Отделка простейших прямоугольных, квадратных, круглых</w:t>
      </w:r>
    </w:p>
    <w:p w:rsidR="008F3E7A" w:rsidRDefault="00BA6C4E" w:rsidP="00597F31">
      <w:pPr>
        <w:pStyle w:val="1"/>
        <w:shd w:val="clear" w:color="auto" w:fill="auto"/>
        <w:tabs>
          <w:tab w:val="left" w:pos="567"/>
          <w:tab w:val="left" w:pos="2127"/>
        </w:tabs>
        <w:ind w:firstLine="0"/>
        <w:jc w:val="both"/>
      </w:pPr>
      <w:r>
        <w:t>колонн. Столбов, ниш в школьных хозяйственных бытовых помещениях.</w:t>
      </w:r>
    </w:p>
    <w:p w:rsidR="008F3E7A" w:rsidRDefault="00BA6C4E" w:rsidP="00597F31">
      <w:pPr>
        <w:pStyle w:val="1"/>
        <w:shd w:val="clear" w:color="auto" w:fill="auto"/>
        <w:tabs>
          <w:tab w:val="left" w:pos="567"/>
          <w:tab w:val="left" w:pos="2127"/>
        </w:tabs>
        <w:ind w:firstLine="0"/>
        <w:jc w:val="both"/>
      </w:pPr>
      <w:r>
        <w:rPr>
          <w:b/>
          <w:bCs/>
        </w:rPr>
        <w:t>Технические сведения.</w:t>
      </w:r>
    </w:p>
    <w:p w:rsidR="008F3E7A" w:rsidRDefault="00BA6C4E" w:rsidP="00597F31">
      <w:pPr>
        <w:pStyle w:val="1"/>
        <w:shd w:val="clear" w:color="auto" w:fill="auto"/>
        <w:tabs>
          <w:tab w:val="left" w:pos="567"/>
          <w:tab w:val="left" w:pos="2127"/>
        </w:tabs>
        <w:ind w:firstLine="0"/>
        <w:jc w:val="both"/>
      </w:pPr>
      <w:r>
        <w:lastRenderedPageBreak/>
        <w:t>Виды колонн по форме, назначению. Материалы и</w:t>
      </w:r>
    </w:p>
    <w:p w:rsidR="008F3E7A" w:rsidRDefault="00BA6C4E" w:rsidP="00597F31">
      <w:pPr>
        <w:pStyle w:val="1"/>
        <w:shd w:val="clear" w:color="auto" w:fill="auto"/>
        <w:tabs>
          <w:tab w:val="left" w:pos="567"/>
          <w:tab w:val="left" w:pos="2127"/>
        </w:tabs>
        <w:ind w:firstLine="0"/>
        <w:jc w:val="both"/>
      </w:pPr>
      <w:r>
        <w:t>инструменты. Требования к качеству отделки колонн, углов, ниш. Техника безопасности при отделке колонн.</w:t>
      </w:r>
    </w:p>
    <w:p w:rsidR="008F3E7A" w:rsidRDefault="00BA6C4E" w:rsidP="00597F31">
      <w:pPr>
        <w:pStyle w:val="1"/>
        <w:shd w:val="clear" w:color="auto" w:fill="auto"/>
        <w:tabs>
          <w:tab w:val="left" w:pos="567"/>
          <w:tab w:val="left" w:pos="2127"/>
        </w:tabs>
        <w:ind w:firstLine="0"/>
        <w:jc w:val="both"/>
      </w:pPr>
      <w:r>
        <w:rPr>
          <w:b/>
          <w:bCs/>
        </w:rPr>
        <w:t>Приёмы работы</w:t>
      </w:r>
      <w:r>
        <w:t>.</w:t>
      </w:r>
    </w:p>
    <w:p w:rsidR="008F3E7A" w:rsidRDefault="00BA6C4E" w:rsidP="00597F31">
      <w:pPr>
        <w:pStyle w:val="1"/>
        <w:shd w:val="clear" w:color="auto" w:fill="auto"/>
        <w:tabs>
          <w:tab w:val="left" w:pos="567"/>
          <w:tab w:val="left" w:pos="2127"/>
        </w:tabs>
        <w:ind w:firstLine="0"/>
        <w:jc w:val="both"/>
      </w:pPr>
      <w:r>
        <w:t>Освоение приемов работы по подготовке колонн, углов, ниш к</w:t>
      </w:r>
    </w:p>
    <w:p w:rsidR="008F3E7A" w:rsidRDefault="00BA6C4E" w:rsidP="00597F31">
      <w:pPr>
        <w:pStyle w:val="1"/>
        <w:shd w:val="clear" w:color="auto" w:fill="auto"/>
        <w:tabs>
          <w:tab w:val="left" w:pos="567"/>
          <w:tab w:val="left" w:pos="2127"/>
        </w:tabs>
        <w:ind w:firstLine="0"/>
        <w:jc w:val="both"/>
      </w:pPr>
      <w:r>
        <w:t>оштукатуриванию. Оштукатуривание прямоугольных, квадратных колонн. Оштукатуривание круглых колонн. Изготовление и использование шаблона. Оштукатуривание ниш. Оштукатуривание наружных углов. Оштукатуривание внутренних углов. Оформление</w:t>
      </w:r>
    </w:p>
    <w:p w:rsidR="008F3E7A" w:rsidRDefault="00BA6C4E" w:rsidP="00597F31">
      <w:pPr>
        <w:pStyle w:val="1"/>
        <w:shd w:val="clear" w:color="auto" w:fill="auto"/>
        <w:tabs>
          <w:tab w:val="left" w:pos="567"/>
          <w:tab w:val="left" w:pos="2127"/>
        </w:tabs>
        <w:ind w:firstLine="0"/>
        <w:jc w:val="both"/>
      </w:pPr>
      <w:r>
        <w:t>отделка колонн, углов, ниш. Затирка поверхности. Навешивание правил. Провешивание углов отвесом.</w:t>
      </w:r>
    </w:p>
    <w:p w:rsidR="008F3E7A" w:rsidRDefault="00BA6C4E" w:rsidP="00597F31">
      <w:pPr>
        <w:pStyle w:val="1"/>
        <w:shd w:val="clear" w:color="auto" w:fill="auto"/>
        <w:tabs>
          <w:tab w:val="left" w:pos="567"/>
          <w:tab w:val="left" w:pos="2127"/>
        </w:tabs>
        <w:ind w:firstLine="0"/>
        <w:jc w:val="both"/>
      </w:pPr>
      <w:r>
        <w:rPr>
          <w:b/>
          <w:bCs/>
        </w:rPr>
        <w:t>Разделка швов между плитами перекрытий</w:t>
      </w:r>
    </w:p>
    <w:p w:rsidR="008F3E7A" w:rsidRDefault="00BA6C4E" w:rsidP="00597F31">
      <w:pPr>
        <w:pStyle w:val="1"/>
        <w:shd w:val="clear" w:color="auto" w:fill="auto"/>
        <w:tabs>
          <w:tab w:val="left" w:pos="567"/>
          <w:tab w:val="left" w:pos="2127"/>
        </w:tabs>
        <w:ind w:firstLine="0"/>
        <w:jc w:val="both"/>
      </w:pPr>
      <w:r>
        <w:rPr>
          <w:b/>
          <w:bCs/>
        </w:rPr>
        <w:t>Объекты работы</w:t>
      </w:r>
      <w:r>
        <w:t>.</w:t>
      </w:r>
    </w:p>
    <w:p w:rsidR="008F3E7A" w:rsidRDefault="00BA6C4E" w:rsidP="00597F31">
      <w:pPr>
        <w:pStyle w:val="1"/>
        <w:shd w:val="clear" w:color="auto" w:fill="auto"/>
        <w:tabs>
          <w:tab w:val="left" w:pos="567"/>
          <w:tab w:val="left" w:pos="2127"/>
        </w:tabs>
        <w:ind w:firstLine="0"/>
        <w:jc w:val="both"/>
      </w:pPr>
      <w:r>
        <w:t>Тренировочные стенды. Разделка простейших форм рустов на потолках школьных помещений.</w:t>
      </w:r>
    </w:p>
    <w:p w:rsidR="008F3E7A" w:rsidRDefault="00BA6C4E" w:rsidP="00597F31">
      <w:pPr>
        <w:pStyle w:val="1"/>
        <w:shd w:val="clear" w:color="auto" w:fill="auto"/>
        <w:tabs>
          <w:tab w:val="left" w:pos="567"/>
          <w:tab w:val="left" w:pos="2127"/>
        </w:tabs>
        <w:ind w:firstLine="0"/>
        <w:jc w:val="both"/>
      </w:pPr>
      <w:r>
        <w:rPr>
          <w:b/>
          <w:bCs/>
        </w:rPr>
        <w:t>Технические сведения</w:t>
      </w:r>
      <w:r>
        <w:t>. Виды рустов.</w:t>
      </w:r>
    </w:p>
    <w:p w:rsidR="008F3E7A" w:rsidRDefault="00BA6C4E" w:rsidP="00597F31">
      <w:pPr>
        <w:pStyle w:val="1"/>
        <w:shd w:val="clear" w:color="auto" w:fill="auto"/>
        <w:tabs>
          <w:tab w:val="left" w:pos="567"/>
          <w:tab w:val="left" w:pos="2127"/>
        </w:tabs>
        <w:ind w:firstLine="0"/>
        <w:jc w:val="both"/>
      </w:pPr>
      <w:r>
        <w:t>Инструменты для разделки рустов, швов, между плитами перекрытий. Требования к качеству выполненных работ. Правила безопасной работы. Технологическая последовательность при выполнении разделки швов.</w:t>
      </w:r>
    </w:p>
    <w:p w:rsidR="008F3E7A" w:rsidRDefault="00BA6C4E" w:rsidP="00597F31">
      <w:pPr>
        <w:pStyle w:val="1"/>
        <w:shd w:val="clear" w:color="auto" w:fill="auto"/>
        <w:tabs>
          <w:tab w:val="left" w:pos="567"/>
          <w:tab w:val="left" w:pos="2127"/>
        </w:tabs>
        <w:ind w:firstLine="0"/>
        <w:jc w:val="both"/>
      </w:pPr>
      <w:r>
        <w:rPr>
          <w:b/>
          <w:bCs/>
        </w:rPr>
        <w:t>Приемы работ</w:t>
      </w:r>
      <w:r>
        <w:t>.</w:t>
      </w:r>
    </w:p>
    <w:p w:rsidR="008F3E7A" w:rsidRDefault="00BA6C4E" w:rsidP="00597F31">
      <w:pPr>
        <w:pStyle w:val="1"/>
        <w:shd w:val="clear" w:color="auto" w:fill="auto"/>
        <w:tabs>
          <w:tab w:val="left" w:pos="567"/>
          <w:tab w:val="left" w:pos="2127"/>
        </w:tabs>
        <w:ind w:firstLine="0"/>
        <w:jc w:val="both"/>
      </w:pPr>
      <w:r>
        <w:t>Оконопачивание швов между плитами паклей. Заполнение шва</w:t>
      </w:r>
    </w:p>
    <w:p w:rsidR="008F3E7A" w:rsidRDefault="00BA6C4E" w:rsidP="00597F31">
      <w:pPr>
        <w:pStyle w:val="1"/>
        <w:shd w:val="clear" w:color="auto" w:fill="auto"/>
        <w:tabs>
          <w:tab w:val="left" w:pos="567"/>
          <w:tab w:val="left" w:pos="2127"/>
        </w:tabs>
        <w:ind w:firstLine="0"/>
        <w:jc w:val="both"/>
      </w:pPr>
      <w:r>
        <w:t>раствором. Разравнивание раствора полутерком. Прорезка рустов с помощью специальных рустовок по предварительно прикрепленной направляющей рейке. Зачистка углов и кромок руста вручную. Окончательная отделка рустов на потолках. Проверка качества отделанной поверхности.</w:t>
      </w:r>
    </w:p>
    <w:p w:rsidR="008F3E7A" w:rsidRDefault="00BA6C4E" w:rsidP="00597F31">
      <w:pPr>
        <w:pStyle w:val="1"/>
        <w:shd w:val="clear" w:color="auto" w:fill="auto"/>
        <w:tabs>
          <w:tab w:val="left" w:pos="567"/>
          <w:tab w:val="left" w:pos="2127"/>
        </w:tabs>
        <w:ind w:firstLine="0"/>
        <w:jc w:val="both"/>
      </w:pPr>
      <w:r>
        <w:rPr>
          <w:b/>
          <w:bCs/>
        </w:rPr>
        <w:t>Оштукатуривание специальными растворами</w:t>
      </w:r>
    </w:p>
    <w:p w:rsidR="008F3E7A" w:rsidRDefault="00BA6C4E" w:rsidP="00597F31">
      <w:pPr>
        <w:pStyle w:val="1"/>
        <w:shd w:val="clear" w:color="auto" w:fill="auto"/>
        <w:tabs>
          <w:tab w:val="left" w:pos="567"/>
          <w:tab w:val="left" w:pos="2127"/>
        </w:tabs>
        <w:ind w:firstLine="0"/>
        <w:jc w:val="both"/>
      </w:pPr>
      <w:r>
        <w:rPr>
          <w:b/>
          <w:bCs/>
        </w:rPr>
        <w:t>Объекты работы.</w:t>
      </w:r>
    </w:p>
    <w:p w:rsidR="008F3E7A" w:rsidRDefault="00BA6C4E" w:rsidP="00597F31">
      <w:pPr>
        <w:pStyle w:val="1"/>
        <w:shd w:val="clear" w:color="auto" w:fill="auto"/>
        <w:tabs>
          <w:tab w:val="left" w:pos="567"/>
          <w:tab w:val="left" w:pos="2127"/>
        </w:tabs>
        <w:ind w:firstLine="0"/>
        <w:jc w:val="both"/>
      </w:pPr>
      <w:r>
        <w:t>Приготовление образцоврастворов для специальных штукатурок</w:t>
      </w:r>
    </w:p>
    <w:p w:rsidR="008F3E7A" w:rsidRDefault="00BA6C4E" w:rsidP="00597F31">
      <w:pPr>
        <w:pStyle w:val="1"/>
        <w:shd w:val="clear" w:color="auto" w:fill="auto"/>
        <w:tabs>
          <w:tab w:val="left" w:pos="567"/>
          <w:tab w:val="left" w:pos="2127"/>
        </w:tabs>
        <w:ind w:firstLine="0"/>
        <w:jc w:val="both"/>
      </w:pPr>
      <w:r>
        <w:t>в учебных мастерских. Выполнение образцов штукатурки из специальных растворов на учебных щитах.</w:t>
      </w:r>
    </w:p>
    <w:p w:rsidR="008F3E7A" w:rsidRDefault="00BA6C4E" w:rsidP="00597F31">
      <w:pPr>
        <w:pStyle w:val="1"/>
        <w:shd w:val="clear" w:color="auto" w:fill="auto"/>
        <w:tabs>
          <w:tab w:val="left" w:pos="567"/>
          <w:tab w:val="left" w:pos="2127"/>
        </w:tabs>
        <w:ind w:firstLine="0"/>
        <w:jc w:val="both"/>
      </w:pPr>
      <w:r>
        <w:rPr>
          <w:b/>
          <w:bCs/>
        </w:rPr>
        <w:t>Технические сведения</w:t>
      </w:r>
      <w:r>
        <w:t>.</w:t>
      </w:r>
    </w:p>
    <w:p w:rsidR="008F3E7A" w:rsidRDefault="00BA6C4E" w:rsidP="00597F31">
      <w:pPr>
        <w:pStyle w:val="1"/>
        <w:shd w:val="clear" w:color="auto" w:fill="auto"/>
        <w:tabs>
          <w:tab w:val="left" w:pos="567"/>
          <w:tab w:val="left" w:pos="2127"/>
        </w:tabs>
        <w:ind w:firstLine="0"/>
        <w:jc w:val="both"/>
      </w:pPr>
      <w:r>
        <w:t>Ознакомление с видами специальных штукатурок, их</w:t>
      </w:r>
    </w:p>
    <w:p w:rsidR="008F3E7A" w:rsidRDefault="00BA6C4E" w:rsidP="00597F31">
      <w:pPr>
        <w:pStyle w:val="1"/>
        <w:shd w:val="clear" w:color="auto" w:fill="auto"/>
        <w:tabs>
          <w:tab w:val="left" w:pos="567"/>
          <w:tab w:val="left" w:pos="2127"/>
        </w:tabs>
        <w:ind w:firstLine="0"/>
        <w:jc w:val="both"/>
      </w:pPr>
      <w:r>
        <w:t>назначением, способами выполнения. Виды, составы специальных растворов, особенности выполнения специальных штукатурок. Инструменты, приспособления для выполнения специальных штукатурок. Правила безопасной работы при работе со специальными растворами. Водонепроницаемые штукатурка. Теплоизоляционная штукатурка.</w:t>
      </w:r>
    </w:p>
    <w:p w:rsidR="008F3E7A" w:rsidRDefault="00BA6C4E" w:rsidP="00597F31">
      <w:pPr>
        <w:pStyle w:val="1"/>
        <w:shd w:val="clear" w:color="auto" w:fill="auto"/>
        <w:tabs>
          <w:tab w:val="left" w:pos="567"/>
          <w:tab w:val="left" w:pos="2127"/>
        </w:tabs>
        <w:ind w:firstLine="0"/>
        <w:jc w:val="both"/>
      </w:pPr>
      <w:r>
        <w:t>Акустическая штукатурка. Армированная штукатурка. Оштукатуривание печей. Рентгенозащитная штукатурка. Оштукатуривание растворами с противоморозными добавками. Оштукатуривание растворами с добавками поташа.</w:t>
      </w:r>
    </w:p>
    <w:p w:rsidR="008F3E7A" w:rsidRDefault="00BA6C4E" w:rsidP="00597F31">
      <w:pPr>
        <w:pStyle w:val="1"/>
        <w:shd w:val="clear" w:color="auto" w:fill="auto"/>
        <w:tabs>
          <w:tab w:val="left" w:pos="567"/>
          <w:tab w:val="left" w:pos="2127"/>
        </w:tabs>
        <w:ind w:firstLine="0"/>
        <w:jc w:val="both"/>
      </w:pPr>
      <w:r>
        <w:rPr>
          <w:b/>
          <w:bCs/>
        </w:rPr>
        <w:t>Приемы работ</w:t>
      </w:r>
      <w:r>
        <w:t>.</w:t>
      </w:r>
    </w:p>
    <w:p w:rsidR="008F3E7A" w:rsidRDefault="00BA6C4E" w:rsidP="00597F31">
      <w:pPr>
        <w:pStyle w:val="1"/>
        <w:shd w:val="clear" w:color="auto" w:fill="auto"/>
        <w:tabs>
          <w:tab w:val="left" w:pos="567"/>
          <w:tab w:val="left" w:pos="2127"/>
        </w:tabs>
        <w:ind w:firstLine="0"/>
        <w:jc w:val="both"/>
      </w:pPr>
      <w:r>
        <w:t>Приготовить компоненты для специальной штукатурки.</w:t>
      </w:r>
    </w:p>
    <w:p w:rsidR="008F3E7A" w:rsidRDefault="00BA6C4E" w:rsidP="00597F31">
      <w:pPr>
        <w:pStyle w:val="1"/>
        <w:shd w:val="clear" w:color="auto" w:fill="auto"/>
        <w:tabs>
          <w:tab w:val="left" w:pos="567"/>
          <w:tab w:val="left" w:pos="2127"/>
        </w:tabs>
        <w:ind w:firstLine="0"/>
        <w:jc w:val="both"/>
      </w:pPr>
      <w:r>
        <w:t>Приготовить некоторые штукатурные специальные растворы в условиях учебной мастерской (по выбору). Выполнить операции штукатурки специальными растворами.</w:t>
      </w:r>
    </w:p>
    <w:p w:rsidR="008F3E7A" w:rsidRDefault="00BA6C4E" w:rsidP="00597F31">
      <w:pPr>
        <w:pStyle w:val="1"/>
        <w:shd w:val="clear" w:color="auto" w:fill="auto"/>
        <w:tabs>
          <w:tab w:val="left" w:pos="567"/>
          <w:tab w:val="left" w:pos="2127"/>
        </w:tabs>
        <w:ind w:firstLine="0"/>
        <w:jc w:val="both"/>
      </w:pPr>
      <w:r>
        <w:rPr>
          <w:b/>
          <w:bCs/>
        </w:rPr>
        <w:t>Практическое повторение</w:t>
      </w:r>
    </w:p>
    <w:p w:rsidR="008F3E7A" w:rsidRDefault="00BA6C4E" w:rsidP="00597F31">
      <w:pPr>
        <w:pStyle w:val="1"/>
        <w:shd w:val="clear" w:color="auto" w:fill="auto"/>
        <w:tabs>
          <w:tab w:val="left" w:pos="567"/>
          <w:tab w:val="left" w:pos="2127"/>
        </w:tabs>
        <w:ind w:firstLine="0"/>
        <w:jc w:val="both"/>
      </w:pPr>
      <w:r>
        <w:rPr>
          <w:b/>
          <w:bCs/>
        </w:rPr>
        <w:t xml:space="preserve">Объекты работы. </w:t>
      </w:r>
      <w:r>
        <w:t xml:space="preserve">Столбы, колонны, швы между плитами перекрытия, учебные щиты. </w:t>
      </w:r>
      <w:r>
        <w:rPr>
          <w:b/>
          <w:bCs/>
        </w:rPr>
        <w:t>Самостоятельная работа и анализ её качества</w:t>
      </w:r>
    </w:p>
    <w:p w:rsidR="008F3E7A" w:rsidRDefault="00BA6C4E" w:rsidP="00597F31">
      <w:pPr>
        <w:pStyle w:val="1"/>
        <w:shd w:val="clear" w:color="auto" w:fill="auto"/>
        <w:tabs>
          <w:tab w:val="left" w:pos="567"/>
          <w:tab w:val="left" w:pos="2127"/>
        </w:tabs>
        <w:ind w:firstLine="0"/>
        <w:jc w:val="both"/>
      </w:pPr>
      <w:r>
        <w:t>Объекты работы.</w:t>
      </w:r>
    </w:p>
    <w:p w:rsidR="008F3E7A" w:rsidRDefault="00BA6C4E" w:rsidP="00597F31">
      <w:pPr>
        <w:pStyle w:val="1"/>
        <w:shd w:val="clear" w:color="auto" w:fill="auto"/>
        <w:tabs>
          <w:tab w:val="left" w:pos="567"/>
          <w:tab w:val="left" w:pos="2127"/>
        </w:tabs>
        <w:ind w:firstLine="0"/>
        <w:jc w:val="both"/>
      </w:pPr>
      <w:r>
        <w:t>Оштукатуривание углов внутренних и наружных</w:t>
      </w:r>
    </w:p>
    <w:p w:rsidR="008F3E7A" w:rsidRDefault="00BA6C4E" w:rsidP="00597F31">
      <w:pPr>
        <w:pStyle w:val="1"/>
        <w:shd w:val="clear" w:color="auto" w:fill="auto"/>
        <w:tabs>
          <w:tab w:val="left" w:pos="567"/>
          <w:tab w:val="left" w:pos="2127"/>
        </w:tabs>
        <w:ind w:firstLine="0"/>
        <w:jc w:val="both"/>
      </w:pPr>
      <w:r>
        <w:t>(по выбору).</w:t>
      </w:r>
    </w:p>
    <w:p w:rsidR="008F3E7A" w:rsidRDefault="00BA6C4E" w:rsidP="00597F31">
      <w:pPr>
        <w:pStyle w:val="1"/>
        <w:numPr>
          <w:ilvl w:val="0"/>
          <w:numId w:val="152"/>
        </w:numPr>
        <w:shd w:val="clear" w:color="auto" w:fill="auto"/>
        <w:tabs>
          <w:tab w:val="left" w:pos="387"/>
          <w:tab w:val="left" w:pos="567"/>
          <w:tab w:val="left" w:pos="2127"/>
        </w:tabs>
        <w:ind w:firstLine="0"/>
        <w:jc w:val="both"/>
      </w:pPr>
      <w:r>
        <w:rPr>
          <w:b/>
          <w:bCs/>
        </w:rPr>
        <w:t>четверть</w:t>
      </w:r>
    </w:p>
    <w:p w:rsidR="008F3E7A" w:rsidRDefault="00BA6C4E" w:rsidP="00597F31">
      <w:pPr>
        <w:pStyle w:val="1"/>
        <w:shd w:val="clear" w:color="auto" w:fill="auto"/>
        <w:tabs>
          <w:tab w:val="left" w:pos="567"/>
          <w:tab w:val="left" w:pos="2127"/>
        </w:tabs>
        <w:ind w:firstLine="0"/>
        <w:jc w:val="both"/>
      </w:pPr>
      <w:r>
        <w:rPr>
          <w:b/>
          <w:bCs/>
        </w:rPr>
        <w:t>Вводное занятие</w:t>
      </w:r>
    </w:p>
    <w:p w:rsidR="008F3E7A" w:rsidRDefault="00BA6C4E" w:rsidP="00597F31">
      <w:pPr>
        <w:pStyle w:val="1"/>
        <w:shd w:val="clear" w:color="auto" w:fill="auto"/>
        <w:tabs>
          <w:tab w:val="left" w:pos="567"/>
          <w:tab w:val="left" w:pos="2127"/>
        </w:tabs>
        <w:ind w:firstLine="0"/>
        <w:jc w:val="both"/>
      </w:pPr>
      <w:r>
        <w:rPr>
          <w:b/>
          <w:bCs/>
        </w:rPr>
        <w:lastRenderedPageBreak/>
        <w:t>Сведения о гигиене труда и производственной санитарии</w:t>
      </w:r>
    </w:p>
    <w:p w:rsidR="008F3E7A" w:rsidRDefault="00BA6C4E" w:rsidP="00597F31">
      <w:pPr>
        <w:pStyle w:val="1"/>
        <w:shd w:val="clear" w:color="auto" w:fill="auto"/>
        <w:tabs>
          <w:tab w:val="left" w:pos="567"/>
          <w:tab w:val="left" w:pos="2127"/>
        </w:tabs>
        <w:ind w:firstLine="0"/>
        <w:jc w:val="both"/>
      </w:pPr>
      <w:r>
        <w:rPr>
          <w:b/>
          <w:bCs/>
        </w:rPr>
        <w:t>Технические сведения</w:t>
      </w:r>
      <w:r>
        <w:t>.</w:t>
      </w:r>
    </w:p>
    <w:p w:rsidR="008F3E7A" w:rsidRDefault="00BA6C4E" w:rsidP="00597F31">
      <w:pPr>
        <w:pStyle w:val="1"/>
        <w:shd w:val="clear" w:color="auto" w:fill="auto"/>
        <w:tabs>
          <w:tab w:val="left" w:pos="567"/>
          <w:tab w:val="left" w:pos="2127"/>
        </w:tabs>
        <w:ind w:firstLine="0"/>
        <w:jc w:val="both"/>
      </w:pPr>
      <w:r>
        <w:t>Основные понятия о гигиене труда. Значение рационального</w:t>
      </w:r>
    </w:p>
    <w:p w:rsidR="008F3E7A" w:rsidRDefault="00BA6C4E" w:rsidP="00597F31">
      <w:pPr>
        <w:pStyle w:val="1"/>
        <w:shd w:val="clear" w:color="auto" w:fill="auto"/>
        <w:tabs>
          <w:tab w:val="left" w:pos="567"/>
          <w:tab w:val="left" w:pos="2127"/>
        </w:tabs>
        <w:ind w:firstLine="0"/>
        <w:jc w:val="both"/>
      </w:pPr>
      <w:r>
        <w:t>режима труда и отдыха. Правильная рабочая поза. Требования к рабочей одежде, уход за ней и правила её хранения. Санитарные требования, предъявляемые к освещению. Вентиляция помещений. Предупреждение мелких травм. Правила ухода за кожей. Первая помощь при несчастном случае. Индивидуальный пакет и правила пользования им.</w:t>
      </w:r>
    </w:p>
    <w:p w:rsidR="008F3E7A" w:rsidRDefault="00BA6C4E" w:rsidP="00597F31">
      <w:pPr>
        <w:pStyle w:val="1"/>
        <w:shd w:val="clear" w:color="auto" w:fill="auto"/>
        <w:tabs>
          <w:tab w:val="left" w:pos="567"/>
          <w:tab w:val="left" w:pos="2127"/>
        </w:tabs>
        <w:ind w:firstLine="0"/>
        <w:jc w:val="both"/>
      </w:pPr>
      <w:r>
        <w:rPr>
          <w:b/>
          <w:bCs/>
        </w:rPr>
        <w:t>Ремонтные малярные работы</w:t>
      </w:r>
    </w:p>
    <w:p w:rsidR="008F3E7A" w:rsidRDefault="00BA6C4E" w:rsidP="00597F31">
      <w:pPr>
        <w:pStyle w:val="1"/>
        <w:shd w:val="clear" w:color="auto" w:fill="auto"/>
        <w:tabs>
          <w:tab w:val="left" w:pos="567"/>
          <w:tab w:val="left" w:pos="2127"/>
        </w:tabs>
        <w:ind w:firstLine="0"/>
        <w:jc w:val="both"/>
      </w:pPr>
      <w:r>
        <w:rPr>
          <w:b/>
          <w:bCs/>
        </w:rPr>
        <w:t>Объекты работы</w:t>
      </w:r>
      <w:r>
        <w:t>.</w:t>
      </w:r>
    </w:p>
    <w:p w:rsidR="008F3E7A" w:rsidRDefault="00BA6C4E" w:rsidP="00597F31">
      <w:pPr>
        <w:pStyle w:val="1"/>
        <w:shd w:val="clear" w:color="auto" w:fill="auto"/>
        <w:tabs>
          <w:tab w:val="left" w:pos="567"/>
          <w:tab w:val="left" w:pos="2127"/>
        </w:tabs>
        <w:ind w:firstLine="0"/>
        <w:jc w:val="both"/>
      </w:pPr>
      <w:r>
        <w:t>Помещения бытовых и хозяйственных помещений (стены, потолки, полы, окна, двери).</w:t>
      </w:r>
    </w:p>
    <w:p w:rsidR="008F3E7A" w:rsidRDefault="00BA6C4E" w:rsidP="00597F31">
      <w:pPr>
        <w:pStyle w:val="1"/>
        <w:shd w:val="clear" w:color="auto" w:fill="auto"/>
        <w:tabs>
          <w:tab w:val="left" w:pos="567"/>
          <w:tab w:val="left" w:pos="2127"/>
        </w:tabs>
        <w:ind w:firstLine="0"/>
        <w:jc w:val="both"/>
      </w:pPr>
      <w:r>
        <w:rPr>
          <w:b/>
          <w:bCs/>
        </w:rPr>
        <w:t>Технические сведения</w:t>
      </w:r>
      <w:r>
        <w:t>. Ознакомление с особенностями ремонтных работ водными и неводными составами. Составы, способы приготовления паст.</w:t>
      </w:r>
    </w:p>
    <w:p w:rsidR="008F3E7A" w:rsidRDefault="00BA6C4E" w:rsidP="00597F31">
      <w:pPr>
        <w:pStyle w:val="1"/>
        <w:shd w:val="clear" w:color="auto" w:fill="auto"/>
        <w:tabs>
          <w:tab w:val="left" w:pos="567"/>
          <w:tab w:val="left" w:pos="2127"/>
        </w:tabs>
        <w:ind w:firstLine="0"/>
        <w:jc w:val="both"/>
      </w:pPr>
      <w:r>
        <w:t>Материалы, инструменты и приспособления для полного и частичного ремонта. Правила безопасной работы с химикатами, лакокрасочными материалами, известью.</w:t>
      </w:r>
    </w:p>
    <w:p w:rsidR="008F3E7A" w:rsidRDefault="00BA6C4E" w:rsidP="00597F31">
      <w:pPr>
        <w:pStyle w:val="1"/>
        <w:shd w:val="clear" w:color="auto" w:fill="auto"/>
        <w:tabs>
          <w:tab w:val="left" w:pos="567"/>
          <w:tab w:val="left" w:pos="2127"/>
        </w:tabs>
        <w:ind w:firstLine="0"/>
        <w:jc w:val="both"/>
      </w:pPr>
      <w:r>
        <w:rPr>
          <w:b/>
          <w:bCs/>
        </w:rPr>
        <w:t>Приёмы работы.</w:t>
      </w:r>
    </w:p>
    <w:p w:rsidR="008F3E7A" w:rsidRDefault="00BA6C4E" w:rsidP="00597F31">
      <w:pPr>
        <w:pStyle w:val="1"/>
        <w:shd w:val="clear" w:color="auto" w:fill="auto"/>
        <w:tabs>
          <w:tab w:val="left" w:pos="567"/>
          <w:tab w:val="left" w:pos="2127"/>
        </w:tabs>
        <w:ind w:firstLine="0"/>
        <w:jc w:val="both"/>
      </w:pPr>
      <w:r>
        <w:t>Ремонт ранее окрашенных поверхностей водными составами.</w:t>
      </w:r>
    </w:p>
    <w:p w:rsidR="008F3E7A" w:rsidRDefault="00BA6C4E" w:rsidP="00597F31">
      <w:pPr>
        <w:pStyle w:val="1"/>
        <w:shd w:val="clear" w:color="auto" w:fill="auto"/>
        <w:tabs>
          <w:tab w:val="left" w:pos="567"/>
          <w:tab w:val="left" w:pos="2127"/>
        </w:tabs>
        <w:ind w:firstLine="0"/>
        <w:jc w:val="both"/>
      </w:pPr>
      <w:r>
        <w:t>Удаление старых известковых, казеиновых, силикатных и многослойных клеевых красок. Перетирка штукатурки известковым раствором, содержащим мелкий песок. Удаление пятен с поверхности клеев краски крепкой купоросной грунтовкой. Покрытие высушенной грунтованной поверхности цинковыми масляными белилами. Замена штукатурки на повреждённом участке. Ремонт ранее окрашенной поверхности неводными составами. Очистка поверхности от старой краски. Промывка тёплой водой с мылом или керосином старых поверхностей.</w:t>
      </w:r>
    </w:p>
    <w:p w:rsidR="008F3E7A" w:rsidRDefault="00BA6C4E" w:rsidP="00597F31">
      <w:pPr>
        <w:pStyle w:val="1"/>
        <w:shd w:val="clear" w:color="auto" w:fill="auto"/>
        <w:tabs>
          <w:tab w:val="left" w:pos="567"/>
          <w:tab w:val="left" w:pos="2127"/>
        </w:tabs>
        <w:ind w:firstLine="0"/>
        <w:jc w:val="both"/>
      </w:pPr>
      <w:r>
        <w:t>Удаление масляной краски механическ им или химическим способом. Удаление масляных пятен. Удаление нефтяных пятен пастой. Удаление ржавчины. Удаление пятен невысыхающих масел помощью жирной глины. Удаление старой масляной краской специальной смывкой.</w:t>
      </w:r>
    </w:p>
    <w:p w:rsidR="008F3E7A" w:rsidRDefault="00BA6C4E" w:rsidP="00597F31">
      <w:pPr>
        <w:pStyle w:val="1"/>
        <w:shd w:val="clear" w:color="auto" w:fill="auto"/>
        <w:tabs>
          <w:tab w:val="left" w:pos="567"/>
          <w:tab w:val="left" w:pos="2127"/>
        </w:tabs>
        <w:ind w:firstLine="0"/>
        <w:jc w:val="both"/>
      </w:pPr>
      <w:r>
        <w:rPr>
          <w:b/>
          <w:bCs/>
        </w:rPr>
        <w:t>Фактурная отделка поверхности декоративными составами</w:t>
      </w:r>
    </w:p>
    <w:p w:rsidR="008F3E7A" w:rsidRDefault="00BA6C4E" w:rsidP="00597F31">
      <w:pPr>
        <w:pStyle w:val="1"/>
        <w:shd w:val="clear" w:color="auto" w:fill="auto"/>
        <w:tabs>
          <w:tab w:val="left" w:pos="567"/>
          <w:tab w:val="left" w:pos="2127"/>
        </w:tabs>
        <w:ind w:firstLine="0"/>
        <w:jc w:val="both"/>
      </w:pPr>
      <w:r>
        <w:rPr>
          <w:b/>
          <w:bCs/>
        </w:rPr>
        <w:t>Объекты работы</w:t>
      </w:r>
      <w:r>
        <w:t>.</w:t>
      </w:r>
    </w:p>
    <w:p w:rsidR="008F3E7A" w:rsidRDefault="00BA6C4E" w:rsidP="00597F31">
      <w:pPr>
        <w:pStyle w:val="1"/>
        <w:shd w:val="clear" w:color="auto" w:fill="auto"/>
        <w:tabs>
          <w:tab w:val="left" w:pos="567"/>
          <w:tab w:val="left" w:pos="2127"/>
        </w:tabs>
        <w:ind w:firstLine="0"/>
        <w:jc w:val="both"/>
      </w:pPr>
      <w:r>
        <w:t>Тренировочные стенды, поверхности стен фасадов, внутренние поверхности общественных здании.</w:t>
      </w:r>
    </w:p>
    <w:p w:rsidR="008F3E7A" w:rsidRDefault="00BA6C4E" w:rsidP="00597F31">
      <w:pPr>
        <w:pStyle w:val="1"/>
        <w:shd w:val="clear" w:color="auto" w:fill="auto"/>
        <w:tabs>
          <w:tab w:val="left" w:pos="567"/>
          <w:tab w:val="left" w:pos="2127"/>
        </w:tabs>
        <w:ind w:firstLine="0"/>
        <w:jc w:val="both"/>
      </w:pPr>
      <w:r>
        <w:rPr>
          <w:b/>
          <w:bCs/>
        </w:rPr>
        <w:t>Технические сведения</w:t>
      </w:r>
      <w:r>
        <w:t>.</w:t>
      </w:r>
    </w:p>
    <w:p w:rsidR="008F3E7A" w:rsidRDefault="00BA6C4E" w:rsidP="00597F31">
      <w:pPr>
        <w:pStyle w:val="1"/>
        <w:shd w:val="clear" w:color="auto" w:fill="auto"/>
        <w:tabs>
          <w:tab w:val="left" w:pos="567"/>
          <w:tab w:val="left" w:pos="2127"/>
        </w:tabs>
        <w:ind w:firstLine="0"/>
        <w:jc w:val="both"/>
      </w:pPr>
      <w:r>
        <w:t>Материалы для декоративных составов. Ознакомление с</w:t>
      </w:r>
    </w:p>
    <w:p w:rsidR="008F3E7A" w:rsidRDefault="00BA6C4E" w:rsidP="00597F31">
      <w:pPr>
        <w:pStyle w:val="1"/>
        <w:shd w:val="clear" w:color="auto" w:fill="auto"/>
        <w:tabs>
          <w:tab w:val="left" w:pos="567"/>
          <w:tab w:val="left" w:pos="2127"/>
        </w:tabs>
        <w:ind w:firstLine="0"/>
        <w:jc w:val="both"/>
      </w:pPr>
      <w:r>
        <w:t>инструментами и приспособлениями для декоративной фактурной отделки. Требования к качеству работ. Прочность соединения декоративного слоя с поверхностью, ровность и равномерность нанесения (набрызга) фактуры, невидимость стыков наносимых слоев, однородность фактуры. Отделка под «шагрень». Назначение отделки. Отделка поверхности декоративной крошкой. Состав декоративного раствора, устройство и принцип работы крошкомета. Отделка латексом наполненным составом«солнце»: особенности приготовления состава. Отличия отделки «солнце» от отделки «шагрень» и декоративной</w:t>
      </w:r>
    </w:p>
    <w:p w:rsidR="008F3E7A" w:rsidRDefault="00BA6C4E" w:rsidP="00597F31">
      <w:pPr>
        <w:pStyle w:val="1"/>
        <w:shd w:val="clear" w:color="auto" w:fill="auto"/>
        <w:tabs>
          <w:tab w:val="left" w:pos="567"/>
          <w:tab w:val="left" w:pos="2127"/>
        </w:tabs>
        <w:ind w:firstLine="0"/>
        <w:jc w:val="both"/>
      </w:pPr>
      <w:r>
        <w:t>крошкой. Безопасные условия работы (защита органов дыхания, зрения, средства подмащивания). Организация рабочего места.</w:t>
      </w:r>
    </w:p>
    <w:p w:rsidR="008F3E7A" w:rsidRDefault="00BA6C4E" w:rsidP="00597F31">
      <w:pPr>
        <w:pStyle w:val="1"/>
        <w:shd w:val="clear" w:color="auto" w:fill="auto"/>
        <w:tabs>
          <w:tab w:val="left" w:pos="567"/>
          <w:tab w:val="left" w:pos="2127"/>
        </w:tabs>
        <w:ind w:firstLine="0"/>
        <w:jc w:val="both"/>
      </w:pPr>
      <w:r>
        <w:rPr>
          <w:b/>
          <w:bCs/>
        </w:rPr>
        <w:t>Приёмы работы</w:t>
      </w:r>
      <w:r>
        <w:t>.</w:t>
      </w:r>
    </w:p>
    <w:p w:rsidR="008F3E7A" w:rsidRDefault="00BA6C4E" w:rsidP="00597F31">
      <w:pPr>
        <w:pStyle w:val="1"/>
        <w:shd w:val="clear" w:color="auto" w:fill="auto"/>
        <w:tabs>
          <w:tab w:val="left" w:pos="567"/>
          <w:tab w:val="left" w:pos="2127"/>
        </w:tabs>
        <w:ind w:firstLine="0"/>
        <w:jc w:val="both"/>
      </w:pPr>
      <w:r>
        <w:t>Подготовка поверхности под отделку «шагрень». Подготовка латексно-мелового состава. Очистка от загрязнений. Расшивка трещин. Грунтовка</w:t>
      </w:r>
    </w:p>
    <w:p w:rsidR="008F3E7A" w:rsidRDefault="00BA6C4E" w:rsidP="00597F31">
      <w:pPr>
        <w:pStyle w:val="1"/>
        <w:shd w:val="clear" w:color="auto" w:fill="auto"/>
        <w:tabs>
          <w:tab w:val="left" w:pos="567"/>
          <w:tab w:val="left" w:pos="2127"/>
        </w:tabs>
        <w:ind w:firstLine="0"/>
        <w:jc w:val="both"/>
      </w:pPr>
      <w:r>
        <w:t>поверхности мыловарной грунтовкой. Частичное выравнивание поверхности. Механизированное нанесение латексное-мелового состава. Окрашивание поверхностей с предварительной подготовкой (очистка от пыли, грязи, потеков раствора, промывание жировых пятен 2%-ным растворам соляной кислоты).</w:t>
      </w:r>
    </w:p>
    <w:p w:rsidR="008F3E7A" w:rsidRDefault="00BA6C4E" w:rsidP="00597F31">
      <w:pPr>
        <w:pStyle w:val="1"/>
        <w:shd w:val="clear" w:color="auto" w:fill="auto"/>
        <w:tabs>
          <w:tab w:val="left" w:pos="567"/>
          <w:tab w:val="left" w:pos="2127"/>
        </w:tabs>
        <w:ind w:firstLine="0"/>
      </w:pPr>
      <w:r>
        <w:rPr>
          <w:b/>
          <w:bCs/>
        </w:rPr>
        <w:t>Отделка поверхности декоративной крошкой</w:t>
      </w:r>
      <w:r>
        <w:t xml:space="preserve">. Подготовка поверхности к отделке. </w:t>
      </w:r>
      <w:r>
        <w:lastRenderedPageBreak/>
        <w:t>Грунтование водоэмульсионной поливинилацетатной краской, разведенной водой.</w:t>
      </w:r>
    </w:p>
    <w:p w:rsidR="008F3E7A" w:rsidRDefault="00BA6C4E" w:rsidP="00597F31">
      <w:pPr>
        <w:pStyle w:val="1"/>
        <w:shd w:val="clear" w:color="auto" w:fill="auto"/>
        <w:tabs>
          <w:tab w:val="left" w:pos="567"/>
          <w:tab w:val="left" w:pos="2127"/>
        </w:tabs>
        <w:ind w:firstLine="0"/>
      </w:pPr>
      <w:r>
        <w:t>Нанесение клеящего состава (после высыхания). Нанесение декоративного состава. Нанесение лака на поверхность краски. Организация рабочего места.</w:t>
      </w:r>
    </w:p>
    <w:p w:rsidR="008F3E7A" w:rsidRDefault="00BA6C4E" w:rsidP="00597F31">
      <w:pPr>
        <w:pStyle w:val="1"/>
        <w:shd w:val="clear" w:color="auto" w:fill="auto"/>
        <w:tabs>
          <w:tab w:val="left" w:pos="567"/>
          <w:tab w:val="left" w:pos="2127"/>
        </w:tabs>
        <w:ind w:firstLine="0"/>
      </w:pPr>
      <w:r>
        <w:rPr>
          <w:b/>
          <w:bCs/>
        </w:rPr>
        <w:t xml:space="preserve">Отделка латексным наполненным составом «солнце». </w:t>
      </w:r>
      <w:r>
        <w:t xml:space="preserve">Подготовка поверхностейпод отделку. Очистка от загрязнения, расшивка трещин. Грунтовка поверхности мыловарной грунтовкой. Выполнение операций отделки латексным наполненным составом «солнце». </w:t>
      </w:r>
      <w:r>
        <w:rPr>
          <w:b/>
          <w:bCs/>
        </w:rPr>
        <w:t>Практическое повторение</w:t>
      </w:r>
    </w:p>
    <w:p w:rsidR="008F3E7A" w:rsidRDefault="00BA6C4E" w:rsidP="00597F31">
      <w:pPr>
        <w:pStyle w:val="1"/>
        <w:shd w:val="clear" w:color="auto" w:fill="auto"/>
        <w:tabs>
          <w:tab w:val="left" w:pos="567"/>
          <w:tab w:val="left" w:pos="2127"/>
        </w:tabs>
        <w:ind w:firstLine="0"/>
      </w:pPr>
      <w:r>
        <w:rPr>
          <w:b/>
          <w:bCs/>
        </w:rPr>
        <w:t>Объекты работы.</w:t>
      </w:r>
    </w:p>
    <w:p w:rsidR="008F3E7A" w:rsidRDefault="00BA6C4E" w:rsidP="00597F31">
      <w:pPr>
        <w:pStyle w:val="1"/>
        <w:shd w:val="clear" w:color="auto" w:fill="auto"/>
        <w:tabs>
          <w:tab w:val="left" w:pos="567"/>
          <w:tab w:val="left" w:pos="2127"/>
        </w:tabs>
        <w:ind w:firstLine="0"/>
      </w:pPr>
      <w:r>
        <w:t>Выполнение ремонтных работ в различных хозяйственных и бытовых помещениях.</w:t>
      </w:r>
    </w:p>
    <w:p w:rsidR="008F3E7A" w:rsidRDefault="00BA6C4E" w:rsidP="00597F31">
      <w:pPr>
        <w:pStyle w:val="1"/>
        <w:shd w:val="clear" w:color="auto" w:fill="auto"/>
        <w:tabs>
          <w:tab w:val="left" w:pos="567"/>
          <w:tab w:val="left" w:pos="2127"/>
        </w:tabs>
        <w:ind w:firstLine="0"/>
      </w:pPr>
      <w:r>
        <w:rPr>
          <w:b/>
          <w:bCs/>
        </w:rPr>
        <w:t>Умения.</w:t>
      </w:r>
    </w:p>
    <w:p w:rsidR="008F3E7A" w:rsidRDefault="00BA6C4E" w:rsidP="00597F31">
      <w:pPr>
        <w:pStyle w:val="1"/>
        <w:shd w:val="clear" w:color="auto" w:fill="auto"/>
        <w:tabs>
          <w:tab w:val="left" w:pos="567"/>
          <w:tab w:val="left" w:pos="2127"/>
        </w:tabs>
        <w:ind w:firstLine="0"/>
      </w:pPr>
      <w:r>
        <w:t xml:space="preserve">Самостоятельное определение вида и способа ремонта. Самостоятельный ремонт ранее окрашенных поверхностей водными и неводными составами. </w:t>
      </w:r>
      <w:r>
        <w:rPr>
          <w:b/>
          <w:bCs/>
        </w:rPr>
        <w:t>Самостоятельная работа и анализ её качества</w:t>
      </w:r>
    </w:p>
    <w:p w:rsidR="008F3E7A" w:rsidRDefault="00BA6C4E" w:rsidP="00597F31">
      <w:pPr>
        <w:pStyle w:val="1"/>
        <w:numPr>
          <w:ilvl w:val="0"/>
          <w:numId w:val="152"/>
        </w:numPr>
        <w:shd w:val="clear" w:color="auto" w:fill="auto"/>
        <w:tabs>
          <w:tab w:val="left" w:pos="439"/>
          <w:tab w:val="left" w:pos="567"/>
          <w:tab w:val="left" w:pos="2127"/>
        </w:tabs>
        <w:ind w:firstLine="0"/>
      </w:pPr>
      <w:r>
        <w:t>четверть</w:t>
      </w:r>
    </w:p>
    <w:p w:rsidR="008F3E7A" w:rsidRDefault="00BA6C4E" w:rsidP="00597F31">
      <w:pPr>
        <w:pStyle w:val="1"/>
        <w:shd w:val="clear" w:color="auto" w:fill="auto"/>
        <w:tabs>
          <w:tab w:val="left" w:pos="567"/>
          <w:tab w:val="left" w:pos="2127"/>
        </w:tabs>
        <w:ind w:firstLine="0"/>
      </w:pPr>
      <w:r>
        <w:rPr>
          <w:b/>
          <w:bCs/>
        </w:rPr>
        <w:t>Вводное занятие</w:t>
      </w:r>
    </w:p>
    <w:p w:rsidR="008F3E7A" w:rsidRDefault="00BA6C4E" w:rsidP="00597F31">
      <w:pPr>
        <w:pStyle w:val="1"/>
        <w:shd w:val="clear" w:color="auto" w:fill="auto"/>
        <w:tabs>
          <w:tab w:val="left" w:pos="567"/>
          <w:tab w:val="left" w:pos="2127"/>
        </w:tabs>
        <w:ind w:firstLine="0"/>
      </w:pPr>
      <w:r>
        <w:rPr>
          <w:b/>
          <w:bCs/>
        </w:rPr>
        <w:t>Простейшие художественно-декоративные малярные отделки поверхности Объекты работы.</w:t>
      </w:r>
    </w:p>
    <w:p w:rsidR="008F3E7A" w:rsidRDefault="00BA6C4E" w:rsidP="00597F31">
      <w:pPr>
        <w:pStyle w:val="1"/>
        <w:shd w:val="clear" w:color="auto" w:fill="auto"/>
        <w:tabs>
          <w:tab w:val="left" w:pos="567"/>
          <w:tab w:val="left" w:pos="2127"/>
        </w:tabs>
        <w:ind w:firstLine="0"/>
      </w:pPr>
      <w:r>
        <w:t>Тренировочные щиты, стенды, стены различных помещений.</w:t>
      </w:r>
    </w:p>
    <w:p w:rsidR="008F3E7A" w:rsidRDefault="00BA6C4E" w:rsidP="00597F31">
      <w:pPr>
        <w:pStyle w:val="1"/>
        <w:shd w:val="clear" w:color="auto" w:fill="auto"/>
        <w:tabs>
          <w:tab w:val="left" w:pos="567"/>
          <w:tab w:val="left" w:pos="2127"/>
        </w:tabs>
        <w:ind w:firstLine="0"/>
      </w:pPr>
      <w:r>
        <w:rPr>
          <w:b/>
          <w:bCs/>
        </w:rPr>
        <w:t>Технические сведения</w:t>
      </w:r>
      <w:r>
        <w:t>.</w:t>
      </w:r>
    </w:p>
    <w:p w:rsidR="008F3E7A" w:rsidRDefault="00BA6C4E" w:rsidP="00597F31">
      <w:pPr>
        <w:pStyle w:val="1"/>
        <w:shd w:val="clear" w:color="auto" w:fill="auto"/>
        <w:tabs>
          <w:tab w:val="left" w:pos="567"/>
          <w:tab w:val="left" w:pos="2127"/>
        </w:tabs>
        <w:ind w:firstLine="0"/>
      </w:pPr>
      <w:r>
        <w:t>Ознакомление с видами, назначением простейших декоративных отделок поверхностей. Инструменты, приспособления, составы их приготовления для отделок. Безопасные условия работ.</w:t>
      </w:r>
    </w:p>
    <w:p w:rsidR="008F3E7A" w:rsidRDefault="00BA6C4E" w:rsidP="00597F31">
      <w:pPr>
        <w:pStyle w:val="1"/>
        <w:shd w:val="clear" w:color="auto" w:fill="auto"/>
        <w:tabs>
          <w:tab w:val="left" w:pos="567"/>
          <w:tab w:val="left" w:pos="2127"/>
        </w:tabs>
        <w:ind w:firstLine="0"/>
      </w:pPr>
      <w:r>
        <w:rPr>
          <w:b/>
          <w:bCs/>
        </w:rPr>
        <w:t>Приёмы работы</w:t>
      </w:r>
    </w:p>
    <w:p w:rsidR="008F3E7A" w:rsidRDefault="00BA6C4E" w:rsidP="00597F31">
      <w:pPr>
        <w:pStyle w:val="1"/>
        <w:shd w:val="clear" w:color="auto" w:fill="auto"/>
        <w:tabs>
          <w:tab w:val="left" w:pos="567"/>
          <w:tab w:val="left" w:pos="2127"/>
        </w:tabs>
        <w:ind w:firstLine="0"/>
      </w:pPr>
      <w:r>
        <w:t>Приготовление составов. Набивка трафаретов по поверхности, окрашенной неводными составами. Набивка картинами, сплошная набивка трафаретов. Набивка фриза, бордюра. Накатка рисунка валиками с различными узорами. Окончательная доработка отделки вручную. Исправление дефектов.</w:t>
      </w:r>
    </w:p>
    <w:p w:rsidR="008F3E7A" w:rsidRDefault="00BA6C4E" w:rsidP="00597F31">
      <w:pPr>
        <w:pStyle w:val="1"/>
        <w:shd w:val="clear" w:color="auto" w:fill="auto"/>
        <w:tabs>
          <w:tab w:val="left" w:pos="567"/>
          <w:tab w:val="left" w:pos="2127"/>
        </w:tabs>
        <w:ind w:firstLine="0"/>
      </w:pPr>
      <w:r>
        <w:rPr>
          <w:b/>
          <w:bCs/>
        </w:rPr>
        <w:t>Подготовка плиток и инструментов для настилки полов и облицовки вертикальных поверхностей</w:t>
      </w:r>
    </w:p>
    <w:p w:rsidR="008F3E7A" w:rsidRDefault="00BA6C4E" w:rsidP="00597F31">
      <w:pPr>
        <w:pStyle w:val="1"/>
        <w:shd w:val="clear" w:color="auto" w:fill="auto"/>
        <w:tabs>
          <w:tab w:val="left" w:pos="567"/>
          <w:tab w:val="left" w:pos="2127"/>
        </w:tabs>
        <w:ind w:firstLine="0"/>
      </w:pPr>
      <w:r>
        <w:rPr>
          <w:b/>
          <w:bCs/>
        </w:rPr>
        <w:t xml:space="preserve">Объекты работы. </w:t>
      </w:r>
      <w:r>
        <w:t xml:space="preserve">Учебные стенды, различные хозяйственные и бытовые помещения. </w:t>
      </w:r>
      <w:r>
        <w:rPr>
          <w:b/>
          <w:bCs/>
        </w:rPr>
        <w:t>Технические сведения</w:t>
      </w:r>
      <w:r>
        <w:t>.</w:t>
      </w:r>
    </w:p>
    <w:p w:rsidR="008F3E7A" w:rsidRDefault="00BA6C4E" w:rsidP="00597F31">
      <w:pPr>
        <w:pStyle w:val="1"/>
        <w:shd w:val="clear" w:color="auto" w:fill="auto"/>
        <w:tabs>
          <w:tab w:val="left" w:pos="567"/>
          <w:tab w:val="left" w:pos="2127"/>
        </w:tabs>
        <w:ind w:firstLine="0"/>
      </w:pPr>
      <w:r>
        <w:t>Ознакомление с инструментами и приспособлениями.</w:t>
      </w:r>
    </w:p>
    <w:p w:rsidR="008F3E7A" w:rsidRDefault="00BA6C4E" w:rsidP="00597F31">
      <w:pPr>
        <w:pStyle w:val="1"/>
        <w:shd w:val="clear" w:color="auto" w:fill="auto"/>
        <w:tabs>
          <w:tab w:val="left" w:pos="567"/>
          <w:tab w:val="left" w:pos="2127"/>
        </w:tabs>
        <w:ind w:firstLine="0"/>
      </w:pPr>
      <w:r>
        <w:t>Организация рабочего места и инструктаж по технике безопасности. Виды плиточных материалов, их различие, размеры, форма и назначение. Правила хранение инструмента. Рабочая поза, приёмы захвата плиток при калибровке, укладке.</w:t>
      </w:r>
    </w:p>
    <w:p w:rsidR="008F3E7A" w:rsidRDefault="00BA6C4E" w:rsidP="00597F31">
      <w:pPr>
        <w:pStyle w:val="1"/>
        <w:shd w:val="clear" w:color="auto" w:fill="auto"/>
        <w:tabs>
          <w:tab w:val="left" w:pos="567"/>
          <w:tab w:val="left" w:pos="2127"/>
        </w:tabs>
        <w:ind w:firstLine="0"/>
      </w:pPr>
      <w:r>
        <w:rPr>
          <w:b/>
          <w:bCs/>
        </w:rPr>
        <w:t>Приёмы работы</w:t>
      </w:r>
      <w:r>
        <w:t>.</w:t>
      </w:r>
    </w:p>
    <w:p w:rsidR="008F3E7A" w:rsidRDefault="00BA6C4E" w:rsidP="00597F31">
      <w:pPr>
        <w:pStyle w:val="1"/>
        <w:shd w:val="clear" w:color="auto" w:fill="auto"/>
        <w:tabs>
          <w:tab w:val="left" w:pos="567"/>
          <w:tab w:val="left" w:pos="2127"/>
        </w:tabs>
        <w:ind w:firstLine="0"/>
      </w:pPr>
      <w:r>
        <w:t>Укладка плиток после калибровки и сортировки в ящики, упаковка, маркировка. Овладение приёмами рубки и керамических плиток вручную. Резка глазурованных плиток резцом, стеклорезом. Подточка кромок плиток, сверление отверстий.</w:t>
      </w:r>
    </w:p>
    <w:p w:rsidR="008F3E7A" w:rsidRDefault="00BA6C4E" w:rsidP="00597F31">
      <w:pPr>
        <w:pStyle w:val="1"/>
        <w:shd w:val="clear" w:color="auto" w:fill="auto"/>
        <w:tabs>
          <w:tab w:val="left" w:pos="567"/>
          <w:tab w:val="left" w:pos="2127"/>
        </w:tabs>
        <w:ind w:firstLine="0"/>
      </w:pPr>
      <w:r>
        <w:rPr>
          <w:b/>
          <w:bCs/>
        </w:rPr>
        <w:t>Подготовка поверхностей для облицовки стен и настилки полов плитками Объекты работы.</w:t>
      </w:r>
    </w:p>
    <w:p w:rsidR="008F3E7A" w:rsidRDefault="00BA6C4E" w:rsidP="00597F31">
      <w:pPr>
        <w:pStyle w:val="1"/>
        <w:shd w:val="clear" w:color="auto" w:fill="auto"/>
        <w:tabs>
          <w:tab w:val="left" w:pos="567"/>
          <w:tab w:val="left" w:pos="2127"/>
        </w:tabs>
        <w:ind w:firstLine="0"/>
      </w:pPr>
      <w:r>
        <w:t xml:space="preserve">Учебные щиты. Поверхности стен. Полов в бытовых и хозяйственных помещениях школы. </w:t>
      </w:r>
      <w:r>
        <w:rPr>
          <w:b/>
          <w:bCs/>
        </w:rPr>
        <w:t>Технические сведения</w:t>
      </w:r>
      <w:r>
        <w:t>.</w:t>
      </w:r>
    </w:p>
    <w:p w:rsidR="008F3E7A" w:rsidRDefault="00BA6C4E" w:rsidP="00597F31">
      <w:pPr>
        <w:pStyle w:val="1"/>
        <w:shd w:val="clear" w:color="auto" w:fill="auto"/>
        <w:tabs>
          <w:tab w:val="left" w:pos="567"/>
          <w:tab w:val="left" w:pos="2127"/>
        </w:tabs>
        <w:ind w:firstLine="0"/>
      </w:pPr>
      <w:r>
        <w:t>Ознакомление с инструментами и приспособлениями.</w:t>
      </w:r>
    </w:p>
    <w:p w:rsidR="008F3E7A" w:rsidRDefault="00BA6C4E" w:rsidP="00597F31">
      <w:pPr>
        <w:pStyle w:val="1"/>
        <w:shd w:val="clear" w:color="auto" w:fill="auto"/>
        <w:tabs>
          <w:tab w:val="left" w:pos="567"/>
          <w:tab w:val="left" w:pos="2127"/>
        </w:tabs>
        <w:ind w:firstLine="0"/>
      </w:pPr>
      <w:r>
        <w:t xml:space="preserve">Организация рабочего места и инструктаж по безопасности труда. </w:t>
      </w:r>
      <w:r>
        <w:rPr>
          <w:b/>
          <w:bCs/>
        </w:rPr>
        <w:t>Приёмы работы.</w:t>
      </w:r>
    </w:p>
    <w:p w:rsidR="008F3E7A" w:rsidRDefault="00BA6C4E" w:rsidP="00597F31">
      <w:pPr>
        <w:pStyle w:val="1"/>
        <w:shd w:val="clear" w:color="auto" w:fill="auto"/>
        <w:tabs>
          <w:tab w:val="left" w:pos="567"/>
          <w:tab w:val="left" w:pos="2127"/>
        </w:tabs>
        <w:ind w:firstLine="0"/>
      </w:pPr>
      <w:r>
        <w:t>Подготовка стен под облицовку. Смачивание и обрызг поверхностей стен. Провешивание, устройство марок и маяков, нанесение грунта. Рабочая</w:t>
      </w:r>
    </w:p>
    <w:p w:rsidR="008F3E7A" w:rsidRDefault="00BA6C4E" w:rsidP="00597F31">
      <w:pPr>
        <w:pStyle w:val="1"/>
        <w:shd w:val="clear" w:color="auto" w:fill="auto"/>
        <w:tabs>
          <w:tab w:val="left" w:pos="567"/>
          <w:tab w:val="left" w:pos="2127"/>
        </w:tabs>
        <w:ind w:firstLine="0"/>
        <w:jc w:val="both"/>
      </w:pPr>
      <w:r>
        <w:t>поза при разравнивании раствора. Устройство борозд на поверхности стен.</w:t>
      </w:r>
    </w:p>
    <w:p w:rsidR="008F3E7A" w:rsidRDefault="00BA6C4E" w:rsidP="00597F31">
      <w:pPr>
        <w:pStyle w:val="1"/>
        <w:shd w:val="clear" w:color="auto" w:fill="auto"/>
        <w:tabs>
          <w:tab w:val="left" w:pos="567"/>
          <w:tab w:val="left" w:pos="2127"/>
        </w:tabs>
        <w:ind w:firstLine="0"/>
        <w:jc w:val="both"/>
      </w:pPr>
      <w:r>
        <w:rPr>
          <w:b/>
          <w:bCs/>
        </w:rPr>
        <w:t>Подготовка поверхности пола под настилку плиткой</w:t>
      </w:r>
      <w:r>
        <w:t>.</w:t>
      </w:r>
    </w:p>
    <w:p w:rsidR="008F3E7A" w:rsidRDefault="00BA6C4E" w:rsidP="00597F31">
      <w:pPr>
        <w:pStyle w:val="1"/>
        <w:shd w:val="clear" w:color="auto" w:fill="auto"/>
        <w:tabs>
          <w:tab w:val="left" w:pos="567"/>
          <w:tab w:val="left" w:pos="2127"/>
        </w:tabs>
        <w:ind w:firstLine="0"/>
        <w:jc w:val="both"/>
      </w:pPr>
      <w:r>
        <w:lastRenderedPageBreak/>
        <w:t>Очистка поверхности от мусора, смачивание, удаление наплывов, проверка правильности геометрической формы</w:t>
      </w:r>
    </w:p>
    <w:p w:rsidR="008F3E7A" w:rsidRDefault="00BA6C4E" w:rsidP="00597F31">
      <w:pPr>
        <w:pStyle w:val="1"/>
        <w:shd w:val="clear" w:color="auto" w:fill="auto"/>
        <w:tabs>
          <w:tab w:val="left" w:pos="567"/>
          <w:tab w:val="left" w:pos="2127"/>
        </w:tabs>
        <w:ind w:firstLine="0"/>
        <w:jc w:val="both"/>
      </w:pPr>
      <w:r>
        <w:t>пола. Укладка гидроизоляции по деревянному и бетонному основанию, натягивание металлической сетки. Устройство стяжек под полы по маркам и маякам. Установка марок. Разбивка поверхности на захватки. Контроль качества под готовки поверхностей для облицовки стен и настилки по</w:t>
      </w:r>
    </w:p>
    <w:p w:rsidR="008F3E7A" w:rsidRDefault="00BA6C4E" w:rsidP="00597F31">
      <w:pPr>
        <w:pStyle w:val="1"/>
        <w:shd w:val="clear" w:color="auto" w:fill="auto"/>
        <w:tabs>
          <w:tab w:val="left" w:pos="567"/>
          <w:tab w:val="left" w:pos="2127"/>
        </w:tabs>
        <w:ind w:firstLine="0"/>
        <w:jc w:val="both"/>
      </w:pPr>
      <w:r>
        <w:t>лов.</w:t>
      </w:r>
    </w:p>
    <w:p w:rsidR="008F3E7A" w:rsidRDefault="00BA6C4E" w:rsidP="00597F31">
      <w:pPr>
        <w:pStyle w:val="1"/>
        <w:shd w:val="clear" w:color="auto" w:fill="auto"/>
        <w:tabs>
          <w:tab w:val="left" w:pos="567"/>
          <w:tab w:val="left" w:pos="2127"/>
        </w:tabs>
        <w:ind w:firstLine="0"/>
        <w:jc w:val="both"/>
      </w:pPr>
      <w:r>
        <w:rPr>
          <w:b/>
          <w:bCs/>
        </w:rPr>
        <w:t>Настилка полов керамическими плитками</w:t>
      </w:r>
    </w:p>
    <w:p w:rsidR="008F3E7A" w:rsidRDefault="00BA6C4E" w:rsidP="00597F31">
      <w:pPr>
        <w:pStyle w:val="1"/>
        <w:shd w:val="clear" w:color="auto" w:fill="auto"/>
        <w:tabs>
          <w:tab w:val="left" w:pos="567"/>
          <w:tab w:val="left" w:pos="2127"/>
        </w:tabs>
        <w:ind w:firstLine="0"/>
        <w:jc w:val="both"/>
      </w:pPr>
      <w:r>
        <w:rPr>
          <w:b/>
          <w:bCs/>
        </w:rPr>
        <w:t>Объекты работы.</w:t>
      </w:r>
    </w:p>
    <w:p w:rsidR="008F3E7A" w:rsidRDefault="00BA6C4E" w:rsidP="00597F31">
      <w:pPr>
        <w:pStyle w:val="1"/>
        <w:shd w:val="clear" w:color="auto" w:fill="auto"/>
        <w:tabs>
          <w:tab w:val="left" w:pos="567"/>
          <w:tab w:val="left" w:pos="2127"/>
        </w:tabs>
        <w:ind w:firstLine="0"/>
        <w:jc w:val="both"/>
      </w:pPr>
      <w:r>
        <w:t>Учебные тренировочные щиты. Полы хозяйственных и бытовых построек.</w:t>
      </w:r>
    </w:p>
    <w:p w:rsidR="008F3E7A" w:rsidRDefault="00BA6C4E" w:rsidP="00597F31">
      <w:pPr>
        <w:pStyle w:val="1"/>
        <w:shd w:val="clear" w:color="auto" w:fill="auto"/>
        <w:tabs>
          <w:tab w:val="left" w:pos="567"/>
          <w:tab w:val="left" w:pos="2127"/>
        </w:tabs>
        <w:ind w:firstLine="0"/>
        <w:jc w:val="both"/>
      </w:pPr>
      <w:r>
        <w:rPr>
          <w:b/>
          <w:bCs/>
        </w:rPr>
        <w:t>Технические сведения.</w:t>
      </w:r>
    </w:p>
    <w:p w:rsidR="008F3E7A" w:rsidRDefault="00BA6C4E" w:rsidP="00597F31">
      <w:pPr>
        <w:pStyle w:val="1"/>
        <w:shd w:val="clear" w:color="auto" w:fill="auto"/>
        <w:tabs>
          <w:tab w:val="left" w:pos="567"/>
          <w:tab w:val="left" w:pos="2127"/>
        </w:tabs>
        <w:ind w:firstLine="0"/>
        <w:jc w:val="both"/>
      </w:pPr>
      <w:r>
        <w:t>Ознакомление с инструментов, приспособлениями. Уход за</w:t>
      </w:r>
    </w:p>
    <w:p w:rsidR="008F3E7A" w:rsidRDefault="00BA6C4E" w:rsidP="00597F31">
      <w:pPr>
        <w:pStyle w:val="1"/>
        <w:shd w:val="clear" w:color="auto" w:fill="auto"/>
        <w:tabs>
          <w:tab w:val="left" w:pos="567"/>
          <w:tab w:val="left" w:pos="2127"/>
        </w:tabs>
        <w:ind w:firstLine="0"/>
        <w:jc w:val="both"/>
      </w:pPr>
      <w:r>
        <w:t>полами из керамической плитки после настила. Способы настилки полов керамической плиткой: «шов в шов», «вразбежку», «по диагонали». Инструктаж по безопасности труда.</w:t>
      </w:r>
    </w:p>
    <w:p w:rsidR="008F3E7A" w:rsidRDefault="00BA6C4E" w:rsidP="00597F31">
      <w:pPr>
        <w:pStyle w:val="1"/>
        <w:shd w:val="clear" w:color="auto" w:fill="auto"/>
        <w:tabs>
          <w:tab w:val="left" w:pos="567"/>
          <w:tab w:val="left" w:pos="2127"/>
        </w:tabs>
        <w:ind w:firstLine="0"/>
        <w:jc w:val="both"/>
      </w:pPr>
      <w:r>
        <w:t>Ознакомление с приёмами работ и организацией рабочего места.</w:t>
      </w:r>
    </w:p>
    <w:p w:rsidR="008F3E7A" w:rsidRDefault="00BA6C4E" w:rsidP="00597F31">
      <w:pPr>
        <w:pStyle w:val="1"/>
        <w:shd w:val="clear" w:color="auto" w:fill="auto"/>
        <w:tabs>
          <w:tab w:val="left" w:pos="567"/>
          <w:tab w:val="left" w:pos="2127"/>
        </w:tabs>
        <w:ind w:firstLine="0"/>
        <w:jc w:val="both"/>
      </w:pPr>
      <w:r>
        <w:rPr>
          <w:b/>
          <w:bCs/>
        </w:rPr>
        <w:t>Приёмы работы.</w:t>
      </w:r>
    </w:p>
    <w:p w:rsidR="008F3E7A" w:rsidRDefault="00BA6C4E" w:rsidP="00597F31">
      <w:pPr>
        <w:pStyle w:val="1"/>
        <w:shd w:val="clear" w:color="auto" w:fill="auto"/>
        <w:tabs>
          <w:tab w:val="left" w:pos="567"/>
          <w:tab w:val="left" w:pos="2127"/>
        </w:tabs>
        <w:ind w:firstLine="0"/>
        <w:jc w:val="both"/>
      </w:pPr>
      <w:r>
        <w:t>Разбивка рисунка на поверхности пола. Приёмы укладки маячных,</w:t>
      </w:r>
    </w:p>
    <w:p w:rsidR="008F3E7A" w:rsidRDefault="00BA6C4E" w:rsidP="00597F31">
      <w:pPr>
        <w:pStyle w:val="1"/>
        <w:shd w:val="clear" w:color="auto" w:fill="auto"/>
        <w:tabs>
          <w:tab w:val="left" w:pos="567"/>
          <w:tab w:val="left" w:pos="2127"/>
        </w:tabs>
        <w:ind w:firstLine="0"/>
        <w:jc w:val="both"/>
      </w:pPr>
      <w:r>
        <w:t>фризовых, промежуточных плиток, фризовых, маячных рядов. Разбивка пола на захватки. Установка и крепление шнура</w:t>
      </w:r>
    </w:p>
    <w:p w:rsidR="008F3E7A" w:rsidRDefault="00BA6C4E" w:rsidP="00597F31">
      <w:pPr>
        <w:pStyle w:val="1"/>
        <w:shd w:val="clear" w:color="auto" w:fill="auto"/>
        <w:tabs>
          <w:tab w:val="left" w:pos="567"/>
          <w:tab w:val="left" w:pos="2127"/>
        </w:tabs>
        <w:ind w:firstLine="0"/>
        <w:jc w:val="both"/>
      </w:pPr>
      <w:r>
        <w:t>-причалки и маяков из раствора. Накладывание раствора.</w:t>
      </w:r>
    </w:p>
    <w:p w:rsidR="008F3E7A" w:rsidRDefault="00BA6C4E" w:rsidP="00597F31">
      <w:pPr>
        <w:pStyle w:val="1"/>
        <w:shd w:val="clear" w:color="auto" w:fill="auto"/>
        <w:tabs>
          <w:tab w:val="left" w:pos="567"/>
          <w:tab w:val="left" w:pos="2127"/>
        </w:tabs>
        <w:ind w:firstLine="0"/>
        <w:jc w:val="both"/>
      </w:pPr>
      <w:r>
        <w:t>Разравнивание раствора рейкой. Укладка первого ряда и последующих рядов с применением угольника, уровня. Укладка плиток, выравнивание швов, посадка плитки, заполнение швов, протирка поверхности плиток опилками. Проверка качества настилки полов. Укладка плитки с крестиками и без них.</w:t>
      </w:r>
    </w:p>
    <w:p w:rsidR="008F3E7A" w:rsidRDefault="00BA6C4E" w:rsidP="00597F31">
      <w:pPr>
        <w:pStyle w:val="1"/>
        <w:shd w:val="clear" w:color="auto" w:fill="auto"/>
        <w:tabs>
          <w:tab w:val="left" w:pos="567"/>
          <w:tab w:val="left" w:pos="2127"/>
        </w:tabs>
        <w:ind w:firstLine="0"/>
        <w:jc w:val="both"/>
      </w:pPr>
      <w:r>
        <w:rPr>
          <w:b/>
          <w:bCs/>
        </w:rPr>
        <w:t>Облицовка вертикальных поверхностей глазурованными и другими плитками Объекты работы</w:t>
      </w:r>
      <w:r>
        <w:t>.</w:t>
      </w:r>
    </w:p>
    <w:p w:rsidR="008F3E7A" w:rsidRDefault="00BA6C4E" w:rsidP="00597F31">
      <w:pPr>
        <w:pStyle w:val="1"/>
        <w:shd w:val="clear" w:color="auto" w:fill="auto"/>
        <w:tabs>
          <w:tab w:val="left" w:pos="567"/>
          <w:tab w:val="left" w:pos="2127"/>
        </w:tabs>
        <w:ind w:firstLine="0"/>
        <w:jc w:val="both"/>
      </w:pPr>
      <w:r>
        <w:t xml:space="preserve">Упражнения на тренировочных щитах, стендах. Стены, простенки, колонны, столбы. </w:t>
      </w:r>
      <w:r>
        <w:rPr>
          <w:b/>
          <w:bCs/>
        </w:rPr>
        <w:t>Технические сведения</w:t>
      </w:r>
      <w:r>
        <w:t>.</w:t>
      </w:r>
    </w:p>
    <w:p w:rsidR="008F3E7A" w:rsidRDefault="00BA6C4E" w:rsidP="00597F31">
      <w:pPr>
        <w:pStyle w:val="1"/>
        <w:shd w:val="clear" w:color="auto" w:fill="auto"/>
        <w:tabs>
          <w:tab w:val="left" w:pos="567"/>
          <w:tab w:val="left" w:pos="2127"/>
        </w:tabs>
        <w:ind w:firstLine="0"/>
        <w:jc w:val="both"/>
      </w:pPr>
      <w:r>
        <w:t>Ознакомление с инструментами и приспособлениями для облицовки поверхностей плитками. Ознакомление с последовательностью</w:t>
      </w:r>
    </w:p>
    <w:p w:rsidR="008F3E7A" w:rsidRDefault="00BA6C4E" w:rsidP="00597F31">
      <w:pPr>
        <w:pStyle w:val="1"/>
        <w:shd w:val="clear" w:color="auto" w:fill="auto"/>
        <w:tabs>
          <w:tab w:val="left" w:pos="567"/>
          <w:tab w:val="left" w:pos="2127"/>
        </w:tabs>
        <w:ind w:firstLine="0"/>
        <w:jc w:val="both"/>
      </w:pPr>
      <w:r>
        <w:t>и приёмами выполненных работ. Виды облицовки: «шов в шов», способом «вразбежку», и «по диагонали». Уход за облицованной поверхностью. Контроль качества выполненной работы. Безопасные условия работы.</w:t>
      </w:r>
    </w:p>
    <w:p w:rsidR="008F3E7A" w:rsidRDefault="00BA6C4E" w:rsidP="00597F31">
      <w:pPr>
        <w:pStyle w:val="1"/>
        <w:shd w:val="clear" w:color="auto" w:fill="auto"/>
        <w:tabs>
          <w:tab w:val="left" w:pos="567"/>
          <w:tab w:val="left" w:pos="2127"/>
        </w:tabs>
        <w:ind w:firstLine="0"/>
        <w:jc w:val="both"/>
      </w:pPr>
      <w:r>
        <w:rPr>
          <w:b/>
          <w:bCs/>
        </w:rPr>
        <w:t>Приёмы работы</w:t>
      </w:r>
      <w:r>
        <w:t>.</w:t>
      </w:r>
    </w:p>
    <w:p w:rsidR="008F3E7A" w:rsidRDefault="00BA6C4E" w:rsidP="00597F31">
      <w:pPr>
        <w:pStyle w:val="1"/>
        <w:shd w:val="clear" w:color="auto" w:fill="auto"/>
        <w:tabs>
          <w:tab w:val="left" w:pos="567"/>
          <w:tab w:val="left" w:pos="2127"/>
        </w:tabs>
        <w:ind w:firstLine="0"/>
        <w:jc w:val="both"/>
      </w:pPr>
      <w:r>
        <w:t>Приёмы нанесения отметок чистого пола от репера уровнем или</w:t>
      </w:r>
    </w:p>
    <w:p w:rsidR="008F3E7A" w:rsidRDefault="00BA6C4E" w:rsidP="00597F31">
      <w:pPr>
        <w:pStyle w:val="1"/>
        <w:shd w:val="clear" w:color="auto" w:fill="auto"/>
        <w:tabs>
          <w:tab w:val="left" w:pos="567"/>
          <w:tab w:val="left" w:pos="2127"/>
        </w:tabs>
        <w:ind w:firstLine="0"/>
        <w:jc w:val="both"/>
      </w:pPr>
      <w:r>
        <w:t>нивелиром. Овладение приёмами подготовки, провешивание поверхности стен и установка марок. Определение кратности поверхностей стен укладкой плинтусных или рядовых плиток насухо установлением размеров плиток</w:t>
      </w:r>
    </w:p>
    <w:p w:rsidR="008F3E7A" w:rsidRDefault="00BA6C4E" w:rsidP="00597F31">
      <w:pPr>
        <w:pStyle w:val="1"/>
        <w:shd w:val="clear" w:color="auto" w:fill="auto"/>
        <w:tabs>
          <w:tab w:val="left" w:pos="567"/>
          <w:tab w:val="left" w:pos="2127"/>
        </w:tabs>
        <w:ind w:firstLine="0"/>
        <w:jc w:val="both"/>
      </w:pPr>
      <w:r>
        <w:t>-доборов. Разметка и нарезка плиток -доборов.</w:t>
      </w:r>
    </w:p>
    <w:p w:rsidR="008F3E7A" w:rsidRDefault="00BA6C4E" w:rsidP="00597F31">
      <w:pPr>
        <w:pStyle w:val="1"/>
        <w:shd w:val="clear" w:color="auto" w:fill="auto"/>
        <w:tabs>
          <w:tab w:val="left" w:pos="567"/>
          <w:tab w:val="left" w:pos="2127"/>
        </w:tabs>
        <w:ind w:firstLine="0"/>
        <w:jc w:val="both"/>
      </w:pPr>
      <w:r>
        <w:t>Натягивание шнура -причалки на уровне первого ряда. Краткое освоение приёмов облицовки вертикальных поверхностей «шов в шов», «по диагонали», установка угловых и рядовых плиток. Применение приспособлений (скоб, вставок) для регулирования ширины шва.</w:t>
      </w:r>
    </w:p>
    <w:p w:rsidR="008F3E7A" w:rsidRDefault="00BA6C4E" w:rsidP="00597F31">
      <w:pPr>
        <w:pStyle w:val="1"/>
        <w:shd w:val="clear" w:color="auto" w:fill="auto"/>
        <w:tabs>
          <w:tab w:val="left" w:pos="567"/>
          <w:tab w:val="left" w:pos="2127"/>
        </w:tabs>
        <w:ind w:firstLine="0"/>
        <w:jc w:val="both"/>
      </w:pPr>
      <w:r>
        <w:t xml:space="preserve">Заполнение швов раствором. Установка поясков, карнизов, плинтусов, лузговых и усеночных плиток. Облицовка стен полистирольными плитками. Контроль качества выполненной работы. </w:t>
      </w:r>
      <w:r>
        <w:rPr>
          <w:b/>
          <w:bCs/>
        </w:rPr>
        <w:t>Практическое повторение</w:t>
      </w:r>
    </w:p>
    <w:p w:rsidR="008F3E7A" w:rsidRDefault="00BA6C4E" w:rsidP="00597F31">
      <w:pPr>
        <w:pStyle w:val="1"/>
        <w:shd w:val="clear" w:color="auto" w:fill="auto"/>
        <w:tabs>
          <w:tab w:val="left" w:pos="567"/>
          <w:tab w:val="left" w:pos="2127"/>
        </w:tabs>
        <w:ind w:firstLine="0"/>
        <w:jc w:val="both"/>
      </w:pPr>
      <w:r>
        <w:rPr>
          <w:b/>
          <w:bCs/>
        </w:rPr>
        <w:t>Объекты работы</w:t>
      </w:r>
      <w:r>
        <w:t>.</w:t>
      </w:r>
    </w:p>
    <w:p w:rsidR="008F3E7A" w:rsidRDefault="00BA6C4E" w:rsidP="00597F31">
      <w:pPr>
        <w:pStyle w:val="1"/>
        <w:shd w:val="clear" w:color="auto" w:fill="auto"/>
        <w:tabs>
          <w:tab w:val="left" w:pos="567"/>
          <w:tab w:val="left" w:pos="2127"/>
        </w:tabs>
        <w:ind w:firstLine="0"/>
        <w:jc w:val="both"/>
      </w:pPr>
      <w:r>
        <w:t>Различные штукатурные, малярные, обойные, плиточные работы внутри зданий (по выбору).</w:t>
      </w:r>
    </w:p>
    <w:p w:rsidR="008F3E7A" w:rsidRDefault="00BA6C4E" w:rsidP="00597F31">
      <w:pPr>
        <w:pStyle w:val="1"/>
        <w:shd w:val="clear" w:color="auto" w:fill="auto"/>
        <w:tabs>
          <w:tab w:val="left" w:pos="567"/>
          <w:tab w:val="left" w:pos="2127"/>
        </w:tabs>
        <w:ind w:firstLine="0"/>
        <w:jc w:val="both"/>
      </w:pPr>
      <w:r>
        <w:t>Умения.</w:t>
      </w:r>
    </w:p>
    <w:p w:rsidR="008F3E7A" w:rsidRDefault="00BA6C4E" w:rsidP="00597F31">
      <w:pPr>
        <w:pStyle w:val="1"/>
        <w:shd w:val="clear" w:color="auto" w:fill="auto"/>
        <w:tabs>
          <w:tab w:val="left" w:pos="567"/>
          <w:tab w:val="left" w:pos="2127"/>
        </w:tabs>
        <w:ind w:firstLine="0"/>
      </w:pPr>
      <w:r>
        <w:t xml:space="preserve">Ориентировка в здании по выполненному образцу. Планирование работы в зависимости от </w:t>
      </w:r>
      <w:r>
        <w:lastRenderedPageBreak/>
        <w:t>задания. Самостоятельное приготовление инструментов и материалов к работе. Облицовка вертикальных поверхностей стен.</w:t>
      </w:r>
    </w:p>
    <w:p w:rsidR="008F3E7A" w:rsidRDefault="00BA6C4E" w:rsidP="00597F31">
      <w:pPr>
        <w:pStyle w:val="1"/>
        <w:shd w:val="clear" w:color="auto" w:fill="auto"/>
        <w:tabs>
          <w:tab w:val="left" w:pos="567"/>
          <w:tab w:val="left" w:pos="2127"/>
        </w:tabs>
        <w:ind w:firstLine="0"/>
      </w:pPr>
      <w:r>
        <w:rPr>
          <w:b/>
          <w:bCs/>
        </w:rPr>
        <w:t>Самостоятельная работа и анализ её качества</w:t>
      </w:r>
    </w:p>
    <w:p w:rsidR="008F3E7A" w:rsidRDefault="00BA6C4E" w:rsidP="00597F31">
      <w:pPr>
        <w:pStyle w:val="1"/>
        <w:shd w:val="clear" w:color="auto" w:fill="auto"/>
        <w:tabs>
          <w:tab w:val="left" w:pos="567"/>
          <w:tab w:val="left" w:pos="2127"/>
        </w:tabs>
        <w:ind w:firstLine="0"/>
      </w:pPr>
      <w:r>
        <w:rPr>
          <w:b/>
          <w:bCs/>
        </w:rPr>
        <w:t>ГУчетверть</w:t>
      </w:r>
    </w:p>
    <w:p w:rsidR="008F3E7A" w:rsidRDefault="00BA6C4E" w:rsidP="00597F31">
      <w:pPr>
        <w:pStyle w:val="1"/>
        <w:shd w:val="clear" w:color="auto" w:fill="auto"/>
        <w:tabs>
          <w:tab w:val="left" w:pos="567"/>
          <w:tab w:val="left" w:pos="2127"/>
        </w:tabs>
        <w:ind w:firstLine="0"/>
      </w:pPr>
      <w:r>
        <w:rPr>
          <w:b/>
          <w:bCs/>
        </w:rPr>
        <w:t>Вводное занятие</w:t>
      </w:r>
    </w:p>
    <w:p w:rsidR="008F3E7A" w:rsidRDefault="00BA6C4E" w:rsidP="00597F31">
      <w:pPr>
        <w:pStyle w:val="1"/>
        <w:shd w:val="clear" w:color="auto" w:fill="auto"/>
        <w:tabs>
          <w:tab w:val="left" w:pos="567"/>
          <w:tab w:val="left" w:pos="2127"/>
        </w:tabs>
        <w:ind w:firstLine="0"/>
      </w:pPr>
      <w:r>
        <w:rPr>
          <w:b/>
          <w:bCs/>
        </w:rPr>
        <w:t>Ремонт облицованных поверхностей</w:t>
      </w:r>
    </w:p>
    <w:p w:rsidR="008F3E7A" w:rsidRDefault="00BA6C4E" w:rsidP="00597F31">
      <w:pPr>
        <w:pStyle w:val="1"/>
        <w:shd w:val="clear" w:color="auto" w:fill="auto"/>
        <w:tabs>
          <w:tab w:val="left" w:pos="567"/>
          <w:tab w:val="left" w:pos="2127"/>
        </w:tabs>
        <w:ind w:firstLine="0"/>
      </w:pPr>
      <w:r>
        <w:rPr>
          <w:b/>
          <w:bCs/>
        </w:rPr>
        <w:t>Объекты работы</w:t>
      </w:r>
      <w:r>
        <w:t>.</w:t>
      </w:r>
    </w:p>
    <w:p w:rsidR="008F3E7A" w:rsidRDefault="00BA6C4E" w:rsidP="00597F31">
      <w:pPr>
        <w:pStyle w:val="1"/>
        <w:shd w:val="clear" w:color="auto" w:fill="auto"/>
        <w:tabs>
          <w:tab w:val="left" w:pos="567"/>
          <w:tab w:val="left" w:pos="2127"/>
        </w:tabs>
        <w:ind w:firstLine="0"/>
      </w:pPr>
      <w:r>
        <w:t>Ванные комнаты, душевые, умывальники, туалеты, лестничные площадки, кухня, столовая.</w:t>
      </w:r>
    </w:p>
    <w:p w:rsidR="008F3E7A" w:rsidRDefault="00BA6C4E" w:rsidP="00597F31">
      <w:pPr>
        <w:pStyle w:val="1"/>
        <w:shd w:val="clear" w:color="auto" w:fill="auto"/>
        <w:tabs>
          <w:tab w:val="left" w:pos="567"/>
          <w:tab w:val="left" w:pos="2127"/>
        </w:tabs>
        <w:ind w:firstLine="0"/>
      </w:pPr>
      <w:r>
        <w:rPr>
          <w:b/>
          <w:bCs/>
        </w:rPr>
        <w:t>Технические сведения</w:t>
      </w:r>
      <w:r>
        <w:t>.</w:t>
      </w:r>
    </w:p>
    <w:p w:rsidR="008F3E7A" w:rsidRDefault="00BA6C4E" w:rsidP="00597F31">
      <w:pPr>
        <w:pStyle w:val="1"/>
        <w:shd w:val="clear" w:color="auto" w:fill="auto"/>
        <w:tabs>
          <w:tab w:val="left" w:pos="567"/>
          <w:tab w:val="left" w:pos="2127"/>
        </w:tabs>
        <w:ind w:firstLine="0"/>
      </w:pPr>
      <w:r>
        <w:t>Виды растворов для ремонта плиток. Инструменты и</w:t>
      </w:r>
    </w:p>
    <w:p w:rsidR="008F3E7A" w:rsidRDefault="00BA6C4E" w:rsidP="00597F31">
      <w:pPr>
        <w:pStyle w:val="1"/>
        <w:shd w:val="clear" w:color="auto" w:fill="auto"/>
        <w:tabs>
          <w:tab w:val="left" w:pos="567"/>
          <w:tab w:val="left" w:pos="2127"/>
        </w:tabs>
        <w:ind w:firstLine="0"/>
      </w:pPr>
      <w:r>
        <w:t>приспособления для ремонта облицовок. Западания и выступания плиток. Местные утолщения швов, отставания плитки от раствора, отставания плитки с раствором, небрежное примыкание облицовки к трубопроводам, выключателям, розеткам и т.д. Швы не точно</w:t>
      </w:r>
    </w:p>
    <w:p w:rsidR="008F3E7A" w:rsidRDefault="00BA6C4E" w:rsidP="00597F31">
      <w:pPr>
        <w:pStyle w:val="1"/>
        <w:shd w:val="clear" w:color="auto" w:fill="auto"/>
        <w:tabs>
          <w:tab w:val="left" w:pos="567"/>
          <w:tab w:val="left" w:pos="2127"/>
        </w:tabs>
        <w:ind w:firstLine="0"/>
      </w:pPr>
      <w:r>
        <w:t>горизонтальные и вертикальные, углы развёрнутые, лузги, усенки искривлены. Контроль качества выполненной работы. Безопасность труда в работе.</w:t>
      </w:r>
    </w:p>
    <w:p w:rsidR="008F3E7A" w:rsidRDefault="00BA6C4E" w:rsidP="00597F31">
      <w:pPr>
        <w:pStyle w:val="1"/>
        <w:shd w:val="clear" w:color="auto" w:fill="auto"/>
        <w:tabs>
          <w:tab w:val="left" w:pos="567"/>
          <w:tab w:val="left" w:pos="2127"/>
        </w:tabs>
        <w:ind w:firstLine="0"/>
      </w:pPr>
      <w:r>
        <w:rPr>
          <w:b/>
          <w:bCs/>
        </w:rPr>
        <w:t>Приёмы работы.</w:t>
      </w:r>
    </w:p>
    <w:p w:rsidR="008F3E7A" w:rsidRDefault="00BA6C4E" w:rsidP="00597F31">
      <w:pPr>
        <w:pStyle w:val="1"/>
        <w:shd w:val="clear" w:color="auto" w:fill="auto"/>
        <w:tabs>
          <w:tab w:val="left" w:pos="567"/>
          <w:tab w:val="left" w:pos="2127"/>
        </w:tabs>
        <w:ind w:firstLine="0"/>
      </w:pPr>
      <w:r>
        <w:t>Выборка испорченных плиток. Подготовка основания.</w:t>
      </w:r>
    </w:p>
    <w:p w:rsidR="008F3E7A" w:rsidRDefault="00BA6C4E" w:rsidP="00597F31">
      <w:pPr>
        <w:pStyle w:val="1"/>
        <w:shd w:val="clear" w:color="auto" w:fill="auto"/>
        <w:tabs>
          <w:tab w:val="left" w:pos="567"/>
          <w:tab w:val="left" w:pos="2127"/>
        </w:tabs>
        <w:ind w:firstLine="0"/>
      </w:pPr>
      <w:r>
        <w:t>Приготовление раствора, замачивание плитки. Определение дефекта облицованной поверхности. Отделка и установка плитки на горизонтальные и вертикальные поверхности с помощью раствора. Установка плитки на плиточный клей.</w:t>
      </w:r>
    </w:p>
    <w:p w:rsidR="008F3E7A" w:rsidRDefault="00BA6C4E" w:rsidP="00597F31">
      <w:pPr>
        <w:pStyle w:val="1"/>
        <w:shd w:val="clear" w:color="auto" w:fill="auto"/>
        <w:tabs>
          <w:tab w:val="left" w:pos="567"/>
          <w:tab w:val="left" w:pos="2127"/>
        </w:tabs>
        <w:ind w:firstLine="0"/>
      </w:pPr>
      <w:r>
        <w:rPr>
          <w:b/>
          <w:bCs/>
        </w:rPr>
        <w:t>Новые строительные материалы</w:t>
      </w:r>
    </w:p>
    <w:p w:rsidR="008F3E7A" w:rsidRDefault="00BA6C4E" w:rsidP="00597F31">
      <w:pPr>
        <w:pStyle w:val="1"/>
        <w:shd w:val="clear" w:color="auto" w:fill="auto"/>
        <w:tabs>
          <w:tab w:val="left" w:pos="567"/>
          <w:tab w:val="left" w:pos="2127"/>
        </w:tabs>
        <w:ind w:firstLine="0"/>
      </w:pPr>
      <w:r>
        <w:rPr>
          <w:b/>
          <w:bCs/>
        </w:rPr>
        <w:t>Технические сведения</w:t>
      </w:r>
      <w:r>
        <w:t>.</w:t>
      </w:r>
    </w:p>
    <w:p w:rsidR="008F3E7A" w:rsidRDefault="00BA6C4E" w:rsidP="00597F31">
      <w:pPr>
        <w:pStyle w:val="1"/>
        <w:shd w:val="clear" w:color="auto" w:fill="auto"/>
        <w:tabs>
          <w:tab w:val="left" w:pos="567"/>
          <w:tab w:val="left" w:pos="2127"/>
        </w:tabs>
        <w:ind w:firstLine="0"/>
      </w:pPr>
      <w:r>
        <w:t>Ознакомление с новыми строительными материалами, их</w:t>
      </w:r>
    </w:p>
    <w:p w:rsidR="008F3E7A" w:rsidRDefault="00BA6C4E" w:rsidP="00597F31">
      <w:pPr>
        <w:pStyle w:val="1"/>
        <w:shd w:val="clear" w:color="auto" w:fill="auto"/>
        <w:tabs>
          <w:tab w:val="left" w:pos="567"/>
          <w:tab w:val="left" w:pos="2127"/>
        </w:tabs>
        <w:ind w:firstLine="0"/>
      </w:pPr>
      <w:r>
        <w:t>назначением. Свойства и составы. Способы подготовки к работе. Самоклеющая плёнка. Подвесные потолки, современные шпаклёвки, лакокрасочные материалы.</w:t>
      </w:r>
    </w:p>
    <w:p w:rsidR="008F3E7A" w:rsidRDefault="00BA6C4E" w:rsidP="00597F31">
      <w:pPr>
        <w:pStyle w:val="1"/>
        <w:shd w:val="clear" w:color="auto" w:fill="auto"/>
        <w:tabs>
          <w:tab w:val="left" w:pos="567"/>
          <w:tab w:val="left" w:pos="2127"/>
        </w:tabs>
        <w:ind w:firstLine="0"/>
      </w:pPr>
      <w:r>
        <w:rPr>
          <w:b/>
          <w:bCs/>
        </w:rPr>
        <w:t>Упражнения.</w:t>
      </w:r>
    </w:p>
    <w:p w:rsidR="008F3E7A" w:rsidRDefault="00BA6C4E" w:rsidP="00597F31">
      <w:pPr>
        <w:pStyle w:val="1"/>
        <w:shd w:val="clear" w:color="auto" w:fill="auto"/>
        <w:tabs>
          <w:tab w:val="left" w:pos="567"/>
          <w:tab w:val="left" w:pos="2127"/>
        </w:tabs>
        <w:ind w:firstLine="0"/>
      </w:pPr>
      <w:r>
        <w:t>Отклеить стенды самоклеющей плёнкой. Сравнить различные лакокрасочные материалы.</w:t>
      </w:r>
    </w:p>
    <w:p w:rsidR="008F3E7A" w:rsidRDefault="00BA6C4E" w:rsidP="00597F31">
      <w:pPr>
        <w:pStyle w:val="1"/>
        <w:shd w:val="clear" w:color="auto" w:fill="auto"/>
        <w:tabs>
          <w:tab w:val="left" w:pos="567"/>
          <w:tab w:val="left" w:pos="2127"/>
        </w:tabs>
        <w:ind w:firstLine="0"/>
      </w:pPr>
      <w:r>
        <w:rPr>
          <w:b/>
          <w:bCs/>
        </w:rPr>
        <w:t>Основы цветоведения в отделочных работах Технические сведения</w:t>
      </w:r>
      <w:r>
        <w:t>.</w:t>
      </w:r>
    </w:p>
    <w:p w:rsidR="008F3E7A" w:rsidRDefault="00BA6C4E" w:rsidP="00597F31">
      <w:pPr>
        <w:pStyle w:val="1"/>
        <w:shd w:val="clear" w:color="auto" w:fill="auto"/>
        <w:tabs>
          <w:tab w:val="left" w:pos="567"/>
          <w:tab w:val="left" w:pos="2127"/>
        </w:tabs>
        <w:ind w:firstLine="0"/>
      </w:pPr>
      <w:r>
        <w:t>Ознакомление с цветными решениями при подборе цвета в</w:t>
      </w:r>
    </w:p>
    <w:p w:rsidR="008F3E7A" w:rsidRDefault="00BA6C4E" w:rsidP="00597F31">
      <w:pPr>
        <w:pStyle w:val="1"/>
        <w:shd w:val="clear" w:color="auto" w:fill="auto"/>
        <w:tabs>
          <w:tab w:val="left" w:pos="567"/>
          <w:tab w:val="left" w:pos="2127"/>
        </w:tabs>
        <w:ind w:firstLine="0"/>
      </w:pPr>
      <w:r>
        <w:t>малярных работах, со свойствами цвета. Виды цветного спектра, их применение в малярных работах. Смешение цвета. Свойства цвета. Применение белого, чёрного, жёлтого, красного, синего, смешанных, нейтральных цветов. Учёт свойств цвета при оформлении квартиры, общественных зданий и т.д. Тёплые, холодные тона.</w:t>
      </w:r>
    </w:p>
    <w:p w:rsidR="008F3E7A" w:rsidRDefault="00BA6C4E" w:rsidP="00597F31">
      <w:pPr>
        <w:pStyle w:val="1"/>
        <w:shd w:val="clear" w:color="auto" w:fill="auto"/>
        <w:tabs>
          <w:tab w:val="left" w:pos="567"/>
          <w:tab w:val="left" w:pos="2127"/>
        </w:tabs>
        <w:ind w:firstLine="0"/>
      </w:pPr>
      <w:r>
        <w:rPr>
          <w:b/>
          <w:bCs/>
        </w:rPr>
        <w:t>Упражнения.</w:t>
      </w:r>
    </w:p>
    <w:p w:rsidR="008F3E7A" w:rsidRDefault="00BA6C4E" w:rsidP="00597F31">
      <w:pPr>
        <w:pStyle w:val="1"/>
        <w:shd w:val="clear" w:color="auto" w:fill="auto"/>
        <w:tabs>
          <w:tab w:val="left" w:pos="567"/>
          <w:tab w:val="left" w:pos="2127"/>
        </w:tabs>
        <w:ind w:firstLine="0"/>
      </w:pPr>
      <w:r>
        <w:t>Подобрать соответствующую цветовую гамму обоев, линолеума, плиток для отделки различных помещений (спальня, кухня, гостиная, ванная комна та, школьные помещения и т.д.). Смешать 2-3 пигмента разных цветов для получения нового цвета</w:t>
      </w:r>
    </w:p>
    <w:p w:rsidR="008F3E7A" w:rsidRDefault="00BA6C4E" w:rsidP="00597F31">
      <w:pPr>
        <w:pStyle w:val="1"/>
        <w:shd w:val="clear" w:color="auto" w:fill="auto"/>
        <w:tabs>
          <w:tab w:val="left" w:pos="567"/>
          <w:tab w:val="left" w:pos="2127"/>
        </w:tabs>
        <w:ind w:firstLine="0"/>
      </w:pPr>
      <w:r>
        <w:t>(жёлтый -синий, жёлты красный, синий белый и др.).</w:t>
      </w:r>
    </w:p>
    <w:p w:rsidR="008F3E7A" w:rsidRDefault="00BA6C4E" w:rsidP="00597F31">
      <w:pPr>
        <w:pStyle w:val="1"/>
        <w:shd w:val="clear" w:color="auto" w:fill="auto"/>
        <w:tabs>
          <w:tab w:val="left" w:pos="567"/>
          <w:tab w:val="left" w:pos="2127"/>
        </w:tabs>
        <w:ind w:firstLine="0"/>
      </w:pPr>
      <w:r>
        <w:rPr>
          <w:b/>
          <w:bCs/>
        </w:rPr>
        <w:t>Монолитные покрытия пола</w:t>
      </w:r>
    </w:p>
    <w:p w:rsidR="008F3E7A" w:rsidRDefault="00BA6C4E" w:rsidP="00597F31">
      <w:pPr>
        <w:pStyle w:val="1"/>
        <w:shd w:val="clear" w:color="auto" w:fill="auto"/>
        <w:tabs>
          <w:tab w:val="left" w:pos="567"/>
          <w:tab w:val="left" w:pos="2127"/>
        </w:tabs>
        <w:ind w:firstLine="0"/>
      </w:pPr>
      <w:r>
        <w:rPr>
          <w:b/>
          <w:bCs/>
        </w:rPr>
        <w:t>Объекты работы.</w:t>
      </w:r>
    </w:p>
    <w:p w:rsidR="008F3E7A" w:rsidRDefault="00BA6C4E" w:rsidP="00597F31">
      <w:pPr>
        <w:pStyle w:val="1"/>
        <w:shd w:val="clear" w:color="auto" w:fill="auto"/>
        <w:tabs>
          <w:tab w:val="left" w:pos="567"/>
          <w:tab w:val="left" w:pos="2127"/>
        </w:tabs>
        <w:ind w:firstLine="0"/>
      </w:pPr>
      <w:r>
        <w:t>Учебные мастерские, тренировочные щиты. Полы в школьных помещениях.</w:t>
      </w:r>
    </w:p>
    <w:p w:rsidR="008F3E7A" w:rsidRDefault="00BA6C4E" w:rsidP="00597F31">
      <w:pPr>
        <w:pStyle w:val="1"/>
        <w:shd w:val="clear" w:color="auto" w:fill="auto"/>
        <w:tabs>
          <w:tab w:val="left" w:pos="567"/>
          <w:tab w:val="left" w:pos="2127"/>
        </w:tabs>
        <w:ind w:firstLine="0"/>
      </w:pPr>
      <w:r>
        <w:rPr>
          <w:b/>
          <w:bCs/>
        </w:rPr>
        <w:t>Технические сведения.</w:t>
      </w:r>
    </w:p>
    <w:p w:rsidR="008F3E7A" w:rsidRDefault="00BA6C4E" w:rsidP="00597F31">
      <w:pPr>
        <w:pStyle w:val="1"/>
        <w:shd w:val="clear" w:color="auto" w:fill="auto"/>
        <w:tabs>
          <w:tab w:val="left" w:pos="567"/>
          <w:tab w:val="left" w:pos="2127"/>
        </w:tabs>
        <w:ind w:firstLine="0"/>
      </w:pPr>
      <w:r>
        <w:t>Ознакомление с видами монолитных покрытий, их назначением. Бесшовные цементно</w:t>
      </w:r>
    </w:p>
    <w:p w:rsidR="008F3E7A" w:rsidRDefault="00BA6C4E" w:rsidP="00597F31">
      <w:pPr>
        <w:pStyle w:val="1"/>
        <w:shd w:val="clear" w:color="auto" w:fill="auto"/>
        <w:tabs>
          <w:tab w:val="left" w:pos="567"/>
          <w:tab w:val="left" w:pos="2127"/>
        </w:tabs>
        <w:ind w:firstLine="0"/>
      </w:pPr>
      <w:r>
        <w:t>-песчаные стяжки. Бесшовные мастичные покрытия. Инструменты и приспособления.</w:t>
      </w:r>
    </w:p>
    <w:p w:rsidR="008F3E7A" w:rsidRDefault="00BA6C4E" w:rsidP="00597F31">
      <w:pPr>
        <w:pStyle w:val="1"/>
        <w:shd w:val="clear" w:color="auto" w:fill="auto"/>
        <w:tabs>
          <w:tab w:val="left" w:pos="567"/>
          <w:tab w:val="left" w:pos="2127"/>
        </w:tabs>
        <w:ind w:firstLine="0"/>
      </w:pPr>
      <w:r>
        <w:t>Инструктаж потехнике безопасности при выполнении монолитных покрытий пола.</w:t>
      </w:r>
    </w:p>
    <w:p w:rsidR="008F3E7A" w:rsidRDefault="00BA6C4E" w:rsidP="00597F31">
      <w:pPr>
        <w:pStyle w:val="1"/>
        <w:shd w:val="clear" w:color="auto" w:fill="auto"/>
        <w:tabs>
          <w:tab w:val="left" w:pos="567"/>
          <w:tab w:val="left" w:pos="2127"/>
        </w:tabs>
        <w:ind w:firstLine="0"/>
      </w:pPr>
      <w:r>
        <w:rPr>
          <w:b/>
          <w:bCs/>
        </w:rPr>
        <w:t>Приёмы работы.</w:t>
      </w:r>
    </w:p>
    <w:p w:rsidR="008F3E7A" w:rsidRDefault="00BA6C4E" w:rsidP="00597F31">
      <w:pPr>
        <w:pStyle w:val="1"/>
        <w:shd w:val="clear" w:color="auto" w:fill="auto"/>
        <w:tabs>
          <w:tab w:val="left" w:pos="567"/>
          <w:tab w:val="left" w:pos="2127"/>
        </w:tabs>
        <w:ind w:firstLine="0"/>
      </w:pPr>
      <w:r>
        <w:t>Выполнение цементно</w:t>
      </w:r>
    </w:p>
    <w:p w:rsidR="008F3E7A" w:rsidRDefault="00BA6C4E" w:rsidP="00597F31">
      <w:pPr>
        <w:pStyle w:val="1"/>
        <w:shd w:val="clear" w:color="auto" w:fill="auto"/>
        <w:tabs>
          <w:tab w:val="left" w:pos="567"/>
          <w:tab w:val="left" w:pos="2127"/>
        </w:tabs>
        <w:ind w:firstLine="0"/>
      </w:pPr>
      <w:r>
        <w:t>-песчаной стяжки. Очистка поверхности от</w:t>
      </w:r>
    </w:p>
    <w:p w:rsidR="008F3E7A" w:rsidRDefault="00BA6C4E" w:rsidP="00597F31">
      <w:pPr>
        <w:pStyle w:val="1"/>
        <w:shd w:val="clear" w:color="auto" w:fill="auto"/>
        <w:tabs>
          <w:tab w:val="left" w:pos="567"/>
          <w:tab w:val="left" w:pos="2127"/>
        </w:tabs>
        <w:ind w:firstLine="0"/>
      </w:pPr>
      <w:r>
        <w:t xml:space="preserve">пыли и грязи. Определение горизонтальности пола при помощи жидкого уровня или </w:t>
      </w:r>
      <w:r>
        <w:lastRenderedPageBreak/>
        <w:t>нивелиром. Установка направляющих реек. Приготовление раствора. Смачивание поверхности. Накладывание</w:t>
      </w:r>
    </w:p>
    <w:p w:rsidR="008F3E7A" w:rsidRDefault="00BA6C4E" w:rsidP="00597F31">
      <w:pPr>
        <w:pStyle w:val="1"/>
        <w:shd w:val="clear" w:color="auto" w:fill="auto"/>
        <w:tabs>
          <w:tab w:val="left" w:pos="567"/>
          <w:tab w:val="left" w:pos="2127"/>
        </w:tabs>
        <w:ind w:firstLine="0"/>
      </w:pPr>
      <w:r>
        <w:t>раствора. Разравнивание раствора малкой. Железнение поверхности. Контроль качества выполненной работы.</w:t>
      </w:r>
    </w:p>
    <w:p w:rsidR="008F3E7A" w:rsidRDefault="00BA6C4E" w:rsidP="00597F31">
      <w:pPr>
        <w:pStyle w:val="1"/>
        <w:shd w:val="clear" w:color="auto" w:fill="auto"/>
        <w:tabs>
          <w:tab w:val="left" w:pos="567"/>
          <w:tab w:val="left" w:pos="2127"/>
        </w:tabs>
        <w:ind w:firstLine="0"/>
      </w:pPr>
      <w:r>
        <w:rPr>
          <w:b/>
          <w:bCs/>
        </w:rPr>
        <w:t>Организация труда в строительстве</w:t>
      </w:r>
    </w:p>
    <w:p w:rsidR="008F3E7A" w:rsidRDefault="00BA6C4E" w:rsidP="00597F31">
      <w:pPr>
        <w:pStyle w:val="1"/>
        <w:shd w:val="clear" w:color="auto" w:fill="auto"/>
        <w:tabs>
          <w:tab w:val="left" w:pos="567"/>
          <w:tab w:val="left" w:pos="2127"/>
        </w:tabs>
        <w:ind w:firstLine="0"/>
      </w:pPr>
      <w:r>
        <w:t>Технические сведения.</w:t>
      </w:r>
    </w:p>
    <w:p w:rsidR="008F3E7A" w:rsidRDefault="00BA6C4E" w:rsidP="00597F31">
      <w:pPr>
        <w:pStyle w:val="1"/>
        <w:shd w:val="clear" w:color="auto" w:fill="auto"/>
        <w:tabs>
          <w:tab w:val="left" w:pos="567"/>
          <w:tab w:val="left" w:pos="2127"/>
        </w:tabs>
        <w:ind w:firstLine="0"/>
      </w:pPr>
      <w:r>
        <w:t>Структура управления строительством. Бригады и звенья</w:t>
      </w:r>
    </w:p>
    <w:p w:rsidR="008F3E7A" w:rsidRDefault="00BA6C4E" w:rsidP="00597F31">
      <w:pPr>
        <w:pStyle w:val="1"/>
        <w:shd w:val="clear" w:color="auto" w:fill="auto"/>
        <w:tabs>
          <w:tab w:val="left" w:pos="567"/>
          <w:tab w:val="left" w:pos="2127"/>
        </w:tabs>
        <w:ind w:firstLine="0"/>
      </w:pPr>
      <w:r>
        <w:t>Разделение труда между рабочими разной к валификации. Значение комплексных бригад.</w:t>
      </w:r>
    </w:p>
    <w:p w:rsidR="008F3E7A" w:rsidRDefault="00BA6C4E" w:rsidP="00597F31">
      <w:pPr>
        <w:pStyle w:val="1"/>
        <w:shd w:val="clear" w:color="auto" w:fill="auto"/>
        <w:tabs>
          <w:tab w:val="left" w:pos="567"/>
          <w:tab w:val="left" w:pos="2127"/>
        </w:tabs>
        <w:ind w:firstLine="0"/>
      </w:pPr>
      <w:r>
        <w:t>Фронт работ, его размеры, обмер выполняемых работ. Материальная ответственность за производственный брак. Понятие о нормах времени и нормах выработки на штукатурные, малярные, обойные и плиточные работы. Краткая характеристика системы оплаты: повременная, сдельная, сдельно</w:t>
      </w:r>
    </w:p>
    <w:p w:rsidR="008F3E7A" w:rsidRDefault="00BA6C4E" w:rsidP="00597F31">
      <w:pPr>
        <w:pStyle w:val="1"/>
        <w:shd w:val="clear" w:color="auto" w:fill="auto"/>
        <w:tabs>
          <w:tab w:val="left" w:pos="567"/>
          <w:tab w:val="left" w:pos="2127"/>
        </w:tabs>
        <w:ind w:firstLine="0"/>
      </w:pPr>
      <w:r>
        <w:t>-премиальная, прогрессивная, аккордная. Их применение.</w:t>
      </w:r>
    </w:p>
    <w:p w:rsidR="008F3E7A" w:rsidRDefault="00BA6C4E" w:rsidP="00597F31">
      <w:pPr>
        <w:pStyle w:val="1"/>
        <w:shd w:val="clear" w:color="auto" w:fill="auto"/>
        <w:tabs>
          <w:tab w:val="left" w:pos="567"/>
          <w:tab w:val="left" w:pos="2127"/>
        </w:tabs>
        <w:ind w:firstLine="0"/>
      </w:pPr>
      <w:r>
        <w:t>Система оплаты труда штукатуров и маляров. Подсчёт заработанной платы бригады с их квалификацией. Календарные планы строительства объектов. Наряды, их формы, заполнение, выдача и закрытие.</w:t>
      </w:r>
    </w:p>
    <w:p w:rsidR="008F3E7A" w:rsidRDefault="00BA6C4E" w:rsidP="00597F31">
      <w:pPr>
        <w:pStyle w:val="1"/>
        <w:shd w:val="clear" w:color="auto" w:fill="auto"/>
        <w:tabs>
          <w:tab w:val="left" w:pos="567"/>
          <w:tab w:val="left" w:pos="2127"/>
        </w:tabs>
        <w:ind w:firstLine="0"/>
      </w:pPr>
      <w:r>
        <w:rPr>
          <w:b/>
          <w:bCs/>
        </w:rPr>
        <w:t>Практическое повторение</w:t>
      </w:r>
    </w:p>
    <w:p w:rsidR="008F3E7A" w:rsidRDefault="00BA6C4E" w:rsidP="00597F31">
      <w:pPr>
        <w:pStyle w:val="1"/>
        <w:shd w:val="clear" w:color="auto" w:fill="auto"/>
        <w:tabs>
          <w:tab w:val="left" w:pos="567"/>
          <w:tab w:val="left" w:pos="2127"/>
        </w:tabs>
        <w:ind w:firstLine="0"/>
      </w:pPr>
      <w:r>
        <w:rPr>
          <w:b/>
          <w:bCs/>
        </w:rPr>
        <w:t>Объекты работы</w:t>
      </w:r>
      <w:r>
        <w:t>.</w:t>
      </w:r>
    </w:p>
    <w:p w:rsidR="008F3E7A" w:rsidRDefault="00BA6C4E" w:rsidP="00597F31">
      <w:pPr>
        <w:pStyle w:val="1"/>
        <w:shd w:val="clear" w:color="auto" w:fill="auto"/>
        <w:tabs>
          <w:tab w:val="left" w:pos="567"/>
          <w:tab w:val="left" w:pos="2127"/>
        </w:tabs>
        <w:ind w:firstLine="0"/>
      </w:pPr>
      <w:r>
        <w:t>Помещения школы: бытовые и хозяйственные.</w:t>
      </w:r>
    </w:p>
    <w:p w:rsidR="008F3E7A" w:rsidRDefault="00BA6C4E" w:rsidP="00597F31">
      <w:pPr>
        <w:pStyle w:val="1"/>
        <w:shd w:val="clear" w:color="auto" w:fill="auto"/>
        <w:tabs>
          <w:tab w:val="left" w:pos="567"/>
          <w:tab w:val="left" w:pos="2127"/>
        </w:tabs>
        <w:ind w:firstLine="0"/>
      </w:pPr>
      <w:r>
        <w:rPr>
          <w:b/>
          <w:bCs/>
        </w:rPr>
        <w:t>Умения.</w:t>
      </w:r>
    </w:p>
    <w:p w:rsidR="008F3E7A" w:rsidRDefault="00BA6C4E" w:rsidP="00597F31">
      <w:pPr>
        <w:pStyle w:val="1"/>
        <w:shd w:val="clear" w:color="auto" w:fill="auto"/>
        <w:tabs>
          <w:tab w:val="left" w:pos="567"/>
          <w:tab w:val="left" w:pos="2127"/>
        </w:tabs>
        <w:ind w:firstLine="0"/>
      </w:pPr>
      <w:r>
        <w:t>Самостоятельное планирование ремонтных работ. Самостоятельное приготовление инструментов и материалов к работе. О ценка качества выполненной работы в</w:t>
      </w:r>
    </w:p>
    <w:p w:rsidR="008F3E7A" w:rsidRDefault="00BA6C4E" w:rsidP="00597F31">
      <w:pPr>
        <w:pStyle w:val="1"/>
        <w:shd w:val="clear" w:color="auto" w:fill="auto"/>
        <w:tabs>
          <w:tab w:val="left" w:pos="567"/>
          <w:tab w:val="left" w:pos="2127"/>
        </w:tabs>
        <w:ind w:firstLine="0"/>
      </w:pPr>
      <w:r>
        <w:t>групповой беседе.</w:t>
      </w:r>
    </w:p>
    <w:p w:rsidR="008F3E7A" w:rsidRDefault="00BA6C4E" w:rsidP="00597F31">
      <w:pPr>
        <w:pStyle w:val="1"/>
        <w:shd w:val="clear" w:color="auto" w:fill="auto"/>
        <w:tabs>
          <w:tab w:val="left" w:pos="567"/>
          <w:tab w:val="left" w:pos="2127"/>
        </w:tabs>
        <w:ind w:firstLine="0"/>
      </w:pPr>
      <w:r>
        <w:rPr>
          <w:b/>
          <w:bCs/>
        </w:rPr>
        <w:t xml:space="preserve">Подготовка к экзаменам </w:t>
      </w:r>
      <w:r>
        <w:t>Повторение пройденной программы согласно экзаменационных билетов. Самостоятельная работа и анализ её качества</w:t>
      </w:r>
    </w:p>
    <w:p w:rsidR="008F3E7A" w:rsidRDefault="00BA6C4E" w:rsidP="00597F31">
      <w:pPr>
        <w:pStyle w:val="1"/>
        <w:shd w:val="clear" w:color="auto" w:fill="auto"/>
        <w:tabs>
          <w:tab w:val="left" w:pos="567"/>
          <w:tab w:val="left" w:pos="2127"/>
        </w:tabs>
        <w:ind w:firstLine="0"/>
      </w:pPr>
      <w:r>
        <w:t>Объекты работы.</w:t>
      </w:r>
    </w:p>
    <w:p w:rsidR="008F3E7A" w:rsidRDefault="00BA6C4E" w:rsidP="00597F31">
      <w:pPr>
        <w:pStyle w:val="1"/>
        <w:shd w:val="clear" w:color="auto" w:fill="auto"/>
        <w:tabs>
          <w:tab w:val="left" w:pos="567"/>
          <w:tab w:val="left" w:pos="2127"/>
        </w:tabs>
        <w:ind w:firstLine="0"/>
      </w:pPr>
      <w:r>
        <w:t>Ремонт облицованных плиткой поверхностей</w:t>
      </w:r>
    </w:p>
    <w:p w:rsidR="008F3E7A" w:rsidRDefault="00BA6C4E" w:rsidP="00597F31">
      <w:pPr>
        <w:pStyle w:val="1"/>
        <w:shd w:val="clear" w:color="auto" w:fill="auto"/>
        <w:tabs>
          <w:tab w:val="left" w:pos="567"/>
          <w:tab w:val="left" w:pos="2127"/>
        </w:tabs>
        <w:ind w:firstLine="0"/>
        <w:jc w:val="center"/>
        <w:rPr>
          <w:sz w:val="22"/>
          <w:szCs w:val="22"/>
        </w:rPr>
      </w:pPr>
      <w:r>
        <w:rPr>
          <w:b/>
          <w:bCs/>
          <w:sz w:val="22"/>
          <w:szCs w:val="22"/>
        </w:rPr>
        <w:t>Содержание программы учебного предмета «Рабочий по обслуживанию зданий»</w:t>
      </w:r>
      <w:r>
        <w:rPr>
          <w:b/>
          <w:bCs/>
          <w:sz w:val="22"/>
          <w:szCs w:val="22"/>
        </w:rPr>
        <w:br/>
        <w:t>ПОЯСНИТЕЛЬНАЯ ЗАПИСКА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Программа по профилю «Рабочий по комплексному обслуживанию и ремонту здания» для 5 - 9 классов составлена в соответствии с объемом учебного времени, отведенного на изучение данного предмета в Базисном учебном плане образовательного учреждения. Нормативный срок освоения программы учебного предмета «Рабочий по комплексному обслуживанию и ремонту зданий» составляет шесть лет.</w:t>
      </w:r>
    </w:p>
    <w:p w:rsidR="008F3E7A" w:rsidRDefault="00BA6C4E" w:rsidP="00597F31">
      <w:pPr>
        <w:pStyle w:val="1"/>
        <w:shd w:val="clear" w:color="auto" w:fill="auto"/>
        <w:tabs>
          <w:tab w:val="left" w:pos="567"/>
          <w:tab w:val="left" w:pos="2127"/>
        </w:tabs>
        <w:ind w:firstLine="0"/>
        <w:rPr>
          <w:sz w:val="22"/>
          <w:szCs w:val="22"/>
        </w:rPr>
      </w:pPr>
      <w:r>
        <w:rPr>
          <w:sz w:val="22"/>
          <w:szCs w:val="22"/>
        </w:rPr>
        <w:t>Предмет изучается в 5-9 классах в объеме: 5 класс - бчасов, 6 класс - бчасов,</w:t>
      </w:r>
    </w:p>
    <w:p w:rsidR="008F3E7A" w:rsidRDefault="00BA6C4E" w:rsidP="00597F31">
      <w:pPr>
        <w:pStyle w:val="1"/>
        <w:shd w:val="clear" w:color="auto" w:fill="auto"/>
        <w:tabs>
          <w:tab w:val="left" w:pos="567"/>
          <w:tab w:val="left" w:pos="2127"/>
        </w:tabs>
        <w:ind w:firstLine="0"/>
        <w:rPr>
          <w:sz w:val="22"/>
          <w:szCs w:val="22"/>
        </w:rPr>
      </w:pPr>
      <w:r>
        <w:rPr>
          <w:sz w:val="22"/>
          <w:szCs w:val="22"/>
        </w:rPr>
        <w:t>7 класс - 7часов, 8 класс - 8часов, 9 класс - 8часов.</w:t>
      </w:r>
    </w:p>
    <w:p w:rsidR="008F3E7A" w:rsidRDefault="00BA6C4E" w:rsidP="00597F31">
      <w:pPr>
        <w:pStyle w:val="1"/>
        <w:shd w:val="clear" w:color="auto" w:fill="auto"/>
        <w:tabs>
          <w:tab w:val="left" w:pos="567"/>
          <w:tab w:val="left" w:pos="2127"/>
        </w:tabs>
        <w:ind w:firstLine="0"/>
        <w:rPr>
          <w:sz w:val="22"/>
          <w:szCs w:val="22"/>
        </w:rPr>
      </w:pPr>
      <w:r>
        <w:rPr>
          <w:sz w:val="22"/>
          <w:szCs w:val="22"/>
        </w:rPr>
        <w:t>Реализация программы проводится в урочной форме. Содержательными формами проведения урока могут быть: практические работы, упражнения, экскурсии, сюжетные, деловые и ролевые игры, беседы, рассказы, объяснения, наблюдения, инструктаж,</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Каждая тема программы имеет разделы «Теоретические сведения» и «Практические работы».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Программой теоретического обучения предусмотрено изучение общетехнических и специальных дисциплин.</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Главные задачи практических занятий - максимальное приближение к реальной жизни и предоставление возможности каждому ученику провести работу от начала до конца, что включает анализ объекта предстоящей работы, планирование, её непосредственное выполнение и завершение. Большое внимание уделяется изучению и выполнению правил техники безопасности при выполнении работ.</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проводятся на базе школьных мастерских и школьного здания.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Оценка уровня знаний и умений учащихся проводится на основе оценочных материалов, утвержденных методическим советом школы. Оценка предполагает выявление уровня освоения учебного материала при изучении, как отдельных разделов, так и всего курса в целом. Текущий контроль усвоения материала осуществляется путем устного/письменного опроса. Периодически знания и умения по </w:t>
      </w:r>
      <w:r>
        <w:rPr>
          <w:sz w:val="22"/>
          <w:szCs w:val="22"/>
        </w:rPr>
        <w:lastRenderedPageBreak/>
        <w:t>пройденным темам проверяются письменными контрольными или тестовыми заданиями.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Цель программы: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Подготовка учащихся к самостоятельному выполнению необходимых видов работ по комплексному обслуживанию и ремонту зданий согласно должностной инструкции, формирование у них положительной мотивации к получению профессионального образования; социальная адаптация выпускников к рынку труда. Задачи программы: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развитие социально ценных качеств личности (потребности в труде, трудолюбия, уважения к людям труда, общественной активности и т.д.);</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обучение обязательному общественно полезному, производительному труду;</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подготовка учащихся к выполнению необходимых и доступных видов труда дома, в семье и по месту жительства;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расширение знаний о материальной культуре как продукте творческой предметно-преобразующей деятельности человека;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расширение культурного кругозора, обогащение знаний о культурноисторических традициях в мире вещей;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расширение знаний о материалах и их свойствах, технологиях использования;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ознакомление с ролью человека-труженика и его местом на современном производстве;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ознакомление с массовыми рабочими профессиями, формирование устойчивых интересов к определенным видам труда, побуждение к сознательному выбору профессии и получение профильной трудовой подготовки;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формирование представлений о производстве, структуре производственного процесса, деятельности производственного предприятия, содержании и условиях труда по массовым профессиям, с которыми связаны профили трудового обучения в школе;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ознакомление с условиями и содержанием обучения по различным профилям и испытание своих сил в процессе практических работ по одному из выбранных профилей в условиях школьных учебно</w:t>
      </w:r>
      <w:r>
        <w:rPr>
          <w:sz w:val="22"/>
          <w:szCs w:val="22"/>
        </w:rPr>
        <w:softHyphen/>
        <w:t>производственных мастерских в соответствии с физическими возможностями и состоянием здоровья учащихся;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формирование трудовых навыков и умений, технических, технологических, конструкторских и первоначальных экономических знаний, необходимых для участия в общественно полезном, производительном труде;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формирование знаний о научной организации труда и рабочего места, планировании трудовой деятельности;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совершенствование практических умений и навыков использования различных материалов в предметно- преобразующей деятельности;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коррекция и развитие познавательных психических процессов (восприятия, памяти, воображения, мышления, речи);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коррекция и развитие умственной деятельности (анализ, синтез, сравнение, классификация, обобщение);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коррекция и развитие сенсомоторных процессов в процессе формирование практических умений;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развитие регулятивной функции деятельности (включающей целеполагание, планирование, контроль и оценку действий и результатов деятельности в соответствии с поставленной целью);</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формирование информационной грамотности, умения работать с различными источниками информации;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формирование коммуникативной культуры, развитие активности, целенаправленности, инициативности. Результаты освоения учебного предмета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Программа по комплексному профилю для мальчиков «Рабочий по комплексному обслуживанию и ремонту зданий» устанавливает требования к результатам освоения: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Личностные учебные действия: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Личностные учебные действия представлены следующими умениями: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испытывать чувство гордости за свою страну; гордиться школьными успехами и достижениями как собственными, так и своих товарищей;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уважительно и бережно относиться к людям труда и результатам их деятельности;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активно включаться в общеполезную социальную деятельность;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lastRenderedPageBreak/>
        <w:t>- бережно относиться к культурно-историческому наследию родного края и страны. Коммуникативные учебные действия: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Коммуникативные учебные действия включают:</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вступать и поддерживать коммуникацию в разных ситуациях социального взаимодействия (учебных, трудовых, бытовых и др.);</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слушать собеседника, вступать в диалог и поддерживать его, использовать разные виды делового письма для решения жизненно значимых задач;</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использовать доступные источники и средства получения информации для решения коммуникативных и познавательных задач.</w:t>
      </w:r>
    </w:p>
    <w:p w:rsidR="008F3E7A" w:rsidRDefault="00BA6C4E" w:rsidP="00597F31">
      <w:pPr>
        <w:pStyle w:val="1"/>
        <w:shd w:val="clear" w:color="auto" w:fill="auto"/>
        <w:tabs>
          <w:tab w:val="left" w:pos="567"/>
          <w:tab w:val="left" w:pos="2127"/>
        </w:tabs>
        <w:ind w:firstLine="0"/>
        <w:rPr>
          <w:sz w:val="22"/>
          <w:szCs w:val="22"/>
        </w:rPr>
      </w:pPr>
      <w:r>
        <w:rPr>
          <w:sz w:val="22"/>
          <w:szCs w:val="22"/>
        </w:rPr>
        <w:t>Регулятивные учебные действия: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Регулятивные учебные действия представлены умениями: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принимать и сохранять цели и задачи решения типовых учебных и практических задач, осуществлять коллективный поиск средств их осуществления;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осознанно действовать на основе разных видов инструкций для решения практических и учебных задач;</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осуществлять взаимный контроль в совместной деятельности;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обладать готовностью к осуществлению самоконтроля в процессе деятельности;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адекватно реагировать на внешний контроль и оценку, корректировать в соответствии с ней свою деятельность.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Познавательные учебные действия: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дифференцированно воспринимать окружающий мир, его временно-пространственную организацию;</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использовать усвоенные логические операции (сравнение, анализ, синтез, обобщение, классификацию, установление аналогий, закономерностей, причинно-следственных связей) на наглядном, доступном вербальном материале, основе практической деятельности в соответствии с индивидуальными возможностями;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использовать в жизни и деятельности некоторые межпредметные знания, отражающие несложные, доступные существенные связи и отношения между объектами и процессами.</w:t>
      </w:r>
    </w:p>
    <w:p w:rsidR="008F3E7A" w:rsidRDefault="00BA6C4E" w:rsidP="00597F31">
      <w:pPr>
        <w:pStyle w:val="1"/>
        <w:shd w:val="clear" w:color="auto" w:fill="auto"/>
        <w:tabs>
          <w:tab w:val="left" w:pos="567"/>
          <w:tab w:val="left" w:pos="2127"/>
        </w:tabs>
        <w:ind w:firstLine="0"/>
        <w:jc w:val="both"/>
        <w:rPr>
          <w:sz w:val="22"/>
          <w:szCs w:val="22"/>
        </w:rPr>
      </w:pPr>
      <w:r>
        <w:rPr>
          <w:b/>
          <w:bCs/>
          <w:sz w:val="22"/>
          <w:szCs w:val="22"/>
        </w:rPr>
        <w:t>5 класс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Столярное дело</w:t>
      </w:r>
    </w:p>
    <w:p w:rsidR="008F3E7A" w:rsidRDefault="00BA6C4E" w:rsidP="00597F31">
      <w:pPr>
        <w:pStyle w:val="1"/>
        <w:numPr>
          <w:ilvl w:val="0"/>
          <w:numId w:val="153"/>
        </w:numPr>
        <w:shd w:val="clear" w:color="auto" w:fill="auto"/>
        <w:tabs>
          <w:tab w:val="left" w:pos="255"/>
          <w:tab w:val="left" w:pos="567"/>
          <w:tab w:val="left" w:pos="2127"/>
        </w:tabs>
        <w:ind w:firstLine="0"/>
        <w:jc w:val="both"/>
        <w:rPr>
          <w:sz w:val="22"/>
          <w:szCs w:val="22"/>
        </w:rPr>
      </w:pPr>
      <w:r>
        <w:rPr>
          <w:sz w:val="22"/>
          <w:szCs w:val="22"/>
        </w:rPr>
        <w:t>четверть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Вводное занятие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Введение в профессию Рабочий по комплексному обслуживанию зданий . Введение в профессию столяра. Правила поведения в мастерской. Правила безопасной работы столярными инструментами..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Пиление столярной ножовкой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Изделие. Игрушечный строительный материал из брусков разного сечения и формы. Заготовки для последующих работ.</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Понятие плоская поверхность. Миллиметр как основная мера длины в столярном деле. Виды брака при пилении. Правила безопасности при пилении. Столярные инструменты и приспособления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(измерительная линейка, столярный угольник, столярная ножовка, стусло), устройство, правила пользования и назначение. Понятие припуск на обработку.</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Материалы для изделия: шлифовальная шкурка, водные краски.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Умение. Работа столярной ножовкой. Разметка длины деталей с помощью линейки и угольника. Пиление поперек волокон в стусле. Шлифование торцов деталей шкуркой. Пиление под углом в стусле. Контроль за правильностью размеров и формы детали с помощью линейки и угольника.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Пиление брусков, выстроганных по толщине и ширине. Окрашивание изделий кисточкой.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Промышленная заготовка древесины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Дерево: основные части (крона, ствол, корень), породы (хвойные, лиственные). Игрушки из древесного материала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Изделие. Игрушечная мебель: стол, стул, банкетка и др.</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Рисунок детали изделия: назначение, выполнение, обозначение размеров. Шило, назначение, пользование, правила безопасной работы.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lastRenderedPageBreak/>
        <w:t>Умение. Работа шилом. Изображение детали (технический рисунок).</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Разметка деталей из выстроганных по толщине и ширине брусков, реек и нарезанных по ширине полосок фанеры. Подготовка отверстий для установки гвоздей с помощью шила. Сборка и контроль изделий.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Сверление отверстий на станке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Изделие. Подставка для карандашей, кисточек из прямоугольного бруска, выстроганного по ширине и толщине (основание — из фанеры или дощечки).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Понятия сквозное и несквозное отверстие. Настольный сверлильный станок: назначение и основные части. Сверла: виды (спиральное, перовое), назначение. Правила безопасной работы на настольном сверлильном станке.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Умение. Работа на настольном сверлильном станке.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Разметка параллельных линий по линейке и угольнику. Крепление сверла в патроне сверлильного станка. Работа на сверлильном станке с применением страховочного упора. Сверление несквозных отверстий по меловой отметке на сверле или с муфтой. Контроль глубины сверления. Самостоятельная работа.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Изготовление игрушечной скамьи.</w:t>
      </w:r>
    </w:p>
    <w:p w:rsidR="008F3E7A" w:rsidRDefault="00BA6C4E" w:rsidP="00597F31">
      <w:pPr>
        <w:pStyle w:val="1"/>
        <w:numPr>
          <w:ilvl w:val="0"/>
          <w:numId w:val="153"/>
        </w:numPr>
        <w:shd w:val="clear" w:color="auto" w:fill="auto"/>
        <w:tabs>
          <w:tab w:val="left" w:pos="326"/>
          <w:tab w:val="left" w:pos="567"/>
          <w:tab w:val="left" w:pos="2127"/>
        </w:tabs>
        <w:ind w:firstLine="0"/>
        <w:jc w:val="both"/>
        <w:rPr>
          <w:sz w:val="22"/>
          <w:szCs w:val="22"/>
        </w:rPr>
      </w:pPr>
      <w:r>
        <w:rPr>
          <w:sz w:val="22"/>
          <w:szCs w:val="22"/>
        </w:rPr>
        <w:t>четверть</w:t>
      </w:r>
    </w:p>
    <w:p w:rsidR="008F3E7A" w:rsidRDefault="00BA6C4E" w:rsidP="00597F31">
      <w:pPr>
        <w:pStyle w:val="1"/>
        <w:shd w:val="clear" w:color="auto" w:fill="auto"/>
        <w:tabs>
          <w:tab w:val="left" w:pos="567"/>
          <w:tab w:val="left" w:pos="2127"/>
        </w:tabs>
        <w:ind w:firstLine="0"/>
        <w:rPr>
          <w:sz w:val="22"/>
          <w:szCs w:val="22"/>
        </w:rPr>
      </w:pPr>
      <w:r>
        <w:rPr>
          <w:sz w:val="22"/>
          <w:szCs w:val="22"/>
        </w:rPr>
        <w:t>Вводное занятие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План работы на четверть. Правила безопасной работы столярными инструментами.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Игрушки из древесины и других материалов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Изделия. Модели корабля, трактора (грузового автомобиля).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Рашпиль, напильник драчевый. Шурупы, отвертка: устройство, применение, правила безопасной работы.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Умение. Работа рашпилем, напильником, отверткой. Организация работы на верстаке.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Крепление заготовок в заднем зажиме верстака. Изготовление деталей. Обработка закругленных поверхностей рашпилем (драчевым напильником). Сборка изделия с помощью гвоздей, шурупов и клея.</w:t>
      </w:r>
    </w:p>
    <w:p w:rsidR="008F3E7A" w:rsidRDefault="00BA6C4E" w:rsidP="00597F31">
      <w:pPr>
        <w:pStyle w:val="1"/>
        <w:shd w:val="clear" w:color="auto" w:fill="auto"/>
        <w:tabs>
          <w:tab w:val="left" w:pos="567"/>
          <w:tab w:val="left" w:pos="2127"/>
        </w:tabs>
        <w:ind w:firstLine="0"/>
        <w:rPr>
          <w:sz w:val="22"/>
          <w:szCs w:val="22"/>
        </w:rPr>
      </w:pPr>
      <w:r>
        <w:rPr>
          <w:sz w:val="22"/>
          <w:szCs w:val="22"/>
        </w:rPr>
        <w:t>Строгание рубанком</w:t>
      </w:r>
    </w:p>
    <w:p w:rsidR="008F3E7A" w:rsidRDefault="00BA6C4E" w:rsidP="00597F31">
      <w:pPr>
        <w:pStyle w:val="1"/>
        <w:shd w:val="clear" w:color="auto" w:fill="auto"/>
        <w:tabs>
          <w:tab w:val="left" w:pos="567"/>
          <w:tab w:val="left" w:pos="2127"/>
        </w:tabs>
        <w:ind w:firstLine="0"/>
        <w:rPr>
          <w:sz w:val="22"/>
          <w:szCs w:val="22"/>
        </w:rPr>
      </w:pPr>
      <w:r>
        <w:rPr>
          <w:sz w:val="22"/>
          <w:szCs w:val="22"/>
        </w:rPr>
        <w:t>Изделие. Заготовка деталей изделия.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Широкая и узкая грани бруска, ребро бруска (доски). Длина, ширина, толщина бруска (доски): измерение, последовательность разметки при строгании. Общее представление о строении древесины: характере волокнистости и ее влияние на процесс строгания. Рубанок: основные части, правила безопасного пользования, подготовка к работе.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Умение. Работа рубанком.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Крепление черновой заготовки на верстаке. Строгание широкой и узкой граней с контролем линейкой и угольником. Разметка ширины и толщины заготовки с помощью линейки и карандаша. Проверка выполненной работы.</w:t>
      </w:r>
    </w:p>
    <w:p w:rsidR="008F3E7A" w:rsidRDefault="00BA6C4E" w:rsidP="00597F31">
      <w:pPr>
        <w:pStyle w:val="1"/>
        <w:shd w:val="clear" w:color="auto" w:fill="auto"/>
        <w:tabs>
          <w:tab w:val="left" w:pos="567"/>
          <w:tab w:val="left" w:pos="2127"/>
        </w:tabs>
        <w:ind w:firstLine="0"/>
        <w:rPr>
          <w:sz w:val="22"/>
          <w:szCs w:val="22"/>
        </w:rPr>
      </w:pPr>
      <w:r>
        <w:rPr>
          <w:sz w:val="22"/>
          <w:szCs w:val="22"/>
        </w:rPr>
        <w:t>Изготовление кухонной утвари. Изделия. Разделочная доска, кухонная лопаточка.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Черчение: построение, нанесение размеров, отличие чертежа от технического рисунка. Древесина для изготовления кухонных инструментов и приспособлений. Выполняемое изделие: назначение, эстетические требования.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Умение. Выполнение чертежа, ориентировка в работе по чертежу.</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Подбор материала и подготовка рабочего места. Черновая разметка заготовки по чертежу изделия. Строгание. Чистовая разметка и обработка заготовки. Отделка изделия. Проверка качества работы.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Самостоятельная работа.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Изготовление игрушечного стола.</w:t>
      </w:r>
    </w:p>
    <w:p w:rsidR="008F3E7A" w:rsidRDefault="00BA6C4E" w:rsidP="00597F31">
      <w:pPr>
        <w:pStyle w:val="1"/>
        <w:numPr>
          <w:ilvl w:val="0"/>
          <w:numId w:val="153"/>
        </w:numPr>
        <w:shd w:val="clear" w:color="auto" w:fill="auto"/>
        <w:tabs>
          <w:tab w:val="left" w:pos="398"/>
          <w:tab w:val="left" w:pos="567"/>
          <w:tab w:val="left" w:pos="2127"/>
        </w:tabs>
        <w:ind w:firstLine="0"/>
        <w:jc w:val="both"/>
        <w:rPr>
          <w:sz w:val="22"/>
          <w:szCs w:val="22"/>
        </w:rPr>
      </w:pPr>
      <w:r>
        <w:rPr>
          <w:sz w:val="22"/>
          <w:szCs w:val="22"/>
        </w:rPr>
        <w:t>четверть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Слесарное дело</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Вводное занятие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Введение в профессию слесаря. План работы на четверть. Правила поведения в мастерской. Правила безопасной работы слесарными инструментами.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Организация рабочего места в слесарной мастерской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lastRenderedPageBreak/>
        <w:t>Теоретические сведения. Рабочее место слесаря. Слесарные тиски. Правила безопасной работы на тисках. Сведения об инструментах и приспособлениях. Правила организации и содержания рабочего места.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Работа с проволокой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Изделия. Цепь из мягкой проволоки, кольца (2—3 оборота).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Сведения о металлах. Проволока, её виды, свойства и применение. Правила безопасности при работе с проволокой. Правка проволоки. Разметка длины заготовки по линейке. Разрезание проволоки. Правила безопасной работы при разрезании (откусывании) проволоки. Рубка проволоки. Гибка проволоки. Изготовление изделий из проволоки. Планирование работы.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Лабораторно-практическая работа: « Распознавание видов металлов». Практическая работа: «Ознакомление с видами и свойствами проволоки».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Освоение приёмов нанесения ударов молотком. Практическая работа: «Разметка длины заготовки по линейке». Разрезание проволоки острогубцами, рубка на плите. Рубка проволоки на плите. Гибка проволоки плоскогубцами под прямым углом, гибка петли.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Изготовление цепочки из одинарных и двойных колец.</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Умения. Работа с проволокой. Изготовление цепочки из одинарных и двойных колец</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Разметка детали прямоугольной формы по заданным размерам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Изделия. Пластины прямоугольной формы толщиной 1,5 мм (подкладки под резцы к токарному станку). Теоретические сведения. Назначение разметки. Сведения о чертеже и техническом рисунке детали. Выполнение технического рисунка детали, используя готовое изделие.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Выбор заготовки. Сведения о припуске на обработку. Инструменты для разметки. Организация рабочего места. Подготовка поверхности к разметке. Подготовка поверхности заготовки к разметке. Приёмы работы при разметке.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Умение. Разметка детали прямоугольной формы по заданным размерам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Освоение приёмов работы чертилкой, кернером и разметочным молотком. Разметка заготовки от ровной кромки и от вспомогательной риски.</w:t>
      </w:r>
    </w:p>
    <w:p w:rsidR="008F3E7A" w:rsidRDefault="00BA6C4E" w:rsidP="00597F31">
      <w:pPr>
        <w:pStyle w:val="1"/>
        <w:shd w:val="clear" w:color="auto" w:fill="auto"/>
        <w:tabs>
          <w:tab w:val="left" w:pos="567"/>
          <w:tab w:val="left" w:pos="2127"/>
        </w:tabs>
        <w:ind w:firstLine="0"/>
        <w:rPr>
          <w:sz w:val="22"/>
          <w:szCs w:val="22"/>
        </w:rPr>
      </w:pPr>
      <w:r>
        <w:rPr>
          <w:sz w:val="22"/>
          <w:szCs w:val="22"/>
        </w:rPr>
        <w:t>Откладывание заданного размера от кромки заготовки и от вспомогательной риски.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Работа с жестью.</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Изделие. Коробочка квадратной формы.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Жесть, её виды, свойства и применение.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Правка жести. Правила безопасной работы при правке жести.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Разрезание жести ножницами. Правила безопасной работы при резке жести. Гибка жести. Правила безопасной работы при гибке жести.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Обработка кромок заготовки из жести.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Сгибание жести под прямым углом. Изготовление прямоугольной коробочкиРазметка развёртки коробочки. Вырезание развертки коробочки. Отгибание стенок коробочки.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Умения. Разметка, резка, гибка жести.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Опиливание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Назначение опиливания. Инструменты для опиливания.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Правила обращения с напильниками и ухода за ними. Безопасность работы при опиливании. Приёмы опиливания. Контроль работы при опиливании. Виды брака при опиливании.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Умение. Обращение с напильниками и ухода за ними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Освоение приемов опиливания плоской поверхности. Контроль работы при опиливании.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Самостоятельная работа. Изготовление ушка для подвески картин.</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Практическое повторение. Изготовление совка из жести.</w:t>
      </w:r>
    </w:p>
    <w:p w:rsidR="008F3E7A" w:rsidRDefault="00BA6C4E" w:rsidP="00597F31">
      <w:pPr>
        <w:pStyle w:val="1"/>
        <w:numPr>
          <w:ilvl w:val="0"/>
          <w:numId w:val="153"/>
        </w:numPr>
        <w:shd w:val="clear" w:color="auto" w:fill="auto"/>
        <w:tabs>
          <w:tab w:val="left" w:pos="430"/>
          <w:tab w:val="left" w:pos="567"/>
          <w:tab w:val="left" w:pos="2127"/>
        </w:tabs>
        <w:ind w:firstLine="0"/>
        <w:jc w:val="both"/>
        <w:rPr>
          <w:sz w:val="22"/>
          <w:szCs w:val="22"/>
        </w:rPr>
      </w:pPr>
      <w:r>
        <w:rPr>
          <w:sz w:val="22"/>
          <w:szCs w:val="22"/>
        </w:rPr>
        <w:t>четверть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Вводное занятие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План работы на четверть. Правила поведения в слесарных мастерских.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Вводный инструктаж по охране труда. Инструкция №70,72</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Отделка изделий личным напильником и шлифовальной шкуркой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Изделие. Клин крепёжный для молотка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Теоретические сведения. Назначение отделки . инструменты для отделки. Приёмы работы и правила </w:t>
      </w:r>
      <w:r>
        <w:rPr>
          <w:sz w:val="22"/>
          <w:szCs w:val="22"/>
        </w:rPr>
        <w:lastRenderedPageBreak/>
        <w:t>безопасной работы при отделке. Отделка поверхности детали личным напильником и шлифовальной шкуркой. Умение. Работа личным напильником, шкуркой. Организация работы на верстаке.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Отделка поверхности детали личным напильником и шлифовальной шкуркой. Отделка ранее выполненных изделий.</w:t>
      </w:r>
    </w:p>
    <w:p w:rsidR="008F3E7A" w:rsidRDefault="00BA6C4E" w:rsidP="00597F31">
      <w:pPr>
        <w:pStyle w:val="1"/>
        <w:shd w:val="clear" w:color="auto" w:fill="auto"/>
        <w:tabs>
          <w:tab w:val="left" w:pos="567"/>
          <w:tab w:val="left" w:pos="2127"/>
        </w:tabs>
        <w:ind w:firstLine="0"/>
        <w:rPr>
          <w:sz w:val="22"/>
          <w:szCs w:val="22"/>
        </w:rPr>
      </w:pPr>
      <w:r>
        <w:rPr>
          <w:sz w:val="22"/>
          <w:szCs w:val="22"/>
        </w:rPr>
        <w:t>Опиливание плоской детали выпуклой и вогнутой формы с разметкой по шаблону</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Изделие. Заготовка вешалки .</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Разметка детали по шаблону. Опиливание выпуклых кромок плоских деталей. Опиливание вогнутых кромок плоских деталей.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Умение. Опиливание выпуклых и вогнутых кромок плоских деталей.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Освоение приёмов опиливания выпуклой кромки плоской детали. Освоение приёмов опиливания вогнутой кромки плоской детали.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Сверление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Инструменты и приспособления для сверления. Зенкование отверстий. Правила безопасной работы при сверлении. Сверление сквозных отверстий по разметке, зенкование.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Освоение приёмов закрепления заготовки в ручных и машинных тисках. Сверление сквозных отверстий по разметке, зенкование.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Соединение деталей заклёпками с потайной головкой.</w:t>
      </w:r>
    </w:p>
    <w:p w:rsidR="008F3E7A" w:rsidRDefault="00BA6C4E" w:rsidP="00597F31">
      <w:pPr>
        <w:pStyle w:val="1"/>
        <w:shd w:val="clear" w:color="auto" w:fill="auto"/>
        <w:tabs>
          <w:tab w:val="left" w:pos="567"/>
          <w:tab w:val="left" w:pos="2127"/>
        </w:tabs>
        <w:ind w:firstLine="0"/>
        <w:rPr>
          <w:sz w:val="22"/>
          <w:szCs w:val="22"/>
        </w:rPr>
      </w:pPr>
      <w:r>
        <w:rPr>
          <w:sz w:val="22"/>
          <w:szCs w:val="22"/>
        </w:rPr>
        <w:t>Изделия. Вешалка-кронштейн</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Назначение заклёпки. Виды заклепок. Определение размеров заклёпки с потайной головкой. Инструменты для клепки в потай. Безопасность работы при клёпке. Способы соединения деталей заклёпками. Порядок соединения деталей заклёпками с потайной головкой. Возможные виды брака при клёпке.</w:t>
      </w:r>
    </w:p>
    <w:p w:rsidR="008F3E7A" w:rsidRDefault="00BA6C4E" w:rsidP="00597F31">
      <w:pPr>
        <w:pStyle w:val="1"/>
        <w:shd w:val="clear" w:color="auto" w:fill="auto"/>
        <w:tabs>
          <w:tab w:val="left" w:pos="567"/>
          <w:tab w:val="left" w:pos="2127"/>
        </w:tabs>
        <w:ind w:firstLine="0"/>
        <w:rPr>
          <w:sz w:val="22"/>
          <w:szCs w:val="22"/>
        </w:rPr>
      </w:pPr>
      <w:r>
        <w:rPr>
          <w:sz w:val="22"/>
          <w:szCs w:val="22"/>
        </w:rPr>
        <w:t>Практические работы. Соединение деталей заклепками с потайной головкой.</w:t>
      </w:r>
    </w:p>
    <w:p w:rsidR="008F3E7A" w:rsidRDefault="00BA6C4E" w:rsidP="00597F31">
      <w:pPr>
        <w:pStyle w:val="1"/>
        <w:shd w:val="clear" w:color="auto" w:fill="auto"/>
        <w:tabs>
          <w:tab w:val="left" w:pos="567"/>
          <w:tab w:val="left" w:pos="2127"/>
        </w:tabs>
        <w:ind w:firstLine="0"/>
        <w:rPr>
          <w:sz w:val="22"/>
          <w:szCs w:val="22"/>
        </w:rPr>
      </w:pPr>
      <w:r>
        <w:rPr>
          <w:sz w:val="22"/>
          <w:szCs w:val="22"/>
        </w:rPr>
        <w:t>Соединение деталей заклепками с потайной головкой.</w:t>
      </w:r>
    </w:p>
    <w:p w:rsidR="008F3E7A" w:rsidRDefault="00BA6C4E" w:rsidP="00597F31">
      <w:pPr>
        <w:pStyle w:val="1"/>
        <w:shd w:val="clear" w:color="auto" w:fill="auto"/>
        <w:tabs>
          <w:tab w:val="left" w:pos="567"/>
          <w:tab w:val="left" w:pos="2127"/>
        </w:tabs>
        <w:ind w:firstLine="0"/>
        <w:rPr>
          <w:sz w:val="22"/>
          <w:szCs w:val="22"/>
        </w:rPr>
      </w:pPr>
      <w:r>
        <w:rPr>
          <w:sz w:val="22"/>
          <w:szCs w:val="22"/>
        </w:rPr>
        <w:t>Умение. Соединение деталей заклепками с потайной головкой.</w:t>
      </w:r>
    </w:p>
    <w:p w:rsidR="008F3E7A" w:rsidRDefault="00BA6C4E" w:rsidP="00597F31">
      <w:pPr>
        <w:pStyle w:val="1"/>
        <w:shd w:val="clear" w:color="auto" w:fill="auto"/>
        <w:tabs>
          <w:tab w:val="left" w:pos="567"/>
          <w:tab w:val="left" w:pos="2127"/>
        </w:tabs>
        <w:ind w:firstLine="0"/>
        <w:rPr>
          <w:sz w:val="22"/>
          <w:szCs w:val="22"/>
        </w:rPr>
      </w:pPr>
      <w:r>
        <w:rPr>
          <w:sz w:val="22"/>
          <w:szCs w:val="22"/>
        </w:rPr>
        <w:t>Самостоятельная работа. Склепать две пластины в потай.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ГУчетверть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Строительное дело</w:t>
      </w:r>
    </w:p>
    <w:p w:rsidR="008F3E7A" w:rsidRDefault="00BA6C4E" w:rsidP="00597F31">
      <w:pPr>
        <w:pStyle w:val="1"/>
        <w:shd w:val="clear" w:color="auto" w:fill="auto"/>
        <w:tabs>
          <w:tab w:val="left" w:pos="567"/>
          <w:tab w:val="left" w:pos="2127"/>
        </w:tabs>
        <w:ind w:firstLine="0"/>
        <w:rPr>
          <w:sz w:val="22"/>
          <w:szCs w:val="22"/>
        </w:rPr>
      </w:pPr>
      <w:r>
        <w:rPr>
          <w:sz w:val="22"/>
          <w:szCs w:val="22"/>
        </w:rPr>
        <w:t>Вводное занятие.</w:t>
      </w:r>
    </w:p>
    <w:p w:rsidR="008F3E7A" w:rsidRDefault="00BA6C4E" w:rsidP="00597F31">
      <w:pPr>
        <w:pStyle w:val="1"/>
        <w:shd w:val="clear" w:color="auto" w:fill="auto"/>
        <w:tabs>
          <w:tab w:val="left" w:pos="567"/>
          <w:tab w:val="left" w:pos="2127"/>
        </w:tabs>
        <w:ind w:firstLine="0"/>
        <w:rPr>
          <w:sz w:val="22"/>
          <w:szCs w:val="22"/>
        </w:rPr>
      </w:pPr>
      <w:r>
        <w:rPr>
          <w:sz w:val="22"/>
          <w:szCs w:val="22"/>
        </w:rPr>
        <w:t>Введение. Строительные профессии: каменщик, маляр, штукатур .</w:t>
      </w:r>
    </w:p>
    <w:p w:rsidR="008F3E7A" w:rsidRDefault="00BA6C4E" w:rsidP="00597F31">
      <w:pPr>
        <w:pStyle w:val="1"/>
        <w:shd w:val="clear" w:color="auto" w:fill="auto"/>
        <w:tabs>
          <w:tab w:val="left" w:pos="567"/>
          <w:tab w:val="left" w:pos="2127"/>
        </w:tabs>
        <w:ind w:firstLine="0"/>
        <w:rPr>
          <w:sz w:val="22"/>
          <w:szCs w:val="22"/>
        </w:rPr>
      </w:pPr>
      <w:r>
        <w:rPr>
          <w:sz w:val="22"/>
          <w:szCs w:val="22"/>
        </w:rPr>
        <w:t>Организация и правила безопасной работы в штукатурно-малярной мастерской. Малярные работы</w:t>
      </w:r>
    </w:p>
    <w:p w:rsidR="008F3E7A" w:rsidRDefault="00BA6C4E" w:rsidP="00597F31">
      <w:pPr>
        <w:pStyle w:val="1"/>
        <w:shd w:val="clear" w:color="auto" w:fill="auto"/>
        <w:tabs>
          <w:tab w:val="left" w:pos="567"/>
          <w:tab w:val="left" w:pos="2127"/>
        </w:tabs>
        <w:ind w:firstLine="0"/>
        <w:rPr>
          <w:sz w:val="22"/>
          <w:szCs w:val="22"/>
        </w:rPr>
      </w:pPr>
      <w:r>
        <w:rPr>
          <w:sz w:val="22"/>
          <w:szCs w:val="22"/>
        </w:rPr>
        <w:t>Теоретические сведения. Назначение малярных работ. Свойства и применение масляных красок. Свойства и применение водных окрасочных составов</w:t>
      </w:r>
    </w:p>
    <w:p w:rsidR="008F3E7A" w:rsidRDefault="00BA6C4E" w:rsidP="00597F31">
      <w:pPr>
        <w:pStyle w:val="1"/>
        <w:shd w:val="clear" w:color="auto" w:fill="auto"/>
        <w:tabs>
          <w:tab w:val="left" w:pos="567"/>
          <w:tab w:val="left" w:pos="2127"/>
        </w:tabs>
        <w:ind w:firstLine="0"/>
        <w:rPr>
          <w:sz w:val="22"/>
          <w:szCs w:val="22"/>
        </w:rPr>
      </w:pPr>
      <w:r>
        <w:rPr>
          <w:sz w:val="22"/>
          <w:szCs w:val="22"/>
        </w:rPr>
        <w:t>Виды окраски (простая, улучшенная, высококачественная)</w:t>
      </w:r>
    </w:p>
    <w:p w:rsidR="008F3E7A" w:rsidRDefault="00BA6C4E" w:rsidP="00597F31">
      <w:pPr>
        <w:pStyle w:val="1"/>
        <w:shd w:val="clear" w:color="auto" w:fill="auto"/>
        <w:tabs>
          <w:tab w:val="left" w:pos="567"/>
          <w:tab w:val="left" w:pos="2127"/>
        </w:tabs>
        <w:ind w:firstLine="0"/>
        <w:rPr>
          <w:sz w:val="22"/>
          <w:szCs w:val="22"/>
        </w:rPr>
      </w:pPr>
      <w:r>
        <w:rPr>
          <w:sz w:val="22"/>
          <w:szCs w:val="22"/>
        </w:rPr>
        <w:t>Простая окраска масляными красками новых деревянных поверхностей</w:t>
      </w:r>
    </w:p>
    <w:p w:rsidR="008F3E7A" w:rsidRDefault="00BA6C4E" w:rsidP="00597F31">
      <w:pPr>
        <w:pStyle w:val="1"/>
        <w:shd w:val="clear" w:color="auto" w:fill="auto"/>
        <w:tabs>
          <w:tab w:val="left" w:pos="567"/>
          <w:tab w:val="left" w:pos="2127"/>
        </w:tabs>
        <w:ind w:firstLine="0"/>
        <w:rPr>
          <w:sz w:val="22"/>
          <w:szCs w:val="22"/>
        </w:rPr>
      </w:pPr>
      <w:r>
        <w:rPr>
          <w:sz w:val="22"/>
          <w:szCs w:val="22"/>
        </w:rPr>
        <w:t>Малярные кисти. Уход за кистями. Правила безопасной работы с масляными красками.</w:t>
      </w:r>
    </w:p>
    <w:p w:rsidR="008F3E7A" w:rsidRDefault="00BA6C4E" w:rsidP="00597F31">
      <w:pPr>
        <w:pStyle w:val="1"/>
        <w:shd w:val="clear" w:color="auto" w:fill="auto"/>
        <w:tabs>
          <w:tab w:val="left" w:pos="567"/>
          <w:tab w:val="left" w:pos="2127"/>
        </w:tabs>
        <w:ind w:firstLine="0"/>
        <w:rPr>
          <w:sz w:val="22"/>
          <w:szCs w:val="22"/>
        </w:rPr>
      </w:pPr>
      <w:r>
        <w:rPr>
          <w:sz w:val="22"/>
          <w:szCs w:val="22"/>
        </w:rPr>
        <w:t>Практические работы. Лабораторная работа: определение по запаху и внешнему виду вида краски. Штукатурные работы</w:t>
      </w:r>
    </w:p>
    <w:p w:rsidR="008F3E7A" w:rsidRDefault="00BA6C4E" w:rsidP="00597F31">
      <w:pPr>
        <w:pStyle w:val="1"/>
        <w:shd w:val="clear" w:color="auto" w:fill="auto"/>
        <w:tabs>
          <w:tab w:val="left" w:pos="567"/>
          <w:tab w:val="left" w:pos="2127"/>
        </w:tabs>
        <w:ind w:firstLine="0"/>
        <w:rPr>
          <w:sz w:val="22"/>
          <w:szCs w:val="22"/>
        </w:rPr>
      </w:pPr>
      <w:r>
        <w:rPr>
          <w:sz w:val="22"/>
          <w:szCs w:val="22"/>
        </w:rPr>
        <w:t>Теоретические сведения. Назначение и свойства штукатурки.</w:t>
      </w:r>
    </w:p>
    <w:p w:rsidR="008F3E7A" w:rsidRDefault="00BA6C4E" w:rsidP="00597F31">
      <w:pPr>
        <w:pStyle w:val="1"/>
        <w:shd w:val="clear" w:color="auto" w:fill="auto"/>
        <w:tabs>
          <w:tab w:val="left" w:pos="567"/>
          <w:tab w:val="left" w:pos="2127"/>
        </w:tabs>
        <w:ind w:firstLine="0"/>
        <w:rPr>
          <w:sz w:val="22"/>
          <w:szCs w:val="22"/>
        </w:rPr>
      </w:pPr>
      <w:r>
        <w:rPr>
          <w:sz w:val="22"/>
          <w:szCs w:val="22"/>
        </w:rPr>
        <w:t>Правила безопасной работы при оштукатуривании поверхностей.</w:t>
      </w:r>
    </w:p>
    <w:p w:rsidR="008F3E7A" w:rsidRDefault="00BA6C4E" w:rsidP="00597F31">
      <w:pPr>
        <w:pStyle w:val="1"/>
        <w:shd w:val="clear" w:color="auto" w:fill="auto"/>
        <w:tabs>
          <w:tab w:val="left" w:pos="567"/>
          <w:tab w:val="left" w:pos="2127"/>
        </w:tabs>
        <w:ind w:firstLine="0"/>
        <w:rPr>
          <w:sz w:val="22"/>
          <w:szCs w:val="22"/>
        </w:rPr>
      </w:pPr>
      <w:r>
        <w:rPr>
          <w:sz w:val="22"/>
          <w:szCs w:val="22"/>
        </w:rPr>
        <w:t>Инструменты для штукатурных работ. Способы нанесения штукатурного слоя Практические работы. Практическое занятие: нанесение штукатурного слоя.</w:t>
      </w:r>
    </w:p>
    <w:p w:rsidR="008F3E7A" w:rsidRDefault="00BA6C4E" w:rsidP="00597F31">
      <w:pPr>
        <w:pStyle w:val="1"/>
        <w:shd w:val="clear" w:color="auto" w:fill="auto"/>
        <w:tabs>
          <w:tab w:val="left" w:pos="567"/>
          <w:tab w:val="left" w:pos="2127"/>
        </w:tabs>
        <w:ind w:firstLine="0"/>
        <w:rPr>
          <w:sz w:val="22"/>
          <w:szCs w:val="22"/>
        </w:rPr>
      </w:pPr>
      <w:r>
        <w:rPr>
          <w:sz w:val="22"/>
          <w:szCs w:val="22"/>
        </w:rPr>
        <w:t>Практическое занятие: нанесение штукатурного слоя.</w:t>
      </w:r>
    </w:p>
    <w:p w:rsidR="008F3E7A" w:rsidRDefault="00BA6C4E" w:rsidP="00597F31">
      <w:pPr>
        <w:pStyle w:val="1"/>
        <w:shd w:val="clear" w:color="auto" w:fill="auto"/>
        <w:tabs>
          <w:tab w:val="left" w:pos="567"/>
          <w:tab w:val="left" w:pos="2127"/>
        </w:tabs>
        <w:ind w:firstLine="0"/>
        <w:rPr>
          <w:sz w:val="22"/>
          <w:szCs w:val="22"/>
        </w:rPr>
      </w:pPr>
      <w:r>
        <w:rPr>
          <w:sz w:val="22"/>
          <w:szCs w:val="22"/>
        </w:rPr>
        <w:t>Практическое повторение. Повторение пройденного за четверть.</w:t>
      </w:r>
    </w:p>
    <w:p w:rsidR="008F3E7A" w:rsidRDefault="00BA6C4E" w:rsidP="00597F31">
      <w:pPr>
        <w:pStyle w:val="1"/>
        <w:shd w:val="clear" w:color="auto" w:fill="auto"/>
        <w:tabs>
          <w:tab w:val="left" w:pos="567"/>
          <w:tab w:val="left" w:pos="2127"/>
        </w:tabs>
        <w:ind w:firstLine="0"/>
        <w:rPr>
          <w:sz w:val="22"/>
          <w:szCs w:val="22"/>
        </w:rPr>
      </w:pPr>
      <w:r>
        <w:rPr>
          <w:sz w:val="22"/>
          <w:szCs w:val="22"/>
        </w:rPr>
        <w:t>Практическое занятие: нанесение штукатурного слоя.</w:t>
      </w:r>
    </w:p>
    <w:p w:rsidR="008F3E7A" w:rsidRDefault="00BA6C4E" w:rsidP="00597F31">
      <w:pPr>
        <w:pStyle w:val="1"/>
        <w:numPr>
          <w:ilvl w:val="0"/>
          <w:numId w:val="154"/>
        </w:numPr>
        <w:shd w:val="clear" w:color="auto" w:fill="auto"/>
        <w:tabs>
          <w:tab w:val="left" w:pos="567"/>
          <w:tab w:val="left" w:pos="2127"/>
          <w:tab w:val="left" w:pos="3950"/>
        </w:tabs>
        <w:ind w:firstLine="0"/>
        <w:rPr>
          <w:sz w:val="22"/>
          <w:szCs w:val="22"/>
        </w:rPr>
      </w:pPr>
      <w:r>
        <w:rPr>
          <w:b/>
          <w:bCs/>
          <w:sz w:val="22"/>
          <w:szCs w:val="22"/>
        </w:rPr>
        <w:t>КЛАСС</w:t>
      </w:r>
    </w:p>
    <w:p w:rsidR="008F3E7A" w:rsidRDefault="00BA6C4E" w:rsidP="00597F31">
      <w:pPr>
        <w:pStyle w:val="1"/>
        <w:shd w:val="clear" w:color="auto" w:fill="auto"/>
        <w:tabs>
          <w:tab w:val="left" w:pos="567"/>
          <w:tab w:val="left" w:pos="2127"/>
        </w:tabs>
        <w:ind w:firstLine="0"/>
        <w:rPr>
          <w:sz w:val="22"/>
          <w:szCs w:val="22"/>
        </w:rPr>
      </w:pPr>
      <w:r>
        <w:rPr>
          <w:sz w:val="22"/>
          <w:szCs w:val="22"/>
        </w:rPr>
        <w:t>Г четверть</w:t>
      </w:r>
    </w:p>
    <w:p w:rsidR="008F3E7A" w:rsidRDefault="00BA6C4E" w:rsidP="00597F31">
      <w:pPr>
        <w:pStyle w:val="1"/>
        <w:shd w:val="clear" w:color="auto" w:fill="auto"/>
        <w:tabs>
          <w:tab w:val="left" w:pos="567"/>
          <w:tab w:val="left" w:pos="2127"/>
        </w:tabs>
        <w:ind w:firstLine="0"/>
        <w:rPr>
          <w:sz w:val="22"/>
          <w:szCs w:val="22"/>
        </w:rPr>
      </w:pPr>
      <w:r>
        <w:rPr>
          <w:sz w:val="22"/>
          <w:szCs w:val="22"/>
        </w:rPr>
        <w:t>Столярное дело</w:t>
      </w:r>
    </w:p>
    <w:p w:rsidR="008F3E7A" w:rsidRDefault="00BA6C4E" w:rsidP="00597F31">
      <w:pPr>
        <w:pStyle w:val="1"/>
        <w:shd w:val="clear" w:color="auto" w:fill="auto"/>
        <w:tabs>
          <w:tab w:val="left" w:pos="567"/>
          <w:tab w:val="left" w:pos="2127"/>
        </w:tabs>
        <w:ind w:firstLine="0"/>
        <w:rPr>
          <w:sz w:val="22"/>
          <w:szCs w:val="22"/>
        </w:rPr>
      </w:pPr>
      <w:r>
        <w:rPr>
          <w:sz w:val="22"/>
          <w:szCs w:val="22"/>
        </w:rPr>
        <w:t>Вводное занятие</w:t>
      </w:r>
    </w:p>
    <w:p w:rsidR="008F3E7A" w:rsidRDefault="00BA6C4E" w:rsidP="00597F31">
      <w:pPr>
        <w:pStyle w:val="1"/>
        <w:shd w:val="clear" w:color="auto" w:fill="auto"/>
        <w:tabs>
          <w:tab w:val="left" w:pos="567"/>
          <w:tab w:val="left" w:pos="2127"/>
        </w:tabs>
        <w:ind w:firstLine="0"/>
        <w:rPr>
          <w:sz w:val="22"/>
          <w:szCs w:val="22"/>
        </w:rPr>
      </w:pPr>
      <w:r>
        <w:rPr>
          <w:sz w:val="22"/>
          <w:szCs w:val="22"/>
        </w:rPr>
        <w:t>Задачи обучения, повторение знаний полученных в 5 классе. План работы на Г четверть.</w:t>
      </w:r>
    </w:p>
    <w:p w:rsidR="008F3E7A" w:rsidRDefault="00BA6C4E" w:rsidP="00597F31">
      <w:pPr>
        <w:pStyle w:val="1"/>
        <w:shd w:val="clear" w:color="auto" w:fill="auto"/>
        <w:tabs>
          <w:tab w:val="left" w:pos="567"/>
          <w:tab w:val="left" w:pos="2127"/>
        </w:tabs>
        <w:ind w:firstLine="0"/>
        <w:rPr>
          <w:sz w:val="22"/>
          <w:szCs w:val="22"/>
        </w:rPr>
      </w:pPr>
      <w:r>
        <w:rPr>
          <w:sz w:val="22"/>
          <w:szCs w:val="22"/>
        </w:rPr>
        <w:t>Промышленная заготовка древесины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Теоретические сведения. Древесина: использование, заготовка, разделка (бревна), транспортировка. Пиломатериал: виды, использование. Доска: виды (обрезная, необрезная), размеры (ширина, толщина). </w:t>
      </w:r>
      <w:r>
        <w:rPr>
          <w:sz w:val="22"/>
          <w:szCs w:val="22"/>
        </w:rPr>
        <w:lastRenderedPageBreak/>
        <w:t>Брусок: (квадратный, прямоугольный), грани и ребра, торец.</w:t>
      </w:r>
    </w:p>
    <w:p w:rsidR="008F3E7A" w:rsidRDefault="00BA6C4E" w:rsidP="00597F31">
      <w:pPr>
        <w:pStyle w:val="1"/>
        <w:shd w:val="clear" w:color="auto" w:fill="auto"/>
        <w:tabs>
          <w:tab w:val="left" w:pos="567"/>
          <w:tab w:val="left" w:pos="2127"/>
        </w:tabs>
        <w:ind w:firstLine="0"/>
        <w:rPr>
          <w:sz w:val="22"/>
          <w:szCs w:val="22"/>
        </w:rPr>
      </w:pPr>
      <w:r>
        <w:rPr>
          <w:sz w:val="22"/>
          <w:szCs w:val="22"/>
        </w:rPr>
        <w:t>Разметка изделий из древесины.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Разметка изделий по чертежу и образцу. Техника разметки заготовок по угольнику. Столярный рейсмус: виды, устройство, назначение.</w:t>
      </w:r>
    </w:p>
    <w:p w:rsidR="008F3E7A" w:rsidRDefault="00BA6C4E" w:rsidP="00597F31">
      <w:pPr>
        <w:pStyle w:val="1"/>
        <w:shd w:val="clear" w:color="auto" w:fill="auto"/>
        <w:tabs>
          <w:tab w:val="left" w:pos="567"/>
          <w:tab w:val="left" w:pos="2127"/>
        </w:tabs>
        <w:ind w:firstLine="0"/>
        <w:rPr>
          <w:sz w:val="22"/>
          <w:szCs w:val="22"/>
        </w:rPr>
      </w:pPr>
      <w:r>
        <w:rPr>
          <w:sz w:val="22"/>
          <w:szCs w:val="22"/>
        </w:rPr>
        <w:t>Умение.</w:t>
      </w:r>
    </w:p>
    <w:p w:rsidR="008F3E7A" w:rsidRDefault="00BA6C4E" w:rsidP="00597F31">
      <w:pPr>
        <w:pStyle w:val="1"/>
        <w:shd w:val="clear" w:color="auto" w:fill="auto"/>
        <w:tabs>
          <w:tab w:val="left" w:pos="567"/>
          <w:tab w:val="left" w:pos="2127"/>
        </w:tabs>
        <w:ind w:firstLine="0"/>
        <w:rPr>
          <w:sz w:val="22"/>
          <w:szCs w:val="22"/>
        </w:rPr>
      </w:pPr>
      <w:r>
        <w:rPr>
          <w:sz w:val="22"/>
          <w:szCs w:val="22"/>
        </w:rPr>
        <w:t>Разметка бруска по угольнику. Разметка бруска рейсмусом.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Упражнение.Упражнение по разметке заготовок.</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Строгание.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Изделие. Заготовка для будущего изделия.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Столярный рейсмус: виды, устройство, назначение, правила безопасной работы. Лицевая сторона бруска: выбор, обозначение, последовательность строгания прямоугольной заготовки. Умение. Работа столярным рейсмусом.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Измерение заготовки, определение припусков на обработку. Выбор лицевой стороны. Строгание лицевой пласти и лицевой кромки. Контроль выполнения работы линейкой и угольником. Установка рейсмуса. Разметка толщины бруска и строгание до риски.</w:t>
      </w:r>
    </w:p>
    <w:p w:rsidR="008F3E7A" w:rsidRDefault="00BA6C4E" w:rsidP="00597F31">
      <w:pPr>
        <w:pStyle w:val="1"/>
        <w:shd w:val="clear" w:color="auto" w:fill="auto"/>
        <w:tabs>
          <w:tab w:val="left" w:pos="567"/>
          <w:tab w:val="left" w:pos="2127"/>
        </w:tabs>
        <w:ind w:firstLine="0"/>
        <w:rPr>
          <w:sz w:val="22"/>
          <w:szCs w:val="22"/>
        </w:rPr>
      </w:pPr>
      <w:r>
        <w:rPr>
          <w:sz w:val="22"/>
          <w:szCs w:val="22"/>
        </w:rPr>
        <w:t>Соединение брусков и реек врезкой (в паз).</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Соединение деталей и условия прочности. Паз: назначение, ширина, глубина. Необходимость плотной подгонки соединений. Стамеска: устройство, применение, размеры, правила безопасной работы.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Умение. Крепление заготовок на верстаке. Работа стамеской. Пользование чертежом. Выполнение соединений врезкой.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Упражнение. Запиливание бруска на определенную глубину . Удаление стамеской подрезанного материала. (Выполняется на отходах материалов).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Изготовление подставки для цветов (макета лестницы). Строгание брусков и реек с разметкой по чертежу. Одновременная разметка пазов на двух брусках. Выполнение пазов. Подгонка соединения и сборка изделия. Склеивание столярным клеем (ПВА) .</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Угловые шиповые соединение брусков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Угловое концевое соединение брусков вполдерева, применение Изделие. Подрамник.</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Шип: назначение, размеры (длина, ширина, толщина), элементы (боковые грани, заплечики). Основные свойства столярного клея.</w:t>
      </w:r>
    </w:p>
    <w:p w:rsidR="008F3E7A" w:rsidRDefault="00BA6C4E" w:rsidP="00597F31">
      <w:pPr>
        <w:pStyle w:val="1"/>
        <w:shd w:val="clear" w:color="auto" w:fill="auto"/>
        <w:tabs>
          <w:tab w:val="left" w:pos="567"/>
          <w:tab w:val="left" w:pos="2127"/>
        </w:tabs>
        <w:ind w:firstLine="0"/>
        <w:rPr>
          <w:sz w:val="22"/>
          <w:szCs w:val="22"/>
        </w:rPr>
      </w:pPr>
      <w:r>
        <w:rPr>
          <w:sz w:val="22"/>
          <w:szCs w:val="22"/>
        </w:rPr>
        <w:t>Умение. Работа со столярным клеем. Выполнение соединения вполдерева.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Разметка и выпиливание шипов. Подгонка соединения. Нанесение клея на детали. Проверка прямоугольности соединений, прессование (установка соединения в зажимах).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Угловое серединное соединение соединение брусков вполдерева (в паз).</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Изделие. Подставка .</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Изготовление подставки: составление плана работ. Разметка Выполнение соединения. Отделка изделия.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Самостоятельная работа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Соединить два бруска вполдерева.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Практическое повторение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работы: изделия для школы.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lang w:val="en-US" w:eastAsia="en-US" w:bidi="en-US"/>
        </w:rPr>
        <w:t>II</w:t>
      </w:r>
      <w:r w:rsidRPr="004E7CAF">
        <w:rPr>
          <w:sz w:val="22"/>
          <w:szCs w:val="22"/>
          <w:lang w:eastAsia="en-US" w:bidi="en-US"/>
        </w:rPr>
        <w:t xml:space="preserve"> </w:t>
      </w:r>
      <w:r>
        <w:rPr>
          <w:sz w:val="22"/>
          <w:szCs w:val="22"/>
        </w:rPr>
        <w:t>четверть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Столярное дело</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Вводное занятие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Задачи обучения и план работы на четверть. Правила безопасной работы в мастерской.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Сверление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Сверлильный станок: устройство, назначение. Правила безопасности при работе. Зажимной патрон: назначение, устройство. Спиральное сверло . Инструменты для выполнения больших отверстий.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Понятие диаметр отверстия.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Упражнение. Работа на сверлильном станке с использованием отходов материалов.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Криволинейное пиление. Обработка криволинейной кромки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lastRenderedPageBreak/>
        <w:t>Изделия. Плечики-вешалка. Полочка с криволинейными деталями.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Пила выкружная (для криволинейного пиления). Учет направления волокон древесины при разметке деталей. Виды брака при пилении. Выпуклые и вогнутые кромки детали. Радиус. Скругление угла напильником.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Умение. Работа выкружной пилой, драчевым напильником.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Разметка криволинейной детали по шаблону. Подготовка выкружной пилы к работе. Пиление по кривым линиям. Контроль прямоугольности пропила в направлении толщины доски. Строгание выпуклых кромок. Обработка кромок стамеской, напильником и шкуркой.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Долбление сквозного и несквозного гнезда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Изделия. Учебный брусок. Врезка замка.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Гнездо как элемент столярного соединения. Виды (сквозное и глухое), размеры (длина, ширина, глубина). Столярное долото: назначение, устройство, сравнение со стамеской, определение качества, заточка, правила безопасного пользования. Прием долбления при ширине гнезда больше ширины долота.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Брак при долблении .Установка рейсмуса для разметки гнезда.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Умение. Работа долотом, рейсмусом.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Разметка несквозного (глухого) и сквозного гнезда. Крепление детали при долблении. Последовательность долбления сквозного гнезда. Подчистка гнезда стамеской.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Угловое серединное соединение на шип одинарный сквозной УС-3</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Соединения УС-3: применение, элементы (гнездо, шип).</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Зависимость прочности соединения от плотности подгонки деталей. Пилы для выполнения шиповых соединений. Значение лицевых сторон деталей при сборке изделия. Правила безопасности при обработке шипа и сборке соединения.</w:t>
      </w:r>
    </w:p>
    <w:p w:rsidR="008F3E7A" w:rsidRDefault="00BA6C4E" w:rsidP="00597F31">
      <w:pPr>
        <w:pStyle w:val="1"/>
        <w:shd w:val="clear" w:color="auto" w:fill="auto"/>
        <w:tabs>
          <w:tab w:val="left" w:pos="567"/>
          <w:tab w:val="left" w:pos="2127"/>
        </w:tabs>
        <w:ind w:firstLine="0"/>
        <w:rPr>
          <w:sz w:val="22"/>
          <w:szCs w:val="22"/>
        </w:rPr>
      </w:pPr>
      <w:r>
        <w:rPr>
          <w:sz w:val="22"/>
          <w:szCs w:val="22"/>
        </w:rPr>
        <w:t>Умение. Выполнение соединения УС-3.</w:t>
      </w:r>
    </w:p>
    <w:p w:rsidR="008F3E7A" w:rsidRDefault="00BA6C4E" w:rsidP="00597F31">
      <w:pPr>
        <w:pStyle w:val="1"/>
        <w:shd w:val="clear" w:color="auto" w:fill="auto"/>
        <w:tabs>
          <w:tab w:val="left" w:pos="567"/>
          <w:tab w:val="left" w:pos="2127"/>
        </w:tabs>
        <w:ind w:firstLine="0"/>
        <w:rPr>
          <w:sz w:val="22"/>
          <w:szCs w:val="22"/>
        </w:rPr>
      </w:pPr>
      <w:r>
        <w:rPr>
          <w:sz w:val="22"/>
          <w:szCs w:val="22"/>
        </w:rPr>
        <w:t>Практические работы. Изготовление образца соединения УС-3 из отходов материалов.</w:t>
      </w:r>
    </w:p>
    <w:p w:rsidR="008F3E7A" w:rsidRDefault="00BA6C4E" w:rsidP="00597F31">
      <w:pPr>
        <w:pStyle w:val="1"/>
        <w:shd w:val="clear" w:color="auto" w:fill="auto"/>
        <w:tabs>
          <w:tab w:val="left" w:pos="567"/>
          <w:tab w:val="left" w:pos="2127"/>
        </w:tabs>
        <w:ind w:firstLine="0"/>
        <w:rPr>
          <w:sz w:val="22"/>
          <w:szCs w:val="22"/>
        </w:rPr>
      </w:pPr>
      <w:r>
        <w:rPr>
          <w:sz w:val="22"/>
          <w:szCs w:val="22"/>
        </w:rPr>
        <w:t>Самостоятельная работа. Врезка дверного замка.</w:t>
      </w:r>
    </w:p>
    <w:p w:rsidR="008F3E7A" w:rsidRDefault="00BA6C4E" w:rsidP="00597F31">
      <w:pPr>
        <w:pStyle w:val="1"/>
        <w:shd w:val="clear" w:color="auto" w:fill="auto"/>
        <w:tabs>
          <w:tab w:val="left" w:pos="567"/>
          <w:tab w:val="left" w:pos="2127"/>
        </w:tabs>
        <w:ind w:firstLine="0"/>
        <w:rPr>
          <w:sz w:val="22"/>
          <w:szCs w:val="22"/>
        </w:rPr>
      </w:pPr>
      <w:r>
        <w:rPr>
          <w:sz w:val="22"/>
          <w:szCs w:val="22"/>
        </w:rPr>
        <w:t>Практическое повторение</w:t>
      </w:r>
    </w:p>
    <w:p w:rsidR="008F3E7A" w:rsidRDefault="00BA6C4E" w:rsidP="00597F31">
      <w:pPr>
        <w:pStyle w:val="1"/>
        <w:shd w:val="clear" w:color="auto" w:fill="auto"/>
        <w:tabs>
          <w:tab w:val="left" w:pos="567"/>
          <w:tab w:val="left" w:pos="2127"/>
        </w:tabs>
        <w:ind w:firstLine="0"/>
        <w:rPr>
          <w:sz w:val="22"/>
          <w:szCs w:val="22"/>
        </w:rPr>
      </w:pPr>
      <w:r>
        <w:rPr>
          <w:sz w:val="22"/>
          <w:szCs w:val="22"/>
        </w:rPr>
        <w:t>Виды работы. Изготовление сменного элемента швабры, полочки с криволинейными деталями.</w:t>
      </w:r>
    </w:p>
    <w:p w:rsidR="008F3E7A" w:rsidRDefault="00BA6C4E" w:rsidP="00597F31">
      <w:pPr>
        <w:pStyle w:val="1"/>
        <w:numPr>
          <w:ilvl w:val="0"/>
          <w:numId w:val="147"/>
        </w:numPr>
        <w:shd w:val="clear" w:color="auto" w:fill="auto"/>
        <w:tabs>
          <w:tab w:val="left" w:pos="416"/>
          <w:tab w:val="left" w:pos="567"/>
          <w:tab w:val="left" w:pos="2127"/>
        </w:tabs>
        <w:ind w:firstLine="0"/>
        <w:jc w:val="both"/>
        <w:rPr>
          <w:sz w:val="22"/>
          <w:szCs w:val="22"/>
        </w:rPr>
      </w:pPr>
      <w:r>
        <w:rPr>
          <w:sz w:val="22"/>
          <w:szCs w:val="22"/>
        </w:rPr>
        <w:t>четверть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Слесарное дело</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Вводное занятие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Задачи обучения, повторение знаний, полученных в 5 классе. План работы на четверть. Правила безопасной работы ручным слесарным инструментом.</w:t>
      </w:r>
    </w:p>
    <w:p w:rsidR="008F3E7A" w:rsidRDefault="00BA6C4E" w:rsidP="00597F31">
      <w:pPr>
        <w:pStyle w:val="1"/>
        <w:shd w:val="clear" w:color="auto" w:fill="auto"/>
        <w:tabs>
          <w:tab w:val="left" w:pos="567"/>
          <w:tab w:val="left" w:pos="2127"/>
        </w:tabs>
        <w:ind w:firstLine="0"/>
        <w:rPr>
          <w:sz w:val="22"/>
          <w:szCs w:val="22"/>
        </w:rPr>
      </w:pPr>
      <w:r>
        <w:rPr>
          <w:sz w:val="22"/>
          <w:szCs w:val="22"/>
        </w:rPr>
        <w:t>Изготовление деталей прямоугольной формы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Изделия. Детали прямоугольной формы для будущих изделий (ручек для совков).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Разметка заготовок. Требования к разметке. Разметка прямоугольника от базовой кромки. Рубка металла в тисках. Инструменты для рубки металла. Приемы рубки металла по уровню губок тисков. Опиливание. Плоские напильники. Безопасность работы при опиливании.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Освоение приемов рубки металла по уровню губок тисков.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Приемы опиливания. Контроль работы при опиливании.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Освоение приемов опиливания заготовки прямоугольной формы.</w:t>
      </w:r>
    </w:p>
    <w:p w:rsidR="008F3E7A" w:rsidRDefault="00BA6C4E" w:rsidP="00597F31">
      <w:pPr>
        <w:pStyle w:val="1"/>
        <w:shd w:val="clear" w:color="auto" w:fill="auto"/>
        <w:tabs>
          <w:tab w:val="left" w:pos="567"/>
          <w:tab w:val="left" w:pos="2127"/>
        </w:tabs>
        <w:ind w:firstLine="0"/>
        <w:rPr>
          <w:sz w:val="22"/>
          <w:szCs w:val="22"/>
        </w:rPr>
      </w:pPr>
      <w:r>
        <w:rPr>
          <w:sz w:val="22"/>
          <w:szCs w:val="22"/>
        </w:rPr>
        <w:t>Резание металла ножовкой.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Объекты работы. Заготовки для изделий из полосового, пруткового и листового материала.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Назначение резания. Слесарная ножовка, устройство, назначение. Приемы резания ножовкой.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Освоение приёмов подготовки ручной слесарной ножовки к работе. Освоение приемов резания ножовкой.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Опиливание криволинейных кромок.</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Изделия. Вешалка с фигурным основанием (размечается по шаблону).</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Сведения о формах кромок плоских деталей. Разметочный циркуль. Обработка криволинейных кромок плоских деталей. Сведения об исправимом и неисправимом браке при изготовлении изделий.</w:t>
      </w:r>
    </w:p>
    <w:p w:rsidR="008F3E7A" w:rsidRDefault="00BA6C4E" w:rsidP="00597F31">
      <w:pPr>
        <w:pStyle w:val="1"/>
        <w:shd w:val="clear" w:color="auto" w:fill="auto"/>
        <w:tabs>
          <w:tab w:val="left" w:pos="567"/>
          <w:tab w:val="left" w:pos="2127"/>
        </w:tabs>
        <w:ind w:firstLine="0"/>
        <w:rPr>
          <w:sz w:val="22"/>
          <w:szCs w:val="22"/>
        </w:rPr>
      </w:pPr>
      <w:r>
        <w:rPr>
          <w:sz w:val="22"/>
          <w:szCs w:val="22"/>
        </w:rPr>
        <w:t>Практические работы. Обработка криволинейных кромок плоских деталей.</w:t>
      </w:r>
    </w:p>
    <w:p w:rsidR="008F3E7A" w:rsidRDefault="00BA6C4E" w:rsidP="00597F31">
      <w:pPr>
        <w:pStyle w:val="1"/>
        <w:shd w:val="clear" w:color="auto" w:fill="auto"/>
        <w:tabs>
          <w:tab w:val="left" w:pos="567"/>
          <w:tab w:val="left" w:pos="2127"/>
        </w:tabs>
        <w:ind w:firstLine="0"/>
        <w:rPr>
          <w:sz w:val="22"/>
          <w:szCs w:val="22"/>
        </w:rPr>
      </w:pPr>
      <w:r>
        <w:rPr>
          <w:sz w:val="22"/>
          <w:szCs w:val="22"/>
        </w:rPr>
        <w:lastRenderedPageBreak/>
        <w:t>Изготовление заготовки вешалки с фигурным основанием.</w:t>
      </w:r>
    </w:p>
    <w:p w:rsidR="008F3E7A" w:rsidRDefault="00BA6C4E" w:rsidP="00597F31">
      <w:pPr>
        <w:pStyle w:val="1"/>
        <w:shd w:val="clear" w:color="auto" w:fill="auto"/>
        <w:tabs>
          <w:tab w:val="left" w:pos="567"/>
          <w:tab w:val="left" w:pos="2127"/>
        </w:tabs>
        <w:ind w:firstLine="0"/>
        <w:rPr>
          <w:sz w:val="22"/>
          <w:szCs w:val="22"/>
        </w:rPr>
      </w:pPr>
      <w:r>
        <w:rPr>
          <w:sz w:val="22"/>
          <w:szCs w:val="22"/>
        </w:rPr>
        <w:t>Умение. Работа разметочным циркулем.</w:t>
      </w:r>
    </w:p>
    <w:p w:rsidR="008F3E7A" w:rsidRDefault="00BA6C4E" w:rsidP="00597F31">
      <w:pPr>
        <w:pStyle w:val="1"/>
        <w:shd w:val="clear" w:color="auto" w:fill="auto"/>
        <w:tabs>
          <w:tab w:val="left" w:pos="567"/>
          <w:tab w:val="left" w:pos="2127"/>
        </w:tabs>
        <w:ind w:firstLine="0"/>
        <w:rPr>
          <w:sz w:val="22"/>
          <w:szCs w:val="22"/>
        </w:rPr>
      </w:pPr>
      <w:r>
        <w:rPr>
          <w:sz w:val="22"/>
          <w:szCs w:val="22"/>
        </w:rPr>
        <w:t>Правка и гибка металла</w:t>
      </w:r>
    </w:p>
    <w:p w:rsidR="008F3E7A" w:rsidRDefault="00BA6C4E" w:rsidP="00597F31">
      <w:pPr>
        <w:pStyle w:val="1"/>
        <w:shd w:val="clear" w:color="auto" w:fill="auto"/>
        <w:tabs>
          <w:tab w:val="left" w:pos="567"/>
          <w:tab w:val="left" w:pos="2127"/>
        </w:tabs>
        <w:ind w:firstLine="0"/>
        <w:rPr>
          <w:sz w:val="22"/>
          <w:szCs w:val="22"/>
        </w:rPr>
      </w:pPr>
      <w:r>
        <w:rPr>
          <w:sz w:val="22"/>
          <w:szCs w:val="22"/>
        </w:rPr>
        <w:t>Изделия. Хомут для трубы.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Назначение правки. Инструменты для правки. Приёмы правки металла. Освоение приемов правки металла. Назначение гибки. Инструменты для гибки. . Гибка прутков. Гибка полосового металла.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Освоение приемов правки металла. Изготовление скобы . Изготовление хомута для трубы.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Соединение деталей заклёпками.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Изделие. Вешалка- кронштейн.</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Виды соединения деталей. Заклёпки . Определение размеров заклепки. Инструменты для клёпки. Безопасность работы при клёпке. Порядок соединения деталей заклёпками с полукруглой головкой. Соединение деталей с полукруглой головкой. Виды заклёпочных швов.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Определение размеров заклепки. Соединение деталей с полукруглой головкой. Удаление заклепок.</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Выполнение изделия по технологической карте.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Сведения о технологической документации. Технологическая карта.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Изделие. Задвижка дверная.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Изготовление задвижки дверной. Знакомство с изделием. Разметка заготовки основания, резка, опиливание. Разметка и гибка детали основания. Разметка детали основания по техническому рисунку. Сверление отверстий в детали основания. Разметка и опиливание заготовки засова. Разметка линии сгиба и сгибание детали засова. Разметка заготовок скоб по техническому рисунку.</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Опиливание заготовок скоб по контуру разметки. Разметка деталей скоб по техническому рисунку. Сверление отверстий в деталях скоб. Гибка деталей скоб по линии сгиба. Выполнение заклёпочного соединения.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Рубка металла на плите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Объекты работы. Заготовки к последующим изделиям.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Способы рубки. Безопасность работы при рубке металла на плите. Приемы рубки металла на плите. Возможные виды брака при рубке металла на плите.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Разрубание полосы. Рубка листа по прямым линиям. Рубка по кривым линиям.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Умение. Работа зубилом.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Плоскостная разметка по чертежу.</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Требования к плоскостной разметке. Приемы работы разметочным циркулем. Нанесение рисок параллельных вспомогательной линии.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Упражнение. Освоение приёмов работы разметочным циркулем и слесарной линейкой.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Опиливание плоской поверхности.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Сведения о плоских и криволинейных поверхностях. Напильники . Продольное и поперечное опиливание плоскости.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Опиливание плоскости расположенной под углом 90 градусов к базовой Штангенциркуль, устройство и назначение. Приемы работы штангенциркулем.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Освоение приемов опиливания плоской поверхности. Опиливание плоскостей расположенных под углом 90 градусов. Освоение приемов работы штангенциркулем.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Пространственная разметка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Назначение пространственной разметки. Чертежи объёмных деталей в прямоугольных проекциях. Инструменты и приспособления для пространственной разметки. Приёмы работы при пространственной разметке.</w:t>
      </w:r>
    </w:p>
    <w:p w:rsidR="008F3E7A" w:rsidRDefault="00BA6C4E" w:rsidP="00597F31">
      <w:pPr>
        <w:pStyle w:val="1"/>
        <w:shd w:val="clear" w:color="auto" w:fill="auto"/>
        <w:tabs>
          <w:tab w:val="left" w:pos="567"/>
          <w:tab w:val="left" w:pos="2127"/>
        </w:tabs>
        <w:ind w:firstLine="0"/>
        <w:rPr>
          <w:sz w:val="22"/>
          <w:szCs w:val="22"/>
        </w:rPr>
      </w:pPr>
      <w:r>
        <w:rPr>
          <w:sz w:val="22"/>
          <w:szCs w:val="22"/>
        </w:rPr>
        <w:t>Упражнение. Освоение приемов работы при пространственной разметке</w:t>
      </w:r>
    </w:p>
    <w:p w:rsidR="008F3E7A" w:rsidRDefault="00BA6C4E" w:rsidP="00597F31">
      <w:pPr>
        <w:pStyle w:val="1"/>
        <w:shd w:val="clear" w:color="auto" w:fill="auto"/>
        <w:tabs>
          <w:tab w:val="left" w:pos="567"/>
          <w:tab w:val="left" w:pos="2127"/>
        </w:tabs>
        <w:ind w:firstLine="0"/>
        <w:rPr>
          <w:sz w:val="22"/>
          <w:szCs w:val="22"/>
        </w:rPr>
      </w:pPr>
      <w:r>
        <w:rPr>
          <w:sz w:val="22"/>
          <w:szCs w:val="22"/>
        </w:rPr>
        <w:t>Самостоятельная работа. Изготовление приспособления для удаления сорняков Практическое повторение</w:t>
      </w:r>
    </w:p>
    <w:p w:rsidR="008F3E7A" w:rsidRDefault="00BA6C4E" w:rsidP="00597F31">
      <w:pPr>
        <w:pStyle w:val="1"/>
        <w:shd w:val="clear" w:color="auto" w:fill="auto"/>
        <w:tabs>
          <w:tab w:val="left" w:pos="567"/>
          <w:tab w:val="left" w:pos="2127"/>
        </w:tabs>
        <w:ind w:firstLine="0"/>
        <w:rPr>
          <w:sz w:val="22"/>
          <w:szCs w:val="22"/>
        </w:rPr>
      </w:pPr>
      <w:r>
        <w:rPr>
          <w:sz w:val="22"/>
          <w:szCs w:val="22"/>
        </w:rPr>
        <w:t>Виды работы: изделия для школы</w:t>
      </w:r>
    </w:p>
    <w:p w:rsidR="008F3E7A" w:rsidRDefault="00BA6C4E" w:rsidP="00597F31">
      <w:pPr>
        <w:pStyle w:val="1"/>
        <w:numPr>
          <w:ilvl w:val="0"/>
          <w:numId w:val="147"/>
        </w:numPr>
        <w:shd w:val="clear" w:color="auto" w:fill="auto"/>
        <w:tabs>
          <w:tab w:val="left" w:pos="430"/>
          <w:tab w:val="left" w:pos="567"/>
          <w:tab w:val="left" w:pos="2127"/>
        </w:tabs>
        <w:ind w:firstLine="0"/>
        <w:rPr>
          <w:sz w:val="22"/>
          <w:szCs w:val="22"/>
        </w:rPr>
      </w:pPr>
      <w:r>
        <w:rPr>
          <w:sz w:val="22"/>
          <w:szCs w:val="22"/>
        </w:rPr>
        <w:lastRenderedPageBreak/>
        <w:t>четерть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Строительное дело</w:t>
      </w:r>
    </w:p>
    <w:p w:rsidR="008F3E7A" w:rsidRDefault="00BA6C4E" w:rsidP="00597F31">
      <w:pPr>
        <w:pStyle w:val="1"/>
        <w:shd w:val="clear" w:color="auto" w:fill="auto"/>
        <w:tabs>
          <w:tab w:val="left" w:pos="567"/>
          <w:tab w:val="left" w:pos="2127"/>
        </w:tabs>
        <w:ind w:firstLine="0"/>
        <w:rPr>
          <w:sz w:val="22"/>
          <w:szCs w:val="22"/>
        </w:rPr>
      </w:pPr>
      <w:r>
        <w:rPr>
          <w:sz w:val="22"/>
          <w:szCs w:val="22"/>
        </w:rPr>
        <w:t>Вводное занятие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Общие сведения о профессии штукатур-маляр. Роль и значение профессии в жизни общества. Виды выполняемых работ. Организация и правила безопасной работы в штукатурно-малярной мастерской.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Простая и улучшенная штукатурка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Характеристика простой штукатурки. Характеристика улучшенной штукатурки. Отличия простой штукатурки от улучшенной. Экскурсия на строительный объект для наблюдения за выполнением операций штукатурки.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Основные операции простой штукатурки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Инструменты для штукатурных работ: сокол, мастерок, терка, полутерок. Способ набрасывания. Способ намазывания. Нанесение слоёв обрызга и грунта. Разравнивание раствора. Затирка поверхности.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Хватка инструмента, рабочая поза. Набрасывание раствора штукатурной кельмой из ящика. Нанесение грунта теркой. Разравнивание грунта.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Отливки из гипса и цемента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Растворы из гипса и цемента, состав, назначение.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Свойства гипса и цемента. Правила заполнения форм раствором. Определение готовности отливок. Сушка готовых изделий и их отделка.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Приготовление гипсового раствора. Заполнение форм раствором. Определение готовности отливок. Сушка готовых изделий и их отделка.</w:t>
      </w:r>
    </w:p>
    <w:p w:rsidR="008F3E7A" w:rsidRDefault="00BA6C4E" w:rsidP="00597F31">
      <w:pPr>
        <w:pStyle w:val="1"/>
        <w:shd w:val="clear" w:color="auto" w:fill="auto"/>
        <w:tabs>
          <w:tab w:val="left" w:pos="567"/>
          <w:tab w:val="left" w:pos="2127"/>
        </w:tabs>
        <w:ind w:firstLine="0"/>
        <w:rPr>
          <w:sz w:val="22"/>
          <w:szCs w:val="22"/>
        </w:rPr>
      </w:pPr>
      <w:r>
        <w:rPr>
          <w:sz w:val="22"/>
          <w:szCs w:val="22"/>
        </w:rPr>
        <w:t>Штукатурка ранее оштукатуренных стен</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Правила безопасной работы при ремонте штукатурки. Виды разрушения штукатурки стен. Причины возникновения дефектов штукатурки.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Отбивка штукатурки. Ремонт отбитых мест. Оштукатуривание отбитых мест. Заделка трещин в стене. Заделка щелей в стене.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Трафареты.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Понятия о трафаретах. Применение трафаретов в малярном деле. Основные виды трафаретов. Рисунки для трафаретов. Последовательность изготовления трафаретов. Кисти для набивки . Практические работы. Изготовление трафаретов. Набивка рисунка с помощью трафарета.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Самостоятельная работа. Изготовление отливок из гипса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Практическое повторение Оштукатуривание отбитых мест. Заделка трещин в стене. Заделка щелей в стене.</w:t>
      </w:r>
    </w:p>
    <w:p w:rsidR="008F3E7A" w:rsidRDefault="00BA6C4E" w:rsidP="00597F31">
      <w:pPr>
        <w:pStyle w:val="1"/>
        <w:numPr>
          <w:ilvl w:val="0"/>
          <w:numId w:val="154"/>
        </w:numPr>
        <w:shd w:val="clear" w:color="auto" w:fill="auto"/>
        <w:tabs>
          <w:tab w:val="left" w:pos="310"/>
          <w:tab w:val="left" w:pos="567"/>
          <w:tab w:val="left" w:pos="2127"/>
        </w:tabs>
        <w:ind w:firstLine="0"/>
        <w:jc w:val="both"/>
        <w:rPr>
          <w:sz w:val="22"/>
          <w:szCs w:val="22"/>
        </w:rPr>
      </w:pPr>
      <w:r>
        <w:rPr>
          <w:b/>
          <w:bCs/>
          <w:sz w:val="22"/>
          <w:szCs w:val="22"/>
        </w:rPr>
        <w:t>КЛАСС</w:t>
      </w:r>
    </w:p>
    <w:p w:rsidR="008F3E7A" w:rsidRDefault="00BA6C4E" w:rsidP="00597F31">
      <w:pPr>
        <w:pStyle w:val="1"/>
        <w:shd w:val="clear" w:color="auto" w:fill="auto"/>
        <w:tabs>
          <w:tab w:val="left" w:pos="567"/>
          <w:tab w:val="left" w:pos="2127"/>
        </w:tabs>
        <w:ind w:firstLine="0"/>
        <w:jc w:val="both"/>
        <w:rPr>
          <w:sz w:val="22"/>
          <w:szCs w:val="22"/>
        </w:rPr>
      </w:pPr>
      <w:r>
        <w:rPr>
          <w:sz w:val="22"/>
          <w:szCs w:val="22"/>
          <w:lang w:val="en-US" w:eastAsia="en-US" w:bidi="en-US"/>
        </w:rPr>
        <w:t xml:space="preserve">I </w:t>
      </w:r>
      <w:r>
        <w:rPr>
          <w:sz w:val="22"/>
          <w:szCs w:val="22"/>
        </w:rPr>
        <w:t>четверть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Столярное дело</w:t>
      </w:r>
    </w:p>
    <w:p w:rsidR="008F3E7A" w:rsidRDefault="00BA6C4E" w:rsidP="00597F31">
      <w:pPr>
        <w:pStyle w:val="1"/>
        <w:shd w:val="clear" w:color="auto" w:fill="auto"/>
        <w:tabs>
          <w:tab w:val="left" w:pos="567"/>
          <w:tab w:val="left" w:pos="2127"/>
        </w:tabs>
        <w:ind w:firstLine="0"/>
        <w:rPr>
          <w:sz w:val="22"/>
          <w:szCs w:val="22"/>
        </w:rPr>
      </w:pPr>
      <w:r>
        <w:rPr>
          <w:sz w:val="22"/>
          <w:szCs w:val="22"/>
        </w:rPr>
        <w:t>Вводное занятие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Повторение пройденного в 6 классе. Задачи обучения и план работы на четверть. Правила безопасной работы в мастерской.</w:t>
      </w:r>
    </w:p>
    <w:p w:rsidR="008F3E7A" w:rsidRDefault="00BA6C4E" w:rsidP="00597F31">
      <w:pPr>
        <w:pStyle w:val="1"/>
        <w:shd w:val="clear" w:color="auto" w:fill="auto"/>
        <w:tabs>
          <w:tab w:val="left" w:pos="567"/>
          <w:tab w:val="left" w:pos="2127"/>
        </w:tabs>
        <w:ind w:firstLine="0"/>
        <w:rPr>
          <w:sz w:val="22"/>
          <w:szCs w:val="22"/>
        </w:rPr>
      </w:pPr>
      <w:r>
        <w:rPr>
          <w:sz w:val="22"/>
          <w:szCs w:val="22"/>
        </w:rPr>
        <w:t>Материаловедение .Хранение и сушка древесины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Значение правильного хранения материала. Способы хранения древесины. Естественная и камерная сушка. Виды брака при сушке. Правила безопасности при укладывании материала в штабель и при его разборке.</w:t>
      </w:r>
    </w:p>
    <w:p w:rsidR="008F3E7A" w:rsidRDefault="00BA6C4E" w:rsidP="00597F31">
      <w:pPr>
        <w:pStyle w:val="1"/>
        <w:shd w:val="clear" w:color="auto" w:fill="auto"/>
        <w:tabs>
          <w:tab w:val="left" w:pos="567"/>
          <w:tab w:val="left" w:pos="2127"/>
        </w:tabs>
        <w:ind w:firstLine="0"/>
        <w:rPr>
          <w:sz w:val="22"/>
          <w:szCs w:val="22"/>
        </w:rPr>
      </w:pPr>
      <w:r>
        <w:rPr>
          <w:sz w:val="22"/>
          <w:szCs w:val="22"/>
        </w:rPr>
        <w:t>Угловое концевое соединение на шип открытый, сквозной, одинарный УК-1</w:t>
      </w:r>
    </w:p>
    <w:p w:rsidR="008F3E7A" w:rsidRDefault="00BA6C4E" w:rsidP="00597F31">
      <w:pPr>
        <w:pStyle w:val="1"/>
        <w:shd w:val="clear" w:color="auto" w:fill="auto"/>
        <w:tabs>
          <w:tab w:val="left" w:pos="567"/>
          <w:tab w:val="left" w:pos="2127"/>
        </w:tabs>
        <w:ind w:firstLine="0"/>
        <w:rPr>
          <w:sz w:val="22"/>
          <w:szCs w:val="22"/>
        </w:rPr>
      </w:pPr>
      <w:r>
        <w:rPr>
          <w:sz w:val="22"/>
          <w:szCs w:val="22"/>
        </w:rPr>
        <w:t>Изделия. Рамка для табурета.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Применение соединения УК-1. Учет лицевых сторон деталей при разметке и сборке изделия. Условия прочности соединения.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Умение. Выполнение соединений УК-1.</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Упражнения. Выполнение соединения из отходов материалов.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Изготовление чистовых заготовок. Разметка проушины с кромок и торца. Запиливание проушины. Разметка шипа. Запиливание шипа Долбление проушины. Подгонка соединения и обозначение деталей. Проверка качества работы.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lastRenderedPageBreak/>
        <w:t>Теоретические сведения. Понятие шероховатость обработанной поверхности детали. Неровность поверхности: виды, причины, устранение.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Работа на токарном станке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Изделия. Городки. Детали игрушечного строительного материала. Шашки.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Токарный станок по дереву: устройство основных частей, название и назначение, правила безопасной работы. Инструменты для токарных работ.</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Штангенциркуль : назначение, применение.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Умение. Работа на токарном станке по дереву. Работа штангенциркулем.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Организация рабочего места. Предварительная обработка заготовки. Крепление заготовки .Установка и крепление подручника. Пробный пуск станка.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Черновая и чистовая обработка цилиндра. Шлифование шкуркой в прихвате. Отрезание изделия резцом.</w:t>
      </w:r>
    </w:p>
    <w:p w:rsidR="008F3E7A" w:rsidRDefault="00BA6C4E" w:rsidP="00597F31">
      <w:pPr>
        <w:pStyle w:val="1"/>
        <w:shd w:val="clear" w:color="auto" w:fill="auto"/>
        <w:tabs>
          <w:tab w:val="left" w:pos="567"/>
          <w:tab w:val="left" w:pos="2127"/>
        </w:tabs>
        <w:ind w:firstLine="0"/>
        <w:rPr>
          <w:sz w:val="22"/>
          <w:szCs w:val="22"/>
        </w:rPr>
      </w:pPr>
      <w:r>
        <w:rPr>
          <w:sz w:val="22"/>
          <w:szCs w:val="22"/>
        </w:rPr>
        <w:t>Склеивание синтетическими клеями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Синтетические клеи и их свойства.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Правила безопасной работы с синтетическими клеями. Подготовка клея к работе.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Подготовка поверхности для склеивания. Склеивание различными видами клея (на отходах материалов) Обработка деталей из древесины твердых пород</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Изделия. Ручки для молотка, стамески, долота.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Лиственные твердые породы дерева: береза, дуб, бук, рябина, вяз, клен, ясень. Технические характеристики каждой породы: твердость, прочность, обрабатываемость режущим инструментом. Резец столярного инструмента: угол заточки. Требования к материалу для ручки инструмента. Приемы насадки ручек стамесок, долот, молотков.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Подбор материала. Черновая разметка и выпиливание заготовок с учетом направления волокон древесины. Обработка и отделка изделий. Насадка ручек.</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Самостоятельная работа.. Врезка дверного замка.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Практическое повторение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работ. Выполнение изделий для школы.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lang w:val="en-US" w:eastAsia="en-US" w:bidi="en-US"/>
        </w:rPr>
        <w:t>II</w:t>
      </w:r>
      <w:r w:rsidRPr="004E7CAF">
        <w:rPr>
          <w:sz w:val="22"/>
          <w:szCs w:val="22"/>
          <w:lang w:eastAsia="en-US" w:bidi="en-US"/>
        </w:rPr>
        <w:t xml:space="preserve"> </w:t>
      </w:r>
      <w:r>
        <w:rPr>
          <w:sz w:val="22"/>
          <w:szCs w:val="22"/>
        </w:rPr>
        <w:t>четверть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Вводное занятие</w:t>
      </w:r>
    </w:p>
    <w:p w:rsidR="008F3E7A" w:rsidRDefault="00BA6C4E" w:rsidP="00597F31">
      <w:pPr>
        <w:pStyle w:val="1"/>
        <w:shd w:val="clear" w:color="auto" w:fill="auto"/>
        <w:tabs>
          <w:tab w:val="left" w:pos="567"/>
          <w:tab w:val="left" w:pos="2127"/>
        </w:tabs>
        <w:ind w:firstLine="0"/>
        <w:rPr>
          <w:sz w:val="22"/>
          <w:szCs w:val="22"/>
        </w:rPr>
      </w:pPr>
      <w:r>
        <w:rPr>
          <w:sz w:val="22"/>
          <w:szCs w:val="22"/>
        </w:rPr>
        <w:t>Задачи обучения и план работы на четверть. Правила безопасной работы в мастерской.</w:t>
      </w:r>
    </w:p>
    <w:p w:rsidR="008F3E7A" w:rsidRDefault="00BA6C4E" w:rsidP="00597F31">
      <w:pPr>
        <w:pStyle w:val="1"/>
        <w:shd w:val="clear" w:color="auto" w:fill="auto"/>
        <w:tabs>
          <w:tab w:val="left" w:pos="567"/>
          <w:tab w:val="left" w:pos="2127"/>
        </w:tabs>
        <w:ind w:firstLine="0"/>
        <w:rPr>
          <w:sz w:val="22"/>
          <w:szCs w:val="22"/>
        </w:rPr>
      </w:pPr>
      <w:r>
        <w:rPr>
          <w:sz w:val="22"/>
          <w:szCs w:val="22"/>
        </w:rPr>
        <w:t>Материаловедение. Круглые лесоматериалы и пиломатериалы.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Бревна, кряжи, чураки. Хранение круглых лесоматериалов. Стойкость пород древесины к поражению насекомыми, грибами, гнилями, а также к растрескиванию. Защита древесины от гниения с помощью химикатов. Способы распиловки бревен.</w:t>
      </w:r>
    </w:p>
    <w:p w:rsidR="008F3E7A" w:rsidRDefault="00BA6C4E" w:rsidP="00597F31">
      <w:pPr>
        <w:pStyle w:val="1"/>
        <w:shd w:val="clear" w:color="auto" w:fill="auto"/>
        <w:tabs>
          <w:tab w:val="left" w:pos="567"/>
          <w:tab w:val="left" w:pos="2127"/>
        </w:tabs>
        <w:ind w:firstLine="0"/>
        <w:rPr>
          <w:sz w:val="22"/>
          <w:szCs w:val="22"/>
        </w:rPr>
      </w:pPr>
      <w:r>
        <w:rPr>
          <w:sz w:val="22"/>
          <w:szCs w:val="22"/>
        </w:rPr>
        <w:t>Угловое концевое соединение на шип с полупотемком несквозной УК-4</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Изделия. Табурет. Подставка для цветов.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Понятие шероховатость обработанной поверхности детали. Неровность поверхности: виды, причины, устранение.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Соединения УК-4: применение, конструктивные особенности. Анализ чертежа соединения. Умение. Работа шерхебелем. Выполнение соединения УК-4. Анализ чертежа.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Упражнение. Изготовление образца соединения УК-4 из отходов материалов.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Обработка чистовой заготовки. Разметка соединения УК-4. Разметка глухого гнезда. Контроль долбления глухого гнезда. Спиливание шипа на полупотемок. Сборка изделия без клея. Сборка на клею. Зажим соединений в приспособлении для склеивания.</w:t>
      </w:r>
    </w:p>
    <w:p w:rsidR="008F3E7A" w:rsidRDefault="00BA6C4E" w:rsidP="00597F31">
      <w:pPr>
        <w:pStyle w:val="1"/>
        <w:shd w:val="clear" w:color="auto" w:fill="auto"/>
        <w:tabs>
          <w:tab w:val="left" w:pos="567"/>
          <w:tab w:val="left" w:pos="2127"/>
        </w:tabs>
        <w:ind w:firstLine="0"/>
        <w:rPr>
          <w:sz w:val="22"/>
          <w:szCs w:val="22"/>
        </w:rPr>
      </w:pPr>
      <w:r>
        <w:rPr>
          <w:sz w:val="22"/>
          <w:szCs w:val="22"/>
        </w:rPr>
        <w:t>Обработка деталей из древесины твердых пород</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Изделия. Ручки для молотка, стамески, долота.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Лиственные твердые породы дерева: береза, дуб, бук, рябина, вяз, клен, ясень. Технические характеристики каждой породы: твердость, прочность, обрабатываемость режущим инструментом. Требования к материалу для ручки инструмента. Приемы насадки ручек стамесок, долот, молотков.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Подбор материала. Черновая разметка и выпиливание заготовок с учетом направления волокон древесины. Обработка и отделка изделий. Насадка ручек.</w:t>
      </w:r>
    </w:p>
    <w:p w:rsidR="008F3E7A" w:rsidRDefault="00BA6C4E" w:rsidP="00597F31">
      <w:pPr>
        <w:pStyle w:val="1"/>
        <w:shd w:val="clear" w:color="auto" w:fill="auto"/>
        <w:tabs>
          <w:tab w:val="left" w:pos="567"/>
          <w:tab w:val="left" w:pos="2127"/>
        </w:tabs>
        <w:ind w:firstLine="0"/>
        <w:rPr>
          <w:sz w:val="22"/>
          <w:szCs w:val="22"/>
        </w:rPr>
      </w:pPr>
      <w:r>
        <w:rPr>
          <w:sz w:val="22"/>
          <w:szCs w:val="22"/>
        </w:rPr>
        <w:t>Угловое концевое соединение на ус со вставным плоским шипом сквозным УК-11</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lastRenderedPageBreak/>
        <w:t>Изделие. Фоторамка .</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Применение бруска с профильной поверхностью. Инструменты для строгания профильной поверхности. Механическая обработка профильной поверхности.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Устройство и назначение зензубеля, фальцгобеля. Приемы разметки соединения деталей с профильными поверхностями. Правила безопасной работы зензубелем и фальцгобелем.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Умение. Работа зензубелем, фальцгобелем. Выполнение соединения УК-11.</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Упражнение. Изготовление соединения УК-11 из отходов материалов.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Разборка и сборка фальцгобеля, зензубеля. Разметка и строгание фальца фальцгобелем. Подчистка фальца зензубелем.</w:t>
      </w:r>
    </w:p>
    <w:p w:rsidR="008F3E7A" w:rsidRDefault="00BA6C4E" w:rsidP="00597F31">
      <w:pPr>
        <w:pStyle w:val="1"/>
        <w:shd w:val="clear" w:color="auto" w:fill="auto"/>
        <w:tabs>
          <w:tab w:val="left" w:pos="567"/>
          <w:tab w:val="left" w:pos="2127"/>
        </w:tabs>
        <w:ind w:firstLine="0"/>
        <w:rPr>
          <w:sz w:val="22"/>
          <w:szCs w:val="22"/>
        </w:rPr>
      </w:pPr>
      <w:r>
        <w:rPr>
          <w:sz w:val="22"/>
          <w:szCs w:val="22"/>
        </w:rPr>
        <w:t>Выполнение криволинейного отверстия и выемки.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Обработка криволинейной кромки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Изделие. Ручка для ножовки.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Выпуклая и вогнутая поверхности.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Сопряжения поверхностей разной формы. Гнездо, паз, проушина, сквозное и несквозное отверстия. Сверло: виды, устройство. Зенкеры простой и комбинированный. Соотношение радиуса и диаметра.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Умение. Выполнение гнезда, паза, проушины, сквозного и несквозного отверстий.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Подбор материала для изделия. Разметка деталей криволинейной формы с помощью циркуля и по шаблону. Разметка центров отверстий для высверливания по контуру. Высверливание по контуру. Обработка гнезд стамеской и напильником.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работы. Ручка для ножовки.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Контрольная работа Изделие по выбору учителя.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Практическое повторение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работы: Изготовление фоторамки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lang w:val="en-US" w:eastAsia="en-US" w:bidi="en-US"/>
        </w:rPr>
        <w:t>III</w:t>
      </w:r>
      <w:r w:rsidRPr="004E7CAF">
        <w:rPr>
          <w:sz w:val="22"/>
          <w:szCs w:val="22"/>
          <w:lang w:eastAsia="en-US" w:bidi="en-US"/>
        </w:rPr>
        <w:t xml:space="preserve"> </w:t>
      </w:r>
      <w:r>
        <w:rPr>
          <w:sz w:val="22"/>
          <w:szCs w:val="22"/>
        </w:rPr>
        <w:t>четверть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Слесарное дело</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Вводное занятие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Повторение пройденного в 6 классе. Задачи обучения и план работы на четверть. Вводное занятие. Инструктаж по охране труда. Инструкции № 71.72,75</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Выполнение прямоугольного отверстия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Изделия. Накидной ключ с прямоугольным отверстием .</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Получение отверстий с различными контурами . Надфиль: виды, приёмы работы. Выполнение прямоугольного отверстия . Обработка заготовки для накидного ключа: пиление и опиливание по линиям разметки.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Составление последовательности изготовления изделия. Знакомство с изделием (ключ накидной для вентилей). Разметка заготовки для накидного ключа. Обработка заготовки для накидного ключа: опиливание по линиям разметки.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Изготовление накидного ключа : сверление отверстия. Изготовление накидного ключа : распиливание надфилями прямоугольного отверстия. Отделка готового изделия.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Свойства и применение металла.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Общие сведения о металлах. Чёрные металлы. Цветные металлы. Физические и механические свойства металла.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Лабораторная работа. Сравнение твёрдости, пластичности, упругости металлов Токарное дело: основные виды токарных работ</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Изделия. Изготовление упорной втулки для сверления глухого отверстия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Устройство токарного станка. Правила безопасной работы на токарном станке. Назначение основных узлов токарного станка. Токарные резцы: виды, назначение, устройство . Подготовка токарного станка к работе. . Крепление заготовки. Сверлении отверстий на токарном станке .</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Измерение наружных размеров деталей . Штангенциркуль : назначение, применение.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Установка проходного резца . Обтачивание гладких валиков. Установка подрезного резца. Подрезание торцов или уступов. Установка отрезного резца. Протачивание наружной канавки . Отрезание заготовок. Сверлении отверстий на токарном станке .</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lastRenderedPageBreak/>
        <w:t>Знакомство с изделием (упорная втулка для сверления глухого отверстия) .Изготовление упорной втулки.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Работа на токарном станке по металлу. Измерение наружных размеров деталей .</w:t>
      </w:r>
    </w:p>
    <w:p w:rsidR="008F3E7A" w:rsidRDefault="00BA6C4E" w:rsidP="00597F31">
      <w:pPr>
        <w:pStyle w:val="1"/>
        <w:shd w:val="clear" w:color="auto" w:fill="auto"/>
        <w:tabs>
          <w:tab w:val="left" w:pos="567"/>
          <w:tab w:val="left" w:pos="2127"/>
        </w:tabs>
        <w:ind w:firstLine="0"/>
        <w:rPr>
          <w:sz w:val="22"/>
          <w:szCs w:val="22"/>
        </w:rPr>
      </w:pPr>
      <w:r>
        <w:rPr>
          <w:sz w:val="22"/>
          <w:szCs w:val="22"/>
        </w:rPr>
        <w:t>Опиливание плоскостей, сопряжённых под внешним и внутренним углами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Инструменты для опиливания. Шероховатость поверхностей деталей. Транспортир: назначение, применение. Правила безопасной работы при опиливании. Опиливание наружных и внутренних поверхностей.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Знакомство с изделием (угольник для работы с бумагой). Разметка заготовки. Изготовление угольника: опиливание наружных плоскостей . Изготовление угольника: опиливание наружных плоскостей. Изготовление угольника: опиливание внутренних поверхностей. Изготовление угольника: опиливание внутренних плоскостей. Отделка изделия. Опиливание наружных и внутренних поверхностей.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Умение. Работа с разметочным транспортиром.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Нарезание резьбы вручную.</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Винтовая резьба: назначение, виды, элементы.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Инструменты и приспособления для нарезания резьбы.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Выбор диаметров стержней и отверстий для основной резьбы. Правила безопасности при нарезании резьбы . Нарезание внутренней резьбы . Нарезание наружной резьбы.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Нарезание резьбы на заготовках для гаек. Нарезание резьбы на заготовках для болтов Изготовление и ремонт садово-огородного инвентаря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Изделия. Лопата. Грабли. Мотыга. (Полольник)</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Технические требования к садово-огородному инвентарю. Особенности металла для данных изделий. Виды дефектов инвентаря (погнутости, разрывы деталей и т. п.). Приемы удаления заклепок. Прием гибки втулок на оправках.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Правка погнутостей и заточка лопаты. Ремонт граблей и мотыги с заменой деталей. Изготовление садово-огородного инвентаря.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Тонколистовой металл</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Изделие. Лоток совка для мусора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Виды и применение тонколистового металла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Инструменты и приспособления для работы с тонколистовым металлом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Правка тонколистового металла на плите. Правила безопасности при работе с тонколистовым металлом. Приемы резки листового металла. Сгибание тонколистового металла .</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Знакомство с изделием (лоток совка). Разметка развертки совка по шаблону. Вырезание развертки совка. Гибка заготовки совка. Отделка изделия.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Практическое повторение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работ. Выполнение изделий для школы.</w:t>
      </w:r>
    </w:p>
    <w:p w:rsidR="008F3E7A" w:rsidRDefault="00BA6C4E" w:rsidP="00597F31">
      <w:pPr>
        <w:pStyle w:val="1"/>
        <w:numPr>
          <w:ilvl w:val="0"/>
          <w:numId w:val="152"/>
        </w:numPr>
        <w:shd w:val="clear" w:color="auto" w:fill="auto"/>
        <w:tabs>
          <w:tab w:val="left" w:pos="430"/>
          <w:tab w:val="left" w:pos="567"/>
          <w:tab w:val="left" w:pos="2127"/>
        </w:tabs>
        <w:ind w:firstLine="0"/>
        <w:jc w:val="both"/>
        <w:rPr>
          <w:sz w:val="22"/>
          <w:szCs w:val="22"/>
        </w:rPr>
      </w:pPr>
      <w:r>
        <w:rPr>
          <w:sz w:val="22"/>
          <w:szCs w:val="22"/>
        </w:rPr>
        <w:t>четверть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Строительное дело</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Вводное занятие.</w:t>
      </w:r>
    </w:p>
    <w:p w:rsidR="008F3E7A" w:rsidRDefault="00BA6C4E" w:rsidP="00597F31">
      <w:pPr>
        <w:pStyle w:val="1"/>
        <w:shd w:val="clear" w:color="auto" w:fill="auto"/>
        <w:tabs>
          <w:tab w:val="left" w:pos="567"/>
          <w:tab w:val="left" w:pos="2127"/>
        </w:tabs>
        <w:ind w:firstLine="0"/>
        <w:rPr>
          <w:sz w:val="22"/>
          <w:szCs w:val="22"/>
        </w:rPr>
      </w:pPr>
      <w:r>
        <w:rPr>
          <w:sz w:val="22"/>
          <w:szCs w:val="22"/>
        </w:rPr>
        <w:t>Мастерская, оборудование, правила поведения. Беседа о профессии.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План работы на четверть. Организация и правила безопасной работы в штукатурно-малярной мастерской.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Окраска поверхностей водными составами с помощью краскопульта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Ручной краскопульт: назначение и устройство. Правила безопасной работы ручным краскопультом. Организация рабочего места. Подготовка окрасочных составов. Подготовка краскопульта к работе. Правила работы ручным краскопультом. Уход за краскопультом. Условия равномерного окрашивания поверхности. Практические работы. Подготовка краскопульта к работе. Подготовка водного состава к работе. Нанесение грунтовочного слоя. Нанесение окрасочного слоя.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Штукатурка кирпичных и бетонных поверхностей</w:t>
      </w:r>
    </w:p>
    <w:p w:rsidR="008F3E7A" w:rsidRDefault="00BA6C4E" w:rsidP="00597F31">
      <w:pPr>
        <w:pStyle w:val="1"/>
        <w:shd w:val="clear" w:color="auto" w:fill="auto"/>
        <w:tabs>
          <w:tab w:val="left" w:pos="567"/>
          <w:tab w:val="left" w:pos="2127"/>
        </w:tabs>
        <w:ind w:firstLine="0"/>
        <w:rPr>
          <w:sz w:val="22"/>
          <w:szCs w:val="22"/>
        </w:rPr>
      </w:pPr>
      <w:r>
        <w:rPr>
          <w:sz w:val="22"/>
          <w:szCs w:val="22"/>
        </w:rPr>
        <w:t>Теоретические сведения. Требования к оштукатуриваемым поверхностям.</w:t>
      </w:r>
    </w:p>
    <w:p w:rsidR="008F3E7A" w:rsidRDefault="00BA6C4E" w:rsidP="00597F31">
      <w:pPr>
        <w:pStyle w:val="1"/>
        <w:shd w:val="clear" w:color="auto" w:fill="auto"/>
        <w:tabs>
          <w:tab w:val="left" w:pos="567"/>
          <w:tab w:val="left" w:pos="2127"/>
        </w:tabs>
        <w:ind w:firstLine="0"/>
        <w:rPr>
          <w:sz w:val="22"/>
          <w:szCs w:val="22"/>
        </w:rPr>
      </w:pPr>
      <w:r>
        <w:rPr>
          <w:sz w:val="22"/>
          <w:szCs w:val="22"/>
        </w:rPr>
        <w:t xml:space="preserve">Инструменты для подготовки поверхностей к оштукатуриванию. правила безопасности. Подготовка ранее не отштукатуренных кирпичных поверхностей к оштукатуриванию Подготовка ранее не </w:t>
      </w:r>
      <w:r>
        <w:rPr>
          <w:sz w:val="22"/>
          <w:szCs w:val="22"/>
        </w:rPr>
        <w:lastRenderedPageBreak/>
        <w:t>отштукатуренных кирпичных поверхностей к оштукатуриванию Выполнение простой штукатурки. Оштукатуривание стен. Выполнение улучшенной штукатурки. Растворы для накрывочного слоя. Выполнение накрывочного слоя.</w:t>
      </w:r>
    </w:p>
    <w:p w:rsidR="008F3E7A" w:rsidRDefault="00BA6C4E" w:rsidP="00597F31">
      <w:pPr>
        <w:pStyle w:val="1"/>
        <w:shd w:val="clear" w:color="auto" w:fill="auto"/>
        <w:tabs>
          <w:tab w:val="left" w:pos="567"/>
          <w:tab w:val="left" w:pos="2127"/>
        </w:tabs>
        <w:ind w:firstLine="0"/>
        <w:rPr>
          <w:sz w:val="22"/>
          <w:szCs w:val="22"/>
        </w:rPr>
      </w:pPr>
      <w:r>
        <w:rPr>
          <w:sz w:val="22"/>
          <w:szCs w:val="22"/>
        </w:rPr>
        <w:t>Практические работы. Подготовка основания к оштукатуриванию. Приготовление раствора. Выполнение операции оштукатуривания поверхности (простого).</w:t>
      </w:r>
    </w:p>
    <w:p w:rsidR="008F3E7A" w:rsidRDefault="00BA6C4E" w:rsidP="00597F31">
      <w:pPr>
        <w:pStyle w:val="1"/>
        <w:shd w:val="clear" w:color="auto" w:fill="auto"/>
        <w:tabs>
          <w:tab w:val="left" w:pos="567"/>
          <w:tab w:val="left" w:pos="2127"/>
        </w:tabs>
        <w:ind w:firstLine="0"/>
        <w:rPr>
          <w:sz w:val="22"/>
          <w:szCs w:val="22"/>
        </w:rPr>
      </w:pPr>
      <w:r>
        <w:rPr>
          <w:sz w:val="22"/>
          <w:szCs w:val="22"/>
        </w:rPr>
        <w:t>Практическая работа: Выполнение операции оштукатуривания поверхности (улучшенного). Приготовление шпатлевки и нанесение ее на поверхность вручную.</w:t>
      </w:r>
    </w:p>
    <w:p w:rsidR="008F3E7A" w:rsidRDefault="00BA6C4E" w:rsidP="00597F31">
      <w:pPr>
        <w:pStyle w:val="1"/>
        <w:shd w:val="clear" w:color="auto" w:fill="auto"/>
        <w:tabs>
          <w:tab w:val="left" w:pos="567"/>
          <w:tab w:val="left" w:pos="2127"/>
        </w:tabs>
        <w:ind w:firstLine="0"/>
        <w:rPr>
          <w:sz w:val="22"/>
          <w:szCs w:val="22"/>
        </w:rPr>
      </w:pPr>
      <w:r>
        <w:rPr>
          <w:sz w:val="22"/>
          <w:szCs w:val="22"/>
        </w:rPr>
        <w:t>Теоретические сведения. Назначение шпатлёвки. Правила безопасной работы при шпатлевании. Основные виды шпатлевок. Готовые шпатлевочные составы. Инструменты для шпатлевания. Частичная подмазка поверхностей.</w:t>
      </w:r>
    </w:p>
    <w:p w:rsidR="008F3E7A" w:rsidRDefault="00BA6C4E" w:rsidP="00597F31">
      <w:pPr>
        <w:pStyle w:val="1"/>
        <w:shd w:val="clear" w:color="auto" w:fill="auto"/>
        <w:tabs>
          <w:tab w:val="left" w:pos="567"/>
          <w:tab w:val="left" w:pos="2127"/>
        </w:tabs>
        <w:ind w:firstLine="0"/>
        <w:rPr>
          <w:sz w:val="22"/>
          <w:szCs w:val="22"/>
        </w:rPr>
      </w:pPr>
      <w:r>
        <w:rPr>
          <w:sz w:val="22"/>
          <w:szCs w:val="22"/>
        </w:rPr>
        <w:t>Практические работы. Приготовление шпатлевки из сухой смеси. Частичная подмазка поверхностей. Подготовка поверхности к сплошному шпатлеванию. Сплошное шпатлевание. Шпатлевание способом «снизу вверх» на стенах.</w:t>
      </w:r>
    </w:p>
    <w:p w:rsidR="008F3E7A" w:rsidRDefault="00BA6C4E" w:rsidP="00597F31">
      <w:pPr>
        <w:pStyle w:val="1"/>
        <w:shd w:val="clear" w:color="auto" w:fill="auto"/>
        <w:tabs>
          <w:tab w:val="left" w:pos="567"/>
          <w:tab w:val="left" w:pos="2127"/>
        </w:tabs>
        <w:ind w:firstLine="0"/>
        <w:rPr>
          <w:sz w:val="22"/>
          <w:szCs w:val="22"/>
        </w:rPr>
      </w:pPr>
      <w:r>
        <w:rPr>
          <w:sz w:val="22"/>
          <w:szCs w:val="22"/>
        </w:rPr>
        <w:t>Противопожарные мероприятия</w:t>
      </w:r>
    </w:p>
    <w:p w:rsidR="008F3E7A" w:rsidRDefault="00BA6C4E" w:rsidP="00597F31">
      <w:pPr>
        <w:pStyle w:val="1"/>
        <w:shd w:val="clear" w:color="auto" w:fill="auto"/>
        <w:tabs>
          <w:tab w:val="left" w:pos="567"/>
          <w:tab w:val="left" w:pos="2127"/>
        </w:tabs>
        <w:ind w:firstLine="0"/>
        <w:rPr>
          <w:sz w:val="22"/>
          <w:szCs w:val="22"/>
        </w:rPr>
      </w:pPr>
      <w:r>
        <w:rPr>
          <w:sz w:val="22"/>
          <w:szCs w:val="22"/>
        </w:rPr>
        <w:t>Теоретические сведения. Основные причины возникновения пожаров. Меры предупреждения пожаров. Действия при возникновении пожара. Первичные средства пожаротушения.</w:t>
      </w:r>
    </w:p>
    <w:p w:rsidR="008F3E7A" w:rsidRDefault="00BA6C4E" w:rsidP="00597F31">
      <w:pPr>
        <w:pStyle w:val="1"/>
        <w:shd w:val="clear" w:color="auto" w:fill="auto"/>
        <w:tabs>
          <w:tab w:val="left" w:pos="567"/>
          <w:tab w:val="left" w:pos="2127"/>
        </w:tabs>
        <w:ind w:firstLine="0"/>
        <w:rPr>
          <w:sz w:val="22"/>
          <w:szCs w:val="22"/>
        </w:rPr>
      </w:pPr>
      <w:r>
        <w:rPr>
          <w:sz w:val="22"/>
          <w:szCs w:val="22"/>
        </w:rPr>
        <w:t>Указательные, предупреждающие, запрещающие знаки и таблички.</w:t>
      </w:r>
    </w:p>
    <w:p w:rsidR="008F3E7A" w:rsidRDefault="00BA6C4E" w:rsidP="00597F31">
      <w:pPr>
        <w:pStyle w:val="1"/>
        <w:shd w:val="clear" w:color="auto" w:fill="auto"/>
        <w:tabs>
          <w:tab w:val="left" w:pos="567"/>
          <w:tab w:val="left" w:pos="2127"/>
        </w:tabs>
        <w:ind w:firstLine="0"/>
        <w:rPr>
          <w:sz w:val="22"/>
          <w:szCs w:val="22"/>
        </w:rPr>
      </w:pPr>
      <w:r>
        <w:rPr>
          <w:sz w:val="22"/>
          <w:szCs w:val="22"/>
        </w:rPr>
        <w:t>Подготовка ранее окрашенных поверхностей под водную окраску</w:t>
      </w:r>
    </w:p>
    <w:p w:rsidR="008F3E7A" w:rsidRDefault="00BA6C4E" w:rsidP="00597F31">
      <w:pPr>
        <w:pStyle w:val="1"/>
        <w:shd w:val="clear" w:color="auto" w:fill="auto"/>
        <w:tabs>
          <w:tab w:val="left" w:pos="567"/>
          <w:tab w:val="left" w:pos="2127"/>
        </w:tabs>
        <w:ind w:firstLine="0"/>
        <w:rPr>
          <w:sz w:val="22"/>
          <w:szCs w:val="22"/>
        </w:rPr>
      </w:pPr>
      <w:r>
        <w:rPr>
          <w:sz w:val="22"/>
          <w:szCs w:val="22"/>
        </w:rPr>
        <w:t>Теоретические сведения. Правила безопасной работы при подготовке поверхностей под водную окраску. Очистка поверхности от старых набелов. Очистка поверхности от ржавчины и копоти.</w:t>
      </w:r>
    </w:p>
    <w:p w:rsidR="008F3E7A" w:rsidRDefault="00BA6C4E" w:rsidP="00597F31">
      <w:pPr>
        <w:pStyle w:val="1"/>
        <w:shd w:val="clear" w:color="auto" w:fill="auto"/>
        <w:tabs>
          <w:tab w:val="left" w:pos="567"/>
          <w:tab w:val="left" w:pos="2127"/>
        </w:tabs>
        <w:ind w:firstLine="0"/>
        <w:rPr>
          <w:sz w:val="22"/>
          <w:szCs w:val="22"/>
        </w:rPr>
      </w:pPr>
      <w:r>
        <w:rPr>
          <w:sz w:val="22"/>
          <w:szCs w:val="22"/>
        </w:rPr>
        <w:t>Практические работы. Очистка набела металлическим скребком, размывание водой. Самостоятельная работа. Выполнение операций шпатлевания.</w:t>
      </w:r>
    </w:p>
    <w:p w:rsidR="008F3E7A" w:rsidRDefault="00BA6C4E" w:rsidP="00597F31">
      <w:pPr>
        <w:pStyle w:val="1"/>
        <w:shd w:val="clear" w:color="auto" w:fill="auto"/>
        <w:tabs>
          <w:tab w:val="left" w:pos="567"/>
          <w:tab w:val="left" w:pos="2127"/>
        </w:tabs>
        <w:ind w:firstLine="0"/>
        <w:rPr>
          <w:sz w:val="22"/>
          <w:szCs w:val="22"/>
        </w:rPr>
      </w:pPr>
      <w:r>
        <w:rPr>
          <w:sz w:val="22"/>
          <w:szCs w:val="22"/>
        </w:rPr>
        <w:t>Практическое повторение</w:t>
      </w:r>
    </w:p>
    <w:p w:rsidR="008F3E7A" w:rsidRDefault="00BA6C4E" w:rsidP="00597F31">
      <w:pPr>
        <w:pStyle w:val="1"/>
        <w:shd w:val="clear" w:color="auto" w:fill="auto"/>
        <w:tabs>
          <w:tab w:val="left" w:pos="567"/>
          <w:tab w:val="left" w:pos="2127"/>
        </w:tabs>
        <w:ind w:firstLine="0"/>
        <w:rPr>
          <w:sz w:val="22"/>
          <w:szCs w:val="22"/>
        </w:rPr>
      </w:pPr>
      <w:r>
        <w:rPr>
          <w:sz w:val="22"/>
          <w:szCs w:val="22"/>
        </w:rPr>
        <w:t xml:space="preserve">Анализ самостоятельной работы. Повторение пройденного в </w:t>
      </w:r>
      <w:r>
        <w:rPr>
          <w:sz w:val="22"/>
          <w:szCs w:val="22"/>
          <w:lang w:val="en-US" w:eastAsia="en-US" w:bidi="en-US"/>
        </w:rPr>
        <w:t>IV</w:t>
      </w:r>
      <w:r w:rsidRPr="004E7CAF">
        <w:rPr>
          <w:sz w:val="22"/>
          <w:szCs w:val="22"/>
          <w:lang w:eastAsia="en-US" w:bidi="en-US"/>
        </w:rPr>
        <w:t xml:space="preserve"> </w:t>
      </w:r>
      <w:r>
        <w:rPr>
          <w:sz w:val="22"/>
          <w:szCs w:val="22"/>
        </w:rPr>
        <w:t>четверти Практическая работа: Частичная подмазка поверхностей.</w:t>
      </w:r>
    </w:p>
    <w:p w:rsidR="008F3E7A" w:rsidRDefault="00BA6C4E" w:rsidP="00597F31">
      <w:pPr>
        <w:pStyle w:val="1"/>
        <w:numPr>
          <w:ilvl w:val="0"/>
          <w:numId w:val="154"/>
        </w:numPr>
        <w:shd w:val="clear" w:color="auto" w:fill="auto"/>
        <w:tabs>
          <w:tab w:val="left" w:pos="567"/>
          <w:tab w:val="left" w:pos="2127"/>
        </w:tabs>
        <w:ind w:firstLine="0"/>
        <w:rPr>
          <w:sz w:val="22"/>
          <w:szCs w:val="22"/>
        </w:rPr>
      </w:pPr>
      <w:r>
        <w:rPr>
          <w:b/>
          <w:bCs/>
          <w:sz w:val="22"/>
          <w:szCs w:val="22"/>
        </w:rPr>
        <w:t>КЛАСС</w:t>
      </w:r>
    </w:p>
    <w:p w:rsidR="008F3E7A" w:rsidRDefault="00BA6C4E" w:rsidP="00597F31">
      <w:pPr>
        <w:pStyle w:val="1"/>
        <w:numPr>
          <w:ilvl w:val="0"/>
          <w:numId w:val="155"/>
        </w:numPr>
        <w:shd w:val="clear" w:color="auto" w:fill="auto"/>
        <w:tabs>
          <w:tab w:val="left" w:pos="240"/>
          <w:tab w:val="left" w:pos="567"/>
          <w:tab w:val="left" w:pos="2127"/>
        </w:tabs>
        <w:ind w:firstLine="0"/>
        <w:rPr>
          <w:sz w:val="22"/>
          <w:szCs w:val="22"/>
        </w:rPr>
      </w:pPr>
      <w:r>
        <w:rPr>
          <w:sz w:val="22"/>
          <w:szCs w:val="22"/>
        </w:rPr>
        <w:t>четверть</w:t>
      </w:r>
    </w:p>
    <w:p w:rsidR="008F3E7A" w:rsidRDefault="00BA6C4E" w:rsidP="00597F31">
      <w:pPr>
        <w:pStyle w:val="1"/>
        <w:shd w:val="clear" w:color="auto" w:fill="auto"/>
        <w:tabs>
          <w:tab w:val="left" w:pos="567"/>
          <w:tab w:val="left" w:pos="2127"/>
        </w:tabs>
        <w:ind w:firstLine="0"/>
        <w:rPr>
          <w:sz w:val="22"/>
          <w:szCs w:val="22"/>
        </w:rPr>
      </w:pPr>
      <w:r>
        <w:rPr>
          <w:sz w:val="22"/>
          <w:szCs w:val="22"/>
        </w:rPr>
        <w:t>Столярное дело</w:t>
      </w:r>
    </w:p>
    <w:p w:rsidR="008F3E7A" w:rsidRDefault="00BA6C4E" w:rsidP="00597F31">
      <w:pPr>
        <w:pStyle w:val="1"/>
        <w:shd w:val="clear" w:color="auto" w:fill="auto"/>
        <w:tabs>
          <w:tab w:val="left" w:pos="567"/>
          <w:tab w:val="left" w:pos="2127"/>
        </w:tabs>
        <w:ind w:firstLine="0"/>
        <w:rPr>
          <w:sz w:val="22"/>
          <w:szCs w:val="22"/>
        </w:rPr>
      </w:pPr>
      <w:r>
        <w:rPr>
          <w:sz w:val="22"/>
          <w:szCs w:val="22"/>
        </w:rPr>
        <w:t>Вводное занятие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Ознакомление с функциональными обязанностями рабочего по обслуживанию здания образовательного учреждения (детский сад, школа). Ознакомление с помещениями здания и их назначением. Правила безопасной работы.</w:t>
      </w:r>
    </w:p>
    <w:p w:rsidR="008F3E7A" w:rsidRDefault="00BA6C4E" w:rsidP="00597F31">
      <w:pPr>
        <w:pStyle w:val="1"/>
        <w:shd w:val="clear" w:color="auto" w:fill="auto"/>
        <w:tabs>
          <w:tab w:val="left" w:pos="567"/>
          <w:tab w:val="left" w:pos="2127"/>
        </w:tabs>
        <w:ind w:firstLine="0"/>
        <w:rPr>
          <w:sz w:val="22"/>
          <w:szCs w:val="22"/>
        </w:rPr>
      </w:pPr>
      <w:r>
        <w:rPr>
          <w:sz w:val="22"/>
          <w:szCs w:val="22"/>
        </w:rPr>
        <w:t>Значение и виды столярных работ, необходимых для поддержания здания в должном порядке. Материаловедение. Материалы из древесины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Пиломатериалы: виды (бруски, доски, брусья, обапол, шпалы, рейки). Хранение и обмер пиломатериалов. Шпон, фанера, древесные плиты (ДСП). Деревянные детали для строительства. Вагонка виды и назначение.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Умение. Определение вида пиломатериалов по образцам</w:t>
      </w:r>
    </w:p>
    <w:p w:rsidR="008F3E7A" w:rsidRDefault="00BA6C4E" w:rsidP="00597F31">
      <w:pPr>
        <w:pStyle w:val="1"/>
        <w:shd w:val="clear" w:color="auto" w:fill="auto"/>
        <w:tabs>
          <w:tab w:val="left" w:pos="567"/>
          <w:tab w:val="left" w:pos="2127"/>
        </w:tabs>
        <w:ind w:firstLine="0"/>
        <w:rPr>
          <w:sz w:val="22"/>
          <w:szCs w:val="22"/>
        </w:rPr>
      </w:pPr>
      <w:r>
        <w:rPr>
          <w:sz w:val="22"/>
          <w:szCs w:val="22"/>
        </w:rPr>
        <w:t>Упражнения. . Распознавание вида древесных материалов по образцам.</w:t>
      </w:r>
    </w:p>
    <w:p w:rsidR="008F3E7A" w:rsidRDefault="00BA6C4E" w:rsidP="00597F31">
      <w:pPr>
        <w:pStyle w:val="1"/>
        <w:shd w:val="clear" w:color="auto" w:fill="auto"/>
        <w:tabs>
          <w:tab w:val="left" w:pos="567"/>
          <w:tab w:val="left" w:pos="2127"/>
        </w:tabs>
        <w:ind w:firstLine="0"/>
        <w:rPr>
          <w:sz w:val="22"/>
          <w:szCs w:val="22"/>
        </w:rPr>
      </w:pPr>
      <w:r>
        <w:rPr>
          <w:sz w:val="22"/>
          <w:szCs w:val="22"/>
        </w:rPr>
        <w:t>Заделка пороков и дефектов древесины</w:t>
      </w:r>
    </w:p>
    <w:p w:rsidR="008F3E7A" w:rsidRDefault="00BA6C4E" w:rsidP="00597F31">
      <w:pPr>
        <w:pStyle w:val="1"/>
        <w:shd w:val="clear" w:color="auto" w:fill="auto"/>
        <w:tabs>
          <w:tab w:val="left" w:pos="567"/>
          <w:tab w:val="left" w:pos="2127"/>
        </w:tabs>
        <w:ind w:firstLine="0"/>
        <w:rPr>
          <w:sz w:val="22"/>
          <w:szCs w:val="22"/>
        </w:rPr>
      </w:pPr>
      <w:r>
        <w:rPr>
          <w:sz w:val="22"/>
          <w:szCs w:val="22"/>
        </w:rPr>
        <w:t>Объекты работы. Заготовки для предстоящих работ из материалоотходов.</w:t>
      </w:r>
    </w:p>
    <w:p w:rsidR="008F3E7A" w:rsidRDefault="00BA6C4E" w:rsidP="00597F31">
      <w:pPr>
        <w:pStyle w:val="1"/>
        <w:shd w:val="clear" w:color="auto" w:fill="auto"/>
        <w:tabs>
          <w:tab w:val="left" w:pos="567"/>
          <w:tab w:val="left" w:pos="2127"/>
        </w:tabs>
        <w:ind w:firstLine="0"/>
        <w:rPr>
          <w:sz w:val="22"/>
          <w:szCs w:val="22"/>
        </w:rPr>
      </w:pPr>
      <w:r>
        <w:rPr>
          <w:sz w:val="22"/>
          <w:szCs w:val="22"/>
        </w:rPr>
        <w:t>Теоретические сведения. Дефекты и пороки древесины. Группы пороков древесины. Шпатлевка, назначение, виды . шпатлевание древесины. Выдалбливание сквозных и несквозных гнезд с предварительным сверлением. Умение. Заделка пороков и дефектов древесины.</w:t>
      </w:r>
    </w:p>
    <w:p w:rsidR="008F3E7A" w:rsidRDefault="00BA6C4E" w:rsidP="00597F31">
      <w:pPr>
        <w:pStyle w:val="1"/>
        <w:shd w:val="clear" w:color="auto" w:fill="auto"/>
        <w:tabs>
          <w:tab w:val="left" w:pos="567"/>
          <w:tab w:val="left" w:pos="2127"/>
        </w:tabs>
        <w:ind w:firstLine="0"/>
        <w:rPr>
          <w:sz w:val="22"/>
          <w:szCs w:val="22"/>
        </w:rPr>
      </w:pPr>
      <w:r>
        <w:rPr>
          <w:sz w:val="22"/>
          <w:szCs w:val="22"/>
        </w:rPr>
        <w:t>Упражнения. Определение пороков и дефектов древесины. Усвоение приемов заделки на материалоотходах. Практические работы. Выявление дефектов, требующих заделки. Определение формы дефекта. Выполнение разметки под заделку. Высверливание, долбление отверстия. Изготовление заделки. Вставка заделки на клею. Застрагивание, шпатлевание заделки .</w:t>
      </w:r>
    </w:p>
    <w:p w:rsidR="008F3E7A" w:rsidRDefault="00BA6C4E" w:rsidP="00597F31">
      <w:pPr>
        <w:pStyle w:val="1"/>
        <w:shd w:val="clear" w:color="auto" w:fill="auto"/>
        <w:tabs>
          <w:tab w:val="left" w:pos="567"/>
          <w:tab w:val="left" w:pos="2127"/>
        </w:tabs>
        <w:ind w:firstLine="0"/>
        <w:rPr>
          <w:sz w:val="22"/>
          <w:szCs w:val="22"/>
        </w:rPr>
      </w:pPr>
      <w:r>
        <w:rPr>
          <w:sz w:val="22"/>
          <w:szCs w:val="22"/>
        </w:rPr>
        <w:t>Изготовление столярно-мебельного изделия</w:t>
      </w:r>
    </w:p>
    <w:p w:rsidR="008F3E7A" w:rsidRDefault="00BA6C4E" w:rsidP="00597F31">
      <w:pPr>
        <w:pStyle w:val="1"/>
        <w:shd w:val="clear" w:color="auto" w:fill="auto"/>
        <w:tabs>
          <w:tab w:val="left" w:pos="567"/>
          <w:tab w:val="left" w:pos="2127"/>
        </w:tabs>
        <w:ind w:firstLine="0"/>
        <w:rPr>
          <w:sz w:val="22"/>
          <w:szCs w:val="22"/>
        </w:rPr>
      </w:pPr>
      <w:r>
        <w:rPr>
          <w:sz w:val="22"/>
          <w:szCs w:val="22"/>
        </w:rPr>
        <w:t>Изделия. Скамейка. Тумбочка.</w:t>
      </w:r>
    </w:p>
    <w:p w:rsidR="008F3E7A" w:rsidRDefault="00BA6C4E" w:rsidP="00597F31">
      <w:pPr>
        <w:pStyle w:val="1"/>
        <w:shd w:val="clear" w:color="auto" w:fill="auto"/>
        <w:tabs>
          <w:tab w:val="left" w:pos="567"/>
          <w:tab w:val="left" w:pos="2127"/>
        </w:tabs>
        <w:ind w:firstLine="0"/>
        <w:rPr>
          <w:sz w:val="22"/>
          <w:szCs w:val="22"/>
        </w:rPr>
      </w:pPr>
      <w:r>
        <w:rPr>
          <w:sz w:val="22"/>
          <w:szCs w:val="22"/>
        </w:rPr>
        <w:t>Теоретические сведения. Мебель: назначение и комплектование для разных помещений. Ознакомление с производственным процессом изготовления мебели. Содержание сборочного чертежа: спецификация и обозначение составных частей изделия (сборочных единиц).</w:t>
      </w:r>
    </w:p>
    <w:p w:rsidR="008F3E7A" w:rsidRDefault="00BA6C4E" w:rsidP="00597F31">
      <w:pPr>
        <w:pStyle w:val="1"/>
        <w:shd w:val="clear" w:color="auto" w:fill="auto"/>
        <w:tabs>
          <w:tab w:val="left" w:pos="567"/>
          <w:tab w:val="left" w:pos="2127"/>
        </w:tabs>
        <w:ind w:firstLine="0"/>
        <w:rPr>
          <w:sz w:val="22"/>
          <w:szCs w:val="22"/>
        </w:rPr>
      </w:pPr>
      <w:r>
        <w:rPr>
          <w:sz w:val="22"/>
          <w:szCs w:val="22"/>
        </w:rPr>
        <w:lastRenderedPageBreak/>
        <w:t>Распознавание вида работ.</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Упражнения. Определение вида мебели на рисунке и по натуральному образцу.</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Чтение технической документации. Работы по сборке-разборке корпусной мебели по сборочным чертежам.</w:t>
      </w:r>
    </w:p>
    <w:p w:rsidR="008F3E7A" w:rsidRDefault="00BA6C4E" w:rsidP="00597F31">
      <w:pPr>
        <w:pStyle w:val="1"/>
        <w:shd w:val="clear" w:color="auto" w:fill="auto"/>
        <w:tabs>
          <w:tab w:val="left" w:pos="567"/>
          <w:tab w:val="left" w:pos="2127"/>
        </w:tabs>
        <w:ind w:firstLine="0"/>
        <w:rPr>
          <w:sz w:val="22"/>
          <w:szCs w:val="22"/>
        </w:rPr>
      </w:pPr>
      <w:r>
        <w:rPr>
          <w:sz w:val="22"/>
          <w:szCs w:val="22"/>
        </w:rPr>
        <w:t>Закрепление настенных предметов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Виды материалов, из которых делают стены в жилом и промышленном строительстве (бетон, пенобетон, железобетон, кирпич, сухая штукатурка, дерево и др. материалы). Технология крепления предметов к различным стенам и потолку. Виды крепежных изделий.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Инструменты и материалы, применяемые при установке крепежа.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Умение. Долбление отверстий при помощи пробойника (шлямбура). Приёмы долбления отверстий пробойником. Правила техники безопасности при работе с пробойником.</w:t>
      </w:r>
    </w:p>
    <w:p w:rsidR="008F3E7A" w:rsidRDefault="00BA6C4E" w:rsidP="00597F31">
      <w:pPr>
        <w:pStyle w:val="1"/>
        <w:shd w:val="clear" w:color="auto" w:fill="auto"/>
        <w:tabs>
          <w:tab w:val="left" w:pos="567"/>
          <w:tab w:val="left" w:pos="2127"/>
        </w:tabs>
        <w:ind w:firstLine="0"/>
        <w:rPr>
          <w:sz w:val="22"/>
          <w:szCs w:val="22"/>
        </w:rPr>
      </w:pPr>
      <w:r>
        <w:rPr>
          <w:sz w:val="22"/>
          <w:szCs w:val="22"/>
        </w:rPr>
        <w:t>Устройство электродрели с перфоратором и приёмы работы с ней.</w:t>
      </w:r>
    </w:p>
    <w:p w:rsidR="008F3E7A" w:rsidRDefault="00BA6C4E" w:rsidP="00597F31">
      <w:pPr>
        <w:pStyle w:val="1"/>
        <w:shd w:val="clear" w:color="auto" w:fill="auto"/>
        <w:tabs>
          <w:tab w:val="left" w:pos="567"/>
          <w:tab w:val="left" w:pos="2127"/>
        </w:tabs>
        <w:ind w:firstLine="0"/>
        <w:rPr>
          <w:sz w:val="22"/>
          <w:szCs w:val="22"/>
        </w:rPr>
      </w:pPr>
      <w:r>
        <w:rPr>
          <w:sz w:val="22"/>
          <w:szCs w:val="22"/>
        </w:rPr>
        <w:t>Способы сверления и долбления электродрелью, электро-перфоратором.</w:t>
      </w:r>
    </w:p>
    <w:p w:rsidR="008F3E7A" w:rsidRDefault="00BA6C4E" w:rsidP="00597F31">
      <w:pPr>
        <w:pStyle w:val="1"/>
        <w:shd w:val="clear" w:color="auto" w:fill="auto"/>
        <w:tabs>
          <w:tab w:val="left" w:pos="567"/>
          <w:tab w:val="left" w:pos="2127"/>
        </w:tabs>
        <w:ind w:firstLine="0"/>
        <w:rPr>
          <w:sz w:val="22"/>
          <w:szCs w:val="22"/>
        </w:rPr>
      </w:pPr>
      <w:r>
        <w:rPr>
          <w:sz w:val="22"/>
          <w:szCs w:val="22"/>
        </w:rPr>
        <w:t>Подбор сверла по диаметру, крепление в патроне. Правила техники безопасности.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отработка приёмов долбления, сверления, крепления гвоздей и шурупов в стены из бетона, пенобетона, кирпича, сухой штукатурки, дерева и др. материалов. Отработка приёмов долбления отверстий пробойником. Сверление и долбление электродрелью, электро-перфоратором. Подбор сверла по диаметру, крепление его в патроне. Изготовление пробок из древесины согласно диаметру проделанного отверстия. Крепление шурупов, дюбелей, анкерных болтов. Отработка приёмов крепления настенных предметов.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Практическое повторение</w:t>
      </w:r>
    </w:p>
    <w:p w:rsidR="008F3E7A" w:rsidRDefault="00BA6C4E" w:rsidP="00597F31">
      <w:pPr>
        <w:pStyle w:val="1"/>
        <w:shd w:val="clear" w:color="auto" w:fill="auto"/>
        <w:tabs>
          <w:tab w:val="left" w:pos="567"/>
          <w:tab w:val="left" w:pos="2127"/>
        </w:tabs>
        <w:ind w:firstLine="0"/>
        <w:rPr>
          <w:sz w:val="22"/>
          <w:szCs w:val="22"/>
        </w:rPr>
      </w:pPr>
      <w:r>
        <w:rPr>
          <w:sz w:val="22"/>
          <w:szCs w:val="22"/>
        </w:rPr>
        <w:t>Виды работы. Работы по сборке корпусной мебели. Крепление к стенам стендов и др. предметов Самостоятельная работа.</w:t>
      </w:r>
    </w:p>
    <w:p w:rsidR="008F3E7A" w:rsidRDefault="00BA6C4E" w:rsidP="00597F31">
      <w:pPr>
        <w:pStyle w:val="1"/>
        <w:shd w:val="clear" w:color="auto" w:fill="auto"/>
        <w:tabs>
          <w:tab w:val="left" w:pos="567"/>
          <w:tab w:val="left" w:pos="2127"/>
        </w:tabs>
        <w:ind w:firstLine="0"/>
        <w:rPr>
          <w:sz w:val="22"/>
          <w:szCs w:val="22"/>
        </w:rPr>
      </w:pPr>
      <w:r>
        <w:rPr>
          <w:sz w:val="22"/>
          <w:szCs w:val="22"/>
        </w:rPr>
        <w:t>По выбору учителя.</w:t>
      </w:r>
    </w:p>
    <w:p w:rsidR="008F3E7A" w:rsidRDefault="00BA6C4E" w:rsidP="00597F31">
      <w:pPr>
        <w:pStyle w:val="1"/>
        <w:numPr>
          <w:ilvl w:val="0"/>
          <w:numId w:val="155"/>
        </w:numPr>
        <w:shd w:val="clear" w:color="auto" w:fill="auto"/>
        <w:tabs>
          <w:tab w:val="left" w:pos="327"/>
          <w:tab w:val="left" w:pos="567"/>
          <w:tab w:val="left" w:pos="2127"/>
        </w:tabs>
        <w:ind w:firstLine="0"/>
        <w:rPr>
          <w:sz w:val="22"/>
          <w:szCs w:val="22"/>
        </w:rPr>
      </w:pPr>
      <w:r>
        <w:rPr>
          <w:sz w:val="22"/>
          <w:szCs w:val="22"/>
        </w:rPr>
        <w:t>четверть</w:t>
      </w:r>
    </w:p>
    <w:p w:rsidR="008F3E7A" w:rsidRDefault="00BA6C4E" w:rsidP="00597F31">
      <w:pPr>
        <w:pStyle w:val="1"/>
        <w:shd w:val="clear" w:color="auto" w:fill="auto"/>
        <w:tabs>
          <w:tab w:val="left" w:pos="567"/>
          <w:tab w:val="left" w:pos="2127"/>
        </w:tabs>
        <w:ind w:firstLine="0"/>
        <w:rPr>
          <w:sz w:val="22"/>
          <w:szCs w:val="22"/>
        </w:rPr>
      </w:pPr>
      <w:r>
        <w:rPr>
          <w:sz w:val="22"/>
          <w:szCs w:val="22"/>
        </w:rPr>
        <w:t>Вводное занятие</w:t>
      </w:r>
    </w:p>
    <w:p w:rsidR="008F3E7A" w:rsidRDefault="00BA6C4E" w:rsidP="00597F31">
      <w:pPr>
        <w:pStyle w:val="1"/>
        <w:shd w:val="clear" w:color="auto" w:fill="auto"/>
        <w:tabs>
          <w:tab w:val="left" w:pos="567"/>
          <w:tab w:val="left" w:pos="2127"/>
        </w:tabs>
        <w:ind w:firstLine="0"/>
        <w:rPr>
          <w:sz w:val="22"/>
          <w:szCs w:val="22"/>
        </w:rPr>
      </w:pPr>
      <w:r>
        <w:rPr>
          <w:sz w:val="22"/>
          <w:szCs w:val="22"/>
        </w:rPr>
        <w:t>Задачи обучения и план работы на четверть.</w:t>
      </w:r>
    </w:p>
    <w:p w:rsidR="008F3E7A" w:rsidRDefault="00BA6C4E" w:rsidP="00597F31">
      <w:pPr>
        <w:pStyle w:val="1"/>
        <w:shd w:val="clear" w:color="auto" w:fill="auto"/>
        <w:tabs>
          <w:tab w:val="left" w:pos="567"/>
          <w:tab w:val="left" w:pos="2127"/>
        </w:tabs>
        <w:ind w:firstLine="0"/>
        <w:rPr>
          <w:sz w:val="22"/>
          <w:szCs w:val="22"/>
        </w:rPr>
      </w:pPr>
      <w:r>
        <w:rPr>
          <w:sz w:val="22"/>
          <w:szCs w:val="22"/>
        </w:rPr>
        <w:t>Правила безопасной работы в мастерской.</w:t>
      </w:r>
    </w:p>
    <w:p w:rsidR="008F3E7A" w:rsidRDefault="00BA6C4E" w:rsidP="00597F31">
      <w:pPr>
        <w:pStyle w:val="1"/>
        <w:shd w:val="clear" w:color="auto" w:fill="auto"/>
        <w:tabs>
          <w:tab w:val="left" w:pos="567"/>
          <w:tab w:val="left" w:pos="2127"/>
        </w:tabs>
        <w:ind w:firstLine="0"/>
        <w:rPr>
          <w:sz w:val="22"/>
          <w:szCs w:val="22"/>
        </w:rPr>
      </w:pPr>
      <w:r>
        <w:rPr>
          <w:sz w:val="22"/>
          <w:szCs w:val="22"/>
        </w:rPr>
        <w:t>Безопасность труда во время столярных работ</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Значение техники безопасности (гарантия от несчастных случаев и травм). Причины травм на столярном производстве. Меры предохранения от травм.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Возможность быстрого возгорания древесных материалов, отходов, красок, лаков и других легковоспламеняющихся жидкостей. Предупреждение пожара. Действия при пожаре.</w:t>
      </w:r>
    </w:p>
    <w:p w:rsidR="008F3E7A" w:rsidRDefault="00BA6C4E" w:rsidP="00597F31">
      <w:pPr>
        <w:pStyle w:val="1"/>
        <w:shd w:val="clear" w:color="auto" w:fill="auto"/>
        <w:tabs>
          <w:tab w:val="left" w:pos="567"/>
          <w:tab w:val="left" w:pos="2127"/>
        </w:tabs>
        <w:ind w:firstLine="0"/>
        <w:rPr>
          <w:sz w:val="22"/>
          <w:szCs w:val="22"/>
        </w:rPr>
      </w:pPr>
      <w:r>
        <w:rPr>
          <w:sz w:val="22"/>
          <w:szCs w:val="22"/>
        </w:rPr>
        <w:t>Крепежные изделия и мебельная фурнитура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Гвоздь: виды, назначение. Шурупы и саморезы: виды, назначение. Стандартная длина гвоздя и шурупа. Болт, винт, стяжка, задвижка, защелка, полкодержатели, петли: виды и назначение. Умение. Распознавание видов крепежных изделий и мебельной фурнитуры.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Упражнения. Определение названий крепежных изделий и мебельной фурнитуры по образцам.</w:t>
      </w:r>
    </w:p>
    <w:p w:rsidR="008F3E7A" w:rsidRDefault="00BA6C4E" w:rsidP="00597F31">
      <w:pPr>
        <w:pStyle w:val="1"/>
        <w:shd w:val="clear" w:color="auto" w:fill="auto"/>
        <w:tabs>
          <w:tab w:val="left" w:pos="567"/>
          <w:tab w:val="left" w:pos="2127"/>
        </w:tabs>
        <w:ind w:firstLine="0"/>
        <w:rPr>
          <w:sz w:val="22"/>
          <w:szCs w:val="22"/>
        </w:rPr>
      </w:pPr>
      <w:r>
        <w:rPr>
          <w:sz w:val="22"/>
          <w:szCs w:val="22"/>
        </w:rPr>
        <w:t>Ремонт столярного изделия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Объекты работы. Стул. Стол. Шкаф.</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Износ мебели: причины, виды. Ремонт: технические требования к качеству, виды (восстановление шиповых соединений, покрытий лицевой поверхности, использование вставок, замена деталей), правила безопасности при выполнении.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Умение. Ремонт простейшей мебели.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Выявление повреждений на мебели. Подготовка к переклейке соединения. Переклейка соединения. Усиление узлов и соединений. Восстановление облицовки. Изготовление и замена поврежденных деталей.</w:t>
      </w:r>
    </w:p>
    <w:p w:rsidR="008F3E7A" w:rsidRDefault="00BA6C4E" w:rsidP="00597F31">
      <w:pPr>
        <w:pStyle w:val="1"/>
        <w:shd w:val="clear" w:color="auto" w:fill="auto"/>
        <w:tabs>
          <w:tab w:val="left" w:pos="567"/>
          <w:tab w:val="left" w:pos="2127"/>
        </w:tabs>
        <w:ind w:firstLine="0"/>
        <w:rPr>
          <w:sz w:val="22"/>
          <w:szCs w:val="22"/>
        </w:rPr>
      </w:pPr>
      <w:r>
        <w:rPr>
          <w:sz w:val="22"/>
          <w:szCs w:val="22"/>
        </w:rPr>
        <w:t>Мебельное производство</w:t>
      </w:r>
    </w:p>
    <w:p w:rsidR="008F3E7A" w:rsidRDefault="00BA6C4E" w:rsidP="00597F31">
      <w:pPr>
        <w:pStyle w:val="1"/>
        <w:shd w:val="clear" w:color="auto" w:fill="auto"/>
        <w:tabs>
          <w:tab w:val="left" w:pos="567"/>
          <w:tab w:val="left" w:pos="2127"/>
        </w:tabs>
        <w:ind w:firstLine="0"/>
        <w:rPr>
          <w:sz w:val="22"/>
          <w:szCs w:val="22"/>
        </w:rPr>
      </w:pPr>
      <w:r>
        <w:rPr>
          <w:sz w:val="22"/>
          <w:szCs w:val="22"/>
        </w:rPr>
        <w:t>Изделия. Книжный шкаф из ДСП.</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Виды мебели: по назначению (бытовая, офисная, комбинированная), по способу соединения частей (секционная, сборно-разборная, складная, корпусная). Технология производства корпусной мебели из ДСП, материалы и инструменты.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Практические работы. Изучение чертежей изготовления деталей и сборки изделия. Выполнение </w:t>
      </w:r>
      <w:r>
        <w:rPr>
          <w:sz w:val="22"/>
          <w:szCs w:val="22"/>
        </w:rPr>
        <w:lastRenderedPageBreak/>
        <w:t>заготовительных операций. Разметка и крой заготовок из ДСП. Оклейка торцевых кромок меламиновой кромкой. Подгонка деталей и комплектующих изделий. Сверление отверстий под крепёж, сборка. Проверка качества выполненных работ.</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Контрольная работа Изготовление полки из ДСП.</w:t>
      </w:r>
    </w:p>
    <w:p w:rsidR="008F3E7A" w:rsidRDefault="00BA6C4E" w:rsidP="00597F31">
      <w:pPr>
        <w:pStyle w:val="1"/>
        <w:shd w:val="clear" w:color="auto" w:fill="auto"/>
        <w:tabs>
          <w:tab w:val="left" w:pos="567"/>
          <w:tab w:val="left" w:pos="2127"/>
        </w:tabs>
        <w:ind w:firstLine="0"/>
        <w:rPr>
          <w:sz w:val="22"/>
          <w:szCs w:val="22"/>
        </w:rPr>
      </w:pPr>
      <w:r>
        <w:rPr>
          <w:sz w:val="22"/>
          <w:szCs w:val="22"/>
        </w:rPr>
        <w:t>Практическое повторение.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работ. Ремонт школьной мебели.</w:t>
      </w:r>
    </w:p>
    <w:p w:rsidR="008F3E7A" w:rsidRDefault="00BA6C4E" w:rsidP="00597F31">
      <w:pPr>
        <w:pStyle w:val="1"/>
        <w:numPr>
          <w:ilvl w:val="0"/>
          <w:numId w:val="155"/>
        </w:numPr>
        <w:shd w:val="clear" w:color="auto" w:fill="auto"/>
        <w:tabs>
          <w:tab w:val="left" w:pos="356"/>
          <w:tab w:val="left" w:pos="567"/>
          <w:tab w:val="left" w:pos="2127"/>
        </w:tabs>
        <w:ind w:firstLine="0"/>
        <w:jc w:val="both"/>
        <w:rPr>
          <w:sz w:val="22"/>
          <w:szCs w:val="22"/>
        </w:rPr>
      </w:pPr>
      <w:r>
        <w:rPr>
          <w:sz w:val="22"/>
          <w:szCs w:val="22"/>
        </w:rPr>
        <w:t>четверть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Слесарное дело</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Вводное занятие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Повторение пройденного во 7 классе . План работы на четверть. Инструктаж по охране труда. Инструкции № 71,72,75 Сверление и зенкование. Объекты работы. Заготовки к изделиям.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Спиральное сверло с коническим хвостовиком, устройство, углы резания. Сверла с пластинками из твердых сплавов. Цилиндрические зенковки с торцовыми зубьями: назначение, применение. Кондукторы и другие приспособления, ускоряющие сверление в производственных условиях. Заточка сверла: одинарная (нормальная) и другие виды</w:t>
      </w:r>
    </w:p>
    <w:p w:rsidR="008F3E7A" w:rsidRDefault="00BA6C4E" w:rsidP="00597F31">
      <w:pPr>
        <w:pStyle w:val="1"/>
        <w:shd w:val="clear" w:color="auto" w:fill="auto"/>
        <w:tabs>
          <w:tab w:val="left" w:pos="567"/>
          <w:tab w:val="left" w:pos="2127"/>
        </w:tabs>
        <w:ind w:firstLine="0"/>
        <w:rPr>
          <w:sz w:val="22"/>
          <w:szCs w:val="22"/>
        </w:rPr>
      </w:pPr>
      <w:r>
        <w:rPr>
          <w:sz w:val="22"/>
          <w:szCs w:val="22"/>
        </w:rPr>
        <w:t>Практические работы. Цилиндрическая деталь: установка и крепление прижимами, сверление. Сверление глубоких отверстий, глухих отверстий и отверстий с уступами. Зенкование цилиндрической зенковкой. Отделка и защита от коррозии поверхности детали Объекты работы. Ранее выполненные изделия.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Назначение отделки поверхности деталей. Коррозии черных и цветных металлов: причины (влажность воздуха, шероховатость поверхности изделия, контакт с разнородным металлом), следствия. Способы защиты металла от коррозии. Устойчивые и неустойчивые к коррозии металлы. Краски и грунты по металлу. Способы нанесения красок.</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Обработка поверхностей деталей шкурками, абразивными порошками и пастами. Покрытие деталей красками.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Жестяницкие работы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Изделия. Ведро детское.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Развертка изделия с припуском на фальцы по кромкам и фальцевые швы. Обработка тонкого металла: деформация, правила безопасности. Фальцевый шов, конструкции (одинарный, одинарный угловой — донный), технические требования, фальцмейсель и оправка для осаживания. Паяние мягким припоем. Электропаяльник: устройство, применение. Припой: назначение, виды. Флюсы: назначение, виды. Правила безопасности и гигиены при паянии.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Упражнение. Выполнение фальцевых швов на материалоотходах.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Разметка развертки по шаблону и чертежу. Выполнение фальцевых швов. Окраска выполненных изделий.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Бескислотное паяние деталей. Пропаивание фальцевых швов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Ремонт электробытовых приборов.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Понятие об электрическом токе. Источники электрического тока. Проводники и не проводники электричества. Тепловое действие тока. Простейшая электрическая цепь и её составные части. Понятие об электрической схеме. Основные электрические величины и способы их измерения. Правила безопасной работы с электроприборами. Типичные неисправности электронагревательных бытовых приборов. Практические работы. Электронагревательные приборы их устройство, разборка и сборка. Неисправности электробытовых приборов, правила пользования приборами.</w:t>
      </w:r>
    </w:p>
    <w:p w:rsidR="008F3E7A" w:rsidRDefault="00BA6C4E" w:rsidP="00597F31">
      <w:pPr>
        <w:pStyle w:val="1"/>
        <w:shd w:val="clear" w:color="auto" w:fill="auto"/>
        <w:tabs>
          <w:tab w:val="left" w:pos="567"/>
          <w:tab w:val="left" w:pos="2127"/>
        </w:tabs>
        <w:ind w:firstLine="0"/>
        <w:rPr>
          <w:sz w:val="22"/>
          <w:szCs w:val="22"/>
        </w:rPr>
      </w:pPr>
      <w:r>
        <w:rPr>
          <w:sz w:val="22"/>
          <w:szCs w:val="22"/>
        </w:rPr>
        <w:t>Ремонт и замена замков в металлических дверях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Разновидность применяемых петель и задвижек. Разновидность применяемых замков: врезные, накладные, висячие. Устройство и принцип работы замков: накладного замка, врезного замка, висячего замка. Ремонт замков с заменой отдельных узлов и деталей. Технология установки врезного замка. Снятие старого замка и установка нового в старое гнездо. Врезка и установка замков в новые дверные полотна. Инструменты и приспособления, необходимые для установки замка. Технология установки накладного замка. Критерии качества установки замка (накладного и врезного). Профилактический осмотр и уход за замками. Правила техники безопасности при работе.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Практические работы. Ремонт замков с заменой отдельных узлов и деталей. Установка врезного замка. </w:t>
      </w:r>
      <w:r>
        <w:rPr>
          <w:sz w:val="22"/>
          <w:szCs w:val="22"/>
        </w:rPr>
        <w:lastRenderedPageBreak/>
        <w:t>Снятие старого замка и установка нового в старое гнездо. Врезка и установка замков в новые дверные полотна. Уход за замками.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Профилактическое обслуживание системы водоснабжения и канализационной системы здания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Система водоснабжения здания, её устройство и эксплуатация. Материалы, применяемые для местных систем водоснабжения. Вертикальные стояки. Горизонтальная разводка. Подводка к приборам. Способы монтажа соединения трубопровода (сварное, резьбовое). Система канализационной сети, её устройство и эксплуатация. Материалы, применяемые для монтажа канализационной системы. Вертикальные стояки. Горизонтальная разводка. Подводка к приборам. Способы соединения элементов системы. Инструменты и приспособления, применяемые при монтаже, установке и ремонте сантехнического оборудования систем водоснабжения и канализации. Виды и назначение сантехнического оборудования.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Лабораторная работа по ознакомлению с системой водоснабжения здания, её устройством и эксплуатацией. Соединение элементов систем водоснабжения и канализации. Монтаж соединения трубопровода (резьбовое).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Самостоятельная работа. По выбору учителя (комплексная)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Практическое повторение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работы. Жестяницкие работы</w:t>
      </w:r>
    </w:p>
    <w:p w:rsidR="008F3E7A" w:rsidRDefault="00BA6C4E" w:rsidP="00597F31">
      <w:pPr>
        <w:pStyle w:val="1"/>
        <w:numPr>
          <w:ilvl w:val="0"/>
          <w:numId w:val="155"/>
        </w:numPr>
        <w:shd w:val="clear" w:color="auto" w:fill="auto"/>
        <w:tabs>
          <w:tab w:val="left" w:pos="370"/>
          <w:tab w:val="left" w:pos="567"/>
          <w:tab w:val="left" w:pos="2127"/>
        </w:tabs>
        <w:ind w:firstLine="0"/>
        <w:jc w:val="both"/>
        <w:rPr>
          <w:sz w:val="22"/>
          <w:szCs w:val="22"/>
        </w:rPr>
      </w:pPr>
      <w:r>
        <w:rPr>
          <w:sz w:val="22"/>
          <w:szCs w:val="22"/>
        </w:rPr>
        <w:t>четверть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Строительное дело</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Вводное занятие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Ознакомление с функциональными обязанностями рабочего по обслуживанию здания образовательного учреждения (детский сад, школа). Ознакомление с помещениями здания и их назначением. Значение и виды строительных работ, необходимых для поддержания здания в исправном состоянии. Правила безопасной работы при производстве строительных работ.</w:t>
      </w:r>
    </w:p>
    <w:p w:rsidR="008F3E7A" w:rsidRDefault="00BA6C4E" w:rsidP="00597F31">
      <w:pPr>
        <w:pStyle w:val="1"/>
        <w:shd w:val="clear" w:color="auto" w:fill="auto"/>
        <w:tabs>
          <w:tab w:val="left" w:pos="567"/>
          <w:tab w:val="left" w:pos="2127"/>
        </w:tabs>
        <w:ind w:firstLine="0"/>
        <w:rPr>
          <w:sz w:val="22"/>
          <w:szCs w:val="22"/>
        </w:rPr>
      </w:pPr>
      <w:r>
        <w:rPr>
          <w:sz w:val="22"/>
          <w:szCs w:val="22"/>
        </w:rPr>
        <w:t>Подготовка помещения к ремонту.</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Подготовка помещения к ремонту. Подготовка инструментов, материала, подмостей. Очистка поверхности от набела. Расшивка трещин. Приготовление грунтовки. Огрунтовка поверхности. Приготовление шпатлевки ручным способом. Частичная подмазка поверхности. Шлифование подмазанных мест. Сплошное шпатлевание. Сплошное шлифование поверхности. Вторая огрунтовка. Приготовление грунтовки. Вторая огрунтовка. Инструменты и материалы. Очистка и ремонт инструментов и инвентаря после ремонта. Подготовка оштукатуренной поверхности к окраске. Очистка поверхностей. Частичная подмазка мест с огрунтовкой. Шлифовка подмазанных мест с огрунтовкой.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Кладка стен и столбов из кирпича.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Объекты работы. Кладка кирпичных стен и столбов на образцах и на строящемся объекте.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Инструменты и приспособления, применяемые при кирпичной кладке: отвес, метр или измерительная лента, уровень, деревянный угольник, порядовка, шнур-причалка, молоток-кирочка, ковш- лопата, расшивки, кельма. Организация рабочего места при кирпичной кладке. Правила техники безопасности. Растворы, применяемые при кирпичной кладке. Толщина стен. Правила перевязки швов кладки по однорядной и многорядной системе. Виды швов. Виды кладки. Правила кладки углов. Правила кладки столбов. Приемы работы. Подготовка материала и инструмента. Установка порядовок и натягивание причалки. Раскладка кирпича. Расстилание и разравнивание раствора. Укладка кирпича «вприжим» и «вприсык» с подрезкой раствора. Кладка углов, столбов. Проверка правильности кладки угольником, правилом, уровнем, отвесом. Практические работы. Кладка гладких стен толщиной 0,5; 1; 1,5; 2 кирпича без раствора. Кладка углов толщиной в1кирпич;1,5и2кирпича по однорядной системе перевязки швов без раствора. Кладка углов по многорядной системе перевязки швов без раствора. Кладка столбов по трехрядной системе перевязки швов без раствора. Приготовление глиняного раствора. Кладка стен, углов на глиняном растворе при различной системе перевязки швов при одинаковой и различной толщине стен. Кладка столбов на глиняном растворе по трехрядной системе перевязки швов. Разобрать кладку, очистить кирпичи от глиняного раствора и просушить их.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Основы технологии плиточных работ. Назначение плиточных работ. Виды плиток. Средства для крепления плиток к стенам, к полам (растворы, клеи). Приготовление плиточных растворов. </w:t>
      </w:r>
      <w:r>
        <w:rPr>
          <w:sz w:val="22"/>
          <w:szCs w:val="22"/>
        </w:rPr>
        <w:lastRenderedPageBreak/>
        <w:t>Инструменты и приспособления для проведения плиточных работ. Подготовка участка для плиточных работ. Технология нанесения раствора и крепления плитки. Виды швов. Резка плитки. Инструменты и приспособления для резки плитки. Технология резки плитки, правила безопасности.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Изучение типов плиток. Определение типов швов (шов в шов, вразбежку, по диагонали) на примере школьных санитарно-бытовых помещений. Зарисовка видов шов в тетради. Подготовка участка под плиточные работы. Подготовка крепёжного раствора. Выполнение плиточных работ. Самостоятельная работа. Выполнение кирпичной кладки.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Практическое повторение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работы. Выполнение работ по ремонту школы.</w:t>
      </w:r>
    </w:p>
    <w:p w:rsidR="008F3E7A" w:rsidRDefault="00BA6C4E" w:rsidP="00597F31">
      <w:pPr>
        <w:pStyle w:val="1"/>
        <w:numPr>
          <w:ilvl w:val="0"/>
          <w:numId w:val="154"/>
        </w:numPr>
        <w:shd w:val="clear" w:color="auto" w:fill="auto"/>
        <w:tabs>
          <w:tab w:val="left" w:pos="567"/>
          <w:tab w:val="left" w:pos="2127"/>
          <w:tab w:val="left" w:pos="4070"/>
        </w:tabs>
        <w:ind w:firstLine="0"/>
        <w:rPr>
          <w:sz w:val="22"/>
          <w:szCs w:val="22"/>
        </w:rPr>
      </w:pPr>
      <w:r>
        <w:rPr>
          <w:b/>
          <w:bCs/>
          <w:sz w:val="22"/>
          <w:szCs w:val="22"/>
        </w:rPr>
        <w:t>КЛАСС</w:t>
      </w:r>
    </w:p>
    <w:p w:rsidR="008F3E7A" w:rsidRDefault="00BA6C4E" w:rsidP="00597F31">
      <w:pPr>
        <w:pStyle w:val="1"/>
        <w:numPr>
          <w:ilvl w:val="0"/>
          <w:numId w:val="156"/>
        </w:numPr>
        <w:shd w:val="clear" w:color="auto" w:fill="auto"/>
        <w:tabs>
          <w:tab w:val="left" w:pos="212"/>
          <w:tab w:val="left" w:pos="567"/>
          <w:tab w:val="left" w:pos="2127"/>
        </w:tabs>
        <w:ind w:firstLine="0"/>
        <w:jc w:val="both"/>
        <w:rPr>
          <w:sz w:val="22"/>
          <w:szCs w:val="22"/>
        </w:rPr>
      </w:pPr>
      <w:r>
        <w:rPr>
          <w:sz w:val="22"/>
          <w:szCs w:val="22"/>
        </w:rPr>
        <w:t>четверть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Столярное дело</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Вводное занятие</w:t>
      </w:r>
    </w:p>
    <w:p w:rsidR="008F3E7A" w:rsidRDefault="00BA6C4E" w:rsidP="00597F31">
      <w:pPr>
        <w:pStyle w:val="1"/>
        <w:shd w:val="clear" w:color="auto" w:fill="auto"/>
        <w:tabs>
          <w:tab w:val="left" w:pos="567"/>
          <w:tab w:val="left" w:pos="2127"/>
        </w:tabs>
        <w:ind w:firstLine="0"/>
        <w:rPr>
          <w:sz w:val="22"/>
          <w:szCs w:val="22"/>
        </w:rPr>
      </w:pPr>
      <w:r>
        <w:rPr>
          <w:sz w:val="22"/>
          <w:szCs w:val="22"/>
        </w:rPr>
        <w:t>Повторение пройденного в 8 классе. План работы на четверть.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Трудовое законодательство</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Порядок приема и увольнения с работы. Особенности приема и увольнения с работы на малых предприятиях региона. Трудовой договор. Права и обязанности рабочих на производстве. Перевод на другую работу, отстранение от работы. Виды оплаты труда. Охрана труда. Порядок разрешения трудовых споров. Трудовая и производственная дисциплина. Труд молодежи.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Строительное производство.</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Плотничные работы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Содержание плотничных работ на строительстве. Теска древесины: организация рабочего места, правила безопасности. Подготовка инструментов и приспособлений к работе: проверка правильности насадки топора, заточка и правка топора на точиле и бруске. Проверка качества выполненной работы..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Изделие. Топорище .</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Изготовление топорища и насадка топора.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Дисковая электропила и электро-рубанок: назначение, устройство, правила безопасной работы.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Древесные материалы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Фрезерованные деревянные детали для строительства: плинтусы, наличники, поручни, вагонка.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Материалы для настилки пола (доски, бруски, плинтус): свойства и применение. Паркет штучный, паркетные доски и щиты: назначение, технические условия применения.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Упражнение. Определение названий древесных материалов, по образцам.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Изготовление строительных инструментов, приспособлений, инвентаря для строительных работ Изделия. Терки. Гладилка. Соколы. Растворный ящик. Малка для штукатурных работ. Ручки для штукатурных инструментов.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Характеристика изготовляемых изделий, назначение, технические требования к качеству выполнения. Понятия черновая и чистовая заготовки.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Изготовление терки штукатурной. Макета растворного ящика.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Практическое повторение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работы. Изготовление терки, гладилки и т. п.</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Самостоятельная работа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 выбору учителя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Мебельное производство</w:t>
      </w:r>
    </w:p>
    <w:p w:rsidR="008F3E7A" w:rsidRDefault="00BA6C4E" w:rsidP="00597F31">
      <w:pPr>
        <w:pStyle w:val="1"/>
        <w:shd w:val="clear" w:color="auto" w:fill="auto"/>
        <w:tabs>
          <w:tab w:val="left" w:pos="567"/>
          <w:tab w:val="left" w:pos="2127"/>
        </w:tabs>
        <w:ind w:firstLine="0"/>
        <w:rPr>
          <w:sz w:val="22"/>
          <w:szCs w:val="22"/>
        </w:rPr>
      </w:pPr>
      <w:r>
        <w:rPr>
          <w:sz w:val="22"/>
          <w:szCs w:val="22"/>
        </w:rPr>
        <w:t>Мебельная фурнитура и крепежные изделия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Фурнитура для подвижного соединения сборочных единиц (петли, направляющие). Виды петель. Фурнитура для неподвижного соединения сборочных единиц (стяжки, крепежные изделия, замки, задвижки, защелки, кронштейны, держатели). Фурнитура для открывания дверей и выдвигания ящиков. Практическое повторение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Виды работы. Выполнение заказов школы .</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Самостоятельная работа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Изготовление деталей мебели с учетом качества и производительности труда.</w:t>
      </w:r>
    </w:p>
    <w:p w:rsidR="008F3E7A" w:rsidRDefault="00BA6C4E" w:rsidP="00597F31">
      <w:pPr>
        <w:pStyle w:val="1"/>
        <w:numPr>
          <w:ilvl w:val="0"/>
          <w:numId w:val="156"/>
        </w:numPr>
        <w:shd w:val="clear" w:color="auto" w:fill="auto"/>
        <w:tabs>
          <w:tab w:val="left" w:pos="567"/>
          <w:tab w:val="left" w:pos="2127"/>
          <w:tab w:val="left" w:pos="3289"/>
        </w:tabs>
        <w:ind w:firstLine="0"/>
        <w:rPr>
          <w:sz w:val="22"/>
          <w:szCs w:val="22"/>
        </w:rPr>
      </w:pPr>
      <w:r>
        <w:rPr>
          <w:sz w:val="22"/>
          <w:szCs w:val="22"/>
        </w:rPr>
        <w:lastRenderedPageBreak/>
        <w:t>четверть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Вводное занятие</w:t>
      </w:r>
    </w:p>
    <w:p w:rsidR="008F3E7A" w:rsidRDefault="00BA6C4E" w:rsidP="00597F31">
      <w:pPr>
        <w:pStyle w:val="1"/>
        <w:shd w:val="clear" w:color="auto" w:fill="auto"/>
        <w:tabs>
          <w:tab w:val="left" w:pos="567"/>
          <w:tab w:val="left" w:pos="2127"/>
        </w:tabs>
        <w:ind w:firstLine="0"/>
        <w:rPr>
          <w:sz w:val="22"/>
          <w:szCs w:val="22"/>
        </w:rPr>
      </w:pPr>
      <w:r>
        <w:rPr>
          <w:sz w:val="22"/>
          <w:szCs w:val="22"/>
        </w:rPr>
        <w:t>Задачи обучения и план работы на четверть.</w:t>
      </w:r>
    </w:p>
    <w:p w:rsidR="008F3E7A" w:rsidRDefault="00BA6C4E" w:rsidP="00597F31">
      <w:pPr>
        <w:pStyle w:val="1"/>
        <w:shd w:val="clear" w:color="auto" w:fill="auto"/>
        <w:tabs>
          <w:tab w:val="left" w:pos="567"/>
          <w:tab w:val="left" w:pos="2127"/>
        </w:tabs>
        <w:ind w:firstLine="0"/>
        <w:rPr>
          <w:sz w:val="22"/>
          <w:szCs w:val="22"/>
        </w:rPr>
      </w:pPr>
      <w:r>
        <w:rPr>
          <w:sz w:val="22"/>
          <w:szCs w:val="22"/>
        </w:rPr>
        <w:t>Правила безопасной работы в мастерской.</w:t>
      </w:r>
    </w:p>
    <w:p w:rsidR="008F3E7A" w:rsidRDefault="00BA6C4E" w:rsidP="00597F31">
      <w:pPr>
        <w:pStyle w:val="1"/>
        <w:shd w:val="clear" w:color="auto" w:fill="auto"/>
        <w:tabs>
          <w:tab w:val="left" w:pos="567"/>
          <w:tab w:val="left" w:pos="2127"/>
        </w:tabs>
        <w:ind w:firstLine="0"/>
        <w:rPr>
          <w:sz w:val="22"/>
          <w:szCs w:val="22"/>
        </w:rPr>
      </w:pPr>
      <w:r>
        <w:rPr>
          <w:sz w:val="22"/>
          <w:szCs w:val="22"/>
        </w:rPr>
        <w:t>Строительное производство. Изготовление оконного блока</w:t>
      </w:r>
    </w:p>
    <w:p w:rsidR="008F3E7A" w:rsidRDefault="00BA6C4E" w:rsidP="00597F31">
      <w:pPr>
        <w:pStyle w:val="1"/>
        <w:shd w:val="clear" w:color="auto" w:fill="auto"/>
        <w:tabs>
          <w:tab w:val="left" w:pos="567"/>
          <w:tab w:val="left" w:pos="2127"/>
        </w:tabs>
        <w:ind w:firstLine="0"/>
        <w:rPr>
          <w:sz w:val="22"/>
          <w:szCs w:val="22"/>
        </w:rPr>
      </w:pPr>
      <w:r>
        <w:rPr>
          <w:sz w:val="22"/>
          <w:szCs w:val="22"/>
        </w:rPr>
        <w:t>Изделия. Элементы оконного блока.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Оконный блок: элементы (бруски оконных коробок, створок, обвязки переплетов, форточек, фрамуг, отливы, нащельники), технические требования к деталям, изготовление в производственных условиях.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Подготовка рабочего места к изготовлению крупногабаритных деталей и изделий. Сборка элементов оконных блоков(форточка), Установка форточных и оконных петель .</w:t>
      </w:r>
    </w:p>
    <w:p w:rsidR="008F3E7A" w:rsidRDefault="00BA6C4E" w:rsidP="00597F31">
      <w:pPr>
        <w:pStyle w:val="1"/>
        <w:shd w:val="clear" w:color="auto" w:fill="auto"/>
        <w:tabs>
          <w:tab w:val="left" w:pos="567"/>
          <w:tab w:val="left" w:pos="2127"/>
        </w:tabs>
        <w:ind w:firstLine="0"/>
        <w:rPr>
          <w:sz w:val="22"/>
          <w:szCs w:val="22"/>
        </w:rPr>
      </w:pPr>
      <w:r>
        <w:rPr>
          <w:sz w:val="22"/>
          <w:szCs w:val="22"/>
        </w:rPr>
        <w:t>Столярные и плотничные ремонтные работы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Объект работы. Изделие с дефектом.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Дефект столярно-строительного изделия: виды, приемы выявления и устранения. Правила безопасности при выявлении и устранении дефектов.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Ремонт столярных соединений: замена деталей с отщепами, сколами, трещинами, покоробленностью, заделка трещин.</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Ремонт оконной рамы, двери, столярной перегородки, встроенной мебели: исправление ослабленных соединений, установка дополнительных креплений, ремонт и замена деталей.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Осмотр изделия, подлежащего ремонту. Выявление дефектов. Составление дефектной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ведомости. Подготовка изделия к ремонту. Устранение дефекта. Проверка качества работы. Изоляционные и смазочные материалы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Виды теплоизоляционного материала: вата минеральная и теплоизоляционные плиты из нее, пакля, войлок. Плиты из пенопласта, полистирола., применение. Гидроизоляционная пленка, виды, применение.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Смазочный материал: назначение, виды, свойства. Антисептики и огнезащитные материалы, назначение. Практические работы. Смазка инструментов и оборудования.</w:t>
      </w:r>
    </w:p>
    <w:p w:rsidR="008F3E7A" w:rsidRDefault="00BA6C4E" w:rsidP="00597F31">
      <w:pPr>
        <w:pStyle w:val="1"/>
        <w:shd w:val="clear" w:color="auto" w:fill="auto"/>
        <w:tabs>
          <w:tab w:val="left" w:pos="567"/>
          <w:tab w:val="left" w:pos="2127"/>
        </w:tabs>
        <w:ind w:firstLine="0"/>
        <w:rPr>
          <w:sz w:val="22"/>
          <w:szCs w:val="22"/>
        </w:rPr>
      </w:pPr>
      <w:r>
        <w:rPr>
          <w:sz w:val="22"/>
          <w:szCs w:val="22"/>
        </w:rPr>
        <w:t>Практическое повторение</w:t>
      </w:r>
    </w:p>
    <w:p w:rsidR="008F3E7A" w:rsidRDefault="00BA6C4E" w:rsidP="00597F31">
      <w:pPr>
        <w:pStyle w:val="1"/>
        <w:shd w:val="clear" w:color="auto" w:fill="auto"/>
        <w:tabs>
          <w:tab w:val="left" w:pos="567"/>
          <w:tab w:val="left" w:pos="2127"/>
        </w:tabs>
        <w:ind w:firstLine="0"/>
        <w:rPr>
          <w:sz w:val="22"/>
          <w:szCs w:val="22"/>
        </w:rPr>
      </w:pPr>
      <w:r>
        <w:rPr>
          <w:sz w:val="22"/>
          <w:szCs w:val="22"/>
        </w:rPr>
        <w:t>Виды работы. По выбору учителя.</w:t>
      </w:r>
    </w:p>
    <w:p w:rsidR="008F3E7A" w:rsidRDefault="00BA6C4E" w:rsidP="00597F31">
      <w:pPr>
        <w:pStyle w:val="1"/>
        <w:shd w:val="clear" w:color="auto" w:fill="auto"/>
        <w:tabs>
          <w:tab w:val="left" w:pos="567"/>
          <w:tab w:val="left" w:pos="2127"/>
        </w:tabs>
        <w:ind w:firstLine="0"/>
        <w:rPr>
          <w:sz w:val="22"/>
          <w:szCs w:val="22"/>
        </w:rPr>
      </w:pPr>
      <w:r>
        <w:rPr>
          <w:sz w:val="22"/>
          <w:szCs w:val="22"/>
        </w:rPr>
        <w:t>Строительное производство.</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Плотничные работы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Изделия. Перегородка и пол в нежилых зданиях.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Устройство перегородки. Способы установки и крепления панельной деревянной каркасно-обшивной перегородки к стене и перекрытию.</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Устройство дощатого пола. Технология настилки дощатого пола из досок и крепления гвоздями к лагам. Виды сжима для сплачивания пола.. Устранение провесов при настилке. Правила безопасности при выполнении плотничных работ.</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Монтаж перегородки, пола, лестничного марша в строении из деревянных конструкций. Кровельные и облицовочные материалы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Назначение кровельного и облицовочного материалов. Рубероид, наплавляемые рулонные материалы, битумные мастики: свойства, применение.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Кровельный материал: виды (профнастил, металлочерепица), область применения.</w:t>
      </w:r>
    </w:p>
    <w:p w:rsidR="008F3E7A" w:rsidRDefault="00BA6C4E" w:rsidP="00597F31">
      <w:pPr>
        <w:pStyle w:val="1"/>
        <w:shd w:val="clear" w:color="auto" w:fill="auto"/>
        <w:tabs>
          <w:tab w:val="left" w:pos="567"/>
          <w:tab w:val="left" w:pos="2127"/>
        </w:tabs>
        <w:ind w:firstLine="0"/>
        <w:rPr>
          <w:sz w:val="22"/>
          <w:szCs w:val="22"/>
        </w:rPr>
      </w:pPr>
      <w:r>
        <w:rPr>
          <w:sz w:val="22"/>
          <w:szCs w:val="22"/>
        </w:rPr>
        <w:t>ГСП, ГВЛ, ГКЛ, применение.</w:t>
      </w:r>
    </w:p>
    <w:p w:rsidR="008F3E7A" w:rsidRDefault="00BA6C4E" w:rsidP="00597F31">
      <w:pPr>
        <w:pStyle w:val="1"/>
        <w:shd w:val="clear" w:color="auto" w:fill="auto"/>
        <w:tabs>
          <w:tab w:val="left" w:pos="567"/>
          <w:tab w:val="left" w:pos="2127"/>
        </w:tabs>
        <w:ind w:firstLine="0"/>
        <w:rPr>
          <w:sz w:val="22"/>
          <w:szCs w:val="22"/>
        </w:rPr>
      </w:pPr>
      <w:r>
        <w:rPr>
          <w:sz w:val="22"/>
          <w:szCs w:val="22"/>
        </w:rPr>
        <w:t>Упражнение. Определение кровельного и облицовочного материалов по образцам.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Настилка линолеума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Линолеум: применение при строительстве зданий, виды для покрытия пола, характерные особенности видов. Мастики для наклеивания. Виды оснований и линолеума к настилке. Инструменты для резки линолеума. Правила резки линолеума с учетом припуска по длине. Виды и приемы наклеивания линолеума на основание. Прирезка его стыков и приклеивание кромок. Виды дефектов в линолеумных полах, предупреждение и устранение.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Организация рабочего места и правила безопасной работы при настилке линолеума. Практические работы .Резка линолеума, прирезка стыков и приклеивание кромок.</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lastRenderedPageBreak/>
        <w:t>Фанера и древесные плиты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Технические сведения. Изготовление фанеры, ее виды (клеевая, облицованная строганным шпоном, декоративная), размеры и применение.</w:t>
      </w:r>
    </w:p>
    <w:p w:rsidR="008F3E7A" w:rsidRDefault="00BA6C4E" w:rsidP="00597F31">
      <w:pPr>
        <w:pStyle w:val="1"/>
        <w:shd w:val="clear" w:color="auto" w:fill="auto"/>
        <w:tabs>
          <w:tab w:val="left" w:pos="567"/>
          <w:tab w:val="left" w:pos="2127"/>
        </w:tabs>
        <w:ind w:firstLine="0"/>
        <w:rPr>
          <w:sz w:val="22"/>
          <w:szCs w:val="22"/>
        </w:rPr>
      </w:pPr>
      <w:r>
        <w:rPr>
          <w:sz w:val="22"/>
          <w:szCs w:val="22"/>
        </w:rPr>
        <w:t>Древесностружечные и древесноволокнистые плиты (ДСП, МДФ,ХДФ,ОСП). Их виды и назначение. Самостоятельная работа По выбору учителя.</w:t>
      </w:r>
    </w:p>
    <w:p w:rsidR="008F3E7A" w:rsidRDefault="00BA6C4E" w:rsidP="00597F31">
      <w:pPr>
        <w:pStyle w:val="1"/>
        <w:numPr>
          <w:ilvl w:val="0"/>
          <w:numId w:val="157"/>
        </w:numPr>
        <w:shd w:val="clear" w:color="auto" w:fill="auto"/>
        <w:tabs>
          <w:tab w:val="left" w:pos="383"/>
          <w:tab w:val="left" w:pos="567"/>
          <w:tab w:val="left" w:pos="2127"/>
        </w:tabs>
        <w:ind w:firstLine="0"/>
        <w:jc w:val="both"/>
        <w:rPr>
          <w:sz w:val="22"/>
          <w:szCs w:val="22"/>
        </w:rPr>
      </w:pPr>
      <w:r>
        <w:rPr>
          <w:sz w:val="22"/>
          <w:szCs w:val="22"/>
        </w:rPr>
        <w:t>четверть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Слесарное дело</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Вводное занятие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Повторение пройденного в 8 классе. План работы на четверть. Инструктаж по охране труда. Инструкции № 71,72,75 Пространственная разметка и обработка по разметке.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Изделия. Флюгарка для трубы . Теоретические сведения. Деление окружности на равные части построением.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Изготовление конуса.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Разметка заготовки. Резка металла. Разметка окружности. Сборка при помощи фальцевого шва. Паяние. Теоретические сведения .Ремонт электробытовых приборов.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Устройство и назначение паяльника. Виды паяльников. Виды и назначение проводов. Сечение проводов. Лужение проводов. Виды припоя. Канифоль. Паяльная кислота.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Лужение проводов. Спайка проводов. Изоляция проводов. Заточка инструмента Объект работы. Зубило, чертилка, кернер.</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Зависимость угла заострения зубила от твердости обрабатываемого металла. Требования к форме затачиваемой грани. Устройство электро-точила. Абразивные инструменты и материалы: виды (шлифовальные круги, бруски, шкурки, порошки и пасты), сравнение по твердости, зернистости абразивного материала и связке. Действие шлифовального круга на металл. Причины «засаливания» круга. Нагревание затачиваемого инструмента: причины и следствия. Правила безопасной работы на электроточиле. Умение. Работа на электроточиле.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Заточка зубила. Контроль угла заточки по шаблону. Охлаждение зубила при заточке. Правка лезвия на бруске. Заточка чертилки. Заточка кернера.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Санитарно - технические работы</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Профессия монтажника и ремонтника внутренних санитарно-технических систем и оборудования. Водопроводные трубы: виды, и способы монтажа. Трубы, арматура и соединительные части, применяемые в санитарно-технических работах. Размеры стальных труб. Понятие условный проход. Трубная резьба: назначение, применение. Требования к резьбовым трубным соединениям. Инструменты и приспособления для нарезания цилиндрической трубной резьбы: метчики, плашки, клуппы. Уплотнительный материал, применяемый при соединении труб на резьбе. Правила безопасности при выполнение санитарно</w:t>
      </w:r>
      <w:r>
        <w:rPr>
          <w:sz w:val="22"/>
          <w:szCs w:val="22"/>
        </w:rPr>
        <w:softHyphen/>
        <w:t>технических работ. Трубы ПВХ: назначение, комплектующие, технология монтажа. Монтаж труб ПВХ, инструменты и оборудование.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Упражнения. Нарезание трубной резьбы и соединение труб с помощью соединительных частей трубопровода. Резка и пайка труб ПВХ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Нарезание трубной резьбы. Разборка и соединение водопроводных труб и арматур. Монтаж труб ПВХ и комплектующих.</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Ремонтные сантехнические работы систем водо- и теплоснабжения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 xml:space="preserve">Визуальное определение причин неисправностей в системе водоснабжения и канализационной системе. Способы устранения неисправностей в канализационной разводке. Технология замены отдельных участков трубопровода м приёмных приборов (раковин, унитазов, ванны и т.д.). способы устранения неисправностей в водоснабжении. Технология замены отдельных участков трубопровода и водозапорных приборов. Определение видов неисправностей в водоразборной арматуре. Классификация водозапорной арматуры, назначение , устройство и способы ремонта.. Проведение мелкого ремонта водозапорной арматуры с заменой отдельных частей и прокладок Составные части арматуры: конус, вентильная головка (кранбукса), их разновидности. Устройство водозапорного смесителя для «Ванна-душ», принцип его работы и способы ремонта. Устройство водозапорного смесителя типа «Ёлочка». Принцип его работы и способы ремонта. Устройство запорного вентиля, его применение и способы ремонта. Задвижки параллельные, фланцевые. Их устройство, применение и способы ремонта. Устройство сливного бачка для унитаза. Его применение, принцип работы и способы </w:t>
      </w:r>
      <w:r>
        <w:rPr>
          <w:sz w:val="22"/>
          <w:szCs w:val="22"/>
        </w:rPr>
        <w:lastRenderedPageBreak/>
        <w:t>ремонта. Эксплуатационная профилактика сантехнического оборудования. Прочистка канализационной системы в случае засора.</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Лабораторная работа по ознакомлению с устройством водопроводного крана. Замена гибкой подводки (шлангов) водозапорной арматуры. Ремонт возможных неисправностей. Установка водопроводного крана. Лабораторная работа по ознакомлению с устройством смесителя..</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Установка смесителя. Проведение мелкого ремонта водозапорной арматуры с заменой отдельных частей, прокладок и кран-букс. Лабораторная работа по ознакомлению с устройством сливного бачка. Ремонт возможных неисправностей.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Самостоятельная работа. Установка смесителя на стенде.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Практическое повторение.</w:t>
      </w:r>
    </w:p>
    <w:p w:rsidR="008F3E7A" w:rsidRDefault="00BA6C4E" w:rsidP="00597F31">
      <w:pPr>
        <w:pStyle w:val="1"/>
        <w:numPr>
          <w:ilvl w:val="0"/>
          <w:numId w:val="157"/>
        </w:numPr>
        <w:shd w:val="clear" w:color="auto" w:fill="auto"/>
        <w:tabs>
          <w:tab w:val="left" w:pos="370"/>
          <w:tab w:val="left" w:pos="567"/>
          <w:tab w:val="left" w:pos="2127"/>
        </w:tabs>
        <w:ind w:firstLine="0"/>
        <w:jc w:val="both"/>
        <w:rPr>
          <w:sz w:val="22"/>
          <w:szCs w:val="22"/>
        </w:rPr>
      </w:pPr>
      <w:r>
        <w:rPr>
          <w:sz w:val="22"/>
          <w:szCs w:val="22"/>
        </w:rPr>
        <w:t>четверть</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Строительное дело</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Вводное занятие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Повторение пройденного в 8 классе. План работы на четверть. . Правила безопасной работы при производстве строительных работ. Безопасность труда и пожарная безопасность в учебных мастерских и на строительстве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Технические сведения. Ознакомления с требованиями безопасности труда в учебных мастерских и на производстве. Причины травматизма. Виды травм, их предупреждения. Запрещающие и предупредительные надписи. Правила и инструкции по безопасности труда. Основные правила электробезопасности.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Пожарная безопасность: причины пожаров в учебных заведениях и на строительных объектах. Меры предупреждения пожаров. Инструкции по пожарной безопасности.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Правила пользования электроприборами и электроинструментом, отключения электросети.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Меры предосторожности при пользовании пожароопасными жидкостями. Виды и правила хранения самовоспламеняющихся материалов.Правила поведения учащихся при пожаре. Порядок вызова пожарной команды.Правила пользования первичными средства пожаротушения. Устройство и применениеогнетушителей. Способы и порядок эвакуации людей и материальных ценностей.Первая помощь при несчастном случае. Индивидуальный пакет и правила пользования им.</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Ремонт плиточных и бетонных полов</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Назначение плиточных и бетонных полов. Отличие от полов общего назначения. Гидроизоляция перекрытий. Специальная подготовка стяжки полов для санитарно-гигиенических помещений. Материалы, инструменты и оборудование, применяемое при настилке водонепроницаемых полов. Правила техники безопасности при работах. Визуальный и инструментальный осмотр полов с целью определения участков для проведения ремонтных работ. Классификация плиток, их особенности и применение.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 Приготовление растворных смесей. Отработка приёмов настилки плитки и ремонтных работ с применением растворных смесей. Гидроизоляция перекрытий.</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Уборка в весенне-летнее время дорожек, газонов, спортплощадки и территорий, прилегающих к школе.</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Теоретические сведения. Инструменты и инвентарь. Спецодежда. Виды покрытий дорожек ( твёрдое, грунтовое). Технологический цикл работ по уборке школьного двора в весеннее время. Уход покрытиями различного вида. Сбор и утилизация мусора. Правила техники безопасности.</w:t>
      </w:r>
    </w:p>
    <w:p w:rsidR="008F3E7A" w:rsidRDefault="00BA6C4E" w:rsidP="00597F31">
      <w:pPr>
        <w:pStyle w:val="1"/>
        <w:shd w:val="clear" w:color="auto" w:fill="auto"/>
        <w:tabs>
          <w:tab w:val="left" w:pos="567"/>
          <w:tab w:val="left" w:pos="2127"/>
        </w:tabs>
        <w:ind w:firstLine="0"/>
        <w:jc w:val="both"/>
        <w:rPr>
          <w:sz w:val="22"/>
          <w:szCs w:val="22"/>
        </w:rPr>
      </w:pPr>
      <w:r>
        <w:rPr>
          <w:sz w:val="22"/>
          <w:szCs w:val="22"/>
        </w:rPr>
        <w:t>Практические работы:</w:t>
      </w:r>
    </w:p>
    <w:p w:rsidR="008F3E7A" w:rsidRDefault="00BA6C4E" w:rsidP="00597F31">
      <w:pPr>
        <w:pStyle w:val="1"/>
        <w:shd w:val="clear" w:color="auto" w:fill="auto"/>
        <w:tabs>
          <w:tab w:val="left" w:pos="567"/>
          <w:tab w:val="left" w:pos="2127"/>
        </w:tabs>
        <w:ind w:firstLine="0"/>
        <w:rPr>
          <w:sz w:val="22"/>
          <w:szCs w:val="22"/>
        </w:rPr>
      </w:pPr>
      <w:r>
        <w:rPr>
          <w:sz w:val="22"/>
          <w:szCs w:val="22"/>
        </w:rPr>
        <w:t>Подметание дорожек, площадок с различным видом покрытий. Сбор, переноска и утилизация мусора. Самостоятельная работа.</w:t>
      </w:r>
    </w:p>
    <w:p w:rsidR="008F3E7A" w:rsidRDefault="00BA6C4E" w:rsidP="00597F31">
      <w:pPr>
        <w:pStyle w:val="1"/>
        <w:shd w:val="clear" w:color="auto" w:fill="auto"/>
        <w:tabs>
          <w:tab w:val="left" w:pos="567"/>
          <w:tab w:val="left" w:pos="2127"/>
        </w:tabs>
        <w:ind w:firstLine="0"/>
        <w:rPr>
          <w:sz w:val="22"/>
          <w:szCs w:val="22"/>
        </w:rPr>
      </w:pPr>
      <w:r>
        <w:rPr>
          <w:sz w:val="22"/>
          <w:szCs w:val="22"/>
        </w:rPr>
        <w:t>По выбору учителя.</w:t>
      </w:r>
    </w:p>
    <w:p w:rsidR="008F3E7A" w:rsidRDefault="00BA6C4E" w:rsidP="00597F31">
      <w:pPr>
        <w:pStyle w:val="1"/>
        <w:shd w:val="clear" w:color="auto" w:fill="auto"/>
        <w:tabs>
          <w:tab w:val="left" w:pos="567"/>
          <w:tab w:val="left" w:pos="2127"/>
        </w:tabs>
        <w:ind w:firstLine="0"/>
        <w:rPr>
          <w:sz w:val="22"/>
          <w:szCs w:val="22"/>
        </w:rPr>
      </w:pPr>
      <w:r>
        <w:rPr>
          <w:sz w:val="22"/>
          <w:szCs w:val="22"/>
        </w:rPr>
        <w:t>Практическое повторение</w:t>
      </w:r>
    </w:p>
    <w:p w:rsidR="008F3E7A" w:rsidRDefault="00BA6C4E" w:rsidP="00597F31">
      <w:pPr>
        <w:pStyle w:val="1"/>
        <w:shd w:val="clear" w:color="auto" w:fill="auto"/>
        <w:tabs>
          <w:tab w:val="left" w:pos="567"/>
          <w:tab w:val="left" w:pos="2127"/>
        </w:tabs>
        <w:ind w:firstLine="0"/>
        <w:rPr>
          <w:sz w:val="22"/>
          <w:szCs w:val="22"/>
        </w:rPr>
      </w:pPr>
      <w:r>
        <w:rPr>
          <w:sz w:val="22"/>
          <w:szCs w:val="22"/>
        </w:rPr>
        <w:t>Виды работы. Выполнение работ по ремонту школы.</w:t>
      </w:r>
    </w:p>
    <w:p w:rsidR="008F3E7A" w:rsidRDefault="00BA6C4E" w:rsidP="00597F31">
      <w:pPr>
        <w:pStyle w:val="1"/>
        <w:numPr>
          <w:ilvl w:val="0"/>
          <w:numId w:val="158"/>
        </w:numPr>
        <w:shd w:val="clear" w:color="auto" w:fill="auto"/>
        <w:tabs>
          <w:tab w:val="left" w:pos="476"/>
          <w:tab w:val="left" w:pos="567"/>
          <w:tab w:val="left" w:pos="2127"/>
        </w:tabs>
        <w:ind w:firstLine="0"/>
        <w:jc w:val="center"/>
        <w:rPr>
          <w:sz w:val="22"/>
          <w:szCs w:val="22"/>
        </w:rPr>
      </w:pPr>
      <w:r>
        <w:rPr>
          <w:b/>
          <w:bCs/>
          <w:sz w:val="22"/>
          <w:szCs w:val="22"/>
        </w:rPr>
        <w:t>Программа формирования базовых учебных действий учащихся</w:t>
      </w:r>
    </w:p>
    <w:p w:rsidR="008F3E7A" w:rsidRDefault="00BA6C4E" w:rsidP="00597F31">
      <w:pPr>
        <w:pStyle w:val="1"/>
        <w:shd w:val="clear" w:color="auto" w:fill="auto"/>
        <w:tabs>
          <w:tab w:val="left" w:pos="567"/>
          <w:tab w:val="left" w:pos="2127"/>
        </w:tabs>
        <w:ind w:firstLine="0"/>
        <w:jc w:val="center"/>
        <w:rPr>
          <w:sz w:val="22"/>
          <w:szCs w:val="22"/>
        </w:rPr>
      </w:pPr>
      <w:r>
        <w:rPr>
          <w:sz w:val="22"/>
          <w:szCs w:val="22"/>
        </w:rPr>
        <w:t>ЦЕЛЕВОЙ РАЗДЕЛ</w:t>
      </w:r>
      <w:r>
        <w:rPr>
          <w:sz w:val="22"/>
          <w:szCs w:val="22"/>
        </w:rPr>
        <w:br/>
        <w:t>Пояснительная записка</w:t>
      </w:r>
    </w:p>
    <w:p w:rsidR="008F3E7A" w:rsidRDefault="00BA6C4E" w:rsidP="00597F31">
      <w:pPr>
        <w:pStyle w:val="1"/>
        <w:shd w:val="clear" w:color="auto" w:fill="auto"/>
        <w:tabs>
          <w:tab w:val="left" w:pos="567"/>
          <w:tab w:val="left" w:pos="2127"/>
        </w:tabs>
        <w:ind w:firstLine="0"/>
        <w:jc w:val="both"/>
      </w:pPr>
      <w:r>
        <w:t xml:space="preserve">Программа формирования базовых учебных действий учащихся с умственной отсталостью (интеллектуальными нарушениями) (далее — программа формирования БУД, Программа) реализуется в процессе всего школьного обучения и конкретизирует требования Стандарта к </w:t>
      </w:r>
      <w:r>
        <w:lastRenderedPageBreak/>
        <w:t>личностным и предметным результатам освоения АООП. Программа формирования БУД реализуется в процессе всей учебной и внеурочной деятельности, обеспечивает достижение личностных и предметных результатов освоения АООП. Программа строится на основе деятельностного подхода к обучению и позволяет реализовывать коррекционно-развивающий потенциал образования школьников с умственной отсталостью (интеллектуальными нарушениями). Основная цель реализации программы формирования БУД состоит в формировании основ учебной деятельности учащихся с легкой умственной отсталостью (интеллектуальными нарушениями), которые обеспечивают его подготовку к самостоятельной жизни в обществе и овладение доступными видами профильного труда.</w:t>
      </w:r>
    </w:p>
    <w:p w:rsidR="008F3E7A" w:rsidRDefault="00BA6C4E" w:rsidP="00597F31">
      <w:pPr>
        <w:pStyle w:val="1"/>
        <w:shd w:val="clear" w:color="auto" w:fill="auto"/>
        <w:tabs>
          <w:tab w:val="left" w:pos="567"/>
          <w:tab w:val="left" w:pos="2127"/>
        </w:tabs>
        <w:ind w:firstLine="0"/>
        <w:jc w:val="both"/>
      </w:pPr>
      <w:r>
        <w:t>Задачами реализации программы являются: формирование мотивационного компонента учебной деятельности;</w:t>
      </w:r>
    </w:p>
    <w:p w:rsidR="008F3E7A" w:rsidRDefault="00BA6C4E" w:rsidP="00597F31">
      <w:pPr>
        <w:pStyle w:val="1"/>
        <w:shd w:val="clear" w:color="auto" w:fill="auto"/>
        <w:tabs>
          <w:tab w:val="left" w:pos="567"/>
          <w:tab w:val="left" w:pos="2127"/>
        </w:tabs>
        <w:ind w:firstLine="0"/>
        <w:jc w:val="both"/>
      </w:pPr>
      <w:r>
        <w:t>овладение комплексом базовых учебных действий, составляющих операционный компонент учебной деятельности;</w:t>
      </w:r>
    </w:p>
    <w:p w:rsidR="008F3E7A" w:rsidRDefault="00BA6C4E" w:rsidP="00597F31">
      <w:pPr>
        <w:pStyle w:val="1"/>
        <w:shd w:val="clear" w:color="auto" w:fill="auto"/>
        <w:tabs>
          <w:tab w:val="left" w:pos="567"/>
          <w:tab w:val="left" w:pos="2127"/>
        </w:tabs>
        <w:ind w:firstLine="0"/>
        <w:jc w:val="both"/>
      </w:pPr>
      <w:r>
        <w:t>развитие умений принимать цель и готовый план деятельности, планировать знакомую деятельность, контролировать и оценивать ее результаты в опоре на организационную помощь педагога.</w:t>
      </w:r>
    </w:p>
    <w:p w:rsidR="008F3E7A" w:rsidRDefault="00BA6C4E" w:rsidP="00597F31">
      <w:pPr>
        <w:pStyle w:val="1"/>
        <w:shd w:val="clear" w:color="auto" w:fill="auto"/>
        <w:tabs>
          <w:tab w:val="left" w:pos="567"/>
          <w:tab w:val="left" w:pos="2127"/>
        </w:tabs>
        <w:ind w:firstLine="0"/>
        <w:jc w:val="both"/>
      </w:pPr>
      <w:r>
        <w:t>Содержание программы включает разделы:</w:t>
      </w:r>
    </w:p>
    <w:p w:rsidR="008F3E7A" w:rsidRDefault="00BA6C4E" w:rsidP="00597F31">
      <w:pPr>
        <w:pStyle w:val="1"/>
        <w:numPr>
          <w:ilvl w:val="0"/>
          <w:numId w:val="159"/>
        </w:numPr>
        <w:shd w:val="clear" w:color="auto" w:fill="auto"/>
        <w:tabs>
          <w:tab w:val="left" w:pos="339"/>
          <w:tab w:val="left" w:pos="567"/>
          <w:tab w:val="left" w:pos="2127"/>
        </w:tabs>
        <w:ind w:firstLine="0"/>
        <w:jc w:val="both"/>
      </w:pPr>
      <w:r>
        <w:t>Функции и состав базовых учебных действий, обучающихся с умственной отсталостью (интеллектуальными нарушениями)</w:t>
      </w:r>
    </w:p>
    <w:p w:rsidR="008F3E7A" w:rsidRDefault="00BA6C4E" w:rsidP="00597F31">
      <w:pPr>
        <w:pStyle w:val="1"/>
        <w:numPr>
          <w:ilvl w:val="0"/>
          <w:numId w:val="159"/>
        </w:numPr>
        <w:shd w:val="clear" w:color="auto" w:fill="auto"/>
        <w:tabs>
          <w:tab w:val="left" w:pos="339"/>
          <w:tab w:val="left" w:pos="567"/>
          <w:tab w:val="left" w:pos="2127"/>
        </w:tabs>
        <w:ind w:firstLine="0"/>
        <w:jc w:val="both"/>
      </w:pPr>
      <w:r>
        <w:t>Формирование базовых учебных действий через содержание учебных предметов.</w:t>
      </w:r>
    </w:p>
    <w:p w:rsidR="008F3E7A" w:rsidRDefault="00BA6C4E" w:rsidP="00597F31">
      <w:pPr>
        <w:pStyle w:val="1"/>
        <w:shd w:val="clear" w:color="auto" w:fill="auto"/>
        <w:tabs>
          <w:tab w:val="left" w:pos="567"/>
          <w:tab w:val="left" w:pos="2127"/>
        </w:tabs>
        <w:ind w:firstLine="0"/>
        <w:jc w:val="both"/>
      </w:pPr>
      <w:r>
        <w:t>3. Формирование базовых учебных действий во внеурочной деятельности</w:t>
      </w:r>
    </w:p>
    <w:p w:rsidR="008F3E7A" w:rsidRDefault="00BA6C4E" w:rsidP="00597F31">
      <w:pPr>
        <w:pStyle w:val="1"/>
        <w:shd w:val="clear" w:color="auto" w:fill="auto"/>
        <w:tabs>
          <w:tab w:val="left" w:pos="567"/>
          <w:tab w:val="left" w:pos="2127"/>
        </w:tabs>
        <w:ind w:firstLine="0"/>
        <w:jc w:val="both"/>
      </w:pPr>
      <w:r>
        <w:t>Планируемые БУД по итогам обучения: Личностные базовые учебные действия:</w:t>
      </w:r>
    </w:p>
    <w:p w:rsidR="008F3E7A" w:rsidRDefault="00BA6C4E" w:rsidP="00597F31">
      <w:pPr>
        <w:pStyle w:val="1"/>
        <w:numPr>
          <w:ilvl w:val="0"/>
          <w:numId w:val="160"/>
        </w:numPr>
        <w:shd w:val="clear" w:color="auto" w:fill="auto"/>
        <w:tabs>
          <w:tab w:val="left" w:pos="339"/>
          <w:tab w:val="left" w:pos="567"/>
          <w:tab w:val="left" w:pos="2127"/>
        </w:tabs>
        <w:ind w:firstLine="0"/>
        <w:jc w:val="both"/>
      </w:pPr>
      <w:r>
        <w:t>Адаптация к новым социальным условиям и в группе детей: различные формы самовыражения; способность к сопереживанию; умение выражать свое отношение к другим людям; позитивное отношение к сверстникам.</w:t>
      </w:r>
    </w:p>
    <w:p w:rsidR="008F3E7A" w:rsidRDefault="00BA6C4E" w:rsidP="00597F31">
      <w:pPr>
        <w:pStyle w:val="1"/>
        <w:numPr>
          <w:ilvl w:val="0"/>
          <w:numId w:val="160"/>
        </w:numPr>
        <w:shd w:val="clear" w:color="auto" w:fill="auto"/>
        <w:tabs>
          <w:tab w:val="left" w:pos="339"/>
          <w:tab w:val="left" w:pos="567"/>
          <w:tab w:val="left" w:pos="2127"/>
        </w:tabs>
        <w:ind w:firstLine="0"/>
        <w:jc w:val="both"/>
      </w:pPr>
      <w:r>
        <w:t>Умение понимать собственное эмоциональное состояние: выражение своих чувств и распознавание чувств других людей через мимику, жесты, выразительные движения, интонации; накопление опыта проживания эмоциональных ситуаций; эмоциональная устойчивость;</w:t>
      </w:r>
    </w:p>
    <w:p w:rsidR="008F3E7A" w:rsidRDefault="00BA6C4E" w:rsidP="00597F31">
      <w:pPr>
        <w:pStyle w:val="1"/>
        <w:shd w:val="clear" w:color="auto" w:fill="auto"/>
        <w:tabs>
          <w:tab w:val="left" w:pos="567"/>
          <w:tab w:val="left" w:pos="2127"/>
        </w:tabs>
        <w:ind w:firstLine="0"/>
        <w:jc w:val="both"/>
      </w:pPr>
      <w:r>
        <w:t>3. Умение правильно воспринимать и оценивать поступки других людей, проявлять эмоции и чувства; умение словесно выражать различные эмоции;</w:t>
      </w:r>
    </w:p>
    <w:p w:rsidR="008F3E7A" w:rsidRDefault="00BA6C4E" w:rsidP="00597F31">
      <w:pPr>
        <w:pStyle w:val="1"/>
        <w:numPr>
          <w:ilvl w:val="0"/>
          <w:numId w:val="161"/>
        </w:numPr>
        <w:shd w:val="clear" w:color="auto" w:fill="auto"/>
        <w:tabs>
          <w:tab w:val="left" w:pos="368"/>
          <w:tab w:val="left" w:pos="567"/>
          <w:tab w:val="left" w:pos="2127"/>
        </w:tabs>
        <w:ind w:firstLine="0"/>
        <w:jc w:val="both"/>
      </w:pPr>
      <w:r>
        <w:t>Умение использовать выразительные движения и эмоции.</w:t>
      </w:r>
    </w:p>
    <w:p w:rsidR="008F3E7A" w:rsidRDefault="00BA6C4E" w:rsidP="00597F31">
      <w:pPr>
        <w:pStyle w:val="1"/>
        <w:shd w:val="clear" w:color="auto" w:fill="auto"/>
        <w:tabs>
          <w:tab w:val="left" w:pos="567"/>
          <w:tab w:val="left" w:pos="2127"/>
        </w:tabs>
        <w:ind w:firstLine="0"/>
        <w:jc w:val="both"/>
      </w:pPr>
      <w:r>
        <w:t>Регулятивные базовые учебные действия:</w:t>
      </w:r>
    </w:p>
    <w:p w:rsidR="008F3E7A" w:rsidRDefault="00BA6C4E" w:rsidP="00597F31">
      <w:pPr>
        <w:pStyle w:val="1"/>
        <w:numPr>
          <w:ilvl w:val="0"/>
          <w:numId w:val="162"/>
        </w:numPr>
        <w:shd w:val="clear" w:color="auto" w:fill="auto"/>
        <w:tabs>
          <w:tab w:val="left" w:pos="368"/>
          <w:tab w:val="left" w:pos="567"/>
          <w:tab w:val="left" w:pos="2127"/>
        </w:tabs>
        <w:ind w:firstLine="0"/>
        <w:jc w:val="both"/>
      </w:pPr>
      <w:r>
        <w:t>Включение учебного материала в содержание цели учебного действия: ориентировка в предмете деятельности; элементы регулировки деятельности по ходу решения задач; овладение содержательно-предметной стороной деятельности; осознание цели деятельности; наличие мотива действий.</w:t>
      </w:r>
    </w:p>
    <w:p w:rsidR="008F3E7A" w:rsidRDefault="00BA6C4E" w:rsidP="00597F31">
      <w:pPr>
        <w:pStyle w:val="1"/>
        <w:numPr>
          <w:ilvl w:val="0"/>
          <w:numId w:val="162"/>
        </w:numPr>
        <w:shd w:val="clear" w:color="auto" w:fill="auto"/>
        <w:tabs>
          <w:tab w:val="left" w:pos="368"/>
          <w:tab w:val="left" w:pos="567"/>
          <w:tab w:val="left" w:pos="2127"/>
        </w:tabs>
        <w:ind w:firstLine="0"/>
        <w:jc w:val="both"/>
      </w:pPr>
      <w:r>
        <w:t>Умение наметить ход выполнения действий: умение планировать свою работу; самостоятельное выполнение действия; соответствие способа выполнения действия мотиву и цели действия; навыки самоконтроля по ходу выполнения самих действий; оценка и самооценка своей работы.</w:t>
      </w:r>
    </w:p>
    <w:p w:rsidR="008F3E7A" w:rsidRDefault="00BA6C4E" w:rsidP="00597F31">
      <w:pPr>
        <w:pStyle w:val="1"/>
        <w:shd w:val="clear" w:color="auto" w:fill="auto"/>
        <w:tabs>
          <w:tab w:val="left" w:pos="567"/>
          <w:tab w:val="left" w:pos="2127"/>
        </w:tabs>
        <w:ind w:firstLine="0"/>
        <w:jc w:val="both"/>
      </w:pPr>
      <w:r>
        <w:t>Коммуникативные базовые учебные действия:</w:t>
      </w:r>
    </w:p>
    <w:p w:rsidR="008F3E7A" w:rsidRDefault="00BA6C4E" w:rsidP="00597F31">
      <w:pPr>
        <w:pStyle w:val="1"/>
        <w:numPr>
          <w:ilvl w:val="0"/>
          <w:numId w:val="163"/>
        </w:numPr>
        <w:shd w:val="clear" w:color="auto" w:fill="auto"/>
        <w:tabs>
          <w:tab w:val="left" w:pos="368"/>
          <w:tab w:val="left" w:pos="567"/>
          <w:tab w:val="left" w:pos="2127"/>
        </w:tabs>
        <w:ind w:firstLine="0"/>
        <w:jc w:val="both"/>
      </w:pPr>
      <w:r>
        <w:t>Участие в диалоге, используя доступные средства коммуникации, преимущественно речевые; умение слушать и понимать речь окружающих.</w:t>
      </w:r>
    </w:p>
    <w:p w:rsidR="008F3E7A" w:rsidRDefault="00BA6C4E" w:rsidP="00597F31">
      <w:pPr>
        <w:pStyle w:val="1"/>
        <w:numPr>
          <w:ilvl w:val="0"/>
          <w:numId w:val="163"/>
        </w:numPr>
        <w:shd w:val="clear" w:color="auto" w:fill="auto"/>
        <w:tabs>
          <w:tab w:val="left" w:pos="368"/>
          <w:tab w:val="left" w:pos="567"/>
          <w:tab w:val="left" w:pos="2127"/>
        </w:tabs>
        <w:ind w:firstLine="0"/>
        <w:jc w:val="both"/>
      </w:pPr>
      <w:r>
        <w:t>Овладение коммуникативными навыками в процессе чтения небольших текстов учебников, художественных книг; понимание прочитанного.</w:t>
      </w:r>
    </w:p>
    <w:p w:rsidR="008F3E7A" w:rsidRDefault="00BA6C4E" w:rsidP="00597F31">
      <w:pPr>
        <w:pStyle w:val="1"/>
        <w:numPr>
          <w:ilvl w:val="0"/>
          <w:numId w:val="163"/>
        </w:numPr>
        <w:shd w:val="clear" w:color="auto" w:fill="auto"/>
        <w:tabs>
          <w:tab w:val="left" w:pos="368"/>
          <w:tab w:val="left" w:pos="567"/>
          <w:tab w:val="left" w:pos="2127"/>
        </w:tabs>
        <w:ind w:firstLine="0"/>
        <w:jc w:val="both"/>
      </w:pPr>
      <w:r>
        <w:t>Умение оформлять свои мысли в устной речи, развивая навыки связной устной речи (лексической, грамматико-синтаксической сторон речи) с учетом учебных ситуаций и речевых возможностей.</w:t>
      </w:r>
    </w:p>
    <w:p w:rsidR="008F3E7A" w:rsidRDefault="00BA6C4E" w:rsidP="00597F31">
      <w:pPr>
        <w:pStyle w:val="1"/>
        <w:numPr>
          <w:ilvl w:val="0"/>
          <w:numId w:val="163"/>
        </w:numPr>
        <w:shd w:val="clear" w:color="auto" w:fill="auto"/>
        <w:tabs>
          <w:tab w:val="left" w:pos="368"/>
          <w:tab w:val="left" w:pos="567"/>
          <w:tab w:val="left" w:pos="2127"/>
        </w:tabs>
        <w:ind w:firstLine="0"/>
        <w:jc w:val="both"/>
      </w:pPr>
      <w:r>
        <w:lastRenderedPageBreak/>
        <w:t>Соблюдение правил культуры речевого общения: умение здороваться, прощаться, благодарить, просить о помощи, используя этикетные речевые выражения.</w:t>
      </w:r>
    </w:p>
    <w:p w:rsidR="008F3E7A" w:rsidRDefault="00BA6C4E" w:rsidP="00597F31">
      <w:pPr>
        <w:pStyle w:val="1"/>
        <w:shd w:val="clear" w:color="auto" w:fill="auto"/>
        <w:tabs>
          <w:tab w:val="left" w:pos="567"/>
          <w:tab w:val="left" w:pos="2127"/>
        </w:tabs>
        <w:ind w:firstLine="0"/>
        <w:jc w:val="both"/>
      </w:pPr>
      <w:r>
        <w:t>Познавательные базовые учебные действия:</w:t>
      </w:r>
    </w:p>
    <w:p w:rsidR="008F3E7A" w:rsidRDefault="00BA6C4E" w:rsidP="00597F31">
      <w:pPr>
        <w:pStyle w:val="1"/>
        <w:numPr>
          <w:ilvl w:val="0"/>
          <w:numId w:val="164"/>
        </w:numPr>
        <w:shd w:val="clear" w:color="auto" w:fill="auto"/>
        <w:tabs>
          <w:tab w:val="left" w:pos="368"/>
          <w:tab w:val="left" w:pos="567"/>
          <w:tab w:val="left" w:pos="2127"/>
        </w:tabs>
        <w:ind w:firstLine="0"/>
        <w:jc w:val="both"/>
      </w:pPr>
      <w:r>
        <w:t>Ориентировка в учебнике: определение умений, которые будут сформированы на основе изучения материала данного раздела.</w:t>
      </w:r>
    </w:p>
    <w:p w:rsidR="008F3E7A" w:rsidRDefault="00BA6C4E" w:rsidP="00597F31">
      <w:pPr>
        <w:pStyle w:val="1"/>
        <w:numPr>
          <w:ilvl w:val="0"/>
          <w:numId w:val="164"/>
        </w:numPr>
        <w:shd w:val="clear" w:color="auto" w:fill="auto"/>
        <w:tabs>
          <w:tab w:val="left" w:pos="368"/>
          <w:tab w:val="left" w:pos="567"/>
          <w:tab w:val="left" w:pos="2127"/>
        </w:tabs>
        <w:ind w:firstLine="0"/>
        <w:jc w:val="both"/>
      </w:pPr>
      <w:r>
        <w:t>Ответы на простые вопросы учителя, умение находить нужную информацию в учебнике.</w:t>
      </w:r>
    </w:p>
    <w:p w:rsidR="008F3E7A" w:rsidRDefault="00BA6C4E" w:rsidP="00597F31">
      <w:pPr>
        <w:pStyle w:val="1"/>
        <w:numPr>
          <w:ilvl w:val="0"/>
          <w:numId w:val="164"/>
        </w:numPr>
        <w:shd w:val="clear" w:color="auto" w:fill="auto"/>
        <w:tabs>
          <w:tab w:val="left" w:pos="368"/>
          <w:tab w:val="left" w:pos="567"/>
          <w:tab w:val="left" w:pos="2127"/>
        </w:tabs>
        <w:ind w:firstLine="0"/>
        <w:jc w:val="both"/>
      </w:pPr>
      <w:r>
        <w:t>Сравнение предметов, объектов: умение находить общие их свойства и различия.</w:t>
      </w:r>
    </w:p>
    <w:p w:rsidR="008F3E7A" w:rsidRDefault="00BA6C4E" w:rsidP="00597F31">
      <w:pPr>
        <w:pStyle w:val="1"/>
        <w:numPr>
          <w:ilvl w:val="0"/>
          <w:numId w:val="164"/>
        </w:numPr>
        <w:shd w:val="clear" w:color="auto" w:fill="auto"/>
        <w:tabs>
          <w:tab w:val="left" w:pos="368"/>
          <w:tab w:val="left" w:pos="567"/>
          <w:tab w:val="left" w:pos="2127"/>
        </w:tabs>
        <w:ind w:firstLine="0"/>
        <w:jc w:val="both"/>
      </w:pPr>
      <w:r>
        <w:t>Умение группировать предметы, объекты на основе существенных признаков.</w:t>
      </w:r>
    </w:p>
    <w:p w:rsidR="008F3E7A" w:rsidRDefault="00BA6C4E" w:rsidP="00597F31">
      <w:pPr>
        <w:pStyle w:val="1"/>
        <w:numPr>
          <w:ilvl w:val="0"/>
          <w:numId w:val="164"/>
        </w:numPr>
        <w:shd w:val="clear" w:color="auto" w:fill="auto"/>
        <w:tabs>
          <w:tab w:val="left" w:pos="368"/>
          <w:tab w:val="left" w:pos="567"/>
          <w:tab w:val="left" w:pos="2127"/>
        </w:tabs>
        <w:ind w:firstLine="0"/>
        <w:jc w:val="both"/>
      </w:pPr>
      <w:r>
        <w:t>Умение подробно пересказывать прочитанное или прослушанное; определять тему. Система оценки результатов программы</w:t>
      </w:r>
    </w:p>
    <w:p w:rsidR="008F3E7A" w:rsidRDefault="00BA6C4E" w:rsidP="00597F31">
      <w:pPr>
        <w:pStyle w:val="1"/>
        <w:shd w:val="clear" w:color="auto" w:fill="auto"/>
        <w:tabs>
          <w:tab w:val="left" w:pos="567"/>
          <w:tab w:val="left" w:pos="2127"/>
        </w:tabs>
        <w:ind w:firstLine="0"/>
        <w:jc w:val="both"/>
      </w:pPr>
      <w:r>
        <w:t>Согласно требованиям Стандарта уровень сформированности базовых учебных действий учащихся с умственной отсталостью (интеллектуальными нарушениями) определяется на момент завершения обучения в начальной школе.</w:t>
      </w:r>
    </w:p>
    <w:p w:rsidR="008F3E7A" w:rsidRDefault="00BA6C4E" w:rsidP="00597F31">
      <w:pPr>
        <w:pStyle w:val="1"/>
        <w:shd w:val="clear" w:color="auto" w:fill="auto"/>
        <w:tabs>
          <w:tab w:val="left" w:pos="567"/>
          <w:tab w:val="left" w:pos="2127"/>
        </w:tabs>
        <w:ind w:firstLine="0"/>
        <w:jc w:val="both"/>
      </w:pPr>
      <w:r>
        <w:t>В процессе обучения осуществляется мониторинг всех групп БУД, который отражает индивидуальные достижения обучающихся и позволяет делать выводы об эффективности проводимой в этом направлении работы.</w:t>
      </w:r>
    </w:p>
    <w:p w:rsidR="008F3E7A" w:rsidRDefault="00BA6C4E" w:rsidP="00597F31">
      <w:pPr>
        <w:pStyle w:val="1"/>
        <w:shd w:val="clear" w:color="auto" w:fill="auto"/>
        <w:tabs>
          <w:tab w:val="left" w:pos="567"/>
          <w:tab w:val="left" w:pos="2127"/>
        </w:tabs>
        <w:ind w:firstLine="0"/>
        <w:jc w:val="both"/>
      </w:pPr>
      <w:r>
        <w:t>Педагоги и специалисты в качестве способа оценки уровня сформированности БУД используют метод наблюдения за учебным поведением и поведением учащихся в естественных условиях. Объектом организуемого наблюдения становятся конкретные проявления БУД конкретного обучающего на каждом из этапов их формирования.</w:t>
      </w:r>
    </w:p>
    <w:p w:rsidR="008F3E7A" w:rsidRDefault="00BA6C4E" w:rsidP="00597F31">
      <w:pPr>
        <w:pStyle w:val="1"/>
        <w:shd w:val="clear" w:color="auto" w:fill="auto"/>
        <w:tabs>
          <w:tab w:val="left" w:pos="567"/>
          <w:tab w:val="left" w:pos="2127"/>
        </w:tabs>
        <w:ind w:firstLine="0"/>
        <w:jc w:val="both"/>
      </w:pPr>
      <w:r>
        <w:t>При оценке уровня сформированности БУД обучающихся анализируются:</w:t>
      </w:r>
    </w:p>
    <w:p w:rsidR="008F3E7A" w:rsidRDefault="00BA6C4E" w:rsidP="00597F31">
      <w:pPr>
        <w:pStyle w:val="1"/>
        <w:shd w:val="clear" w:color="auto" w:fill="auto"/>
        <w:tabs>
          <w:tab w:val="left" w:pos="567"/>
          <w:tab w:val="left" w:pos="2127"/>
        </w:tabs>
        <w:ind w:firstLine="0"/>
        <w:jc w:val="both"/>
      </w:pPr>
      <w:r>
        <w:t>- действия самого ребенка,</w:t>
      </w:r>
    </w:p>
    <w:p w:rsidR="008F3E7A" w:rsidRDefault="00BA6C4E" w:rsidP="00597F31">
      <w:pPr>
        <w:pStyle w:val="1"/>
        <w:shd w:val="clear" w:color="auto" w:fill="auto"/>
        <w:tabs>
          <w:tab w:val="left" w:pos="567"/>
          <w:tab w:val="left" w:pos="2127"/>
        </w:tabs>
        <w:ind w:firstLine="0"/>
        <w:jc w:val="both"/>
      </w:pPr>
      <w:r>
        <w:t>- принятие помощи со стороны взрослого при возникающих трудностях,</w:t>
      </w:r>
    </w:p>
    <w:p w:rsidR="008F3E7A" w:rsidRDefault="00BA6C4E" w:rsidP="00597F31">
      <w:pPr>
        <w:pStyle w:val="1"/>
        <w:shd w:val="clear" w:color="auto" w:fill="auto"/>
        <w:tabs>
          <w:tab w:val="left" w:pos="567"/>
          <w:tab w:val="left" w:pos="2127"/>
        </w:tabs>
        <w:ind w:firstLine="0"/>
        <w:jc w:val="both"/>
      </w:pPr>
      <w:r>
        <w:t>- осознание ребенком результатов своих действий.</w:t>
      </w:r>
    </w:p>
    <w:p w:rsidR="008F3E7A" w:rsidRDefault="00BA6C4E" w:rsidP="00597F31">
      <w:pPr>
        <w:pStyle w:val="1"/>
        <w:shd w:val="clear" w:color="auto" w:fill="auto"/>
        <w:tabs>
          <w:tab w:val="left" w:pos="567"/>
          <w:tab w:val="left" w:pos="2127"/>
        </w:tabs>
        <w:ind w:firstLine="0"/>
        <w:jc w:val="both"/>
      </w:pPr>
      <w:r>
        <w:t>Для оценки сформированности каждого действия используется 10 балльная система оценки:</w:t>
      </w:r>
    </w:p>
    <w:tbl>
      <w:tblPr>
        <w:tblOverlap w:val="never"/>
        <w:tblW w:w="0" w:type="auto"/>
        <w:jc w:val="center"/>
        <w:tblLayout w:type="fixed"/>
        <w:tblCellMar>
          <w:left w:w="10" w:type="dxa"/>
          <w:right w:w="10" w:type="dxa"/>
        </w:tblCellMar>
        <w:tblLook w:val="0000" w:firstRow="0" w:lastRow="0" w:firstColumn="0" w:lastColumn="0" w:noHBand="0" w:noVBand="0"/>
      </w:tblPr>
      <w:tblGrid>
        <w:gridCol w:w="667"/>
        <w:gridCol w:w="9682"/>
      </w:tblGrid>
      <w:tr w:rsidR="008F3E7A">
        <w:tblPrEx>
          <w:tblCellMar>
            <w:top w:w="0" w:type="dxa"/>
            <w:bottom w:w="0" w:type="dxa"/>
          </w:tblCellMar>
        </w:tblPrEx>
        <w:trPr>
          <w:trHeight w:hRule="exact" w:val="274"/>
          <w:jc w:val="center"/>
        </w:trPr>
        <w:tc>
          <w:tcPr>
            <w:tcW w:w="667"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Балл</w:t>
            </w:r>
          </w:p>
        </w:tc>
        <w:tc>
          <w:tcPr>
            <w:tcW w:w="9682"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Сформированность базового учебного действия</w:t>
            </w:r>
          </w:p>
        </w:tc>
      </w:tr>
      <w:tr w:rsidR="008F3E7A">
        <w:tblPrEx>
          <w:tblCellMar>
            <w:top w:w="0" w:type="dxa"/>
            <w:bottom w:w="0" w:type="dxa"/>
          </w:tblCellMar>
        </w:tblPrEx>
        <w:trPr>
          <w:trHeight w:hRule="exact" w:val="514"/>
          <w:jc w:val="center"/>
        </w:trPr>
        <w:tc>
          <w:tcPr>
            <w:tcW w:w="667" w:type="dxa"/>
            <w:tcBorders>
              <w:top w:val="single" w:sz="4" w:space="0" w:color="auto"/>
              <w:left w:val="single" w:sz="4" w:space="0" w:color="auto"/>
            </w:tcBorders>
            <w:shd w:val="clear" w:color="auto" w:fill="FFFFFF"/>
            <w:vAlign w:val="center"/>
          </w:tcPr>
          <w:p w:rsidR="008F3E7A" w:rsidRDefault="00BA6C4E" w:rsidP="00597F31">
            <w:pPr>
              <w:pStyle w:val="a7"/>
              <w:shd w:val="clear" w:color="auto" w:fill="auto"/>
              <w:tabs>
                <w:tab w:val="left" w:pos="567"/>
                <w:tab w:val="left" w:pos="2127"/>
              </w:tabs>
              <w:ind w:firstLine="0"/>
              <w:rPr>
                <w:sz w:val="22"/>
                <w:szCs w:val="22"/>
              </w:rPr>
            </w:pPr>
            <w:r>
              <w:rPr>
                <w:sz w:val="22"/>
                <w:szCs w:val="22"/>
              </w:rPr>
              <w:t>0</w:t>
            </w:r>
          </w:p>
        </w:tc>
        <w:tc>
          <w:tcPr>
            <w:tcW w:w="9682"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действие отсутствует, обучающийся не понимает его смысла, не включается в процесс выполнения</w:t>
            </w:r>
          </w:p>
          <w:p w:rsidR="008F3E7A" w:rsidRDefault="00BA6C4E" w:rsidP="00597F31">
            <w:pPr>
              <w:pStyle w:val="a7"/>
              <w:shd w:val="clear" w:color="auto" w:fill="auto"/>
              <w:tabs>
                <w:tab w:val="left" w:pos="567"/>
                <w:tab w:val="left" w:pos="2127"/>
              </w:tabs>
              <w:ind w:firstLine="0"/>
              <w:rPr>
                <w:sz w:val="22"/>
                <w:szCs w:val="22"/>
              </w:rPr>
            </w:pPr>
            <w:r>
              <w:rPr>
                <w:sz w:val="22"/>
                <w:szCs w:val="22"/>
              </w:rPr>
              <w:t>вместе с учителем</w:t>
            </w:r>
          </w:p>
        </w:tc>
      </w:tr>
      <w:tr w:rsidR="008F3E7A">
        <w:tblPrEx>
          <w:tblCellMar>
            <w:top w:w="0" w:type="dxa"/>
            <w:bottom w:w="0" w:type="dxa"/>
          </w:tblCellMar>
        </w:tblPrEx>
        <w:trPr>
          <w:trHeight w:hRule="exact" w:val="518"/>
          <w:jc w:val="center"/>
        </w:trPr>
        <w:tc>
          <w:tcPr>
            <w:tcW w:w="667" w:type="dxa"/>
            <w:tcBorders>
              <w:top w:val="single" w:sz="4" w:space="0" w:color="auto"/>
              <w:left w:val="single" w:sz="4" w:space="0" w:color="auto"/>
            </w:tcBorders>
            <w:shd w:val="clear" w:color="auto" w:fill="FFFFFF"/>
            <w:vAlign w:val="center"/>
          </w:tcPr>
          <w:p w:rsidR="008F3E7A" w:rsidRDefault="00BA6C4E" w:rsidP="00597F31">
            <w:pPr>
              <w:pStyle w:val="a7"/>
              <w:shd w:val="clear" w:color="auto" w:fill="auto"/>
              <w:tabs>
                <w:tab w:val="left" w:pos="567"/>
                <w:tab w:val="left" w:pos="2127"/>
              </w:tabs>
              <w:ind w:firstLine="0"/>
              <w:rPr>
                <w:sz w:val="22"/>
                <w:szCs w:val="22"/>
              </w:rPr>
            </w:pPr>
            <w:r>
              <w:rPr>
                <w:sz w:val="22"/>
                <w:szCs w:val="22"/>
              </w:rPr>
              <w:t>1</w:t>
            </w:r>
          </w:p>
        </w:tc>
        <w:tc>
          <w:tcPr>
            <w:tcW w:w="9682"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действие отсутствует, обучающийся не понимает его смысла, выполняет действие вместе с учителем</w:t>
            </w:r>
          </w:p>
        </w:tc>
      </w:tr>
      <w:tr w:rsidR="008F3E7A">
        <w:tblPrEx>
          <w:tblCellMar>
            <w:top w:w="0" w:type="dxa"/>
            <w:bottom w:w="0" w:type="dxa"/>
          </w:tblCellMar>
        </w:tblPrEx>
        <w:trPr>
          <w:trHeight w:hRule="exact" w:val="514"/>
          <w:jc w:val="center"/>
        </w:trPr>
        <w:tc>
          <w:tcPr>
            <w:tcW w:w="667" w:type="dxa"/>
            <w:tcBorders>
              <w:top w:val="single" w:sz="4" w:space="0" w:color="auto"/>
              <w:left w:val="single" w:sz="4" w:space="0" w:color="auto"/>
            </w:tcBorders>
            <w:shd w:val="clear" w:color="auto" w:fill="FFFFFF"/>
            <w:vAlign w:val="center"/>
          </w:tcPr>
          <w:p w:rsidR="008F3E7A" w:rsidRDefault="00BA6C4E" w:rsidP="00597F31">
            <w:pPr>
              <w:pStyle w:val="a7"/>
              <w:shd w:val="clear" w:color="auto" w:fill="auto"/>
              <w:tabs>
                <w:tab w:val="left" w:pos="567"/>
                <w:tab w:val="left" w:pos="2127"/>
              </w:tabs>
              <w:ind w:firstLine="0"/>
              <w:rPr>
                <w:sz w:val="22"/>
                <w:szCs w:val="22"/>
              </w:rPr>
            </w:pPr>
            <w:r>
              <w:rPr>
                <w:sz w:val="22"/>
                <w:szCs w:val="22"/>
              </w:rPr>
              <w:t>2</w:t>
            </w:r>
          </w:p>
        </w:tc>
        <w:tc>
          <w:tcPr>
            <w:tcW w:w="9682"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смысл действия не понимает, не связывает с конкретной ситуацией, выполняет действие только по прямому указанию учителя, требуется оказание помощи</w:t>
            </w:r>
          </w:p>
        </w:tc>
      </w:tr>
      <w:tr w:rsidR="008F3E7A">
        <w:tblPrEx>
          <w:tblCellMar>
            <w:top w:w="0" w:type="dxa"/>
            <w:bottom w:w="0" w:type="dxa"/>
          </w:tblCellMar>
        </w:tblPrEx>
        <w:trPr>
          <w:trHeight w:hRule="exact" w:val="518"/>
          <w:jc w:val="center"/>
        </w:trPr>
        <w:tc>
          <w:tcPr>
            <w:tcW w:w="667"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t>3</w:t>
            </w:r>
          </w:p>
        </w:tc>
        <w:tc>
          <w:tcPr>
            <w:tcW w:w="9682"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смысл действия понимает частично, связывает с конкретной ситуацией, выполняет действие только по прямому указанию учителя, требуется оказание помощи</w:t>
            </w:r>
          </w:p>
        </w:tc>
      </w:tr>
      <w:tr w:rsidR="008F3E7A">
        <w:tblPrEx>
          <w:tblCellMar>
            <w:top w:w="0" w:type="dxa"/>
            <w:bottom w:w="0" w:type="dxa"/>
          </w:tblCellMar>
        </w:tblPrEx>
        <w:trPr>
          <w:trHeight w:hRule="exact" w:val="274"/>
          <w:jc w:val="center"/>
        </w:trPr>
        <w:tc>
          <w:tcPr>
            <w:tcW w:w="667" w:type="dxa"/>
            <w:tcBorders>
              <w:top w:val="single" w:sz="4" w:space="0" w:color="auto"/>
              <w:left w:val="single" w:sz="4" w:space="0" w:color="auto"/>
              <w:bottom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4</w:t>
            </w:r>
          </w:p>
        </w:tc>
        <w:tc>
          <w:tcPr>
            <w:tcW w:w="9682" w:type="dxa"/>
            <w:tcBorders>
              <w:top w:val="single" w:sz="4" w:space="0" w:color="auto"/>
              <w:left w:val="single" w:sz="4" w:space="0" w:color="auto"/>
              <w:bottom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смысл действия понимает, связывает с конкретной ситуацией, выполняет действие только по</w:t>
            </w:r>
          </w:p>
        </w:tc>
      </w:tr>
    </w:tbl>
    <w:p w:rsidR="008F3E7A" w:rsidRDefault="008F3E7A" w:rsidP="00597F31">
      <w:pPr>
        <w:tabs>
          <w:tab w:val="left" w:pos="567"/>
          <w:tab w:val="left" w:pos="2127"/>
        </w:tabs>
      </w:pPr>
    </w:p>
    <w:tbl>
      <w:tblPr>
        <w:tblOverlap w:val="never"/>
        <w:tblW w:w="0" w:type="auto"/>
        <w:jc w:val="center"/>
        <w:tblLayout w:type="fixed"/>
        <w:tblCellMar>
          <w:left w:w="10" w:type="dxa"/>
          <w:right w:w="10" w:type="dxa"/>
        </w:tblCellMar>
        <w:tblLook w:val="0000" w:firstRow="0" w:lastRow="0" w:firstColumn="0" w:lastColumn="0" w:noHBand="0" w:noVBand="0"/>
      </w:tblPr>
      <w:tblGrid>
        <w:gridCol w:w="667"/>
        <w:gridCol w:w="9682"/>
      </w:tblGrid>
      <w:tr w:rsidR="008F3E7A">
        <w:tblPrEx>
          <w:tblCellMar>
            <w:top w:w="0" w:type="dxa"/>
            <w:bottom w:w="0" w:type="dxa"/>
          </w:tblCellMar>
        </w:tblPrEx>
        <w:trPr>
          <w:trHeight w:hRule="exact" w:val="269"/>
          <w:jc w:val="center"/>
        </w:trPr>
        <w:tc>
          <w:tcPr>
            <w:tcW w:w="667"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9682"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прямому указанию учителя, при необходимости требуется оказание помощи</w:t>
            </w:r>
          </w:p>
        </w:tc>
      </w:tr>
      <w:tr w:rsidR="008F3E7A">
        <w:tblPrEx>
          <w:tblCellMar>
            <w:top w:w="0" w:type="dxa"/>
            <w:bottom w:w="0" w:type="dxa"/>
          </w:tblCellMar>
        </w:tblPrEx>
        <w:trPr>
          <w:trHeight w:hRule="exact" w:val="514"/>
          <w:jc w:val="center"/>
        </w:trPr>
        <w:tc>
          <w:tcPr>
            <w:tcW w:w="667"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jc w:val="both"/>
              <w:rPr>
                <w:sz w:val="22"/>
                <w:szCs w:val="22"/>
              </w:rPr>
            </w:pPr>
            <w:r>
              <w:rPr>
                <w:sz w:val="22"/>
                <w:szCs w:val="22"/>
              </w:rPr>
              <w:t>5</w:t>
            </w:r>
          </w:p>
        </w:tc>
        <w:tc>
          <w:tcPr>
            <w:tcW w:w="9682"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преимущественно выполняет действие по указанию учителя, при необходимости требуется оказание помощи</w:t>
            </w:r>
          </w:p>
        </w:tc>
      </w:tr>
      <w:tr w:rsidR="008F3E7A">
        <w:tblPrEx>
          <w:tblCellMar>
            <w:top w:w="0" w:type="dxa"/>
            <w:bottom w:w="0" w:type="dxa"/>
          </w:tblCellMar>
        </w:tblPrEx>
        <w:trPr>
          <w:trHeight w:hRule="exact" w:val="518"/>
          <w:jc w:val="center"/>
        </w:trPr>
        <w:tc>
          <w:tcPr>
            <w:tcW w:w="667" w:type="dxa"/>
            <w:tcBorders>
              <w:top w:val="single" w:sz="4" w:space="0" w:color="auto"/>
              <w:left w:val="single" w:sz="4" w:space="0" w:color="auto"/>
            </w:tcBorders>
            <w:shd w:val="clear" w:color="auto" w:fill="FFFFFF"/>
            <w:vAlign w:val="center"/>
          </w:tcPr>
          <w:p w:rsidR="008F3E7A" w:rsidRDefault="00BA6C4E" w:rsidP="00597F31">
            <w:pPr>
              <w:pStyle w:val="a7"/>
              <w:shd w:val="clear" w:color="auto" w:fill="auto"/>
              <w:tabs>
                <w:tab w:val="left" w:pos="567"/>
                <w:tab w:val="left" w:pos="2127"/>
              </w:tabs>
              <w:ind w:firstLine="0"/>
              <w:jc w:val="both"/>
              <w:rPr>
                <w:sz w:val="22"/>
                <w:szCs w:val="22"/>
              </w:rPr>
            </w:pPr>
            <w:r>
              <w:rPr>
                <w:sz w:val="22"/>
                <w:szCs w:val="22"/>
              </w:rPr>
              <w:t>6</w:t>
            </w:r>
          </w:p>
        </w:tc>
        <w:tc>
          <w:tcPr>
            <w:tcW w:w="9682" w:type="dxa"/>
            <w:tcBorders>
              <w:top w:val="single" w:sz="4" w:space="0" w:color="auto"/>
              <w:left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t>преимущественно выполняет действие по указанию учителя, в отдельных ситуациях способен выполнить его самостоятельно</w:t>
            </w:r>
          </w:p>
        </w:tc>
      </w:tr>
      <w:tr w:rsidR="008F3E7A">
        <w:tblPrEx>
          <w:tblCellMar>
            <w:top w:w="0" w:type="dxa"/>
            <w:bottom w:w="0" w:type="dxa"/>
          </w:tblCellMar>
        </w:tblPrEx>
        <w:trPr>
          <w:trHeight w:hRule="exact" w:val="514"/>
          <w:jc w:val="center"/>
        </w:trPr>
        <w:tc>
          <w:tcPr>
            <w:tcW w:w="667"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jc w:val="both"/>
              <w:rPr>
                <w:sz w:val="22"/>
                <w:szCs w:val="22"/>
              </w:rPr>
            </w:pPr>
            <w:r>
              <w:rPr>
                <w:sz w:val="22"/>
                <w:szCs w:val="22"/>
              </w:rPr>
              <w:t>7</w:t>
            </w:r>
          </w:p>
        </w:tc>
        <w:tc>
          <w:tcPr>
            <w:tcW w:w="9682"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способен самостоятельно выполнять действие в определенных ситуациях, нередко допускает ошибки, которые исправляет по прямому указанию учителя</w:t>
            </w:r>
          </w:p>
        </w:tc>
      </w:tr>
      <w:tr w:rsidR="008F3E7A">
        <w:tblPrEx>
          <w:tblCellMar>
            <w:top w:w="0" w:type="dxa"/>
            <w:bottom w:w="0" w:type="dxa"/>
          </w:tblCellMar>
        </w:tblPrEx>
        <w:trPr>
          <w:trHeight w:hRule="exact" w:val="518"/>
          <w:jc w:val="center"/>
        </w:trPr>
        <w:tc>
          <w:tcPr>
            <w:tcW w:w="667" w:type="dxa"/>
            <w:tcBorders>
              <w:top w:val="single" w:sz="4" w:space="0" w:color="auto"/>
              <w:left w:val="single" w:sz="4" w:space="0" w:color="auto"/>
            </w:tcBorders>
            <w:shd w:val="clear" w:color="auto" w:fill="FFFFFF"/>
            <w:vAlign w:val="center"/>
          </w:tcPr>
          <w:p w:rsidR="008F3E7A" w:rsidRDefault="00BA6C4E" w:rsidP="00597F31">
            <w:pPr>
              <w:pStyle w:val="a7"/>
              <w:shd w:val="clear" w:color="auto" w:fill="auto"/>
              <w:tabs>
                <w:tab w:val="left" w:pos="567"/>
                <w:tab w:val="left" w:pos="2127"/>
              </w:tabs>
              <w:ind w:firstLine="0"/>
              <w:jc w:val="both"/>
              <w:rPr>
                <w:sz w:val="22"/>
                <w:szCs w:val="22"/>
              </w:rPr>
            </w:pPr>
            <w:r>
              <w:rPr>
                <w:sz w:val="22"/>
                <w:szCs w:val="22"/>
              </w:rPr>
              <w:t>8</w:t>
            </w:r>
          </w:p>
        </w:tc>
        <w:tc>
          <w:tcPr>
            <w:tcW w:w="9682"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способен самостоятельно применять действие, в отдельных случаях допускает ошибки, которые исправляет по замечанию учителя</w:t>
            </w:r>
          </w:p>
        </w:tc>
      </w:tr>
      <w:tr w:rsidR="008F3E7A">
        <w:tblPrEx>
          <w:tblCellMar>
            <w:top w:w="0" w:type="dxa"/>
            <w:bottom w:w="0" w:type="dxa"/>
          </w:tblCellMar>
        </w:tblPrEx>
        <w:trPr>
          <w:trHeight w:hRule="exact" w:val="514"/>
          <w:jc w:val="center"/>
        </w:trPr>
        <w:tc>
          <w:tcPr>
            <w:tcW w:w="667"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jc w:val="both"/>
              <w:rPr>
                <w:sz w:val="22"/>
                <w:szCs w:val="22"/>
              </w:rPr>
            </w:pPr>
            <w:r>
              <w:rPr>
                <w:sz w:val="22"/>
                <w:szCs w:val="22"/>
              </w:rPr>
              <w:t>9</w:t>
            </w:r>
          </w:p>
        </w:tc>
        <w:tc>
          <w:tcPr>
            <w:tcW w:w="9682" w:type="dxa"/>
            <w:tcBorders>
              <w:top w:val="single" w:sz="4" w:space="0" w:color="auto"/>
              <w:left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t>способен самостоятельно применять действие, иногда допускает ошибки, которые исправляет самостоятельно</w:t>
            </w:r>
          </w:p>
        </w:tc>
      </w:tr>
      <w:tr w:rsidR="008F3E7A">
        <w:tblPrEx>
          <w:tblCellMar>
            <w:top w:w="0" w:type="dxa"/>
            <w:bottom w:w="0" w:type="dxa"/>
          </w:tblCellMar>
        </w:tblPrEx>
        <w:trPr>
          <w:trHeight w:hRule="exact" w:val="274"/>
          <w:jc w:val="center"/>
        </w:trPr>
        <w:tc>
          <w:tcPr>
            <w:tcW w:w="667" w:type="dxa"/>
            <w:tcBorders>
              <w:top w:val="single" w:sz="4" w:space="0" w:color="auto"/>
              <w:left w:val="single" w:sz="4" w:space="0" w:color="auto"/>
              <w:bottom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10</w:t>
            </w:r>
          </w:p>
        </w:tc>
        <w:tc>
          <w:tcPr>
            <w:tcW w:w="9682" w:type="dxa"/>
            <w:tcBorders>
              <w:top w:val="single" w:sz="4" w:space="0" w:color="auto"/>
              <w:left w:val="single" w:sz="4" w:space="0" w:color="auto"/>
              <w:bottom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самостоятельно применяет действие в любой ситуации</w:t>
            </w:r>
          </w:p>
        </w:tc>
      </w:tr>
    </w:tbl>
    <w:p w:rsidR="008F3E7A" w:rsidRDefault="00BA6C4E" w:rsidP="00597F31">
      <w:pPr>
        <w:pStyle w:val="1"/>
        <w:shd w:val="clear" w:color="auto" w:fill="auto"/>
        <w:tabs>
          <w:tab w:val="left" w:pos="567"/>
          <w:tab w:val="left" w:pos="2127"/>
        </w:tabs>
        <w:ind w:firstLine="0"/>
        <w:jc w:val="both"/>
      </w:pPr>
      <w:r>
        <w:t xml:space="preserve">Бальная система оценки позволяет объективно оценить промежуточные и итоговые достижения каждого обучающегося в овладении конкретными учебными действиями, </w:t>
      </w:r>
      <w:r>
        <w:lastRenderedPageBreak/>
        <w:t>получить общую картину сформированности учебных действий у всех обучающихся, и на этой основе осуществить корректировку процесса их формирования на протяжении всего времени обучения.</w:t>
      </w:r>
    </w:p>
    <w:p w:rsidR="008F3E7A" w:rsidRDefault="00BA6C4E" w:rsidP="00597F31">
      <w:pPr>
        <w:pStyle w:val="1"/>
        <w:shd w:val="clear" w:color="auto" w:fill="auto"/>
        <w:tabs>
          <w:tab w:val="left" w:pos="567"/>
          <w:tab w:val="left" w:pos="2127"/>
        </w:tabs>
        <w:ind w:firstLine="0"/>
        <w:jc w:val="both"/>
      </w:pPr>
      <w:r>
        <w:t>Результаты мониторинга заносятся в карту оценки базовых учебных действий при освоении АООП (Приложение № 3)</w:t>
      </w:r>
    </w:p>
    <w:p w:rsidR="008F3E7A" w:rsidRDefault="00BA6C4E" w:rsidP="00597F31">
      <w:pPr>
        <w:pStyle w:val="1"/>
        <w:shd w:val="clear" w:color="auto" w:fill="auto"/>
        <w:tabs>
          <w:tab w:val="left" w:pos="567"/>
          <w:tab w:val="left" w:pos="2127"/>
        </w:tabs>
        <w:ind w:firstLine="0"/>
        <w:jc w:val="both"/>
      </w:pPr>
      <w:r>
        <w:t>СОДЕРЖАТЕЛЬНЫЙ РАЗДЕЛ</w:t>
      </w:r>
    </w:p>
    <w:p w:rsidR="008F3E7A" w:rsidRDefault="00BA6C4E" w:rsidP="00597F31">
      <w:pPr>
        <w:pStyle w:val="1"/>
        <w:shd w:val="clear" w:color="auto" w:fill="auto"/>
        <w:tabs>
          <w:tab w:val="left" w:pos="567"/>
          <w:tab w:val="left" w:pos="2127"/>
        </w:tabs>
        <w:ind w:firstLine="0"/>
        <w:jc w:val="both"/>
      </w:pPr>
      <w:r>
        <w:t>Раздел 1. Функции и состав базовых учебных действий, обучающихся с умственной отсталостью (интеллектуальными нарушениями)</w:t>
      </w:r>
    </w:p>
    <w:p w:rsidR="008F3E7A" w:rsidRDefault="00BA6C4E" w:rsidP="00597F31">
      <w:pPr>
        <w:pStyle w:val="1"/>
        <w:shd w:val="clear" w:color="auto" w:fill="auto"/>
        <w:tabs>
          <w:tab w:val="left" w:pos="567"/>
          <w:tab w:val="left" w:pos="2127"/>
        </w:tabs>
        <w:ind w:firstLine="0"/>
        <w:jc w:val="both"/>
      </w:pPr>
      <w:r>
        <w:t>Современные подходы к повышению эффективности обучения предполагают формирование у школьника положительной мотивации к учению, умению учиться, получать и использовать знания в процессе жизни и деятельности. На протяжении всего обучения проводится целенаправленная работа по формированию учебной деятельности, в которой особое внимание уделяется развитию и коррекции мотивационного и операционного компонентов учебной деятельности, т.к. они во многом определяют уровень ее сформированности и успешность обучения школьника.</w:t>
      </w:r>
    </w:p>
    <w:p w:rsidR="008F3E7A" w:rsidRDefault="00BA6C4E" w:rsidP="00597F31">
      <w:pPr>
        <w:pStyle w:val="1"/>
        <w:shd w:val="clear" w:color="auto" w:fill="auto"/>
        <w:tabs>
          <w:tab w:val="left" w:pos="567"/>
          <w:tab w:val="left" w:pos="2127"/>
        </w:tabs>
        <w:ind w:firstLine="0"/>
        <w:jc w:val="both"/>
      </w:pPr>
      <w:r>
        <w:t>В качестве базовых учебных действий рассматриваются операционные, мотивационные, целевые и оценочные.</w:t>
      </w:r>
    </w:p>
    <w:p w:rsidR="008F3E7A" w:rsidRDefault="00BA6C4E" w:rsidP="00597F31">
      <w:pPr>
        <w:pStyle w:val="1"/>
        <w:shd w:val="clear" w:color="auto" w:fill="auto"/>
        <w:tabs>
          <w:tab w:val="left" w:pos="567"/>
          <w:tab w:val="left" w:pos="2127"/>
        </w:tabs>
        <w:ind w:firstLine="0"/>
        <w:jc w:val="both"/>
      </w:pPr>
      <w:r>
        <w:t>Функции базовых учебных действий:</w:t>
      </w:r>
    </w:p>
    <w:p w:rsidR="008F3E7A" w:rsidRDefault="00BA6C4E" w:rsidP="00597F31">
      <w:pPr>
        <w:pStyle w:val="1"/>
        <w:shd w:val="clear" w:color="auto" w:fill="auto"/>
        <w:tabs>
          <w:tab w:val="left" w:pos="567"/>
          <w:tab w:val="left" w:pos="2127"/>
        </w:tabs>
        <w:ind w:firstLine="0"/>
        <w:jc w:val="both"/>
      </w:pPr>
      <w:r>
        <w:t>- Обеспечение успешности (эффективности) изучения содержания любой предметной области;</w:t>
      </w:r>
    </w:p>
    <w:p w:rsidR="008F3E7A" w:rsidRDefault="00BA6C4E" w:rsidP="00597F31">
      <w:pPr>
        <w:pStyle w:val="1"/>
        <w:shd w:val="clear" w:color="auto" w:fill="auto"/>
        <w:tabs>
          <w:tab w:val="left" w:pos="567"/>
          <w:tab w:val="left" w:pos="2127"/>
        </w:tabs>
        <w:ind w:firstLine="0"/>
        <w:jc w:val="both"/>
      </w:pPr>
      <w:r>
        <w:t>- Реализация преемственности обучения на всех ступенях образования;</w:t>
      </w:r>
    </w:p>
    <w:p w:rsidR="008F3E7A" w:rsidRDefault="00BA6C4E" w:rsidP="00597F31">
      <w:pPr>
        <w:pStyle w:val="1"/>
        <w:shd w:val="clear" w:color="auto" w:fill="auto"/>
        <w:tabs>
          <w:tab w:val="left" w:pos="567"/>
          <w:tab w:val="left" w:pos="2127"/>
        </w:tabs>
        <w:ind w:firstLine="0"/>
        <w:jc w:val="both"/>
      </w:pPr>
      <w:r>
        <w:t>- Формирование готовности обучающегося с умственной отсталостью (интеллектуальными нарушениями) к дальнейшей трудовой деятельности;</w:t>
      </w:r>
    </w:p>
    <w:p w:rsidR="008F3E7A" w:rsidRDefault="00BA6C4E" w:rsidP="00597F31">
      <w:pPr>
        <w:pStyle w:val="1"/>
        <w:shd w:val="clear" w:color="auto" w:fill="auto"/>
        <w:tabs>
          <w:tab w:val="left" w:pos="567"/>
          <w:tab w:val="left" w:pos="2127"/>
        </w:tabs>
        <w:ind w:firstLine="0"/>
        <w:jc w:val="both"/>
      </w:pPr>
      <w:r>
        <w:t>- Обеспечение целостности развития личности обучающегося.</w:t>
      </w:r>
    </w:p>
    <w:p w:rsidR="008F3E7A" w:rsidRDefault="00BA6C4E" w:rsidP="00597F31">
      <w:pPr>
        <w:pStyle w:val="1"/>
        <w:shd w:val="clear" w:color="auto" w:fill="auto"/>
        <w:tabs>
          <w:tab w:val="left" w:pos="567"/>
          <w:tab w:val="left" w:pos="2127"/>
        </w:tabs>
        <w:ind w:firstLine="0"/>
        <w:jc w:val="both"/>
      </w:pPr>
      <w:r>
        <w:t>С учетом возрастных особенностей, обучающихся с умственной отсталостью (интеллектуальными нарушениями) базовые учебные действия целесообразно рассматривать на различных этапах обучения.</w:t>
      </w:r>
    </w:p>
    <w:p w:rsidR="008F3E7A" w:rsidRDefault="00BA6C4E" w:rsidP="00597F31">
      <w:pPr>
        <w:pStyle w:val="1"/>
        <w:shd w:val="clear" w:color="auto" w:fill="auto"/>
        <w:tabs>
          <w:tab w:val="left" w:pos="567"/>
          <w:tab w:val="left" w:pos="2127"/>
        </w:tabs>
        <w:ind w:firstLine="0"/>
        <w:jc w:val="both"/>
      </w:pPr>
      <w:r>
        <w:rPr>
          <w:lang w:val="en-US" w:eastAsia="en-US" w:bidi="en-US"/>
        </w:rPr>
        <w:t>I</w:t>
      </w:r>
      <w:r w:rsidRPr="004E7CAF">
        <w:rPr>
          <w:lang w:eastAsia="en-US" w:bidi="en-US"/>
        </w:rPr>
        <w:t xml:space="preserve"> (</w:t>
      </w:r>
      <w:r>
        <w:rPr>
          <w:lang w:val="en-US" w:eastAsia="en-US" w:bidi="en-US"/>
        </w:rPr>
        <w:t>I</w:t>
      </w:r>
      <w:r w:rsidRPr="004E7CAF">
        <w:rPr>
          <w:lang w:eastAsia="en-US" w:bidi="en-US"/>
        </w:rPr>
        <w:t>1)-</w:t>
      </w:r>
      <w:r>
        <w:rPr>
          <w:lang w:val="en-US" w:eastAsia="en-US" w:bidi="en-US"/>
        </w:rPr>
        <w:t>IV</w:t>
      </w:r>
      <w:r w:rsidRPr="004E7CAF">
        <w:rPr>
          <w:lang w:eastAsia="en-US" w:bidi="en-US"/>
        </w:rPr>
        <w:t xml:space="preserve"> </w:t>
      </w:r>
      <w:r>
        <w:t>классы</w:t>
      </w:r>
    </w:p>
    <w:p w:rsidR="008F3E7A" w:rsidRDefault="00BA6C4E" w:rsidP="00597F31">
      <w:pPr>
        <w:pStyle w:val="1"/>
        <w:shd w:val="clear" w:color="auto" w:fill="auto"/>
        <w:tabs>
          <w:tab w:val="left" w:pos="567"/>
          <w:tab w:val="left" w:pos="2127"/>
        </w:tabs>
        <w:ind w:firstLine="0"/>
        <w:jc w:val="both"/>
      </w:pPr>
      <w:r>
        <w:t>Базовые учебные действия, формируемые у младших школьников, обеспечивают, с одной стороны, успешное начало школьного обучения и осознанное отношение к обучению, с другой — составляют основу формирования в старших классах более сложных действий, которые содействуют дальнейшему становлению ученика как субъекта осознанной активной учебной деятельности на доступном для него уровне.</w:t>
      </w:r>
    </w:p>
    <w:p w:rsidR="008F3E7A" w:rsidRDefault="00BA6C4E" w:rsidP="00597F31">
      <w:pPr>
        <w:pStyle w:val="1"/>
        <w:shd w:val="clear" w:color="auto" w:fill="auto"/>
        <w:tabs>
          <w:tab w:val="left" w:pos="567"/>
          <w:tab w:val="left" w:pos="2127"/>
        </w:tabs>
        <w:ind w:firstLine="0"/>
        <w:jc w:val="both"/>
      </w:pPr>
      <w:r>
        <w:t>Личностные учебные действия обеспечивают готовность ребенка к принятию новой роли ученика, понимание им на доступном уровне ролевых функций и включение в процесс обучения на основе интереса к его содержанию и организации.</w:t>
      </w:r>
    </w:p>
    <w:p w:rsidR="008F3E7A" w:rsidRDefault="00BA6C4E" w:rsidP="00597F31">
      <w:pPr>
        <w:pStyle w:val="1"/>
        <w:shd w:val="clear" w:color="auto" w:fill="auto"/>
        <w:tabs>
          <w:tab w:val="left" w:pos="567"/>
          <w:tab w:val="left" w:pos="2127"/>
        </w:tabs>
        <w:ind w:firstLine="0"/>
        <w:jc w:val="both"/>
      </w:pPr>
      <w:r>
        <w:t>Коммуникативные учебные действия обеспечивают способность вступать в коммуникацию с взрослыми и сверстниками в процессе обучения.</w:t>
      </w:r>
    </w:p>
    <w:p w:rsidR="008F3E7A" w:rsidRDefault="00BA6C4E" w:rsidP="00597F31">
      <w:pPr>
        <w:pStyle w:val="1"/>
        <w:shd w:val="clear" w:color="auto" w:fill="auto"/>
        <w:tabs>
          <w:tab w:val="left" w:pos="567"/>
          <w:tab w:val="left" w:pos="2127"/>
        </w:tabs>
        <w:ind w:firstLine="0"/>
        <w:jc w:val="both"/>
      </w:pPr>
      <w:r>
        <w:t>Регулятивные учебные действия обеспечивают успешную работу на любом уроке и любом этапе обучения. Благодаря им создаются условия для формирования и реализации начальных логических операций.</w:t>
      </w:r>
    </w:p>
    <w:p w:rsidR="008F3E7A" w:rsidRDefault="00BA6C4E" w:rsidP="00597F31">
      <w:pPr>
        <w:pStyle w:val="1"/>
        <w:shd w:val="clear" w:color="auto" w:fill="auto"/>
        <w:tabs>
          <w:tab w:val="left" w:pos="567"/>
          <w:tab w:val="left" w:pos="2127"/>
        </w:tabs>
        <w:ind w:firstLine="0"/>
        <w:jc w:val="both"/>
      </w:pPr>
      <w:r>
        <w:t>Познавательные учебные действия представлены комплексом начальных логических операций, которые необходимы для усвоения и использования знаний и умений в различных условиях, составляют основу для дальнейшего формирования логического мышления школьников.</w:t>
      </w:r>
    </w:p>
    <w:p w:rsidR="008F3E7A" w:rsidRDefault="00BA6C4E" w:rsidP="00597F31">
      <w:pPr>
        <w:pStyle w:val="1"/>
        <w:shd w:val="clear" w:color="auto" w:fill="auto"/>
        <w:tabs>
          <w:tab w:val="left" w:pos="567"/>
          <w:tab w:val="left" w:pos="2127"/>
        </w:tabs>
        <w:ind w:firstLine="0"/>
        <w:jc w:val="both"/>
      </w:pPr>
      <w:r>
        <w:t>Умение использовать все группы действий в различных образовательных ситуациях является показателем их сформированности.</w:t>
      </w:r>
    </w:p>
    <w:p w:rsidR="008F3E7A" w:rsidRDefault="00BA6C4E" w:rsidP="00597F31">
      <w:pPr>
        <w:pStyle w:val="1"/>
        <w:shd w:val="clear" w:color="auto" w:fill="auto"/>
        <w:tabs>
          <w:tab w:val="left" w:pos="567"/>
          <w:tab w:val="left" w:pos="2127"/>
        </w:tabs>
        <w:ind w:firstLine="0"/>
        <w:jc w:val="both"/>
      </w:pPr>
      <w:r>
        <w:t>Характеристика базовых учебных действий</w:t>
      </w:r>
    </w:p>
    <w:p w:rsidR="008F3E7A" w:rsidRDefault="00BA6C4E" w:rsidP="00597F31">
      <w:pPr>
        <w:pStyle w:val="1"/>
        <w:shd w:val="clear" w:color="auto" w:fill="auto"/>
        <w:tabs>
          <w:tab w:val="left" w:pos="567"/>
          <w:tab w:val="left" w:pos="2127"/>
        </w:tabs>
        <w:ind w:firstLine="0"/>
        <w:jc w:val="both"/>
      </w:pPr>
      <w:r>
        <w:t xml:space="preserve">Личностные учебные действия — осознание себя как ученика, заинтересованного посещением школы, обучением, занятиями, как члена семьи, одноклассника, друга; способность к </w:t>
      </w:r>
      <w:r>
        <w:lastRenderedPageBreak/>
        <w:t>осмыслению социального окружения, своего места в нем, принятие соответствующих возрасту ценностей и социальных ролей; положительное отношение к окружающей действительности, готовность к организации взаимодействия с ней и эстетическому ее восприятию; целостный, социально ориентированный взгляд на мир в единстве его природной и социальной частей; самостоятельность в выполнении учебных заданий, поручений, договоренностей; понимание личной ответственности за свои поступки на основе представлений об этических нормах и правилах поведения в современном обществе; готовность к безопасному и бережному поведению в природе и обществе.</w:t>
      </w:r>
    </w:p>
    <w:p w:rsidR="008F3E7A" w:rsidRDefault="00BA6C4E" w:rsidP="00597F31">
      <w:pPr>
        <w:pStyle w:val="1"/>
        <w:shd w:val="clear" w:color="auto" w:fill="auto"/>
        <w:tabs>
          <w:tab w:val="left" w:pos="567"/>
          <w:tab w:val="left" w:pos="2127"/>
        </w:tabs>
        <w:ind w:firstLine="0"/>
        <w:jc w:val="both"/>
      </w:pPr>
      <w:r>
        <w:t>Коммуникативные учебные действия включают следующие умения: вступать в контакт и работать в коллективе (учитель-ученик, ученик- ученик, ученик-класс, учитель-класс); использовать принятые ритуалы социального взаимодействия с одноклассниками и учителем; обращаться за помощью и принимать помощь; слушать и понимать инструкцию к учебному заданию в разных видах деятельности и быту; сотрудничать с взрослыми и сверстниками в разных социальных ситуациях; доброжелательно относиться, сопереживать, конструктивно взаимодействовать с людьми; 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w:t>
      </w:r>
    </w:p>
    <w:p w:rsidR="008F3E7A" w:rsidRDefault="00BA6C4E" w:rsidP="00597F31">
      <w:pPr>
        <w:pStyle w:val="1"/>
        <w:shd w:val="clear" w:color="auto" w:fill="auto"/>
        <w:tabs>
          <w:tab w:val="left" w:pos="567"/>
          <w:tab w:val="left" w:pos="2127"/>
        </w:tabs>
        <w:ind w:firstLine="0"/>
        <w:jc w:val="both"/>
      </w:pPr>
      <w:r>
        <w:t>Регулятивные учебные действия включают следующие умения: адекватно соблюдать ритуалы школьного поведения (поднимать руку, вставать и выходить из-за парты и т. д.); принимать цели и произвольно включаться в деятельность, следовать предложенному плану и работать в общем темпе; активно участвовать в деятельности, контролировать и оценивать свои действия и действия одноклассников; соотносить свои действия и их результаты с заданными образцами, принимать оценку деятельности, оценивать ее с учетом предложенных критериев, корректировать свою деятельность с учетом выявленных недочетов.</w:t>
      </w:r>
    </w:p>
    <w:p w:rsidR="008F3E7A" w:rsidRDefault="00BA6C4E" w:rsidP="00597F31">
      <w:pPr>
        <w:pStyle w:val="1"/>
        <w:shd w:val="clear" w:color="auto" w:fill="auto"/>
        <w:tabs>
          <w:tab w:val="left" w:pos="567"/>
          <w:tab w:val="left" w:pos="2127"/>
        </w:tabs>
        <w:ind w:firstLine="0"/>
        <w:jc w:val="both"/>
      </w:pPr>
      <w:r>
        <w:t>Познавательные учебные действия включают следующие умения: выделять некоторые существенные, общие и отличительные свойства хорошо знакомых предметов; устанавливать видо</w:t>
      </w:r>
      <w:r>
        <w:softHyphen/>
        <w:t>родовые отношения предметов; делать простейшие обобщения, сравнивать, классифицировать на наглядном материале; пользоваться знаками, символами, предметами-заместителями; читать; писать; выполнять арифметические действия; наблюдать под руководством взрослого за предметами и явлениями окружающей действительности; работать с несложной по содержанию и структуре информацией (понимать изображение, текст, устное высказывание, элементарное схематическое изображение, таблицу, предъявленных на бумажных и электронных и других носителях)</w:t>
      </w:r>
    </w:p>
    <w:p w:rsidR="008F3E7A" w:rsidRDefault="00BA6C4E" w:rsidP="00597F31">
      <w:pPr>
        <w:pStyle w:val="1"/>
        <w:shd w:val="clear" w:color="auto" w:fill="auto"/>
        <w:tabs>
          <w:tab w:val="left" w:pos="567"/>
          <w:tab w:val="left" w:pos="2127"/>
        </w:tabs>
        <w:ind w:firstLine="0"/>
        <w:jc w:val="both"/>
      </w:pPr>
      <w:r>
        <w:t>Умение использовать все группы действий в различных образовательных ситуациях является показателем их сформированности.</w:t>
      </w:r>
    </w:p>
    <w:p w:rsidR="008F3E7A" w:rsidRDefault="00BA6C4E" w:rsidP="00597F31">
      <w:pPr>
        <w:pStyle w:val="1"/>
        <w:shd w:val="clear" w:color="auto" w:fill="auto"/>
        <w:tabs>
          <w:tab w:val="left" w:pos="567"/>
          <w:tab w:val="left" w:pos="2127"/>
        </w:tabs>
        <w:ind w:firstLine="0"/>
        <w:jc w:val="both"/>
      </w:pPr>
      <w:r>
        <w:rPr>
          <w:lang w:val="en-US" w:eastAsia="en-US" w:bidi="en-US"/>
        </w:rPr>
        <w:t>V</w:t>
      </w:r>
      <w:r w:rsidRPr="004E7CAF">
        <w:rPr>
          <w:lang w:eastAsia="en-US" w:bidi="en-US"/>
        </w:rPr>
        <w:t>-</w:t>
      </w:r>
      <w:r>
        <w:rPr>
          <w:lang w:val="en-US" w:eastAsia="en-US" w:bidi="en-US"/>
        </w:rPr>
        <w:t>IX</w:t>
      </w:r>
      <w:r w:rsidRPr="004E7CAF">
        <w:rPr>
          <w:lang w:eastAsia="en-US" w:bidi="en-US"/>
        </w:rPr>
        <w:t xml:space="preserve"> </w:t>
      </w:r>
      <w:r>
        <w:t>классы</w:t>
      </w:r>
    </w:p>
    <w:p w:rsidR="008F3E7A" w:rsidRDefault="00BA6C4E" w:rsidP="00597F31">
      <w:pPr>
        <w:pStyle w:val="1"/>
        <w:shd w:val="clear" w:color="auto" w:fill="auto"/>
        <w:tabs>
          <w:tab w:val="left" w:pos="567"/>
          <w:tab w:val="left" w:pos="2127"/>
        </w:tabs>
        <w:ind w:firstLine="0"/>
        <w:jc w:val="both"/>
      </w:pPr>
      <w:r>
        <w:t>Личностные учебные действия:</w:t>
      </w:r>
    </w:p>
    <w:p w:rsidR="008F3E7A" w:rsidRDefault="00BA6C4E" w:rsidP="00597F31">
      <w:pPr>
        <w:pStyle w:val="1"/>
        <w:shd w:val="clear" w:color="auto" w:fill="auto"/>
        <w:tabs>
          <w:tab w:val="left" w:pos="567"/>
          <w:tab w:val="left" w:pos="2127"/>
        </w:tabs>
        <w:ind w:firstLine="0"/>
        <w:jc w:val="both"/>
      </w:pPr>
      <w:r>
        <w:t>Личностные учебные действия представлены следующими умениями: испытывать чувство гордости за свою страну; гордиться школьными успехами и достижениями как собственными, так и своих товарищей; адекватно эмоционально откликаться на произведения литературы, музыки, живописи и др.; уважительно и бережно относиться к людям труда и результатам их деятельности; активно включаться в общеполезную социальную деятельность; бережно относиться к культурно</w:t>
      </w:r>
      <w:r>
        <w:softHyphen/>
        <w:t>историческому наследию родного края и страны.</w:t>
      </w:r>
    </w:p>
    <w:p w:rsidR="008F3E7A" w:rsidRDefault="00BA6C4E" w:rsidP="00597F31">
      <w:pPr>
        <w:pStyle w:val="1"/>
        <w:shd w:val="clear" w:color="auto" w:fill="auto"/>
        <w:tabs>
          <w:tab w:val="left" w:pos="567"/>
          <w:tab w:val="left" w:pos="2127"/>
        </w:tabs>
        <w:ind w:firstLine="0"/>
        <w:jc w:val="both"/>
      </w:pPr>
      <w:r>
        <w:t>Коммуникативные учебные действия:</w:t>
      </w:r>
    </w:p>
    <w:p w:rsidR="008F3E7A" w:rsidRDefault="00BA6C4E" w:rsidP="00597F31">
      <w:pPr>
        <w:pStyle w:val="1"/>
        <w:shd w:val="clear" w:color="auto" w:fill="auto"/>
        <w:tabs>
          <w:tab w:val="left" w:pos="567"/>
          <w:tab w:val="left" w:pos="2127"/>
        </w:tabs>
        <w:ind w:firstLine="0"/>
        <w:jc w:val="both"/>
      </w:pPr>
      <w:r>
        <w:t>Коммуникативные учебные действия включают: вступать и поддерживать коммуникацию в разных ситуациях социального взаимодействия (учебных, трудовых, бытовых и др.); слушать собеседника, вступать в диалог и поддерживать его, использовать разные виды делового письма для решения жизненно значимых задач; использовать доступные источники и средства получения информации для решения коммуникативных и познавательных задач.</w:t>
      </w:r>
    </w:p>
    <w:p w:rsidR="008F3E7A" w:rsidRDefault="00BA6C4E" w:rsidP="00597F31">
      <w:pPr>
        <w:pStyle w:val="1"/>
        <w:shd w:val="clear" w:color="auto" w:fill="auto"/>
        <w:tabs>
          <w:tab w:val="left" w:pos="567"/>
          <w:tab w:val="left" w:pos="2127"/>
        </w:tabs>
        <w:ind w:firstLine="0"/>
      </w:pPr>
      <w:r>
        <w:lastRenderedPageBreak/>
        <w:t>Регулятивные учебные действия:</w:t>
      </w:r>
    </w:p>
    <w:p w:rsidR="008F3E7A" w:rsidRDefault="00BA6C4E" w:rsidP="00597F31">
      <w:pPr>
        <w:pStyle w:val="1"/>
        <w:shd w:val="clear" w:color="auto" w:fill="auto"/>
        <w:tabs>
          <w:tab w:val="left" w:pos="567"/>
          <w:tab w:val="left" w:pos="2127"/>
        </w:tabs>
        <w:ind w:firstLine="0"/>
      </w:pPr>
      <w:r>
        <w:t>Регулятивные учебные действия представлены умениями: принимать и сохранять цели и задачи решения типовых учебных и практических задач, осуществлять коллективный поиск средств их осуществления; осознанно действовать на основе разных видов инструкций для решения практических и учебных задач; осуществлять взаимный контроль в совместной деятельности; обладать готовностью к осуществлению самоконтроля в процессе деятельности; адекватно реагировать на внешний контроль и оценку, корректировать в соответствии с ней свою деятельность. Познавательные учебные действия:</w:t>
      </w:r>
    </w:p>
    <w:p w:rsidR="008F3E7A" w:rsidRDefault="00BA6C4E" w:rsidP="00597F31">
      <w:pPr>
        <w:pStyle w:val="1"/>
        <w:shd w:val="clear" w:color="auto" w:fill="auto"/>
        <w:tabs>
          <w:tab w:val="left" w:pos="567"/>
          <w:tab w:val="left" w:pos="2127"/>
        </w:tabs>
        <w:ind w:firstLine="0"/>
      </w:pPr>
      <w:r>
        <w:t>Дифференцированно воспринимать окружающий мир, его временно-пространственную организацию;</w:t>
      </w:r>
    </w:p>
    <w:p w:rsidR="008F3E7A" w:rsidRDefault="00BA6C4E" w:rsidP="00597F31">
      <w:pPr>
        <w:pStyle w:val="1"/>
        <w:shd w:val="clear" w:color="auto" w:fill="auto"/>
        <w:tabs>
          <w:tab w:val="left" w:pos="567"/>
          <w:tab w:val="left" w:pos="2127"/>
        </w:tabs>
        <w:ind w:firstLine="0"/>
      </w:pPr>
      <w:r>
        <w:t>использовать усвоенные логические операции (сравнение, анализ, синтез, обобщение, классификацию, установление аналогий, закономерностей, причинно-следственных связей) на наглядном, доступном вербальном материале, основе практической деятельности в соответствии с индивидуальными возможностями;</w:t>
      </w:r>
    </w:p>
    <w:p w:rsidR="008F3E7A" w:rsidRDefault="00BA6C4E" w:rsidP="00597F31">
      <w:pPr>
        <w:pStyle w:val="1"/>
        <w:shd w:val="clear" w:color="auto" w:fill="auto"/>
        <w:tabs>
          <w:tab w:val="left" w:pos="567"/>
          <w:tab w:val="left" w:pos="2127"/>
        </w:tabs>
        <w:ind w:firstLine="0"/>
      </w:pPr>
      <w:r>
        <w:t>использовать в жизни и деятельности некоторые межпредметные знания, отражающие несложные, доступные существенные связи и отношения между объектами и процессами.</w:t>
      </w:r>
    </w:p>
    <w:p w:rsidR="008F3E7A" w:rsidRDefault="00BA6C4E" w:rsidP="00597F31">
      <w:pPr>
        <w:pStyle w:val="1"/>
        <w:shd w:val="clear" w:color="auto" w:fill="auto"/>
        <w:tabs>
          <w:tab w:val="left" w:pos="567"/>
          <w:tab w:val="left" w:pos="2127"/>
        </w:tabs>
        <w:ind w:firstLine="0"/>
      </w:pPr>
      <w:r>
        <w:t>Раздел 2. Формирование базовых учебных действий через содержание учебных предметов</w:t>
      </w:r>
    </w:p>
    <w:p w:rsidR="008F3E7A" w:rsidRDefault="00BA6C4E" w:rsidP="00597F31">
      <w:pPr>
        <w:pStyle w:val="1"/>
        <w:shd w:val="clear" w:color="auto" w:fill="auto"/>
        <w:tabs>
          <w:tab w:val="left" w:pos="567"/>
          <w:tab w:val="left" w:pos="2127"/>
        </w:tabs>
        <w:ind w:firstLine="0"/>
      </w:pPr>
      <w:r>
        <w:t>В Федеральном государственном образовательном стандарте образования обучающихся с умственной отсталостью (интеллектуальными нарушениями) детально разработана связь ценностных ориентиров формирования базовых учебных действий с образовательными областями и учебными предметами.</w:t>
      </w:r>
    </w:p>
    <w:p w:rsidR="008F3E7A" w:rsidRDefault="00BA6C4E" w:rsidP="00597F31">
      <w:pPr>
        <w:pStyle w:val="a9"/>
        <w:shd w:val="clear" w:color="auto" w:fill="auto"/>
        <w:tabs>
          <w:tab w:val="left" w:pos="567"/>
          <w:tab w:val="left" w:pos="2127"/>
        </w:tabs>
        <w:ind w:firstLine="0"/>
      </w:pPr>
      <w:r>
        <w:t>Связь базовых учебных действий с содержанием учебных предметов</w:t>
      </w:r>
    </w:p>
    <w:tbl>
      <w:tblPr>
        <w:tblOverlap w:val="never"/>
        <w:tblW w:w="0" w:type="auto"/>
        <w:jc w:val="center"/>
        <w:tblLayout w:type="fixed"/>
        <w:tblCellMar>
          <w:left w:w="10" w:type="dxa"/>
          <w:right w:w="10" w:type="dxa"/>
        </w:tblCellMar>
        <w:tblLook w:val="0000" w:firstRow="0" w:lastRow="0" w:firstColumn="0" w:lastColumn="0" w:noHBand="0" w:noVBand="0"/>
      </w:tblPr>
      <w:tblGrid>
        <w:gridCol w:w="3979"/>
        <w:gridCol w:w="2784"/>
        <w:gridCol w:w="3691"/>
      </w:tblGrid>
      <w:tr w:rsidR="008F3E7A">
        <w:tblPrEx>
          <w:tblCellMar>
            <w:top w:w="0" w:type="dxa"/>
            <w:bottom w:w="0" w:type="dxa"/>
          </w:tblCellMar>
        </w:tblPrEx>
        <w:trPr>
          <w:trHeight w:hRule="exact" w:val="274"/>
          <w:jc w:val="center"/>
        </w:trPr>
        <w:tc>
          <w:tcPr>
            <w:tcW w:w="3979"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Перечень учебных действия</w:t>
            </w:r>
          </w:p>
        </w:tc>
        <w:tc>
          <w:tcPr>
            <w:tcW w:w="2784"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Образовательная область</w:t>
            </w:r>
          </w:p>
        </w:tc>
        <w:tc>
          <w:tcPr>
            <w:tcW w:w="3691"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Учебный предмет</w:t>
            </w:r>
          </w:p>
        </w:tc>
      </w:tr>
      <w:tr w:rsidR="008F3E7A">
        <w:tblPrEx>
          <w:tblCellMar>
            <w:top w:w="0" w:type="dxa"/>
            <w:bottom w:w="0" w:type="dxa"/>
          </w:tblCellMar>
        </w:tblPrEx>
        <w:trPr>
          <w:trHeight w:hRule="exact" w:val="264"/>
          <w:jc w:val="center"/>
        </w:trPr>
        <w:tc>
          <w:tcPr>
            <w:tcW w:w="10454" w:type="dxa"/>
            <w:gridSpan w:val="3"/>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Личностные учебные действия</w:t>
            </w:r>
          </w:p>
        </w:tc>
      </w:tr>
      <w:tr w:rsidR="008F3E7A">
        <w:tblPrEx>
          <w:tblCellMar>
            <w:top w:w="0" w:type="dxa"/>
            <w:bottom w:w="0" w:type="dxa"/>
          </w:tblCellMar>
        </w:tblPrEx>
        <w:trPr>
          <w:trHeight w:hRule="exact" w:val="514"/>
          <w:jc w:val="center"/>
        </w:trPr>
        <w:tc>
          <w:tcPr>
            <w:tcW w:w="3979" w:type="dxa"/>
            <w:vMerge w:val="restart"/>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Осознание себя как ученика, заинтересованного посещением школы, обучением, занятиями, как члена семьи, одноклассника, друга</w:t>
            </w:r>
          </w:p>
        </w:tc>
        <w:tc>
          <w:tcPr>
            <w:tcW w:w="2784"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t>Язык и речевая практика</w:t>
            </w:r>
          </w:p>
        </w:tc>
        <w:tc>
          <w:tcPr>
            <w:tcW w:w="3691"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Русский язык Чтение Речевая практика</w:t>
            </w:r>
          </w:p>
        </w:tc>
      </w:tr>
      <w:tr w:rsidR="008F3E7A">
        <w:tblPrEx>
          <w:tblCellMar>
            <w:top w:w="0" w:type="dxa"/>
            <w:bottom w:w="0" w:type="dxa"/>
          </w:tblCellMar>
        </w:tblPrEx>
        <w:trPr>
          <w:trHeight w:hRule="exact" w:val="509"/>
          <w:jc w:val="center"/>
        </w:trPr>
        <w:tc>
          <w:tcPr>
            <w:tcW w:w="3979" w:type="dxa"/>
            <w:vMerge/>
            <w:tcBorders>
              <w:left w:val="single" w:sz="4" w:space="0" w:color="auto"/>
            </w:tcBorders>
            <w:shd w:val="clear" w:color="auto" w:fill="FFFFFF"/>
            <w:vAlign w:val="bottom"/>
          </w:tcPr>
          <w:p w:rsidR="008F3E7A" w:rsidRDefault="008F3E7A" w:rsidP="00597F31">
            <w:pPr>
              <w:tabs>
                <w:tab w:val="left" w:pos="567"/>
                <w:tab w:val="left" w:pos="2127"/>
              </w:tabs>
            </w:pPr>
          </w:p>
        </w:tc>
        <w:tc>
          <w:tcPr>
            <w:tcW w:w="2784"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t>Математика</w:t>
            </w:r>
          </w:p>
        </w:tc>
        <w:tc>
          <w:tcPr>
            <w:tcW w:w="3691" w:type="dxa"/>
            <w:tcBorders>
              <w:top w:val="single" w:sz="4" w:space="0" w:color="auto"/>
              <w:left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t>Математика</w:t>
            </w:r>
          </w:p>
        </w:tc>
      </w:tr>
      <w:tr w:rsidR="008F3E7A">
        <w:tblPrEx>
          <w:tblCellMar>
            <w:top w:w="0" w:type="dxa"/>
            <w:bottom w:w="0" w:type="dxa"/>
          </w:tblCellMar>
        </w:tblPrEx>
        <w:trPr>
          <w:trHeight w:hRule="exact" w:val="514"/>
          <w:jc w:val="center"/>
        </w:trPr>
        <w:tc>
          <w:tcPr>
            <w:tcW w:w="3979" w:type="dxa"/>
            <w:vMerge w:val="restart"/>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Способность к осмыслению социального окружения, своего места в нем, принятие соответствующих возрасту ценностей и социальных ролей</w:t>
            </w:r>
          </w:p>
        </w:tc>
        <w:tc>
          <w:tcPr>
            <w:tcW w:w="2784"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t>Язык и речевая практика</w:t>
            </w:r>
          </w:p>
        </w:tc>
        <w:tc>
          <w:tcPr>
            <w:tcW w:w="3691"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Русский язык Чтение Речевая практика</w:t>
            </w:r>
          </w:p>
        </w:tc>
      </w:tr>
      <w:tr w:rsidR="008F3E7A">
        <w:tblPrEx>
          <w:tblCellMar>
            <w:top w:w="0" w:type="dxa"/>
            <w:bottom w:w="0" w:type="dxa"/>
          </w:tblCellMar>
        </w:tblPrEx>
        <w:trPr>
          <w:trHeight w:hRule="exact" w:val="264"/>
          <w:jc w:val="center"/>
        </w:trPr>
        <w:tc>
          <w:tcPr>
            <w:tcW w:w="3979" w:type="dxa"/>
            <w:vMerge/>
            <w:tcBorders>
              <w:left w:val="single" w:sz="4" w:space="0" w:color="auto"/>
            </w:tcBorders>
            <w:shd w:val="clear" w:color="auto" w:fill="FFFFFF"/>
            <w:vAlign w:val="bottom"/>
          </w:tcPr>
          <w:p w:rsidR="008F3E7A" w:rsidRDefault="008F3E7A" w:rsidP="00597F31">
            <w:pPr>
              <w:tabs>
                <w:tab w:val="left" w:pos="567"/>
                <w:tab w:val="left" w:pos="2127"/>
              </w:tabs>
            </w:pPr>
          </w:p>
        </w:tc>
        <w:tc>
          <w:tcPr>
            <w:tcW w:w="2784"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Технологии</w:t>
            </w:r>
          </w:p>
        </w:tc>
        <w:tc>
          <w:tcPr>
            <w:tcW w:w="3691"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Ручной труд</w:t>
            </w:r>
          </w:p>
        </w:tc>
      </w:tr>
      <w:tr w:rsidR="008F3E7A">
        <w:tblPrEx>
          <w:tblCellMar>
            <w:top w:w="0" w:type="dxa"/>
            <w:bottom w:w="0" w:type="dxa"/>
          </w:tblCellMar>
        </w:tblPrEx>
        <w:trPr>
          <w:trHeight w:hRule="exact" w:val="514"/>
          <w:jc w:val="center"/>
        </w:trPr>
        <w:tc>
          <w:tcPr>
            <w:tcW w:w="3979" w:type="dxa"/>
            <w:vMerge/>
            <w:tcBorders>
              <w:left w:val="single" w:sz="4" w:space="0" w:color="auto"/>
            </w:tcBorders>
            <w:shd w:val="clear" w:color="auto" w:fill="FFFFFF"/>
            <w:vAlign w:val="bottom"/>
          </w:tcPr>
          <w:p w:rsidR="008F3E7A" w:rsidRDefault="008F3E7A" w:rsidP="00597F31">
            <w:pPr>
              <w:tabs>
                <w:tab w:val="left" w:pos="567"/>
                <w:tab w:val="left" w:pos="2127"/>
              </w:tabs>
            </w:pPr>
          </w:p>
        </w:tc>
        <w:tc>
          <w:tcPr>
            <w:tcW w:w="2784"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t>Человек и общество</w:t>
            </w:r>
          </w:p>
        </w:tc>
        <w:tc>
          <w:tcPr>
            <w:tcW w:w="3691"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Мир истории, основы социальной жизни, история Отечества</w:t>
            </w:r>
          </w:p>
        </w:tc>
      </w:tr>
      <w:tr w:rsidR="008F3E7A">
        <w:tblPrEx>
          <w:tblCellMar>
            <w:top w:w="0" w:type="dxa"/>
            <w:bottom w:w="0" w:type="dxa"/>
          </w:tblCellMar>
        </w:tblPrEx>
        <w:trPr>
          <w:trHeight w:hRule="exact" w:val="518"/>
          <w:jc w:val="center"/>
        </w:trPr>
        <w:tc>
          <w:tcPr>
            <w:tcW w:w="3979" w:type="dxa"/>
            <w:vMerge w:val="restart"/>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Положительное отношение к окружающей действительности, готовность к организации взаимодействия с ней и эстетическому ее восприятию;</w:t>
            </w:r>
          </w:p>
        </w:tc>
        <w:tc>
          <w:tcPr>
            <w:tcW w:w="2784"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t>Язык и речевая практика</w:t>
            </w:r>
          </w:p>
        </w:tc>
        <w:tc>
          <w:tcPr>
            <w:tcW w:w="3691"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Русский язык Чтение Речевая практика</w:t>
            </w:r>
          </w:p>
        </w:tc>
      </w:tr>
      <w:tr w:rsidR="008F3E7A">
        <w:tblPrEx>
          <w:tblCellMar>
            <w:top w:w="0" w:type="dxa"/>
            <w:bottom w:w="0" w:type="dxa"/>
          </w:tblCellMar>
        </w:tblPrEx>
        <w:trPr>
          <w:trHeight w:hRule="exact" w:val="264"/>
          <w:jc w:val="center"/>
        </w:trPr>
        <w:tc>
          <w:tcPr>
            <w:tcW w:w="3979" w:type="dxa"/>
            <w:vMerge/>
            <w:tcBorders>
              <w:left w:val="single" w:sz="4" w:space="0" w:color="auto"/>
            </w:tcBorders>
            <w:shd w:val="clear" w:color="auto" w:fill="FFFFFF"/>
            <w:vAlign w:val="bottom"/>
          </w:tcPr>
          <w:p w:rsidR="008F3E7A" w:rsidRDefault="008F3E7A" w:rsidP="00597F31">
            <w:pPr>
              <w:tabs>
                <w:tab w:val="left" w:pos="567"/>
                <w:tab w:val="left" w:pos="2127"/>
              </w:tabs>
            </w:pPr>
          </w:p>
        </w:tc>
        <w:tc>
          <w:tcPr>
            <w:tcW w:w="2784"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Искусство</w:t>
            </w:r>
          </w:p>
        </w:tc>
        <w:tc>
          <w:tcPr>
            <w:tcW w:w="3691"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Музыка. Рисование</w:t>
            </w:r>
          </w:p>
        </w:tc>
      </w:tr>
      <w:tr w:rsidR="008F3E7A">
        <w:tblPrEx>
          <w:tblCellMar>
            <w:top w:w="0" w:type="dxa"/>
            <w:bottom w:w="0" w:type="dxa"/>
          </w:tblCellMar>
        </w:tblPrEx>
        <w:trPr>
          <w:trHeight w:hRule="exact" w:val="264"/>
          <w:jc w:val="center"/>
        </w:trPr>
        <w:tc>
          <w:tcPr>
            <w:tcW w:w="3979" w:type="dxa"/>
            <w:vMerge/>
            <w:tcBorders>
              <w:left w:val="single" w:sz="4" w:space="0" w:color="auto"/>
            </w:tcBorders>
            <w:shd w:val="clear" w:color="auto" w:fill="FFFFFF"/>
            <w:vAlign w:val="bottom"/>
          </w:tcPr>
          <w:p w:rsidR="008F3E7A" w:rsidRDefault="008F3E7A" w:rsidP="00597F31">
            <w:pPr>
              <w:tabs>
                <w:tab w:val="left" w:pos="567"/>
                <w:tab w:val="left" w:pos="2127"/>
              </w:tabs>
            </w:pPr>
          </w:p>
        </w:tc>
        <w:tc>
          <w:tcPr>
            <w:tcW w:w="2784"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Физическая культура</w:t>
            </w:r>
          </w:p>
        </w:tc>
        <w:tc>
          <w:tcPr>
            <w:tcW w:w="3691"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Физическая культура</w:t>
            </w:r>
          </w:p>
        </w:tc>
      </w:tr>
      <w:tr w:rsidR="008F3E7A">
        <w:tblPrEx>
          <w:tblCellMar>
            <w:top w:w="0" w:type="dxa"/>
            <w:bottom w:w="0" w:type="dxa"/>
          </w:tblCellMar>
        </w:tblPrEx>
        <w:trPr>
          <w:trHeight w:hRule="exact" w:val="259"/>
          <w:jc w:val="center"/>
        </w:trPr>
        <w:tc>
          <w:tcPr>
            <w:tcW w:w="3979" w:type="dxa"/>
            <w:vMerge/>
            <w:tcBorders>
              <w:left w:val="single" w:sz="4" w:space="0" w:color="auto"/>
            </w:tcBorders>
            <w:shd w:val="clear" w:color="auto" w:fill="FFFFFF"/>
            <w:vAlign w:val="bottom"/>
          </w:tcPr>
          <w:p w:rsidR="008F3E7A" w:rsidRDefault="008F3E7A" w:rsidP="00597F31">
            <w:pPr>
              <w:tabs>
                <w:tab w:val="left" w:pos="567"/>
                <w:tab w:val="left" w:pos="2127"/>
              </w:tabs>
            </w:pPr>
          </w:p>
        </w:tc>
        <w:tc>
          <w:tcPr>
            <w:tcW w:w="2784"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Технологии</w:t>
            </w:r>
          </w:p>
        </w:tc>
        <w:tc>
          <w:tcPr>
            <w:tcW w:w="3691"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Ручной труд, профильный труд</w:t>
            </w:r>
          </w:p>
        </w:tc>
      </w:tr>
      <w:tr w:rsidR="008F3E7A">
        <w:tblPrEx>
          <w:tblCellMar>
            <w:top w:w="0" w:type="dxa"/>
            <w:bottom w:w="0" w:type="dxa"/>
          </w:tblCellMar>
        </w:tblPrEx>
        <w:trPr>
          <w:trHeight w:hRule="exact" w:val="518"/>
          <w:jc w:val="center"/>
        </w:trPr>
        <w:tc>
          <w:tcPr>
            <w:tcW w:w="3979" w:type="dxa"/>
            <w:vMerge w:val="restart"/>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t>Целостный , ориентированный взгляд на мир в единстве его природной и социальной частей</w:t>
            </w:r>
          </w:p>
        </w:tc>
        <w:tc>
          <w:tcPr>
            <w:tcW w:w="2784"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t>Язык и речевая практика</w:t>
            </w:r>
          </w:p>
        </w:tc>
        <w:tc>
          <w:tcPr>
            <w:tcW w:w="3691"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Русский язык Чтение Речевая практика</w:t>
            </w:r>
          </w:p>
        </w:tc>
      </w:tr>
      <w:tr w:rsidR="008F3E7A">
        <w:tblPrEx>
          <w:tblCellMar>
            <w:top w:w="0" w:type="dxa"/>
            <w:bottom w:w="0" w:type="dxa"/>
          </w:tblCellMar>
        </w:tblPrEx>
        <w:trPr>
          <w:trHeight w:hRule="exact" w:val="768"/>
          <w:jc w:val="center"/>
        </w:trPr>
        <w:tc>
          <w:tcPr>
            <w:tcW w:w="3979" w:type="dxa"/>
            <w:vMerge/>
            <w:tcBorders>
              <w:left w:val="single" w:sz="4" w:space="0" w:color="auto"/>
            </w:tcBorders>
            <w:shd w:val="clear" w:color="auto" w:fill="FFFFFF"/>
          </w:tcPr>
          <w:p w:rsidR="008F3E7A" w:rsidRDefault="008F3E7A" w:rsidP="00597F31">
            <w:pPr>
              <w:tabs>
                <w:tab w:val="left" w:pos="567"/>
                <w:tab w:val="left" w:pos="2127"/>
              </w:tabs>
            </w:pPr>
          </w:p>
        </w:tc>
        <w:tc>
          <w:tcPr>
            <w:tcW w:w="2784"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t>Естествознание</w:t>
            </w:r>
          </w:p>
        </w:tc>
        <w:tc>
          <w:tcPr>
            <w:tcW w:w="3691"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Мир природы и человека, природоведение, география, биология</w:t>
            </w:r>
          </w:p>
        </w:tc>
      </w:tr>
      <w:tr w:rsidR="008F3E7A">
        <w:tblPrEx>
          <w:tblCellMar>
            <w:top w:w="0" w:type="dxa"/>
            <w:bottom w:w="0" w:type="dxa"/>
          </w:tblCellMar>
        </w:tblPrEx>
        <w:trPr>
          <w:trHeight w:hRule="exact" w:val="264"/>
          <w:jc w:val="center"/>
        </w:trPr>
        <w:tc>
          <w:tcPr>
            <w:tcW w:w="3979" w:type="dxa"/>
            <w:vMerge w:val="restart"/>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Самостоятельность в выполнении учебных заданий, поручений, договоренностей</w:t>
            </w:r>
          </w:p>
        </w:tc>
        <w:tc>
          <w:tcPr>
            <w:tcW w:w="2784"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Язык и речевая практика</w:t>
            </w:r>
          </w:p>
        </w:tc>
        <w:tc>
          <w:tcPr>
            <w:tcW w:w="3691"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Русский язык Чтение</w:t>
            </w:r>
          </w:p>
        </w:tc>
      </w:tr>
      <w:tr w:rsidR="008F3E7A">
        <w:tblPrEx>
          <w:tblCellMar>
            <w:top w:w="0" w:type="dxa"/>
            <w:bottom w:w="0" w:type="dxa"/>
          </w:tblCellMar>
        </w:tblPrEx>
        <w:trPr>
          <w:trHeight w:hRule="exact" w:val="264"/>
          <w:jc w:val="center"/>
        </w:trPr>
        <w:tc>
          <w:tcPr>
            <w:tcW w:w="3979" w:type="dxa"/>
            <w:vMerge/>
            <w:tcBorders>
              <w:left w:val="single" w:sz="4" w:space="0" w:color="auto"/>
            </w:tcBorders>
            <w:shd w:val="clear" w:color="auto" w:fill="FFFFFF"/>
            <w:vAlign w:val="bottom"/>
          </w:tcPr>
          <w:p w:rsidR="008F3E7A" w:rsidRDefault="008F3E7A" w:rsidP="00597F31">
            <w:pPr>
              <w:tabs>
                <w:tab w:val="left" w:pos="567"/>
                <w:tab w:val="left" w:pos="2127"/>
              </w:tabs>
            </w:pPr>
          </w:p>
        </w:tc>
        <w:tc>
          <w:tcPr>
            <w:tcW w:w="2784"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Математика</w:t>
            </w:r>
          </w:p>
        </w:tc>
        <w:tc>
          <w:tcPr>
            <w:tcW w:w="3691"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Математика</w:t>
            </w:r>
          </w:p>
        </w:tc>
      </w:tr>
      <w:tr w:rsidR="008F3E7A">
        <w:tblPrEx>
          <w:tblCellMar>
            <w:top w:w="0" w:type="dxa"/>
            <w:bottom w:w="0" w:type="dxa"/>
          </w:tblCellMar>
        </w:tblPrEx>
        <w:trPr>
          <w:trHeight w:hRule="exact" w:val="259"/>
          <w:jc w:val="center"/>
        </w:trPr>
        <w:tc>
          <w:tcPr>
            <w:tcW w:w="3979" w:type="dxa"/>
            <w:vMerge/>
            <w:tcBorders>
              <w:left w:val="single" w:sz="4" w:space="0" w:color="auto"/>
            </w:tcBorders>
            <w:shd w:val="clear" w:color="auto" w:fill="FFFFFF"/>
            <w:vAlign w:val="bottom"/>
          </w:tcPr>
          <w:p w:rsidR="008F3E7A" w:rsidRDefault="008F3E7A" w:rsidP="00597F31">
            <w:pPr>
              <w:tabs>
                <w:tab w:val="left" w:pos="567"/>
                <w:tab w:val="left" w:pos="2127"/>
              </w:tabs>
            </w:pPr>
          </w:p>
        </w:tc>
        <w:tc>
          <w:tcPr>
            <w:tcW w:w="2784"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Технологии</w:t>
            </w:r>
          </w:p>
        </w:tc>
        <w:tc>
          <w:tcPr>
            <w:tcW w:w="3691"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Ручной труд</w:t>
            </w:r>
          </w:p>
        </w:tc>
      </w:tr>
      <w:tr w:rsidR="008F3E7A">
        <w:tblPrEx>
          <w:tblCellMar>
            <w:top w:w="0" w:type="dxa"/>
            <w:bottom w:w="0" w:type="dxa"/>
          </w:tblCellMar>
        </w:tblPrEx>
        <w:trPr>
          <w:trHeight w:hRule="exact" w:val="518"/>
          <w:jc w:val="center"/>
        </w:trPr>
        <w:tc>
          <w:tcPr>
            <w:tcW w:w="3979" w:type="dxa"/>
            <w:vMerge w:val="restart"/>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 xml:space="preserve">Понимание личной ответственности за свои поступки на основе представлений о этических нормах и правилах поведения </w:t>
            </w:r>
            <w:r>
              <w:rPr>
                <w:sz w:val="22"/>
                <w:szCs w:val="22"/>
              </w:rPr>
              <w:lastRenderedPageBreak/>
              <w:t>в современном обществе</w:t>
            </w:r>
          </w:p>
        </w:tc>
        <w:tc>
          <w:tcPr>
            <w:tcW w:w="2784"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lastRenderedPageBreak/>
              <w:t>Язык и речевая практика</w:t>
            </w:r>
          </w:p>
        </w:tc>
        <w:tc>
          <w:tcPr>
            <w:tcW w:w="3691"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Русский язык Чтение Речевая практика</w:t>
            </w:r>
          </w:p>
        </w:tc>
      </w:tr>
      <w:tr w:rsidR="008F3E7A">
        <w:tblPrEx>
          <w:tblCellMar>
            <w:top w:w="0" w:type="dxa"/>
            <w:bottom w:w="0" w:type="dxa"/>
          </w:tblCellMar>
        </w:tblPrEx>
        <w:trPr>
          <w:trHeight w:hRule="exact" w:val="264"/>
          <w:jc w:val="center"/>
        </w:trPr>
        <w:tc>
          <w:tcPr>
            <w:tcW w:w="3979" w:type="dxa"/>
            <w:vMerge/>
            <w:tcBorders>
              <w:left w:val="single" w:sz="4" w:space="0" w:color="auto"/>
            </w:tcBorders>
            <w:shd w:val="clear" w:color="auto" w:fill="FFFFFF"/>
            <w:vAlign w:val="bottom"/>
          </w:tcPr>
          <w:p w:rsidR="008F3E7A" w:rsidRDefault="008F3E7A" w:rsidP="00597F31">
            <w:pPr>
              <w:tabs>
                <w:tab w:val="left" w:pos="567"/>
                <w:tab w:val="left" w:pos="2127"/>
              </w:tabs>
            </w:pPr>
          </w:p>
        </w:tc>
        <w:tc>
          <w:tcPr>
            <w:tcW w:w="2784"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Физическая культура</w:t>
            </w:r>
          </w:p>
        </w:tc>
        <w:tc>
          <w:tcPr>
            <w:tcW w:w="3691"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Физическая культура</w:t>
            </w:r>
          </w:p>
        </w:tc>
      </w:tr>
      <w:tr w:rsidR="008F3E7A">
        <w:tblPrEx>
          <w:tblCellMar>
            <w:top w:w="0" w:type="dxa"/>
            <w:bottom w:w="0" w:type="dxa"/>
          </w:tblCellMar>
        </w:tblPrEx>
        <w:trPr>
          <w:trHeight w:hRule="exact" w:val="504"/>
          <w:jc w:val="center"/>
        </w:trPr>
        <w:tc>
          <w:tcPr>
            <w:tcW w:w="3979" w:type="dxa"/>
            <w:vMerge/>
            <w:tcBorders>
              <w:left w:val="single" w:sz="4" w:space="0" w:color="auto"/>
              <w:bottom w:val="single" w:sz="4" w:space="0" w:color="auto"/>
            </w:tcBorders>
            <w:shd w:val="clear" w:color="auto" w:fill="FFFFFF"/>
            <w:vAlign w:val="bottom"/>
          </w:tcPr>
          <w:p w:rsidR="008F3E7A" w:rsidRDefault="008F3E7A" w:rsidP="00597F31">
            <w:pPr>
              <w:tabs>
                <w:tab w:val="left" w:pos="567"/>
                <w:tab w:val="left" w:pos="2127"/>
              </w:tabs>
            </w:pPr>
          </w:p>
        </w:tc>
        <w:tc>
          <w:tcPr>
            <w:tcW w:w="2784" w:type="dxa"/>
            <w:tcBorders>
              <w:top w:val="single" w:sz="4" w:space="0" w:color="auto"/>
              <w:left w:val="single" w:sz="4" w:space="0" w:color="auto"/>
              <w:bottom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t>Технологии</w:t>
            </w:r>
          </w:p>
        </w:tc>
        <w:tc>
          <w:tcPr>
            <w:tcW w:w="3691" w:type="dxa"/>
            <w:tcBorders>
              <w:top w:val="single" w:sz="4" w:space="0" w:color="auto"/>
              <w:left w:val="single" w:sz="4" w:space="0" w:color="auto"/>
              <w:bottom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t>Ручной труд, профильный труд</w:t>
            </w:r>
          </w:p>
        </w:tc>
      </w:tr>
    </w:tbl>
    <w:p w:rsidR="008F3E7A" w:rsidRDefault="00BA6C4E" w:rsidP="00597F31">
      <w:pPr>
        <w:tabs>
          <w:tab w:val="left" w:pos="567"/>
          <w:tab w:val="left" w:pos="2127"/>
        </w:tabs>
      </w:pPr>
      <w:r>
        <w:lastRenderedPageBreak/>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3979"/>
        <w:gridCol w:w="2784"/>
        <w:gridCol w:w="3691"/>
      </w:tblGrid>
      <w:tr w:rsidR="008F3E7A">
        <w:tblPrEx>
          <w:tblCellMar>
            <w:top w:w="0" w:type="dxa"/>
            <w:bottom w:w="0" w:type="dxa"/>
          </w:tblCellMar>
        </w:tblPrEx>
        <w:trPr>
          <w:trHeight w:hRule="exact" w:val="773"/>
          <w:jc w:val="center"/>
        </w:trPr>
        <w:tc>
          <w:tcPr>
            <w:tcW w:w="3979"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lastRenderedPageBreak/>
              <w:t>Готовность к безопасному и бережному поведению в природе и обществе</w:t>
            </w:r>
          </w:p>
        </w:tc>
        <w:tc>
          <w:tcPr>
            <w:tcW w:w="2784"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t>Язык и речевая практика</w:t>
            </w:r>
          </w:p>
        </w:tc>
        <w:tc>
          <w:tcPr>
            <w:tcW w:w="3691" w:type="dxa"/>
            <w:tcBorders>
              <w:top w:val="single" w:sz="4" w:space="0" w:color="auto"/>
              <w:left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t>Русский язык Чтение Речевая практика</w:t>
            </w:r>
          </w:p>
        </w:tc>
      </w:tr>
      <w:tr w:rsidR="008F3E7A">
        <w:tblPrEx>
          <w:tblCellMar>
            <w:top w:w="0" w:type="dxa"/>
            <w:bottom w:w="0" w:type="dxa"/>
          </w:tblCellMar>
        </w:tblPrEx>
        <w:trPr>
          <w:trHeight w:hRule="exact" w:val="264"/>
          <w:jc w:val="center"/>
        </w:trPr>
        <w:tc>
          <w:tcPr>
            <w:tcW w:w="397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2784"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Естествознание</w:t>
            </w:r>
          </w:p>
        </w:tc>
        <w:tc>
          <w:tcPr>
            <w:tcW w:w="3691"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Мир природы и человека</w:t>
            </w:r>
          </w:p>
        </w:tc>
      </w:tr>
      <w:tr w:rsidR="008F3E7A">
        <w:tblPrEx>
          <w:tblCellMar>
            <w:top w:w="0" w:type="dxa"/>
            <w:bottom w:w="0" w:type="dxa"/>
          </w:tblCellMar>
        </w:tblPrEx>
        <w:trPr>
          <w:trHeight w:hRule="exact" w:val="264"/>
          <w:jc w:val="center"/>
        </w:trPr>
        <w:tc>
          <w:tcPr>
            <w:tcW w:w="10454" w:type="dxa"/>
            <w:gridSpan w:val="3"/>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Коммуникативные учебные действия</w:t>
            </w:r>
          </w:p>
        </w:tc>
      </w:tr>
      <w:tr w:rsidR="008F3E7A">
        <w:tblPrEx>
          <w:tblCellMar>
            <w:top w:w="0" w:type="dxa"/>
            <w:bottom w:w="0" w:type="dxa"/>
          </w:tblCellMar>
        </w:tblPrEx>
        <w:trPr>
          <w:trHeight w:hRule="exact" w:val="514"/>
          <w:jc w:val="center"/>
        </w:trPr>
        <w:tc>
          <w:tcPr>
            <w:tcW w:w="3979" w:type="dxa"/>
            <w:vMerge w:val="restart"/>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t>Вступать в контакт и работать в коллективе (учитель - ученик, ученик - ученик, ученик - класс, учитель-класс)</w:t>
            </w:r>
          </w:p>
        </w:tc>
        <w:tc>
          <w:tcPr>
            <w:tcW w:w="2784"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t>Язык и речевая практика</w:t>
            </w:r>
          </w:p>
        </w:tc>
        <w:tc>
          <w:tcPr>
            <w:tcW w:w="3691"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Русский язык Чтение Речевая практика</w:t>
            </w:r>
          </w:p>
        </w:tc>
      </w:tr>
      <w:tr w:rsidR="008F3E7A">
        <w:tblPrEx>
          <w:tblCellMar>
            <w:top w:w="0" w:type="dxa"/>
            <w:bottom w:w="0" w:type="dxa"/>
          </w:tblCellMar>
        </w:tblPrEx>
        <w:trPr>
          <w:trHeight w:hRule="exact" w:val="264"/>
          <w:jc w:val="center"/>
        </w:trPr>
        <w:tc>
          <w:tcPr>
            <w:tcW w:w="3979" w:type="dxa"/>
            <w:vMerge/>
            <w:tcBorders>
              <w:left w:val="single" w:sz="4" w:space="0" w:color="auto"/>
            </w:tcBorders>
            <w:shd w:val="clear" w:color="auto" w:fill="FFFFFF"/>
          </w:tcPr>
          <w:p w:rsidR="008F3E7A" w:rsidRDefault="008F3E7A" w:rsidP="00597F31">
            <w:pPr>
              <w:tabs>
                <w:tab w:val="left" w:pos="567"/>
                <w:tab w:val="left" w:pos="2127"/>
              </w:tabs>
            </w:pPr>
          </w:p>
        </w:tc>
        <w:tc>
          <w:tcPr>
            <w:tcW w:w="2784"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t>Математика</w:t>
            </w:r>
          </w:p>
        </w:tc>
        <w:tc>
          <w:tcPr>
            <w:tcW w:w="3691" w:type="dxa"/>
            <w:tcBorders>
              <w:top w:val="single" w:sz="4" w:space="0" w:color="auto"/>
              <w:left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t>Математика</w:t>
            </w:r>
          </w:p>
        </w:tc>
      </w:tr>
      <w:tr w:rsidR="008F3E7A">
        <w:tblPrEx>
          <w:tblCellMar>
            <w:top w:w="0" w:type="dxa"/>
            <w:bottom w:w="0" w:type="dxa"/>
          </w:tblCellMar>
        </w:tblPrEx>
        <w:trPr>
          <w:trHeight w:hRule="exact" w:val="264"/>
          <w:jc w:val="center"/>
        </w:trPr>
        <w:tc>
          <w:tcPr>
            <w:tcW w:w="3979" w:type="dxa"/>
            <w:vMerge/>
            <w:tcBorders>
              <w:left w:val="single" w:sz="4" w:space="0" w:color="auto"/>
            </w:tcBorders>
            <w:shd w:val="clear" w:color="auto" w:fill="FFFFFF"/>
          </w:tcPr>
          <w:p w:rsidR="008F3E7A" w:rsidRDefault="008F3E7A" w:rsidP="00597F31">
            <w:pPr>
              <w:tabs>
                <w:tab w:val="left" w:pos="567"/>
                <w:tab w:val="left" w:pos="2127"/>
              </w:tabs>
            </w:pPr>
          </w:p>
        </w:tc>
        <w:tc>
          <w:tcPr>
            <w:tcW w:w="2784"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Естествознание</w:t>
            </w:r>
          </w:p>
        </w:tc>
        <w:tc>
          <w:tcPr>
            <w:tcW w:w="3691"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Мир природы и человека</w:t>
            </w:r>
          </w:p>
        </w:tc>
      </w:tr>
      <w:tr w:rsidR="008F3E7A">
        <w:tblPrEx>
          <w:tblCellMar>
            <w:top w:w="0" w:type="dxa"/>
            <w:bottom w:w="0" w:type="dxa"/>
          </w:tblCellMar>
        </w:tblPrEx>
        <w:trPr>
          <w:trHeight w:hRule="exact" w:val="259"/>
          <w:jc w:val="center"/>
        </w:trPr>
        <w:tc>
          <w:tcPr>
            <w:tcW w:w="3979" w:type="dxa"/>
            <w:vMerge/>
            <w:tcBorders>
              <w:left w:val="single" w:sz="4" w:space="0" w:color="auto"/>
            </w:tcBorders>
            <w:shd w:val="clear" w:color="auto" w:fill="FFFFFF"/>
          </w:tcPr>
          <w:p w:rsidR="008F3E7A" w:rsidRDefault="008F3E7A" w:rsidP="00597F31">
            <w:pPr>
              <w:tabs>
                <w:tab w:val="left" w:pos="567"/>
                <w:tab w:val="left" w:pos="2127"/>
              </w:tabs>
            </w:pPr>
          </w:p>
        </w:tc>
        <w:tc>
          <w:tcPr>
            <w:tcW w:w="2784"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Физическая культура</w:t>
            </w:r>
          </w:p>
        </w:tc>
        <w:tc>
          <w:tcPr>
            <w:tcW w:w="3691"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Физическая культура</w:t>
            </w:r>
          </w:p>
        </w:tc>
      </w:tr>
      <w:tr w:rsidR="008F3E7A">
        <w:tblPrEx>
          <w:tblCellMar>
            <w:top w:w="0" w:type="dxa"/>
            <w:bottom w:w="0" w:type="dxa"/>
          </w:tblCellMar>
        </w:tblPrEx>
        <w:trPr>
          <w:trHeight w:hRule="exact" w:val="264"/>
          <w:jc w:val="center"/>
        </w:trPr>
        <w:tc>
          <w:tcPr>
            <w:tcW w:w="3979" w:type="dxa"/>
            <w:vMerge/>
            <w:tcBorders>
              <w:left w:val="single" w:sz="4" w:space="0" w:color="auto"/>
            </w:tcBorders>
            <w:shd w:val="clear" w:color="auto" w:fill="FFFFFF"/>
          </w:tcPr>
          <w:p w:rsidR="008F3E7A" w:rsidRDefault="008F3E7A" w:rsidP="00597F31">
            <w:pPr>
              <w:tabs>
                <w:tab w:val="left" w:pos="567"/>
                <w:tab w:val="left" w:pos="2127"/>
              </w:tabs>
            </w:pPr>
          </w:p>
        </w:tc>
        <w:tc>
          <w:tcPr>
            <w:tcW w:w="2784"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Технологии</w:t>
            </w:r>
          </w:p>
        </w:tc>
        <w:tc>
          <w:tcPr>
            <w:tcW w:w="3691"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Ручной труд, профильный труд</w:t>
            </w:r>
          </w:p>
        </w:tc>
      </w:tr>
      <w:tr w:rsidR="008F3E7A">
        <w:tblPrEx>
          <w:tblCellMar>
            <w:top w:w="0" w:type="dxa"/>
            <w:bottom w:w="0" w:type="dxa"/>
          </w:tblCellMar>
        </w:tblPrEx>
        <w:trPr>
          <w:trHeight w:hRule="exact" w:val="518"/>
          <w:jc w:val="center"/>
        </w:trPr>
        <w:tc>
          <w:tcPr>
            <w:tcW w:w="3979" w:type="dxa"/>
            <w:vMerge w:val="restart"/>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t>Использовать принятые ритуалы социального взаимодействия с одноклассниками и учителем</w:t>
            </w:r>
          </w:p>
        </w:tc>
        <w:tc>
          <w:tcPr>
            <w:tcW w:w="2784"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t>Язык и речевая практика</w:t>
            </w:r>
          </w:p>
        </w:tc>
        <w:tc>
          <w:tcPr>
            <w:tcW w:w="3691"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Русский язык Чтение Речевая практика</w:t>
            </w:r>
          </w:p>
        </w:tc>
      </w:tr>
      <w:tr w:rsidR="008F3E7A">
        <w:tblPrEx>
          <w:tblCellMar>
            <w:top w:w="0" w:type="dxa"/>
            <w:bottom w:w="0" w:type="dxa"/>
          </w:tblCellMar>
        </w:tblPrEx>
        <w:trPr>
          <w:trHeight w:hRule="exact" w:val="264"/>
          <w:jc w:val="center"/>
        </w:trPr>
        <w:tc>
          <w:tcPr>
            <w:tcW w:w="3979" w:type="dxa"/>
            <w:vMerge/>
            <w:tcBorders>
              <w:left w:val="single" w:sz="4" w:space="0" w:color="auto"/>
            </w:tcBorders>
            <w:shd w:val="clear" w:color="auto" w:fill="FFFFFF"/>
          </w:tcPr>
          <w:p w:rsidR="008F3E7A" w:rsidRDefault="008F3E7A" w:rsidP="00597F31">
            <w:pPr>
              <w:tabs>
                <w:tab w:val="left" w:pos="567"/>
                <w:tab w:val="left" w:pos="2127"/>
              </w:tabs>
            </w:pPr>
          </w:p>
        </w:tc>
        <w:tc>
          <w:tcPr>
            <w:tcW w:w="2784"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t>Математика</w:t>
            </w:r>
          </w:p>
        </w:tc>
        <w:tc>
          <w:tcPr>
            <w:tcW w:w="3691" w:type="dxa"/>
            <w:tcBorders>
              <w:top w:val="single" w:sz="4" w:space="0" w:color="auto"/>
              <w:left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t>Математика</w:t>
            </w:r>
          </w:p>
        </w:tc>
      </w:tr>
      <w:tr w:rsidR="008F3E7A">
        <w:tblPrEx>
          <w:tblCellMar>
            <w:top w:w="0" w:type="dxa"/>
            <w:bottom w:w="0" w:type="dxa"/>
          </w:tblCellMar>
        </w:tblPrEx>
        <w:trPr>
          <w:trHeight w:hRule="exact" w:val="259"/>
          <w:jc w:val="center"/>
        </w:trPr>
        <w:tc>
          <w:tcPr>
            <w:tcW w:w="3979" w:type="dxa"/>
            <w:vMerge/>
            <w:tcBorders>
              <w:left w:val="single" w:sz="4" w:space="0" w:color="auto"/>
            </w:tcBorders>
            <w:shd w:val="clear" w:color="auto" w:fill="FFFFFF"/>
          </w:tcPr>
          <w:p w:rsidR="008F3E7A" w:rsidRDefault="008F3E7A" w:rsidP="00597F31">
            <w:pPr>
              <w:tabs>
                <w:tab w:val="left" w:pos="567"/>
                <w:tab w:val="left" w:pos="2127"/>
              </w:tabs>
            </w:pPr>
          </w:p>
        </w:tc>
        <w:tc>
          <w:tcPr>
            <w:tcW w:w="2784"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Естествознание</w:t>
            </w:r>
          </w:p>
        </w:tc>
        <w:tc>
          <w:tcPr>
            <w:tcW w:w="3691"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Мир природы и человека</w:t>
            </w:r>
          </w:p>
        </w:tc>
      </w:tr>
      <w:tr w:rsidR="008F3E7A">
        <w:tblPrEx>
          <w:tblCellMar>
            <w:top w:w="0" w:type="dxa"/>
            <w:bottom w:w="0" w:type="dxa"/>
          </w:tblCellMar>
        </w:tblPrEx>
        <w:trPr>
          <w:trHeight w:hRule="exact" w:val="264"/>
          <w:jc w:val="center"/>
        </w:trPr>
        <w:tc>
          <w:tcPr>
            <w:tcW w:w="3979" w:type="dxa"/>
            <w:vMerge/>
            <w:tcBorders>
              <w:left w:val="single" w:sz="4" w:space="0" w:color="auto"/>
            </w:tcBorders>
            <w:shd w:val="clear" w:color="auto" w:fill="FFFFFF"/>
          </w:tcPr>
          <w:p w:rsidR="008F3E7A" w:rsidRDefault="008F3E7A" w:rsidP="00597F31">
            <w:pPr>
              <w:tabs>
                <w:tab w:val="left" w:pos="567"/>
                <w:tab w:val="left" w:pos="2127"/>
              </w:tabs>
            </w:pPr>
          </w:p>
        </w:tc>
        <w:tc>
          <w:tcPr>
            <w:tcW w:w="2784"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Искусство</w:t>
            </w:r>
          </w:p>
        </w:tc>
        <w:tc>
          <w:tcPr>
            <w:tcW w:w="3691"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Музыка. Рисование</w:t>
            </w:r>
          </w:p>
        </w:tc>
      </w:tr>
      <w:tr w:rsidR="008F3E7A">
        <w:tblPrEx>
          <w:tblCellMar>
            <w:top w:w="0" w:type="dxa"/>
            <w:bottom w:w="0" w:type="dxa"/>
          </w:tblCellMar>
        </w:tblPrEx>
        <w:trPr>
          <w:trHeight w:hRule="exact" w:val="264"/>
          <w:jc w:val="center"/>
        </w:trPr>
        <w:tc>
          <w:tcPr>
            <w:tcW w:w="3979" w:type="dxa"/>
            <w:vMerge/>
            <w:tcBorders>
              <w:left w:val="single" w:sz="4" w:space="0" w:color="auto"/>
            </w:tcBorders>
            <w:shd w:val="clear" w:color="auto" w:fill="FFFFFF"/>
          </w:tcPr>
          <w:p w:rsidR="008F3E7A" w:rsidRDefault="008F3E7A" w:rsidP="00597F31">
            <w:pPr>
              <w:tabs>
                <w:tab w:val="left" w:pos="567"/>
                <w:tab w:val="left" w:pos="2127"/>
              </w:tabs>
            </w:pPr>
          </w:p>
        </w:tc>
        <w:tc>
          <w:tcPr>
            <w:tcW w:w="2784"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Физическая культура</w:t>
            </w:r>
          </w:p>
        </w:tc>
        <w:tc>
          <w:tcPr>
            <w:tcW w:w="3691"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Физическая культура</w:t>
            </w:r>
          </w:p>
        </w:tc>
      </w:tr>
      <w:tr w:rsidR="008F3E7A">
        <w:tblPrEx>
          <w:tblCellMar>
            <w:top w:w="0" w:type="dxa"/>
            <w:bottom w:w="0" w:type="dxa"/>
          </w:tblCellMar>
        </w:tblPrEx>
        <w:trPr>
          <w:trHeight w:hRule="exact" w:val="264"/>
          <w:jc w:val="center"/>
        </w:trPr>
        <w:tc>
          <w:tcPr>
            <w:tcW w:w="3979" w:type="dxa"/>
            <w:vMerge w:val="restart"/>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t>Обращаться за помощью и принимать помощь</w:t>
            </w:r>
          </w:p>
        </w:tc>
        <w:tc>
          <w:tcPr>
            <w:tcW w:w="2784"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Технология</w:t>
            </w:r>
          </w:p>
        </w:tc>
        <w:tc>
          <w:tcPr>
            <w:tcW w:w="3691"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Ручной труд, профильный труд</w:t>
            </w:r>
          </w:p>
        </w:tc>
      </w:tr>
      <w:tr w:rsidR="008F3E7A">
        <w:tblPrEx>
          <w:tblCellMar>
            <w:top w:w="0" w:type="dxa"/>
            <w:bottom w:w="0" w:type="dxa"/>
          </w:tblCellMar>
        </w:tblPrEx>
        <w:trPr>
          <w:trHeight w:hRule="exact" w:val="259"/>
          <w:jc w:val="center"/>
        </w:trPr>
        <w:tc>
          <w:tcPr>
            <w:tcW w:w="3979" w:type="dxa"/>
            <w:vMerge/>
            <w:tcBorders>
              <w:left w:val="single" w:sz="4" w:space="0" w:color="auto"/>
            </w:tcBorders>
            <w:shd w:val="clear" w:color="auto" w:fill="FFFFFF"/>
          </w:tcPr>
          <w:p w:rsidR="008F3E7A" w:rsidRDefault="008F3E7A" w:rsidP="00597F31">
            <w:pPr>
              <w:tabs>
                <w:tab w:val="left" w:pos="567"/>
                <w:tab w:val="left" w:pos="2127"/>
              </w:tabs>
            </w:pPr>
          </w:p>
        </w:tc>
        <w:tc>
          <w:tcPr>
            <w:tcW w:w="2784"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Искусство</w:t>
            </w:r>
          </w:p>
        </w:tc>
        <w:tc>
          <w:tcPr>
            <w:tcW w:w="3691"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Музыка. Рисование</w:t>
            </w:r>
          </w:p>
        </w:tc>
      </w:tr>
      <w:tr w:rsidR="008F3E7A">
        <w:tblPrEx>
          <w:tblCellMar>
            <w:top w:w="0" w:type="dxa"/>
            <w:bottom w:w="0" w:type="dxa"/>
          </w:tblCellMar>
        </w:tblPrEx>
        <w:trPr>
          <w:trHeight w:hRule="exact" w:val="264"/>
          <w:jc w:val="center"/>
        </w:trPr>
        <w:tc>
          <w:tcPr>
            <w:tcW w:w="3979" w:type="dxa"/>
            <w:vMerge/>
            <w:tcBorders>
              <w:left w:val="single" w:sz="4" w:space="0" w:color="auto"/>
            </w:tcBorders>
            <w:shd w:val="clear" w:color="auto" w:fill="FFFFFF"/>
          </w:tcPr>
          <w:p w:rsidR="008F3E7A" w:rsidRDefault="008F3E7A" w:rsidP="00597F31">
            <w:pPr>
              <w:tabs>
                <w:tab w:val="left" w:pos="567"/>
                <w:tab w:val="left" w:pos="2127"/>
              </w:tabs>
            </w:pPr>
          </w:p>
        </w:tc>
        <w:tc>
          <w:tcPr>
            <w:tcW w:w="2784"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t>Математика</w:t>
            </w:r>
          </w:p>
        </w:tc>
        <w:tc>
          <w:tcPr>
            <w:tcW w:w="3691" w:type="dxa"/>
            <w:tcBorders>
              <w:top w:val="single" w:sz="4" w:space="0" w:color="auto"/>
              <w:left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t>Математика</w:t>
            </w:r>
          </w:p>
        </w:tc>
      </w:tr>
      <w:tr w:rsidR="008F3E7A">
        <w:tblPrEx>
          <w:tblCellMar>
            <w:top w:w="0" w:type="dxa"/>
            <w:bottom w:w="0" w:type="dxa"/>
          </w:tblCellMar>
        </w:tblPrEx>
        <w:trPr>
          <w:trHeight w:hRule="exact" w:val="264"/>
          <w:jc w:val="center"/>
        </w:trPr>
        <w:tc>
          <w:tcPr>
            <w:tcW w:w="3979" w:type="dxa"/>
            <w:vMerge w:val="restart"/>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t>Доброжелательно относиться, сопереживать, конструктивно взаимодействовать с людьми</w:t>
            </w:r>
          </w:p>
        </w:tc>
        <w:tc>
          <w:tcPr>
            <w:tcW w:w="2784"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Технология</w:t>
            </w:r>
          </w:p>
        </w:tc>
        <w:tc>
          <w:tcPr>
            <w:tcW w:w="3691"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Ручной труд, профильный труд</w:t>
            </w:r>
          </w:p>
        </w:tc>
      </w:tr>
      <w:tr w:rsidR="008F3E7A">
        <w:tblPrEx>
          <w:tblCellMar>
            <w:top w:w="0" w:type="dxa"/>
            <w:bottom w:w="0" w:type="dxa"/>
          </w:tblCellMar>
        </w:tblPrEx>
        <w:trPr>
          <w:trHeight w:hRule="exact" w:val="264"/>
          <w:jc w:val="center"/>
        </w:trPr>
        <w:tc>
          <w:tcPr>
            <w:tcW w:w="3979" w:type="dxa"/>
            <w:vMerge/>
            <w:tcBorders>
              <w:left w:val="single" w:sz="4" w:space="0" w:color="auto"/>
            </w:tcBorders>
            <w:shd w:val="clear" w:color="auto" w:fill="FFFFFF"/>
          </w:tcPr>
          <w:p w:rsidR="008F3E7A" w:rsidRDefault="008F3E7A" w:rsidP="00597F31">
            <w:pPr>
              <w:tabs>
                <w:tab w:val="left" w:pos="567"/>
                <w:tab w:val="left" w:pos="2127"/>
              </w:tabs>
            </w:pPr>
          </w:p>
        </w:tc>
        <w:tc>
          <w:tcPr>
            <w:tcW w:w="2784"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Искусство</w:t>
            </w:r>
          </w:p>
        </w:tc>
        <w:tc>
          <w:tcPr>
            <w:tcW w:w="3691"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Музыка. Рисование</w:t>
            </w:r>
          </w:p>
        </w:tc>
      </w:tr>
      <w:tr w:rsidR="008F3E7A">
        <w:tblPrEx>
          <w:tblCellMar>
            <w:top w:w="0" w:type="dxa"/>
            <w:bottom w:w="0" w:type="dxa"/>
          </w:tblCellMar>
        </w:tblPrEx>
        <w:trPr>
          <w:trHeight w:hRule="exact" w:val="264"/>
          <w:jc w:val="center"/>
        </w:trPr>
        <w:tc>
          <w:tcPr>
            <w:tcW w:w="3979" w:type="dxa"/>
            <w:vMerge/>
            <w:tcBorders>
              <w:left w:val="single" w:sz="4" w:space="0" w:color="auto"/>
            </w:tcBorders>
            <w:shd w:val="clear" w:color="auto" w:fill="FFFFFF"/>
          </w:tcPr>
          <w:p w:rsidR="008F3E7A" w:rsidRDefault="008F3E7A" w:rsidP="00597F31">
            <w:pPr>
              <w:tabs>
                <w:tab w:val="left" w:pos="567"/>
                <w:tab w:val="left" w:pos="2127"/>
              </w:tabs>
            </w:pPr>
          </w:p>
        </w:tc>
        <w:tc>
          <w:tcPr>
            <w:tcW w:w="2784"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Физическая культура</w:t>
            </w:r>
          </w:p>
        </w:tc>
        <w:tc>
          <w:tcPr>
            <w:tcW w:w="3691"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Физическая культура</w:t>
            </w:r>
          </w:p>
        </w:tc>
      </w:tr>
      <w:tr w:rsidR="008F3E7A">
        <w:tblPrEx>
          <w:tblCellMar>
            <w:top w:w="0" w:type="dxa"/>
            <w:bottom w:w="0" w:type="dxa"/>
          </w:tblCellMar>
        </w:tblPrEx>
        <w:trPr>
          <w:trHeight w:hRule="exact" w:val="514"/>
          <w:jc w:val="center"/>
        </w:trPr>
        <w:tc>
          <w:tcPr>
            <w:tcW w:w="3979" w:type="dxa"/>
            <w:vMerge w:val="restart"/>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Договариваться и изменять свое поведение с учетом поведения других участников спорной ситуации</w:t>
            </w:r>
          </w:p>
        </w:tc>
        <w:tc>
          <w:tcPr>
            <w:tcW w:w="2784"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t>Язык и речевая практика</w:t>
            </w:r>
          </w:p>
        </w:tc>
        <w:tc>
          <w:tcPr>
            <w:tcW w:w="3691"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Русский язык Чтение Речевая практика</w:t>
            </w:r>
          </w:p>
        </w:tc>
      </w:tr>
      <w:tr w:rsidR="008F3E7A">
        <w:tblPrEx>
          <w:tblCellMar>
            <w:top w:w="0" w:type="dxa"/>
            <w:bottom w:w="0" w:type="dxa"/>
          </w:tblCellMar>
        </w:tblPrEx>
        <w:trPr>
          <w:trHeight w:hRule="exact" w:val="264"/>
          <w:jc w:val="center"/>
        </w:trPr>
        <w:tc>
          <w:tcPr>
            <w:tcW w:w="3979" w:type="dxa"/>
            <w:vMerge/>
            <w:tcBorders>
              <w:left w:val="single" w:sz="4" w:space="0" w:color="auto"/>
            </w:tcBorders>
            <w:shd w:val="clear" w:color="auto" w:fill="FFFFFF"/>
            <w:vAlign w:val="bottom"/>
          </w:tcPr>
          <w:p w:rsidR="008F3E7A" w:rsidRDefault="008F3E7A" w:rsidP="00597F31">
            <w:pPr>
              <w:tabs>
                <w:tab w:val="left" w:pos="567"/>
                <w:tab w:val="left" w:pos="2127"/>
              </w:tabs>
            </w:pPr>
          </w:p>
        </w:tc>
        <w:tc>
          <w:tcPr>
            <w:tcW w:w="2784"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Физическая культура</w:t>
            </w:r>
          </w:p>
        </w:tc>
        <w:tc>
          <w:tcPr>
            <w:tcW w:w="3691"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Физическая культура</w:t>
            </w:r>
          </w:p>
        </w:tc>
      </w:tr>
      <w:tr w:rsidR="008F3E7A">
        <w:tblPrEx>
          <w:tblCellMar>
            <w:top w:w="0" w:type="dxa"/>
            <w:bottom w:w="0" w:type="dxa"/>
          </w:tblCellMar>
        </w:tblPrEx>
        <w:trPr>
          <w:trHeight w:hRule="exact" w:val="264"/>
          <w:jc w:val="center"/>
        </w:trPr>
        <w:tc>
          <w:tcPr>
            <w:tcW w:w="10454" w:type="dxa"/>
            <w:gridSpan w:val="3"/>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Регулятивные учебные действия</w:t>
            </w:r>
          </w:p>
        </w:tc>
      </w:tr>
      <w:tr w:rsidR="008F3E7A">
        <w:tblPrEx>
          <w:tblCellMar>
            <w:top w:w="0" w:type="dxa"/>
            <w:bottom w:w="0" w:type="dxa"/>
          </w:tblCellMar>
        </w:tblPrEx>
        <w:trPr>
          <w:trHeight w:hRule="exact" w:val="514"/>
          <w:jc w:val="center"/>
        </w:trPr>
        <w:tc>
          <w:tcPr>
            <w:tcW w:w="3979"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Входить и выходить из учебного помещения со звонком</w:t>
            </w:r>
          </w:p>
        </w:tc>
        <w:tc>
          <w:tcPr>
            <w:tcW w:w="2784" w:type="dxa"/>
            <w:vMerge w:val="restart"/>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t>Язык и речевая практика Естествознание Математика</w:t>
            </w:r>
          </w:p>
          <w:p w:rsidR="008F3E7A" w:rsidRDefault="00BA6C4E" w:rsidP="00597F31">
            <w:pPr>
              <w:pStyle w:val="a7"/>
              <w:shd w:val="clear" w:color="auto" w:fill="auto"/>
              <w:tabs>
                <w:tab w:val="left" w:pos="567"/>
                <w:tab w:val="left" w:pos="2127"/>
              </w:tabs>
              <w:ind w:firstLine="0"/>
              <w:rPr>
                <w:sz w:val="22"/>
                <w:szCs w:val="22"/>
              </w:rPr>
            </w:pPr>
            <w:r>
              <w:rPr>
                <w:sz w:val="22"/>
                <w:szCs w:val="22"/>
              </w:rPr>
              <w:t>Искусство</w:t>
            </w:r>
          </w:p>
          <w:p w:rsidR="008F3E7A" w:rsidRDefault="00BA6C4E" w:rsidP="00597F31">
            <w:pPr>
              <w:pStyle w:val="a7"/>
              <w:shd w:val="clear" w:color="auto" w:fill="auto"/>
              <w:tabs>
                <w:tab w:val="left" w:pos="567"/>
                <w:tab w:val="left" w:pos="2127"/>
              </w:tabs>
              <w:ind w:firstLine="0"/>
              <w:rPr>
                <w:sz w:val="22"/>
                <w:szCs w:val="22"/>
              </w:rPr>
            </w:pPr>
            <w:r>
              <w:rPr>
                <w:sz w:val="22"/>
                <w:szCs w:val="22"/>
              </w:rPr>
              <w:t>Технология</w:t>
            </w:r>
          </w:p>
          <w:p w:rsidR="008F3E7A" w:rsidRDefault="00BA6C4E" w:rsidP="00597F31">
            <w:pPr>
              <w:pStyle w:val="a7"/>
              <w:shd w:val="clear" w:color="auto" w:fill="auto"/>
              <w:tabs>
                <w:tab w:val="left" w:pos="567"/>
                <w:tab w:val="left" w:pos="2127"/>
              </w:tabs>
              <w:ind w:firstLine="0"/>
              <w:rPr>
                <w:sz w:val="22"/>
                <w:szCs w:val="22"/>
              </w:rPr>
            </w:pPr>
            <w:r>
              <w:rPr>
                <w:sz w:val="22"/>
                <w:szCs w:val="22"/>
              </w:rPr>
              <w:t>Физическая культура</w:t>
            </w:r>
          </w:p>
        </w:tc>
        <w:tc>
          <w:tcPr>
            <w:tcW w:w="3691" w:type="dxa"/>
            <w:vMerge w:val="restart"/>
            <w:tcBorders>
              <w:top w:val="single" w:sz="4" w:space="0" w:color="auto"/>
              <w:left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t>Русский язык</w:t>
            </w:r>
          </w:p>
          <w:p w:rsidR="008F3E7A" w:rsidRDefault="00BA6C4E" w:rsidP="00597F31">
            <w:pPr>
              <w:pStyle w:val="a7"/>
              <w:shd w:val="clear" w:color="auto" w:fill="auto"/>
              <w:tabs>
                <w:tab w:val="left" w:pos="567"/>
                <w:tab w:val="left" w:pos="2127"/>
              </w:tabs>
              <w:ind w:firstLine="0"/>
              <w:rPr>
                <w:sz w:val="22"/>
                <w:szCs w:val="22"/>
              </w:rPr>
            </w:pPr>
            <w:r>
              <w:rPr>
                <w:sz w:val="22"/>
                <w:szCs w:val="22"/>
              </w:rPr>
              <w:t>Чтение,</w:t>
            </w:r>
          </w:p>
          <w:p w:rsidR="008F3E7A" w:rsidRDefault="00BA6C4E" w:rsidP="00597F31">
            <w:pPr>
              <w:pStyle w:val="a7"/>
              <w:shd w:val="clear" w:color="auto" w:fill="auto"/>
              <w:tabs>
                <w:tab w:val="left" w:pos="567"/>
                <w:tab w:val="left" w:pos="2127"/>
              </w:tabs>
              <w:ind w:firstLine="0"/>
              <w:rPr>
                <w:sz w:val="22"/>
                <w:szCs w:val="22"/>
              </w:rPr>
            </w:pPr>
            <w:r>
              <w:rPr>
                <w:sz w:val="22"/>
                <w:szCs w:val="22"/>
              </w:rPr>
              <w:t>Речевая практика</w:t>
            </w:r>
          </w:p>
          <w:p w:rsidR="008F3E7A" w:rsidRDefault="00BA6C4E" w:rsidP="00597F31">
            <w:pPr>
              <w:pStyle w:val="a7"/>
              <w:shd w:val="clear" w:color="auto" w:fill="auto"/>
              <w:tabs>
                <w:tab w:val="left" w:pos="567"/>
                <w:tab w:val="left" w:pos="2127"/>
              </w:tabs>
              <w:ind w:firstLine="0"/>
              <w:rPr>
                <w:sz w:val="22"/>
                <w:szCs w:val="22"/>
              </w:rPr>
            </w:pPr>
            <w:r>
              <w:rPr>
                <w:sz w:val="22"/>
                <w:szCs w:val="22"/>
              </w:rPr>
              <w:t>Мир природы и человека</w:t>
            </w:r>
          </w:p>
          <w:p w:rsidR="008F3E7A" w:rsidRDefault="00BA6C4E" w:rsidP="00597F31">
            <w:pPr>
              <w:pStyle w:val="a7"/>
              <w:shd w:val="clear" w:color="auto" w:fill="auto"/>
              <w:tabs>
                <w:tab w:val="left" w:pos="567"/>
                <w:tab w:val="left" w:pos="2127"/>
              </w:tabs>
              <w:ind w:firstLine="0"/>
              <w:rPr>
                <w:sz w:val="22"/>
                <w:szCs w:val="22"/>
              </w:rPr>
            </w:pPr>
            <w:r>
              <w:rPr>
                <w:sz w:val="22"/>
                <w:szCs w:val="22"/>
              </w:rPr>
              <w:t>Природоведение</w:t>
            </w:r>
          </w:p>
          <w:p w:rsidR="008F3E7A" w:rsidRDefault="00BA6C4E" w:rsidP="00597F31">
            <w:pPr>
              <w:pStyle w:val="a7"/>
              <w:shd w:val="clear" w:color="auto" w:fill="auto"/>
              <w:tabs>
                <w:tab w:val="left" w:pos="567"/>
                <w:tab w:val="left" w:pos="2127"/>
              </w:tabs>
              <w:ind w:firstLine="0"/>
              <w:rPr>
                <w:sz w:val="22"/>
                <w:szCs w:val="22"/>
              </w:rPr>
            </w:pPr>
            <w:r>
              <w:rPr>
                <w:sz w:val="22"/>
                <w:szCs w:val="22"/>
              </w:rPr>
              <w:t>География</w:t>
            </w:r>
          </w:p>
          <w:p w:rsidR="008F3E7A" w:rsidRDefault="00BA6C4E" w:rsidP="00597F31">
            <w:pPr>
              <w:pStyle w:val="a7"/>
              <w:shd w:val="clear" w:color="auto" w:fill="auto"/>
              <w:tabs>
                <w:tab w:val="left" w:pos="567"/>
                <w:tab w:val="left" w:pos="2127"/>
              </w:tabs>
              <w:ind w:firstLine="0"/>
              <w:rPr>
                <w:sz w:val="22"/>
                <w:szCs w:val="22"/>
              </w:rPr>
            </w:pPr>
            <w:r>
              <w:rPr>
                <w:sz w:val="22"/>
                <w:szCs w:val="22"/>
              </w:rPr>
              <w:t>Биология</w:t>
            </w:r>
          </w:p>
          <w:p w:rsidR="008F3E7A" w:rsidRDefault="00BA6C4E" w:rsidP="00597F31">
            <w:pPr>
              <w:pStyle w:val="a7"/>
              <w:shd w:val="clear" w:color="auto" w:fill="auto"/>
              <w:tabs>
                <w:tab w:val="left" w:pos="567"/>
                <w:tab w:val="left" w:pos="2127"/>
              </w:tabs>
              <w:ind w:firstLine="0"/>
              <w:rPr>
                <w:sz w:val="22"/>
                <w:szCs w:val="22"/>
              </w:rPr>
            </w:pPr>
            <w:r>
              <w:rPr>
                <w:sz w:val="22"/>
                <w:szCs w:val="22"/>
              </w:rPr>
              <w:t>Математика</w:t>
            </w:r>
          </w:p>
          <w:p w:rsidR="008F3E7A" w:rsidRDefault="00BA6C4E" w:rsidP="00597F31">
            <w:pPr>
              <w:pStyle w:val="a7"/>
              <w:shd w:val="clear" w:color="auto" w:fill="auto"/>
              <w:tabs>
                <w:tab w:val="left" w:pos="567"/>
                <w:tab w:val="left" w:pos="2127"/>
              </w:tabs>
              <w:ind w:firstLine="0"/>
              <w:rPr>
                <w:sz w:val="22"/>
                <w:szCs w:val="22"/>
              </w:rPr>
            </w:pPr>
            <w:r>
              <w:rPr>
                <w:sz w:val="22"/>
                <w:szCs w:val="22"/>
              </w:rPr>
              <w:t>Музыка</w:t>
            </w:r>
          </w:p>
          <w:p w:rsidR="008F3E7A" w:rsidRDefault="00BA6C4E" w:rsidP="00597F31">
            <w:pPr>
              <w:pStyle w:val="a7"/>
              <w:shd w:val="clear" w:color="auto" w:fill="auto"/>
              <w:tabs>
                <w:tab w:val="left" w:pos="567"/>
                <w:tab w:val="left" w:pos="2127"/>
              </w:tabs>
              <w:ind w:firstLine="0"/>
              <w:rPr>
                <w:sz w:val="22"/>
                <w:szCs w:val="22"/>
              </w:rPr>
            </w:pPr>
            <w:r>
              <w:rPr>
                <w:sz w:val="22"/>
                <w:szCs w:val="22"/>
              </w:rPr>
              <w:t>Рисование</w:t>
            </w:r>
          </w:p>
          <w:p w:rsidR="008F3E7A" w:rsidRDefault="00BA6C4E" w:rsidP="00597F31">
            <w:pPr>
              <w:pStyle w:val="a7"/>
              <w:shd w:val="clear" w:color="auto" w:fill="auto"/>
              <w:tabs>
                <w:tab w:val="left" w:pos="567"/>
                <w:tab w:val="left" w:pos="2127"/>
              </w:tabs>
              <w:ind w:firstLine="0"/>
              <w:rPr>
                <w:sz w:val="22"/>
                <w:szCs w:val="22"/>
              </w:rPr>
            </w:pPr>
            <w:r>
              <w:rPr>
                <w:sz w:val="22"/>
                <w:szCs w:val="22"/>
              </w:rPr>
              <w:t>Ручной труд Профильный труд Физическая культура</w:t>
            </w:r>
          </w:p>
        </w:tc>
      </w:tr>
      <w:tr w:rsidR="008F3E7A">
        <w:tblPrEx>
          <w:tblCellMar>
            <w:top w:w="0" w:type="dxa"/>
            <w:bottom w:w="0" w:type="dxa"/>
          </w:tblCellMar>
        </w:tblPrEx>
        <w:trPr>
          <w:trHeight w:hRule="exact" w:val="518"/>
          <w:jc w:val="center"/>
        </w:trPr>
        <w:tc>
          <w:tcPr>
            <w:tcW w:w="3979"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Ориентироваться в пространстве класса (зала, учебного помещения)</w:t>
            </w:r>
          </w:p>
        </w:tc>
        <w:tc>
          <w:tcPr>
            <w:tcW w:w="2784" w:type="dxa"/>
            <w:vMerge/>
            <w:tcBorders>
              <w:left w:val="single" w:sz="4" w:space="0" w:color="auto"/>
            </w:tcBorders>
            <w:shd w:val="clear" w:color="auto" w:fill="FFFFFF"/>
          </w:tcPr>
          <w:p w:rsidR="008F3E7A" w:rsidRDefault="008F3E7A" w:rsidP="00597F31">
            <w:pPr>
              <w:tabs>
                <w:tab w:val="left" w:pos="567"/>
                <w:tab w:val="left" w:pos="2127"/>
              </w:tabs>
            </w:pPr>
          </w:p>
        </w:tc>
        <w:tc>
          <w:tcPr>
            <w:tcW w:w="3691" w:type="dxa"/>
            <w:vMerge/>
            <w:tcBorders>
              <w:left w:val="single" w:sz="4" w:space="0" w:color="auto"/>
              <w:right w:val="single" w:sz="4" w:space="0" w:color="auto"/>
            </w:tcBorders>
            <w:shd w:val="clear" w:color="auto" w:fill="FFFFFF"/>
          </w:tcPr>
          <w:p w:rsidR="008F3E7A" w:rsidRDefault="008F3E7A" w:rsidP="00597F31">
            <w:pPr>
              <w:tabs>
                <w:tab w:val="left" w:pos="567"/>
                <w:tab w:val="left" w:pos="2127"/>
              </w:tabs>
            </w:pPr>
          </w:p>
        </w:tc>
      </w:tr>
      <w:tr w:rsidR="008F3E7A">
        <w:tblPrEx>
          <w:tblCellMar>
            <w:top w:w="0" w:type="dxa"/>
            <w:bottom w:w="0" w:type="dxa"/>
          </w:tblCellMar>
        </w:tblPrEx>
        <w:trPr>
          <w:trHeight w:hRule="exact" w:val="259"/>
          <w:jc w:val="center"/>
        </w:trPr>
        <w:tc>
          <w:tcPr>
            <w:tcW w:w="3979"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Пользоваться учебной мебелью</w:t>
            </w:r>
          </w:p>
        </w:tc>
        <w:tc>
          <w:tcPr>
            <w:tcW w:w="2784" w:type="dxa"/>
            <w:vMerge/>
            <w:tcBorders>
              <w:left w:val="single" w:sz="4" w:space="0" w:color="auto"/>
            </w:tcBorders>
            <w:shd w:val="clear" w:color="auto" w:fill="FFFFFF"/>
          </w:tcPr>
          <w:p w:rsidR="008F3E7A" w:rsidRDefault="008F3E7A" w:rsidP="00597F31">
            <w:pPr>
              <w:tabs>
                <w:tab w:val="left" w:pos="567"/>
                <w:tab w:val="left" w:pos="2127"/>
              </w:tabs>
            </w:pPr>
          </w:p>
        </w:tc>
        <w:tc>
          <w:tcPr>
            <w:tcW w:w="3691" w:type="dxa"/>
            <w:vMerge/>
            <w:tcBorders>
              <w:left w:val="single" w:sz="4" w:space="0" w:color="auto"/>
              <w:right w:val="single" w:sz="4" w:space="0" w:color="auto"/>
            </w:tcBorders>
            <w:shd w:val="clear" w:color="auto" w:fill="FFFFFF"/>
          </w:tcPr>
          <w:p w:rsidR="008F3E7A" w:rsidRDefault="008F3E7A" w:rsidP="00597F31">
            <w:pPr>
              <w:tabs>
                <w:tab w:val="left" w:pos="567"/>
                <w:tab w:val="left" w:pos="2127"/>
              </w:tabs>
            </w:pPr>
          </w:p>
        </w:tc>
      </w:tr>
      <w:tr w:rsidR="008F3E7A">
        <w:tblPrEx>
          <w:tblCellMar>
            <w:top w:w="0" w:type="dxa"/>
            <w:bottom w:w="0" w:type="dxa"/>
          </w:tblCellMar>
        </w:tblPrEx>
        <w:trPr>
          <w:trHeight w:hRule="exact" w:val="773"/>
          <w:jc w:val="center"/>
        </w:trPr>
        <w:tc>
          <w:tcPr>
            <w:tcW w:w="3979"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Адекватно использовать ритуалы школьного поведения (поднимать руку, вставать и выходить из-за парты и т. д.)</w:t>
            </w:r>
          </w:p>
        </w:tc>
        <w:tc>
          <w:tcPr>
            <w:tcW w:w="2784" w:type="dxa"/>
            <w:vMerge/>
            <w:tcBorders>
              <w:left w:val="single" w:sz="4" w:space="0" w:color="auto"/>
            </w:tcBorders>
            <w:shd w:val="clear" w:color="auto" w:fill="FFFFFF"/>
          </w:tcPr>
          <w:p w:rsidR="008F3E7A" w:rsidRDefault="008F3E7A" w:rsidP="00597F31">
            <w:pPr>
              <w:tabs>
                <w:tab w:val="left" w:pos="567"/>
                <w:tab w:val="left" w:pos="2127"/>
              </w:tabs>
            </w:pPr>
          </w:p>
        </w:tc>
        <w:tc>
          <w:tcPr>
            <w:tcW w:w="3691" w:type="dxa"/>
            <w:vMerge/>
            <w:tcBorders>
              <w:left w:val="single" w:sz="4" w:space="0" w:color="auto"/>
              <w:right w:val="single" w:sz="4" w:space="0" w:color="auto"/>
            </w:tcBorders>
            <w:shd w:val="clear" w:color="auto" w:fill="FFFFFF"/>
          </w:tcPr>
          <w:p w:rsidR="008F3E7A" w:rsidRDefault="008F3E7A" w:rsidP="00597F31">
            <w:pPr>
              <w:tabs>
                <w:tab w:val="left" w:pos="567"/>
                <w:tab w:val="left" w:pos="2127"/>
              </w:tabs>
            </w:pPr>
          </w:p>
        </w:tc>
      </w:tr>
      <w:tr w:rsidR="008F3E7A">
        <w:tblPrEx>
          <w:tblCellMar>
            <w:top w:w="0" w:type="dxa"/>
            <w:bottom w:w="0" w:type="dxa"/>
          </w:tblCellMar>
        </w:tblPrEx>
        <w:trPr>
          <w:trHeight w:hRule="exact" w:val="1022"/>
          <w:jc w:val="center"/>
        </w:trPr>
        <w:tc>
          <w:tcPr>
            <w:tcW w:w="3979"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Работать с учебными принадлежностями (инструментами, спортивным инвентарем) и организовывать рабочее место</w:t>
            </w:r>
          </w:p>
        </w:tc>
        <w:tc>
          <w:tcPr>
            <w:tcW w:w="2784" w:type="dxa"/>
            <w:vMerge/>
            <w:tcBorders>
              <w:left w:val="single" w:sz="4" w:space="0" w:color="auto"/>
            </w:tcBorders>
            <w:shd w:val="clear" w:color="auto" w:fill="FFFFFF"/>
          </w:tcPr>
          <w:p w:rsidR="008F3E7A" w:rsidRDefault="008F3E7A" w:rsidP="00597F31">
            <w:pPr>
              <w:tabs>
                <w:tab w:val="left" w:pos="567"/>
                <w:tab w:val="left" w:pos="2127"/>
              </w:tabs>
            </w:pPr>
          </w:p>
        </w:tc>
        <w:tc>
          <w:tcPr>
            <w:tcW w:w="3691" w:type="dxa"/>
            <w:vMerge/>
            <w:tcBorders>
              <w:left w:val="single" w:sz="4" w:space="0" w:color="auto"/>
              <w:right w:val="single" w:sz="4" w:space="0" w:color="auto"/>
            </w:tcBorders>
            <w:shd w:val="clear" w:color="auto" w:fill="FFFFFF"/>
          </w:tcPr>
          <w:p w:rsidR="008F3E7A" w:rsidRDefault="008F3E7A" w:rsidP="00597F31">
            <w:pPr>
              <w:tabs>
                <w:tab w:val="left" w:pos="567"/>
                <w:tab w:val="left" w:pos="2127"/>
              </w:tabs>
            </w:pPr>
          </w:p>
        </w:tc>
      </w:tr>
      <w:tr w:rsidR="008F3E7A">
        <w:tblPrEx>
          <w:tblCellMar>
            <w:top w:w="0" w:type="dxa"/>
            <w:bottom w:w="0" w:type="dxa"/>
          </w:tblCellMar>
        </w:tblPrEx>
        <w:trPr>
          <w:trHeight w:hRule="exact" w:val="1018"/>
          <w:jc w:val="center"/>
        </w:trPr>
        <w:tc>
          <w:tcPr>
            <w:tcW w:w="3979"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Принимать цели и произвольно включаться в деятельность, следовать предложенному плану и работать в общем темпе</w:t>
            </w:r>
          </w:p>
        </w:tc>
        <w:tc>
          <w:tcPr>
            <w:tcW w:w="2784" w:type="dxa"/>
            <w:vMerge/>
            <w:tcBorders>
              <w:left w:val="single" w:sz="4" w:space="0" w:color="auto"/>
            </w:tcBorders>
            <w:shd w:val="clear" w:color="auto" w:fill="FFFFFF"/>
          </w:tcPr>
          <w:p w:rsidR="008F3E7A" w:rsidRDefault="008F3E7A" w:rsidP="00597F31">
            <w:pPr>
              <w:tabs>
                <w:tab w:val="left" w:pos="567"/>
                <w:tab w:val="left" w:pos="2127"/>
              </w:tabs>
            </w:pPr>
          </w:p>
        </w:tc>
        <w:tc>
          <w:tcPr>
            <w:tcW w:w="3691" w:type="dxa"/>
            <w:vMerge/>
            <w:tcBorders>
              <w:left w:val="single" w:sz="4" w:space="0" w:color="auto"/>
              <w:right w:val="single" w:sz="4" w:space="0" w:color="auto"/>
            </w:tcBorders>
            <w:shd w:val="clear" w:color="auto" w:fill="FFFFFF"/>
          </w:tcPr>
          <w:p w:rsidR="008F3E7A" w:rsidRDefault="008F3E7A" w:rsidP="00597F31">
            <w:pPr>
              <w:tabs>
                <w:tab w:val="left" w:pos="567"/>
                <w:tab w:val="left" w:pos="2127"/>
              </w:tabs>
            </w:pPr>
          </w:p>
        </w:tc>
      </w:tr>
      <w:tr w:rsidR="008F3E7A">
        <w:tblPrEx>
          <w:tblCellMar>
            <w:top w:w="0" w:type="dxa"/>
            <w:bottom w:w="0" w:type="dxa"/>
          </w:tblCellMar>
        </w:tblPrEx>
        <w:trPr>
          <w:trHeight w:hRule="exact" w:val="773"/>
          <w:jc w:val="center"/>
        </w:trPr>
        <w:tc>
          <w:tcPr>
            <w:tcW w:w="3979"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Активно участвовать в деятельности, контролировать и оценивать свои действия и действия одноклассников</w:t>
            </w:r>
          </w:p>
        </w:tc>
        <w:tc>
          <w:tcPr>
            <w:tcW w:w="2784" w:type="dxa"/>
            <w:vMerge/>
            <w:tcBorders>
              <w:left w:val="single" w:sz="4" w:space="0" w:color="auto"/>
            </w:tcBorders>
            <w:shd w:val="clear" w:color="auto" w:fill="FFFFFF"/>
          </w:tcPr>
          <w:p w:rsidR="008F3E7A" w:rsidRDefault="008F3E7A" w:rsidP="00597F31">
            <w:pPr>
              <w:tabs>
                <w:tab w:val="left" w:pos="567"/>
                <w:tab w:val="left" w:pos="2127"/>
              </w:tabs>
            </w:pPr>
          </w:p>
        </w:tc>
        <w:tc>
          <w:tcPr>
            <w:tcW w:w="3691" w:type="dxa"/>
            <w:vMerge/>
            <w:tcBorders>
              <w:left w:val="single" w:sz="4" w:space="0" w:color="auto"/>
              <w:right w:val="single" w:sz="4" w:space="0" w:color="auto"/>
            </w:tcBorders>
            <w:shd w:val="clear" w:color="auto" w:fill="FFFFFF"/>
          </w:tcPr>
          <w:p w:rsidR="008F3E7A" w:rsidRDefault="008F3E7A" w:rsidP="00597F31">
            <w:pPr>
              <w:tabs>
                <w:tab w:val="left" w:pos="567"/>
                <w:tab w:val="left" w:pos="2127"/>
              </w:tabs>
            </w:pPr>
          </w:p>
        </w:tc>
      </w:tr>
      <w:tr w:rsidR="008F3E7A">
        <w:tblPrEx>
          <w:tblCellMar>
            <w:top w:w="0" w:type="dxa"/>
            <w:bottom w:w="0" w:type="dxa"/>
          </w:tblCellMar>
        </w:tblPrEx>
        <w:trPr>
          <w:trHeight w:hRule="exact" w:val="1781"/>
          <w:jc w:val="center"/>
        </w:trPr>
        <w:tc>
          <w:tcPr>
            <w:tcW w:w="3979"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lastRenderedPageBreak/>
              <w:t>Соотносить свои действия и их результаты с заданными образцами, принимать оценку деятельности, оценивать ее с учетом предложенных критериев, корректировать свою деятельность с учетом выявленных недочетов</w:t>
            </w:r>
          </w:p>
        </w:tc>
        <w:tc>
          <w:tcPr>
            <w:tcW w:w="2784" w:type="dxa"/>
            <w:vMerge/>
            <w:tcBorders>
              <w:left w:val="single" w:sz="4" w:space="0" w:color="auto"/>
            </w:tcBorders>
            <w:shd w:val="clear" w:color="auto" w:fill="FFFFFF"/>
          </w:tcPr>
          <w:p w:rsidR="008F3E7A" w:rsidRDefault="008F3E7A" w:rsidP="00597F31">
            <w:pPr>
              <w:tabs>
                <w:tab w:val="left" w:pos="567"/>
                <w:tab w:val="left" w:pos="2127"/>
              </w:tabs>
            </w:pPr>
          </w:p>
        </w:tc>
        <w:tc>
          <w:tcPr>
            <w:tcW w:w="3691" w:type="dxa"/>
            <w:vMerge/>
            <w:tcBorders>
              <w:left w:val="single" w:sz="4" w:space="0" w:color="auto"/>
              <w:right w:val="single" w:sz="4" w:space="0" w:color="auto"/>
            </w:tcBorders>
            <w:shd w:val="clear" w:color="auto" w:fill="FFFFFF"/>
          </w:tcPr>
          <w:p w:rsidR="008F3E7A" w:rsidRDefault="008F3E7A" w:rsidP="00597F31">
            <w:pPr>
              <w:tabs>
                <w:tab w:val="left" w:pos="567"/>
                <w:tab w:val="left" w:pos="2127"/>
              </w:tabs>
            </w:pPr>
          </w:p>
        </w:tc>
      </w:tr>
      <w:tr w:rsidR="008F3E7A">
        <w:tblPrEx>
          <w:tblCellMar>
            <w:top w:w="0" w:type="dxa"/>
            <w:bottom w:w="0" w:type="dxa"/>
          </w:tblCellMar>
        </w:tblPrEx>
        <w:trPr>
          <w:trHeight w:hRule="exact" w:val="778"/>
          <w:jc w:val="center"/>
        </w:trPr>
        <w:tc>
          <w:tcPr>
            <w:tcW w:w="3979" w:type="dxa"/>
            <w:tcBorders>
              <w:top w:val="single" w:sz="4" w:space="0" w:color="auto"/>
              <w:left w:val="single" w:sz="4" w:space="0" w:color="auto"/>
              <w:bottom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lastRenderedPageBreak/>
              <w:t>Передвигаться по школе, находить свой класс, другие необходимые помещения</w:t>
            </w:r>
          </w:p>
        </w:tc>
        <w:tc>
          <w:tcPr>
            <w:tcW w:w="2784" w:type="dxa"/>
            <w:vMerge/>
            <w:tcBorders>
              <w:left w:val="single" w:sz="4" w:space="0" w:color="auto"/>
              <w:bottom w:val="single" w:sz="4" w:space="0" w:color="auto"/>
            </w:tcBorders>
            <w:shd w:val="clear" w:color="auto" w:fill="FFFFFF"/>
          </w:tcPr>
          <w:p w:rsidR="008F3E7A" w:rsidRDefault="008F3E7A" w:rsidP="00597F31">
            <w:pPr>
              <w:tabs>
                <w:tab w:val="left" w:pos="567"/>
                <w:tab w:val="left" w:pos="2127"/>
              </w:tabs>
            </w:pPr>
          </w:p>
        </w:tc>
        <w:tc>
          <w:tcPr>
            <w:tcW w:w="3691" w:type="dxa"/>
            <w:vMerge/>
            <w:tcBorders>
              <w:left w:val="single" w:sz="4" w:space="0" w:color="auto"/>
              <w:bottom w:val="single" w:sz="4" w:space="0" w:color="auto"/>
              <w:right w:val="single" w:sz="4" w:space="0" w:color="auto"/>
            </w:tcBorders>
            <w:shd w:val="clear" w:color="auto" w:fill="FFFFFF"/>
          </w:tcPr>
          <w:p w:rsidR="008F3E7A" w:rsidRDefault="008F3E7A" w:rsidP="00597F31">
            <w:pPr>
              <w:tabs>
                <w:tab w:val="left" w:pos="567"/>
                <w:tab w:val="left" w:pos="2127"/>
              </w:tabs>
            </w:pPr>
          </w:p>
        </w:tc>
      </w:tr>
    </w:tbl>
    <w:p w:rsidR="008F3E7A" w:rsidRDefault="00BA6C4E" w:rsidP="00597F31">
      <w:pPr>
        <w:tabs>
          <w:tab w:val="left" w:pos="567"/>
          <w:tab w:val="left" w:pos="2127"/>
        </w:tabs>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3979"/>
        <w:gridCol w:w="2784"/>
        <w:gridCol w:w="3691"/>
      </w:tblGrid>
      <w:tr w:rsidR="008F3E7A">
        <w:tblPrEx>
          <w:tblCellMar>
            <w:top w:w="0" w:type="dxa"/>
            <w:bottom w:w="0" w:type="dxa"/>
          </w:tblCellMar>
        </w:tblPrEx>
        <w:trPr>
          <w:trHeight w:hRule="exact" w:val="773"/>
          <w:jc w:val="center"/>
        </w:trPr>
        <w:tc>
          <w:tcPr>
            <w:tcW w:w="3979"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lastRenderedPageBreak/>
              <w:t>Передвигаться по школе, находить свой класс, другие необходимые помещения</w:t>
            </w:r>
          </w:p>
        </w:tc>
        <w:tc>
          <w:tcPr>
            <w:tcW w:w="2784"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t>Естествознание</w:t>
            </w:r>
          </w:p>
        </w:tc>
        <w:tc>
          <w:tcPr>
            <w:tcW w:w="3691" w:type="dxa"/>
            <w:tcBorders>
              <w:top w:val="single" w:sz="4" w:space="0" w:color="auto"/>
              <w:left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t>Мир природы и человека</w:t>
            </w:r>
          </w:p>
        </w:tc>
      </w:tr>
      <w:tr w:rsidR="008F3E7A">
        <w:tblPrEx>
          <w:tblCellMar>
            <w:top w:w="0" w:type="dxa"/>
            <w:bottom w:w="0" w:type="dxa"/>
          </w:tblCellMar>
        </w:tblPrEx>
        <w:trPr>
          <w:trHeight w:hRule="exact" w:val="264"/>
          <w:jc w:val="center"/>
        </w:trPr>
        <w:tc>
          <w:tcPr>
            <w:tcW w:w="10454" w:type="dxa"/>
            <w:gridSpan w:val="3"/>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Познавательные учебные действия</w:t>
            </w:r>
          </w:p>
        </w:tc>
      </w:tr>
      <w:tr w:rsidR="008F3E7A">
        <w:tblPrEx>
          <w:tblCellMar>
            <w:top w:w="0" w:type="dxa"/>
            <w:bottom w:w="0" w:type="dxa"/>
          </w:tblCellMar>
        </w:tblPrEx>
        <w:trPr>
          <w:trHeight w:hRule="exact" w:val="264"/>
          <w:jc w:val="center"/>
        </w:trPr>
        <w:tc>
          <w:tcPr>
            <w:tcW w:w="3979" w:type="dxa"/>
            <w:vMerge w:val="restart"/>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t>Выделять существенные, общие и отличительные свойства предметов</w:t>
            </w:r>
          </w:p>
        </w:tc>
        <w:tc>
          <w:tcPr>
            <w:tcW w:w="2784"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Язык и речевая практика</w:t>
            </w:r>
          </w:p>
        </w:tc>
        <w:tc>
          <w:tcPr>
            <w:tcW w:w="3691"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Русский язык Чтение Устная речь</w:t>
            </w:r>
          </w:p>
        </w:tc>
      </w:tr>
      <w:tr w:rsidR="008F3E7A">
        <w:tblPrEx>
          <w:tblCellMar>
            <w:top w:w="0" w:type="dxa"/>
            <w:bottom w:w="0" w:type="dxa"/>
          </w:tblCellMar>
        </w:tblPrEx>
        <w:trPr>
          <w:trHeight w:hRule="exact" w:val="259"/>
          <w:jc w:val="center"/>
        </w:trPr>
        <w:tc>
          <w:tcPr>
            <w:tcW w:w="3979" w:type="dxa"/>
            <w:vMerge/>
            <w:tcBorders>
              <w:left w:val="single" w:sz="4" w:space="0" w:color="auto"/>
            </w:tcBorders>
            <w:shd w:val="clear" w:color="auto" w:fill="FFFFFF"/>
          </w:tcPr>
          <w:p w:rsidR="008F3E7A" w:rsidRDefault="008F3E7A" w:rsidP="00597F31">
            <w:pPr>
              <w:tabs>
                <w:tab w:val="left" w:pos="567"/>
                <w:tab w:val="left" w:pos="2127"/>
              </w:tabs>
            </w:pPr>
          </w:p>
        </w:tc>
        <w:tc>
          <w:tcPr>
            <w:tcW w:w="2784"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t>Математика</w:t>
            </w:r>
          </w:p>
        </w:tc>
        <w:tc>
          <w:tcPr>
            <w:tcW w:w="3691" w:type="dxa"/>
            <w:tcBorders>
              <w:top w:val="single" w:sz="4" w:space="0" w:color="auto"/>
              <w:left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t>Математика</w:t>
            </w:r>
          </w:p>
        </w:tc>
      </w:tr>
      <w:tr w:rsidR="008F3E7A">
        <w:tblPrEx>
          <w:tblCellMar>
            <w:top w:w="0" w:type="dxa"/>
            <w:bottom w:w="0" w:type="dxa"/>
          </w:tblCellMar>
        </w:tblPrEx>
        <w:trPr>
          <w:trHeight w:hRule="exact" w:val="264"/>
          <w:jc w:val="center"/>
        </w:trPr>
        <w:tc>
          <w:tcPr>
            <w:tcW w:w="3979" w:type="dxa"/>
            <w:vMerge/>
            <w:tcBorders>
              <w:left w:val="single" w:sz="4" w:space="0" w:color="auto"/>
            </w:tcBorders>
            <w:shd w:val="clear" w:color="auto" w:fill="FFFFFF"/>
          </w:tcPr>
          <w:p w:rsidR="008F3E7A" w:rsidRDefault="008F3E7A" w:rsidP="00597F31">
            <w:pPr>
              <w:tabs>
                <w:tab w:val="left" w:pos="567"/>
                <w:tab w:val="left" w:pos="2127"/>
              </w:tabs>
            </w:pPr>
          </w:p>
        </w:tc>
        <w:tc>
          <w:tcPr>
            <w:tcW w:w="2784"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Естествознание</w:t>
            </w:r>
          </w:p>
        </w:tc>
        <w:tc>
          <w:tcPr>
            <w:tcW w:w="3691"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Мир природы и человека</w:t>
            </w:r>
          </w:p>
        </w:tc>
      </w:tr>
      <w:tr w:rsidR="008F3E7A">
        <w:tblPrEx>
          <w:tblCellMar>
            <w:top w:w="0" w:type="dxa"/>
            <w:bottom w:w="0" w:type="dxa"/>
          </w:tblCellMar>
        </w:tblPrEx>
        <w:trPr>
          <w:trHeight w:hRule="exact" w:val="264"/>
          <w:jc w:val="center"/>
        </w:trPr>
        <w:tc>
          <w:tcPr>
            <w:tcW w:w="3979" w:type="dxa"/>
            <w:vMerge/>
            <w:tcBorders>
              <w:left w:val="single" w:sz="4" w:space="0" w:color="auto"/>
            </w:tcBorders>
            <w:shd w:val="clear" w:color="auto" w:fill="FFFFFF"/>
          </w:tcPr>
          <w:p w:rsidR="008F3E7A" w:rsidRDefault="008F3E7A" w:rsidP="00597F31">
            <w:pPr>
              <w:tabs>
                <w:tab w:val="left" w:pos="567"/>
                <w:tab w:val="left" w:pos="2127"/>
              </w:tabs>
            </w:pPr>
          </w:p>
        </w:tc>
        <w:tc>
          <w:tcPr>
            <w:tcW w:w="2784"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Искусство</w:t>
            </w:r>
          </w:p>
        </w:tc>
        <w:tc>
          <w:tcPr>
            <w:tcW w:w="3691"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Рисование</w:t>
            </w:r>
          </w:p>
        </w:tc>
      </w:tr>
      <w:tr w:rsidR="008F3E7A">
        <w:tblPrEx>
          <w:tblCellMar>
            <w:top w:w="0" w:type="dxa"/>
            <w:bottom w:w="0" w:type="dxa"/>
          </w:tblCellMar>
        </w:tblPrEx>
        <w:trPr>
          <w:trHeight w:hRule="exact" w:val="264"/>
          <w:jc w:val="center"/>
        </w:trPr>
        <w:tc>
          <w:tcPr>
            <w:tcW w:w="3979" w:type="dxa"/>
            <w:vMerge w:val="restart"/>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t>Устанавливать видо-родовые отношения предметов</w:t>
            </w:r>
          </w:p>
        </w:tc>
        <w:tc>
          <w:tcPr>
            <w:tcW w:w="2784"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Язык и речевая практика</w:t>
            </w:r>
          </w:p>
        </w:tc>
        <w:tc>
          <w:tcPr>
            <w:tcW w:w="3691"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Русский язык Чтение Устная речь</w:t>
            </w:r>
          </w:p>
        </w:tc>
      </w:tr>
      <w:tr w:rsidR="008F3E7A">
        <w:tblPrEx>
          <w:tblCellMar>
            <w:top w:w="0" w:type="dxa"/>
            <w:bottom w:w="0" w:type="dxa"/>
          </w:tblCellMar>
        </w:tblPrEx>
        <w:trPr>
          <w:trHeight w:hRule="exact" w:val="264"/>
          <w:jc w:val="center"/>
        </w:trPr>
        <w:tc>
          <w:tcPr>
            <w:tcW w:w="3979" w:type="dxa"/>
            <w:vMerge/>
            <w:tcBorders>
              <w:left w:val="single" w:sz="4" w:space="0" w:color="auto"/>
            </w:tcBorders>
            <w:shd w:val="clear" w:color="auto" w:fill="FFFFFF"/>
          </w:tcPr>
          <w:p w:rsidR="008F3E7A" w:rsidRDefault="008F3E7A" w:rsidP="00597F31">
            <w:pPr>
              <w:tabs>
                <w:tab w:val="left" w:pos="567"/>
                <w:tab w:val="left" w:pos="2127"/>
              </w:tabs>
            </w:pPr>
          </w:p>
        </w:tc>
        <w:tc>
          <w:tcPr>
            <w:tcW w:w="2784"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t>Математика</w:t>
            </w:r>
          </w:p>
        </w:tc>
        <w:tc>
          <w:tcPr>
            <w:tcW w:w="3691" w:type="dxa"/>
            <w:tcBorders>
              <w:top w:val="single" w:sz="4" w:space="0" w:color="auto"/>
              <w:left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t>Математика</w:t>
            </w:r>
          </w:p>
        </w:tc>
      </w:tr>
      <w:tr w:rsidR="008F3E7A">
        <w:tblPrEx>
          <w:tblCellMar>
            <w:top w:w="0" w:type="dxa"/>
            <w:bottom w:w="0" w:type="dxa"/>
          </w:tblCellMar>
        </w:tblPrEx>
        <w:trPr>
          <w:trHeight w:hRule="exact" w:val="768"/>
          <w:jc w:val="center"/>
        </w:trPr>
        <w:tc>
          <w:tcPr>
            <w:tcW w:w="3979" w:type="dxa"/>
            <w:vMerge/>
            <w:tcBorders>
              <w:left w:val="single" w:sz="4" w:space="0" w:color="auto"/>
            </w:tcBorders>
            <w:shd w:val="clear" w:color="auto" w:fill="FFFFFF"/>
          </w:tcPr>
          <w:p w:rsidR="008F3E7A" w:rsidRDefault="008F3E7A" w:rsidP="00597F31">
            <w:pPr>
              <w:tabs>
                <w:tab w:val="left" w:pos="567"/>
                <w:tab w:val="left" w:pos="2127"/>
              </w:tabs>
            </w:pPr>
          </w:p>
        </w:tc>
        <w:tc>
          <w:tcPr>
            <w:tcW w:w="2784"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t>Естествознание</w:t>
            </w:r>
          </w:p>
        </w:tc>
        <w:tc>
          <w:tcPr>
            <w:tcW w:w="3691"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Мир природы и человека, природоведение, география, биология</w:t>
            </w:r>
          </w:p>
        </w:tc>
      </w:tr>
      <w:tr w:rsidR="008F3E7A">
        <w:tblPrEx>
          <w:tblCellMar>
            <w:top w:w="0" w:type="dxa"/>
            <w:bottom w:w="0" w:type="dxa"/>
          </w:tblCellMar>
        </w:tblPrEx>
        <w:trPr>
          <w:trHeight w:hRule="exact" w:val="264"/>
          <w:jc w:val="center"/>
        </w:trPr>
        <w:tc>
          <w:tcPr>
            <w:tcW w:w="3979" w:type="dxa"/>
            <w:vMerge w:val="restart"/>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t>Делать простейшие обобщения, сравнивать, классифицировать на наглядном материале</w:t>
            </w:r>
          </w:p>
        </w:tc>
        <w:tc>
          <w:tcPr>
            <w:tcW w:w="2784"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Язык и речевая практика</w:t>
            </w:r>
          </w:p>
        </w:tc>
        <w:tc>
          <w:tcPr>
            <w:tcW w:w="3691"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Русский язык Чтение Устная речь</w:t>
            </w:r>
          </w:p>
        </w:tc>
      </w:tr>
      <w:tr w:rsidR="008F3E7A">
        <w:tblPrEx>
          <w:tblCellMar>
            <w:top w:w="0" w:type="dxa"/>
            <w:bottom w:w="0" w:type="dxa"/>
          </w:tblCellMar>
        </w:tblPrEx>
        <w:trPr>
          <w:trHeight w:hRule="exact" w:val="259"/>
          <w:jc w:val="center"/>
        </w:trPr>
        <w:tc>
          <w:tcPr>
            <w:tcW w:w="3979" w:type="dxa"/>
            <w:vMerge/>
            <w:tcBorders>
              <w:left w:val="single" w:sz="4" w:space="0" w:color="auto"/>
            </w:tcBorders>
            <w:shd w:val="clear" w:color="auto" w:fill="FFFFFF"/>
          </w:tcPr>
          <w:p w:rsidR="008F3E7A" w:rsidRDefault="008F3E7A" w:rsidP="00597F31">
            <w:pPr>
              <w:tabs>
                <w:tab w:val="left" w:pos="567"/>
                <w:tab w:val="left" w:pos="2127"/>
              </w:tabs>
            </w:pPr>
          </w:p>
        </w:tc>
        <w:tc>
          <w:tcPr>
            <w:tcW w:w="2784"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t>Математика</w:t>
            </w:r>
          </w:p>
        </w:tc>
        <w:tc>
          <w:tcPr>
            <w:tcW w:w="3691" w:type="dxa"/>
            <w:tcBorders>
              <w:top w:val="single" w:sz="4" w:space="0" w:color="auto"/>
              <w:left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t>Математика</w:t>
            </w:r>
          </w:p>
        </w:tc>
      </w:tr>
      <w:tr w:rsidR="008F3E7A">
        <w:tblPrEx>
          <w:tblCellMar>
            <w:top w:w="0" w:type="dxa"/>
            <w:bottom w:w="0" w:type="dxa"/>
          </w:tblCellMar>
        </w:tblPrEx>
        <w:trPr>
          <w:trHeight w:hRule="exact" w:val="264"/>
          <w:jc w:val="center"/>
        </w:trPr>
        <w:tc>
          <w:tcPr>
            <w:tcW w:w="3979" w:type="dxa"/>
            <w:vMerge/>
            <w:tcBorders>
              <w:left w:val="single" w:sz="4" w:space="0" w:color="auto"/>
            </w:tcBorders>
            <w:shd w:val="clear" w:color="auto" w:fill="FFFFFF"/>
          </w:tcPr>
          <w:p w:rsidR="008F3E7A" w:rsidRDefault="008F3E7A" w:rsidP="00597F31">
            <w:pPr>
              <w:tabs>
                <w:tab w:val="left" w:pos="567"/>
                <w:tab w:val="left" w:pos="2127"/>
              </w:tabs>
            </w:pPr>
          </w:p>
        </w:tc>
        <w:tc>
          <w:tcPr>
            <w:tcW w:w="2784"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Естествознание</w:t>
            </w:r>
          </w:p>
        </w:tc>
        <w:tc>
          <w:tcPr>
            <w:tcW w:w="3691"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Мир природы и человека</w:t>
            </w:r>
          </w:p>
        </w:tc>
      </w:tr>
      <w:tr w:rsidR="008F3E7A">
        <w:tblPrEx>
          <w:tblCellMar>
            <w:top w:w="0" w:type="dxa"/>
            <w:bottom w:w="0" w:type="dxa"/>
          </w:tblCellMar>
        </w:tblPrEx>
        <w:trPr>
          <w:trHeight w:hRule="exact" w:val="264"/>
          <w:jc w:val="center"/>
        </w:trPr>
        <w:tc>
          <w:tcPr>
            <w:tcW w:w="3979" w:type="dxa"/>
            <w:vMerge/>
            <w:tcBorders>
              <w:left w:val="single" w:sz="4" w:space="0" w:color="auto"/>
            </w:tcBorders>
            <w:shd w:val="clear" w:color="auto" w:fill="FFFFFF"/>
          </w:tcPr>
          <w:p w:rsidR="008F3E7A" w:rsidRDefault="008F3E7A" w:rsidP="00597F31">
            <w:pPr>
              <w:tabs>
                <w:tab w:val="left" w:pos="567"/>
                <w:tab w:val="left" w:pos="2127"/>
              </w:tabs>
            </w:pPr>
          </w:p>
        </w:tc>
        <w:tc>
          <w:tcPr>
            <w:tcW w:w="2784"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Искусство</w:t>
            </w:r>
          </w:p>
        </w:tc>
        <w:tc>
          <w:tcPr>
            <w:tcW w:w="3691"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Рисование</w:t>
            </w:r>
          </w:p>
        </w:tc>
      </w:tr>
      <w:tr w:rsidR="008F3E7A">
        <w:tblPrEx>
          <w:tblCellMar>
            <w:top w:w="0" w:type="dxa"/>
            <w:bottom w:w="0" w:type="dxa"/>
          </w:tblCellMar>
        </w:tblPrEx>
        <w:trPr>
          <w:trHeight w:hRule="exact" w:val="264"/>
          <w:jc w:val="center"/>
        </w:trPr>
        <w:tc>
          <w:tcPr>
            <w:tcW w:w="3979" w:type="dxa"/>
            <w:vMerge w:val="restart"/>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t>Пользоваться знаками, символами, предметами заместителями</w:t>
            </w:r>
          </w:p>
        </w:tc>
        <w:tc>
          <w:tcPr>
            <w:tcW w:w="2784"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Язык и речевая практика</w:t>
            </w:r>
          </w:p>
        </w:tc>
        <w:tc>
          <w:tcPr>
            <w:tcW w:w="3691"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Русский язык Чтение Устная речь</w:t>
            </w:r>
          </w:p>
        </w:tc>
      </w:tr>
      <w:tr w:rsidR="008F3E7A">
        <w:tblPrEx>
          <w:tblCellMar>
            <w:top w:w="0" w:type="dxa"/>
            <w:bottom w:w="0" w:type="dxa"/>
          </w:tblCellMar>
        </w:tblPrEx>
        <w:trPr>
          <w:trHeight w:hRule="exact" w:val="259"/>
          <w:jc w:val="center"/>
        </w:trPr>
        <w:tc>
          <w:tcPr>
            <w:tcW w:w="3979" w:type="dxa"/>
            <w:vMerge/>
            <w:tcBorders>
              <w:left w:val="single" w:sz="4" w:space="0" w:color="auto"/>
            </w:tcBorders>
            <w:shd w:val="clear" w:color="auto" w:fill="FFFFFF"/>
          </w:tcPr>
          <w:p w:rsidR="008F3E7A" w:rsidRDefault="008F3E7A" w:rsidP="00597F31">
            <w:pPr>
              <w:tabs>
                <w:tab w:val="left" w:pos="567"/>
                <w:tab w:val="left" w:pos="2127"/>
              </w:tabs>
            </w:pPr>
          </w:p>
        </w:tc>
        <w:tc>
          <w:tcPr>
            <w:tcW w:w="2784"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t>Математика</w:t>
            </w:r>
          </w:p>
        </w:tc>
        <w:tc>
          <w:tcPr>
            <w:tcW w:w="3691" w:type="dxa"/>
            <w:tcBorders>
              <w:top w:val="single" w:sz="4" w:space="0" w:color="auto"/>
              <w:left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t>Математика</w:t>
            </w:r>
          </w:p>
        </w:tc>
      </w:tr>
      <w:tr w:rsidR="008F3E7A">
        <w:tblPrEx>
          <w:tblCellMar>
            <w:top w:w="0" w:type="dxa"/>
            <w:bottom w:w="0" w:type="dxa"/>
          </w:tblCellMar>
        </w:tblPrEx>
        <w:trPr>
          <w:trHeight w:hRule="exact" w:val="264"/>
          <w:jc w:val="center"/>
        </w:trPr>
        <w:tc>
          <w:tcPr>
            <w:tcW w:w="3979" w:type="dxa"/>
            <w:vMerge/>
            <w:tcBorders>
              <w:left w:val="single" w:sz="4" w:space="0" w:color="auto"/>
            </w:tcBorders>
            <w:shd w:val="clear" w:color="auto" w:fill="FFFFFF"/>
          </w:tcPr>
          <w:p w:rsidR="008F3E7A" w:rsidRDefault="008F3E7A" w:rsidP="00597F31">
            <w:pPr>
              <w:tabs>
                <w:tab w:val="left" w:pos="567"/>
                <w:tab w:val="left" w:pos="2127"/>
              </w:tabs>
            </w:pPr>
          </w:p>
        </w:tc>
        <w:tc>
          <w:tcPr>
            <w:tcW w:w="2784"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Искусство</w:t>
            </w:r>
          </w:p>
        </w:tc>
        <w:tc>
          <w:tcPr>
            <w:tcW w:w="3691"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Музыка. Рисование</w:t>
            </w:r>
          </w:p>
        </w:tc>
      </w:tr>
      <w:tr w:rsidR="008F3E7A">
        <w:tblPrEx>
          <w:tblCellMar>
            <w:top w:w="0" w:type="dxa"/>
            <w:bottom w:w="0" w:type="dxa"/>
          </w:tblCellMar>
        </w:tblPrEx>
        <w:trPr>
          <w:trHeight w:hRule="exact" w:val="264"/>
          <w:jc w:val="center"/>
        </w:trPr>
        <w:tc>
          <w:tcPr>
            <w:tcW w:w="3979" w:type="dxa"/>
            <w:vMerge w:val="restart"/>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t>Читать</w:t>
            </w:r>
          </w:p>
        </w:tc>
        <w:tc>
          <w:tcPr>
            <w:tcW w:w="2784"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Язык и речевая практика</w:t>
            </w:r>
          </w:p>
        </w:tc>
        <w:tc>
          <w:tcPr>
            <w:tcW w:w="3691"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Русский язык Чтение Устная речь</w:t>
            </w:r>
          </w:p>
        </w:tc>
      </w:tr>
      <w:tr w:rsidR="008F3E7A">
        <w:tblPrEx>
          <w:tblCellMar>
            <w:top w:w="0" w:type="dxa"/>
            <w:bottom w:w="0" w:type="dxa"/>
          </w:tblCellMar>
        </w:tblPrEx>
        <w:trPr>
          <w:trHeight w:hRule="exact" w:val="264"/>
          <w:jc w:val="center"/>
        </w:trPr>
        <w:tc>
          <w:tcPr>
            <w:tcW w:w="3979" w:type="dxa"/>
            <w:vMerge/>
            <w:tcBorders>
              <w:left w:val="single" w:sz="4" w:space="0" w:color="auto"/>
            </w:tcBorders>
            <w:shd w:val="clear" w:color="auto" w:fill="FFFFFF"/>
          </w:tcPr>
          <w:p w:rsidR="008F3E7A" w:rsidRDefault="008F3E7A" w:rsidP="00597F31">
            <w:pPr>
              <w:tabs>
                <w:tab w:val="left" w:pos="567"/>
                <w:tab w:val="left" w:pos="2127"/>
              </w:tabs>
            </w:pPr>
          </w:p>
        </w:tc>
        <w:tc>
          <w:tcPr>
            <w:tcW w:w="2784"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Естествознание</w:t>
            </w:r>
          </w:p>
        </w:tc>
        <w:tc>
          <w:tcPr>
            <w:tcW w:w="3691"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Мир природы и человека</w:t>
            </w:r>
          </w:p>
        </w:tc>
      </w:tr>
      <w:tr w:rsidR="008F3E7A">
        <w:tblPrEx>
          <w:tblCellMar>
            <w:top w:w="0" w:type="dxa"/>
            <w:bottom w:w="0" w:type="dxa"/>
          </w:tblCellMar>
        </w:tblPrEx>
        <w:trPr>
          <w:trHeight w:hRule="exact" w:val="264"/>
          <w:jc w:val="center"/>
        </w:trPr>
        <w:tc>
          <w:tcPr>
            <w:tcW w:w="3979"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Писать</w:t>
            </w:r>
          </w:p>
        </w:tc>
        <w:tc>
          <w:tcPr>
            <w:tcW w:w="2784"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Язык и речевая практика</w:t>
            </w:r>
          </w:p>
        </w:tc>
        <w:tc>
          <w:tcPr>
            <w:tcW w:w="3691"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Русский язык</w:t>
            </w:r>
          </w:p>
        </w:tc>
      </w:tr>
      <w:tr w:rsidR="008F3E7A">
        <w:tblPrEx>
          <w:tblCellMar>
            <w:top w:w="0" w:type="dxa"/>
            <w:bottom w:w="0" w:type="dxa"/>
          </w:tblCellMar>
        </w:tblPrEx>
        <w:trPr>
          <w:trHeight w:hRule="exact" w:val="259"/>
          <w:jc w:val="center"/>
        </w:trPr>
        <w:tc>
          <w:tcPr>
            <w:tcW w:w="3979"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Выполнять арифметические действия</w:t>
            </w:r>
          </w:p>
        </w:tc>
        <w:tc>
          <w:tcPr>
            <w:tcW w:w="2784"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Математика</w:t>
            </w:r>
          </w:p>
        </w:tc>
        <w:tc>
          <w:tcPr>
            <w:tcW w:w="3691"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Математика</w:t>
            </w:r>
          </w:p>
        </w:tc>
      </w:tr>
      <w:tr w:rsidR="008F3E7A">
        <w:tblPrEx>
          <w:tblCellMar>
            <w:top w:w="0" w:type="dxa"/>
            <w:bottom w:w="0" w:type="dxa"/>
          </w:tblCellMar>
        </w:tblPrEx>
        <w:trPr>
          <w:trHeight w:hRule="exact" w:val="1541"/>
          <w:jc w:val="center"/>
        </w:trPr>
        <w:tc>
          <w:tcPr>
            <w:tcW w:w="3979" w:type="dxa"/>
            <w:tcBorders>
              <w:top w:val="single" w:sz="4" w:space="0" w:color="auto"/>
              <w:left w:val="single" w:sz="4" w:space="0" w:color="auto"/>
              <w:bottom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Наблюдать; работать с информацией (понимать изображение, текст, устное высказывание, элементарное схематическое изображение, таблицу, предъявленные на бумажных и электронных и других носителях).</w:t>
            </w:r>
          </w:p>
        </w:tc>
        <w:tc>
          <w:tcPr>
            <w:tcW w:w="2784" w:type="dxa"/>
            <w:tcBorders>
              <w:top w:val="single" w:sz="4" w:space="0" w:color="auto"/>
              <w:left w:val="single" w:sz="4" w:space="0" w:color="auto"/>
              <w:bottom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t>Язык и речевая практика Математика Изобразительное искусство</w:t>
            </w:r>
          </w:p>
        </w:tc>
        <w:tc>
          <w:tcPr>
            <w:tcW w:w="3691" w:type="dxa"/>
            <w:tcBorders>
              <w:top w:val="single" w:sz="4" w:space="0" w:color="auto"/>
              <w:left w:val="single" w:sz="4" w:space="0" w:color="auto"/>
              <w:bottom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t>Русский язык Чтение Устная речь Математика</w:t>
            </w:r>
          </w:p>
          <w:p w:rsidR="008F3E7A" w:rsidRDefault="00BA6C4E" w:rsidP="00597F31">
            <w:pPr>
              <w:pStyle w:val="a7"/>
              <w:shd w:val="clear" w:color="auto" w:fill="auto"/>
              <w:tabs>
                <w:tab w:val="left" w:pos="567"/>
                <w:tab w:val="left" w:pos="2127"/>
              </w:tabs>
              <w:ind w:firstLine="0"/>
              <w:rPr>
                <w:sz w:val="22"/>
                <w:szCs w:val="22"/>
              </w:rPr>
            </w:pPr>
            <w:r>
              <w:rPr>
                <w:sz w:val="22"/>
                <w:szCs w:val="22"/>
              </w:rPr>
              <w:t>Рисование</w:t>
            </w:r>
          </w:p>
        </w:tc>
      </w:tr>
    </w:tbl>
    <w:p w:rsidR="008F3E7A" w:rsidRDefault="008F3E7A" w:rsidP="00597F31">
      <w:pPr>
        <w:tabs>
          <w:tab w:val="left" w:pos="567"/>
          <w:tab w:val="left" w:pos="2127"/>
        </w:tabs>
      </w:pPr>
    </w:p>
    <w:p w:rsidR="008F3E7A" w:rsidRDefault="00BA6C4E" w:rsidP="00597F31">
      <w:pPr>
        <w:pStyle w:val="1"/>
        <w:shd w:val="clear" w:color="auto" w:fill="auto"/>
        <w:tabs>
          <w:tab w:val="left" w:pos="567"/>
          <w:tab w:val="left" w:pos="2127"/>
        </w:tabs>
        <w:ind w:firstLine="0"/>
        <w:jc w:val="both"/>
      </w:pPr>
      <w:r>
        <w:t>Раздел 3. Формирование базовых учебных действий во внеурочной деятельности</w:t>
      </w:r>
    </w:p>
    <w:p w:rsidR="008F3E7A" w:rsidRDefault="00BA6C4E" w:rsidP="00597F31">
      <w:pPr>
        <w:pStyle w:val="1"/>
        <w:shd w:val="clear" w:color="auto" w:fill="auto"/>
        <w:tabs>
          <w:tab w:val="left" w:pos="567"/>
          <w:tab w:val="left" w:pos="2127"/>
        </w:tabs>
        <w:ind w:firstLine="0"/>
        <w:jc w:val="both"/>
      </w:pPr>
      <w:r>
        <w:t>Обучающиеся с интеллектуальными нарушениями нуждаются в специально организованной педагогической работе, направленной на их социализацию и формирование навыков практической самостоятельной деятельности. Базовые учебные действия обеспечивают им более успешное введение в социум. Поэтому формирование БУД продолжается и во внеурочной деятельности, дающей учащимся практические жизненные навыки.</w:t>
      </w:r>
    </w:p>
    <w:p w:rsidR="008F3E7A" w:rsidRDefault="00BA6C4E" w:rsidP="00597F31">
      <w:pPr>
        <w:pStyle w:val="1"/>
        <w:shd w:val="clear" w:color="auto" w:fill="auto"/>
        <w:tabs>
          <w:tab w:val="left" w:pos="567"/>
          <w:tab w:val="left" w:pos="2127"/>
        </w:tabs>
        <w:ind w:firstLine="0"/>
        <w:jc w:val="both"/>
      </w:pPr>
      <w:r>
        <w:t>Формирование личностных базовых учебных действий во внеурочной деятельности:</w:t>
      </w:r>
    </w:p>
    <w:p w:rsidR="008F3E7A" w:rsidRDefault="00BA6C4E" w:rsidP="00597F31">
      <w:pPr>
        <w:pStyle w:val="1"/>
        <w:shd w:val="clear" w:color="auto" w:fill="auto"/>
        <w:tabs>
          <w:tab w:val="left" w:pos="567"/>
          <w:tab w:val="left" w:pos="2127"/>
        </w:tabs>
        <w:ind w:firstLine="0"/>
        <w:jc w:val="both"/>
      </w:pPr>
      <w:r>
        <w:t>□ Расширение опыта поведения, учебной деятельности и общения;</w:t>
      </w:r>
    </w:p>
    <w:p w:rsidR="008F3E7A" w:rsidRDefault="00BA6C4E" w:rsidP="00597F31">
      <w:pPr>
        <w:pStyle w:val="1"/>
        <w:shd w:val="clear" w:color="auto" w:fill="auto"/>
        <w:tabs>
          <w:tab w:val="left" w:pos="567"/>
          <w:tab w:val="left" w:pos="2127"/>
        </w:tabs>
        <w:ind w:firstLine="0"/>
        <w:jc w:val="both"/>
      </w:pPr>
      <w:r>
        <w:t>□ Творческая самореализация обучающихся в комфортной развивающей среде, стимулирующей возникновение личностного интереса к различным аспектам жизнедеятельности;</w:t>
      </w:r>
    </w:p>
    <w:p w:rsidR="008F3E7A" w:rsidRDefault="00BA6C4E" w:rsidP="00597F31">
      <w:pPr>
        <w:pStyle w:val="1"/>
        <w:shd w:val="clear" w:color="auto" w:fill="auto"/>
        <w:tabs>
          <w:tab w:val="left" w:pos="567"/>
          <w:tab w:val="left" w:pos="2127"/>
        </w:tabs>
        <w:ind w:firstLine="0"/>
        <w:jc w:val="both"/>
      </w:pPr>
      <w:r>
        <w:t>□ Позитивное отношение к окружающей ребенка действительности;</w:t>
      </w:r>
    </w:p>
    <w:p w:rsidR="008F3E7A" w:rsidRDefault="00BA6C4E" w:rsidP="00597F31">
      <w:pPr>
        <w:pStyle w:val="1"/>
        <w:shd w:val="clear" w:color="auto" w:fill="auto"/>
        <w:tabs>
          <w:tab w:val="left" w:pos="567"/>
          <w:tab w:val="left" w:pos="2127"/>
        </w:tabs>
        <w:ind w:firstLine="0"/>
        <w:jc w:val="both"/>
      </w:pPr>
      <w:r>
        <w:t>□ Социальное становление обучающегося в процессе общения и совместной деятельности в детском сообществе;</w:t>
      </w:r>
    </w:p>
    <w:p w:rsidR="008F3E7A" w:rsidRDefault="00BA6C4E" w:rsidP="00597F31">
      <w:pPr>
        <w:pStyle w:val="1"/>
        <w:shd w:val="clear" w:color="auto" w:fill="auto"/>
        <w:tabs>
          <w:tab w:val="left" w:pos="567"/>
          <w:tab w:val="left" w:pos="2127"/>
        </w:tabs>
        <w:ind w:firstLine="0"/>
        <w:jc w:val="both"/>
      </w:pPr>
      <w:r>
        <w:t>□ Активное взаимодействие со своими сверстниками и педагогами.</w:t>
      </w:r>
    </w:p>
    <w:p w:rsidR="008F3E7A" w:rsidRDefault="00BA6C4E" w:rsidP="00597F31">
      <w:pPr>
        <w:pStyle w:val="1"/>
        <w:shd w:val="clear" w:color="auto" w:fill="auto"/>
        <w:tabs>
          <w:tab w:val="left" w:pos="567"/>
          <w:tab w:val="left" w:pos="2127"/>
        </w:tabs>
        <w:ind w:firstLine="0"/>
        <w:jc w:val="both"/>
      </w:pPr>
      <w:r>
        <w:t>При этом во внеурочной деятельности на первое место выдвигается опыт применения формируемых усилиями всех учебных предметов базовых учебных действий.</w:t>
      </w:r>
    </w:p>
    <w:p w:rsidR="008F3E7A" w:rsidRDefault="00BA6C4E" w:rsidP="00597F31">
      <w:pPr>
        <w:pStyle w:val="1"/>
        <w:shd w:val="clear" w:color="auto" w:fill="auto"/>
        <w:tabs>
          <w:tab w:val="left" w:pos="567"/>
          <w:tab w:val="left" w:pos="2127"/>
        </w:tabs>
        <w:ind w:firstLine="0"/>
      </w:pPr>
      <w:r>
        <w:t>Средства формирования личностных БУД во внеурочной деятельности</w:t>
      </w:r>
    </w:p>
    <w:tbl>
      <w:tblPr>
        <w:tblOverlap w:val="never"/>
        <w:tblW w:w="0" w:type="auto"/>
        <w:jc w:val="center"/>
        <w:tblLayout w:type="fixed"/>
        <w:tblCellMar>
          <w:left w:w="10" w:type="dxa"/>
          <w:right w:w="10" w:type="dxa"/>
        </w:tblCellMar>
        <w:tblLook w:val="0000" w:firstRow="0" w:lastRow="0" w:firstColumn="0" w:lastColumn="0" w:noHBand="0" w:noVBand="0"/>
      </w:tblPr>
      <w:tblGrid>
        <w:gridCol w:w="1675"/>
        <w:gridCol w:w="8798"/>
      </w:tblGrid>
      <w:tr w:rsidR="008F3E7A">
        <w:tblPrEx>
          <w:tblCellMar>
            <w:top w:w="0" w:type="dxa"/>
            <w:bottom w:w="0" w:type="dxa"/>
          </w:tblCellMar>
        </w:tblPrEx>
        <w:trPr>
          <w:trHeight w:hRule="exact" w:val="269"/>
          <w:jc w:val="center"/>
        </w:trPr>
        <w:tc>
          <w:tcPr>
            <w:tcW w:w="1675"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Программа</w:t>
            </w:r>
          </w:p>
        </w:tc>
        <w:tc>
          <w:tcPr>
            <w:tcW w:w="8798"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Направления формирования личностных БУД</w:t>
            </w:r>
          </w:p>
        </w:tc>
      </w:tr>
      <w:tr w:rsidR="008F3E7A">
        <w:tblPrEx>
          <w:tblCellMar>
            <w:top w:w="0" w:type="dxa"/>
            <w:bottom w:w="0" w:type="dxa"/>
          </w:tblCellMar>
        </w:tblPrEx>
        <w:trPr>
          <w:trHeight w:hRule="exact" w:val="1282"/>
          <w:jc w:val="center"/>
        </w:trPr>
        <w:tc>
          <w:tcPr>
            <w:tcW w:w="1675" w:type="dxa"/>
            <w:tcBorders>
              <w:top w:val="single" w:sz="4" w:space="0" w:color="auto"/>
              <w:left w:val="single" w:sz="4" w:space="0" w:color="auto"/>
              <w:bottom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lastRenderedPageBreak/>
              <w:t>Программа духовно</w:t>
            </w:r>
            <w:r>
              <w:rPr>
                <w:sz w:val="22"/>
                <w:szCs w:val="22"/>
              </w:rPr>
              <w:softHyphen/>
              <w:t>нравственного развития</w:t>
            </w:r>
          </w:p>
        </w:tc>
        <w:tc>
          <w:tcPr>
            <w:tcW w:w="8798" w:type="dxa"/>
            <w:tcBorders>
              <w:top w:val="single" w:sz="4" w:space="0" w:color="auto"/>
              <w:left w:val="single" w:sz="4" w:space="0" w:color="auto"/>
              <w:bottom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1. Формирование основ личностной культуры:</w:t>
            </w:r>
          </w:p>
          <w:p w:rsidR="008F3E7A" w:rsidRDefault="00BA6C4E" w:rsidP="00597F31">
            <w:pPr>
              <w:pStyle w:val="a7"/>
              <w:numPr>
                <w:ilvl w:val="0"/>
                <w:numId w:val="165"/>
              </w:numPr>
              <w:shd w:val="clear" w:color="auto" w:fill="auto"/>
              <w:tabs>
                <w:tab w:val="left" w:pos="130"/>
                <w:tab w:val="left" w:pos="567"/>
                <w:tab w:val="left" w:pos="2127"/>
              </w:tabs>
              <w:ind w:firstLine="0"/>
              <w:rPr>
                <w:sz w:val="22"/>
                <w:szCs w:val="22"/>
              </w:rPr>
            </w:pPr>
            <w:r>
              <w:rPr>
                <w:sz w:val="22"/>
                <w:szCs w:val="22"/>
              </w:rPr>
              <w:t>готовность к эстетическому восприятию окружающей действительности, базовые нравственные представления, первоначальные представления о некоторых общечеловеческих (базовых), в том числе социальных ценностях</w:t>
            </w:r>
          </w:p>
          <w:p w:rsidR="008F3E7A" w:rsidRDefault="00BA6C4E" w:rsidP="00597F31">
            <w:pPr>
              <w:pStyle w:val="a7"/>
              <w:numPr>
                <w:ilvl w:val="0"/>
                <w:numId w:val="165"/>
              </w:numPr>
              <w:shd w:val="clear" w:color="auto" w:fill="auto"/>
              <w:tabs>
                <w:tab w:val="left" w:pos="125"/>
                <w:tab w:val="left" w:pos="567"/>
                <w:tab w:val="left" w:pos="2127"/>
              </w:tabs>
              <w:ind w:firstLine="0"/>
              <w:rPr>
                <w:sz w:val="22"/>
                <w:szCs w:val="22"/>
              </w:rPr>
            </w:pPr>
            <w:r>
              <w:rPr>
                <w:sz w:val="22"/>
                <w:szCs w:val="22"/>
              </w:rPr>
              <w:t>положительное отношение к своему национальному языку и культуре</w:t>
            </w:r>
          </w:p>
        </w:tc>
      </w:tr>
    </w:tbl>
    <w:p w:rsidR="008F3E7A" w:rsidRDefault="00BA6C4E" w:rsidP="00597F31">
      <w:pPr>
        <w:tabs>
          <w:tab w:val="left" w:pos="567"/>
          <w:tab w:val="left" w:pos="2127"/>
        </w:tabs>
        <w:rPr>
          <w:sz w:val="2"/>
          <w:szCs w:val="2"/>
        </w:rPr>
      </w:pPr>
      <w:r>
        <w:br w:type="page"/>
      </w:r>
    </w:p>
    <w:p w:rsidR="008F3E7A" w:rsidRDefault="00BA6C4E" w:rsidP="00597F31">
      <w:pPr>
        <w:pStyle w:val="1"/>
        <w:shd w:val="clear" w:color="auto" w:fill="auto"/>
        <w:tabs>
          <w:tab w:val="left" w:pos="567"/>
          <w:tab w:val="left" w:pos="2127"/>
        </w:tabs>
        <w:ind w:firstLine="0"/>
        <w:jc w:val="both"/>
      </w:pPr>
      <w:r>
        <w:rPr>
          <w:noProof/>
          <w:lang w:bidi="ar-SA"/>
        </w:rPr>
        <w:lastRenderedPageBreak/>
        <mc:AlternateContent>
          <mc:Choice Requires="wps">
            <w:drawing>
              <wp:anchor distT="0" distB="560705" distL="0" distR="0" simplePos="0" relativeHeight="125829378" behindDoc="0" locked="0" layoutInCell="1" allowOverlap="1" wp14:anchorId="77F30A41" wp14:editId="41DD5D45">
                <wp:simplePos x="0" y="0"/>
                <wp:positionH relativeFrom="page">
                  <wp:posOffset>464820</wp:posOffset>
                </wp:positionH>
                <wp:positionV relativeFrom="margin">
                  <wp:posOffset>138430</wp:posOffset>
                </wp:positionV>
                <wp:extent cx="6650990" cy="5718175"/>
                <wp:effectExtent l="0" t="0" r="0" b="0"/>
                <wp:wrapSquare wrapText="bothSides"/>
                <wp:docPr id="19" name="Shape 19"/>
                <wp:cNvGraphicFramePr/>
                <a:graphic xmlns:a="http://schemas.openxmlformats.org/drawingml/2006/main">
                  <a:graphicData uri="http://schemas.microsoft.com/office/word/2010/wordprocessingShape">
                    <wps:wsp>
                      <wps:cNvSpPr txBox="1"/>
                      <wps:spPr>
                        <a:xfrm>
                          <a:off x="0" y="0"/>
                          <a:ext cx="6650990" cy="5718175"/>
                        </a:xfrm>
                        <a:prstGeom prst="rect">
                          <a:avLst/>
                        </a:prstGeom>
                        <a:noFill/>
                      </wps:spPr>
                      <wps:txbx>
                        <w:txbxContent>
                          <w:tbl>
                            <w:tblPr>
                              <w:tblOverlap w:val="never"/>
                              <w:tblW w:w="0" w:type="auto"/>
                              <w:tblLayout w:type="fixed"/>
                              <w:tblCellMar>
                                <w:left w:w="10" w:type="dxa"/>
                                <w:right w:w="10" w:type="dxa"/>
                              </w:tblCellMar>
                              <w:tblLook w:val="0000" w:firstRow="0" w:lastRow="0" w:firstColumn="0" w:lastColumn="0" w:noHBand="0" w:noVBand="0"/>
                            </w:tblPr>
                            <w:tblGrid>
                              <w:gridCol w:w="1675"/>
                              <w:gridCol w:w="8798"/>
                            </w:tblGrid>
                            <w:tr w:rsidR="00BA6C4E">
                              <w:tblPrEx>
                                <w:tblCellMar>
                                  <w:top w:w="0" w:type="dxa"/>
                                  <w:bottom w:w="0" w:type="dxa"/>
                                </w:tblCellMar>
                              </w:tblPrEx>
                              <w:trPr>
                                <w:trHeight w:hRule="exact" w:val="2904"/>
                                <w:tblHeader/>
                              </w:trPr>
                              <w:tc>
                                <w:tcPr>
                                  <w:tcW w:w="1675" w:type="dxa"/>
                                  <w:tcBorders>
                                    <w:top w:val="single" w:sz="4" w:space="0" w:color="auto"/>
                                    <w:left w:val="single" w:sz="4" w:space="0" w:color="auto"/>
                                  </w:tcBorders>
                                  <w:shd w:val="clear" w:color="auto" w:fill="FFFFFF"/>
                                </w:tcPr>
                                <w:p w:rsidR="00BA6C4E" w:rsidRDefault="00BA6C4E">
                                  <w:pPr>
                                    <w:rPr>
                                      <w:sz w:val="10"/>
                                      <w:szCs w:val="10"/>
                                    </w:rPr>
                                  </w:pPr>
                                </w:p>
                              </w:tc>
                              <w:tc>
                                <w:tcPr>
                                  <w:tcW w:w="8798" w:type="dxa"/>
                                  <w:tcBorders>
                                    <w:top w:val="single" w:sz="4" w:space="0" w:color="auto"/>
                                    <w:left w:val="single" w:sz="4" w:space="0" w:color="auto"/>
                                    <w:right w:val="single" w:sz="4" w:space="0" w:color="auto"/>
                                  </w:tcBorders>
                                  <w:shd w:val="clear" w:color="auto" w:fill="FFFFFF"/>
                                  <w:vAlign w:val="bottom"/>
                                </w:tcPr>
                                <w:p w:rsidR="00BA6C4E" w:rsidRDefault="00BA6C4E">
                                  <w:pPr>
                                    <w:pStyle w:val="a7"/>
                                    <w:shd w:val="clear" w:color="auto" w:fill="auto"/>
                                    <w:ind w:firstLine="0"/>
                                    <w:rPr>
                                      <w:sz w:val="22"/>
                                      <w:szCs w:val="22"/>
                                    </w:rPr>
                                  </w:pPr>
                                  <w:r>
                                    <w:rPr>
                                      <w:sz w:val="22"/>
                                      <w:szCs w:val="22"/>
                                    </w:rPr>
                                    <w:t>2. Формирование основ социальной культуры:</w:t>
                                  </w:r>
                                </w:p>
                                <w:p w:rsidR="00BA6C4E" w:rsidRDefault="00BA6C4E">
                                  <w:pPr>
                                    <w:pStyle w:val="a7"/>
                                    <w:shd w:val="clear" w:color="auto" w:fill="auto"/>
                                    <w:ind w:firstLine="0"/>
                                    <w:rPr>
                                      <w:sz w:val="22"/>
                                      <w:szCs w:val="22"/>
                                    </w:rPr>
                                  </w:pPr>
                                  <w:r>
                                    <w:rPr>
                                      <w:sz w:val="22"/>
                                      <w:szCs w:val="22"/>
                                    </w:rPr>
                                    <w:t>- чувство причастности к коллективным делам</w:t>
                                  </w:r>
                                </w:p>
                                <w:p w:rsidR="00BA6C4E" w:rsidRDefault="00BA6C4E">
                                  <w:pPr>
                                    <w:pStyle w:val="a7"/>
                                    <w:shd w:val="clear" w:color="auto" w:fill="auto"/>
                                    <w:ind w:firstLine="0"/>
                                    <w:rPr>
                                      <w:sz w:val="22"/>
                                      <w:szCs w:val="22"/>
                                    </w:rPr>
                                  </w:pPr>
                                  <w:r>
                                    <w:rPr>
                                      <w:sz w:val="22"/>
                                      <w:szCs w:val="22"/>
                                    </w:rPr>
                                    <w:t>- навыки сотрудничества с педагогами, сверстниками, родителями, старшими детьми в решении общих проблем</w:t>
                                  </w:r>
                                </w:p>
                                <w:p w:rsidR="00BA6C4E" w:rsidRDefault="00BA6C4E">
                                  <w:pPr>
                                    <w:pStyle w:val="a7"/>
                                    <w:shd w:val="clear" w:color="auto" w:fill="auto"/>
                                    <w:ind w:firstLine="0"/>
                                    <w:rPr>
                                      <w:sz w:val="22"/>
                                      <w:szCs w:val="22"/>
                                    </w:rPr>
                                  </w:pPr>
                                  <w:r>
                                    <w:rPr>
                                      <w:sz w:val="22"/>
                                      <w:szCs w:val="22"/>
                                    </w:rPr>
                                    <w:t>- доверие к другим людям;</w:t>
                                  </w:r>
                                </w:p>
                                <w:p w:rsidR="00BA6C4E" w:rsidRDefault="00BA6C4E">
                                  <w:pPr>
                                    <w:pStyle w:val="a7"/>
                                    <w:shd w:val="clear" w:color="auto" w:fill="auto"/>
                                    <w:ind w:firstLine="0"/>
                                    <w:rPr>
                                      <w:sz w:val="22"/>
                                      <w:szCs w:val="22"/>
                                    </w:rPr>
                                  </w:pPr>
                                  <w:r>
                                    <w:rPr>
                                      <w:sz w:val="22"/>
                                      <w:szCs w:val="22"/>
                                    </w:rPr>
                                    <w:t>- доброжелательность и эмоциональная отзывчивость, понимание других людей и сопереживание им</w:t>
                                  </w:r>
                                </w:p>
                                <w:p w:rsidR="00BA6C4E" w:rsidRDefault="00BA6C4E">
                                  <w:pPr>
                                    <w:pStyle w:val="a7"/>
                                    <w:shd w:val="clear" w:color="auto" w:fill="auto"/>
                                    <w:ind w:firstLine="0"/>
                                    <w:rPr>
                                      <w:sz w:val="22"/>
                                      <w:szCs w:val="22"/>
                                    </w:rPr>
                                  </w:pPr>
                                  <w:r>
                                    <w:rPr>
                                      <w:sz w:val="22"/>
                                      <w:szCs w:val="22"/>
                                    </w:rPr>
                                    <w:t>3. Формирование основ семейной культуры:</w:t>
                                  </w:r>
                                </w:p>
                                <w:p w:rsidR="00BA6C4E" w:rsidRDefault="00BA6C4E">
                                  <w:pPr>
                                    <w:pStyle w:val="a7"/>
                                    <w:shd w:val="clear" w:color="auto" w:fill="auto"/>
                                    <w:ind w:firstLine="0"/>
                                    <w:rPr>
                                      <w:sz w:val="22"/>
                                      <w:szCs w:val="22"/>
                                    </w:rPr>
                                  </w:pPr>
                                  <w:r>
                                    <w:rPr>
                                      <w:sz w:val="22"/>
                                      <w:szCs w:val="22"/>
                                    </w:rPr>
                                    <w:t>- уважительное отношение к родителям</w:t>
                                  </w:r>
                                </w:p>
                                <w:p w:rsidR="00BA6C4E" w:rsidRDefault="00BA6C4E">
                                  <w:pPr>
                                    <w:pStyle w:val="a7"/>
                                    <w:shd w:val="clear" w:color="auto" w:fill="auto"/>
                                    <w:ind w:firstLine="0"/>
                                    <w:rPr>
                                      <w:sz w:val="22"/>
                                      <w:szCs w:val="22"/>
                                    </w:rPr>
                                  </w:pPr>
                                  <w:r>
                                    <w:rPr>
                                      <w:sz w:val="22"/>
                                      <w:szCs w:val="22"/>
                                    </w:rPr>
                                    <w:t>- осознанное, заботливое отношение к старшим и младшим</w:t>
                                  </w:r>
                                </w:p>
                                <w:p w:rsidR="00BA6C4E" w:rsidRDefault="00BA6C4E">
                                  <w:pPr>
                                    <w:pStyle w:val="a7"/>
                                    <w:shd w:val="clear" w:color="auto" w:fill="auto"/>
                                    <w:ind w:firstLine="0"/>
                                    <w:rPr>
                                      <w:sz w:val="22"/>
                                      <w:szCs w:val="22"/>
                                    </w:rPr>
                                  </w:pPr>
                                  <w:r>
                                    <w:rPr>
                                      <w:sz w:val="22"/>
                                      <w:szCs w:val="22"/>
                                    </w:rPr>
                                    <w:t>- положительное отношение к семейным традициям и устоям</w:t>
                                  </w:r>
                                </w:p>
                              </w:tc>
                            </w:tr>
                            <w:tr w:rsidR="00BA6C4E">
                              <w:tblPrEx>
                                <w:tblCellMar>
                                  <w:top w:w="0" w:type="dxa"/>
                                  <w:bottom w:w="0" w:type="dxa"/>
                                </w:tblCellMar>
                              </w:tblPrEx>
                              <w:trPr>
                                <w:trHeight w:hRule="exact" w:val="2030"/>
                              </w:trPr>
                              <w:tc>
                                <w:tcPr>
                                  <w:tcW w:w="1675" w:type="dxa"/>
                                  <w:tcBorders>
                                    <w:top w:val="single" w:sz="4" w:space="0" w:color="auto"/>
                                    <w:left w:val="single" w:sz="4" w:space="0" w:color="auto"/>
                                  </w:tcBorders>
                                  <w:shd w:val="clear" w:color="auto" w:fill="FFFFFF"/>
                                </w:tcPr>
                                <w:p w:rsidR="00BA6C4E" w:rsidRDefault="00BA6C4E">
                                  <w:pPr>
                                    <w:pStyle w:val="a7"/>
                                    <w:shd w:val="clear" w:color="auto" w:fill="auto"/>
                                    <w:ind w:firstLine="0"/>
                                    <w:rPr>
                                      <w:sz w:val="22"/>
                                      <w:szCs w:val="22"/>
                                    </w:rPr>
                                  </w:pPr>
                                  <w:r>
                                    <w:rPr>
                                      <w:sz w:val="22"/>
                                      <w:szCs w:val="22"/>
                                    </w:rPr>
                                    <w:t>Программа формирования экологической культуры, здорового и безопасного образа жизни</w:t>
                                  </w:r>
                                </w:p>
                              </w:tc>
                              <w:tc>
                                <w:tcPr>
                                  <w:tcW w:w="8798" w:type="dxa"/>
                                  <w:tcBorders>
                                    <w:top w:val="single" w:sz="4" w:space="0" w:color="auto"/>
                                    <w:left w:val="single" w:sz="4" w:space="0" w:color="auto"/>
                                    <w:right w:val="single" w:sz="4" w:space="0" w:color="auto"/>
                                  </w:tcBorders>
                                  <w:shd w:val="clear" w:color="auto" w:fill="FFFFFF"/>
                                  <w:vAlign w:val="bottom"/>
                                </w:tcPr>
                                <w:p w:rsidR="00BA6C4E" w:rsidRDefault="00BA6C4E">
                                  <w:pPr>
                                    <w:pStyle w:val="a7"/>
                                    <w:numPr>
                                      <w:ilvl w:val="0"/>
                                      <w:numId w:val="4"/>
                                    </w:numPr>
                                    <w:shd w:val="clear" w:color="auto" w:fill="auto"/>
                                    <w:tabs>
                                      <w:tab w:val="left" w:pos="226"/>
                                    </w:tabs>
                                    <w:ind w:firstLine="0"/>
                                    <w:rPr>
                                      <w:sz w:val="22"/>
                                      <w:szCs w:val="22"/>
                                    </w:rPr>
                                  </w:pPr>
                                  <w:r>
                                    <w:rPr>
                                      <w:sz w:val="22"/>
                                      <w:szCs w:val="22"/>
                                    </w:rPr>
                                    <w:t>Формирование экологической культуры учащихся:</w:t>
                                  </w:r>
                                </w:p>
                                <w:p w:rsidR="00BA6C4E" w:rsidRDefault="00BA6C4E">
                                  <w:pPr>
                                    <w:pStyle w:val="a7"/>
                                    <w:numPr>
                                      <w:ilvl w:val="0"/>
                                      <w:numId w:val="5"/>
                                    </w:numPr>
                                    <w:shd w:val="clear" w:color="auto" w:fill="auto"/>
                                    <w:tabs>
                                      <w:tab w:val="left" w:pos="130"/>
                                    </w:tabs>
                                    <w:ind w:firstLine="0"/>
                                    <w:rPr>
                                      <w:sz w:val="22"/>
                                      <w:szCs w:val="22"/>
                                    </w:rPr>
                                  </w:pPr>
                                  <w:r>
                                    <w:rPr>
                                      <w:sz w:val="22"/>
                                      <w:szCs w:val="22"/>
                                    </w:rPr>
                                    <w:t>способность осмысления экологических образов в традициях и творчестве разных народов, художественной литературе, искусстве</w:t>
                                  </w:r>
                                </w:p>
                                <w:p w:rsidR="00BA6C4E" w:rsidRDefault="00BA6C4E">
                                  <w:pPr>
                                    <w:pStyle w:val="a7"/>
                                    <w:numPr>
                                      <w:ilvl w:val="0"/>
                                      <w:numId w:val="4"/>
                                    </w:numPr>
                                    <w:shd w:val="clear" w:color="auto" w:fill="auto"/>
                                    <w:tabs>
                                      <w:tab w:val="left" w:pos="226"/>
                                    </w:tabs>
                                    <w:ind w:firstLine="0"/>
                                    <w:rPr>
                                      <w:sz w:val="22"/>
                                      <w:szCs w:val="22"/>
                                    </w:rPr>
                                  </w:pPr>
                                  <w:r>
                                    <w:rPr>
                                      <w:sz w:val="22"/>
                                      <w:szCs w:val="22"/>
                                    </w:rPr>
                                    <w:t>Формирования основ здорового и безопасного поведения обучающихся:</w:t>
                                  </w:r>
                                </w:p>
                                <w:p w:rsidR="00BA6C4E" w:rsidRDefault="00BA6C4E">
                                  <w:pPr>
                                    <w:pStyle w:val="a7"/>
                                    <w:numPr>
                                      <w:ilvl w:val="0"/>
                                      <w:numId w:val="5"/>
                                    </w:numPr>
                                    <w:shd w:val="clear" w:color="auto" w:fill="auto"/>
                                    <w:tabs>
                                      <w:tab w:val="left" w:pos="125"/>
                                    </w:tabs>
                                    <w:ind w:firstLine="0"/>
                                    <w:rPr>
                                      <w:sz w:val="22"/>
                                      <w:szCs w:val="22"/>
                                    </w:rPr>
                                  </w:pPr>
                                  <w:r>
                                    <w:rPr>
                                      <w:sz w:val="22"/>
                                      <w:szCs w:val="22"/>
                                    </w:rPr>
                                    <w:t>положительное отношение к ЗОЖ</w:t>
                                  </w:r>
                                </w:p>
                                <w:p w:rsidR="00BA6C4E" w:rsidRDefault="00BA6C4E">
                                  <w:pPr>
                                    <w:pStyle w:val="a7"/>
                                    <w:numPr>
                                      <w:ilvl w:val="0"/>
                                      <w:numId w:val="5"/>
                                    </w:numPr>
                                    <w:shd w:val="clear" w:color="auto" w:fill="auto"/>
                                    <w:tabs>
                                      <w:tab w:val="left" w:pos="125"/>
                                    </w:tabs>
                                    <w:ind w:firstLine="0"/>
                                    <w:rPr>
                                      <w:sz w:val="22"/>
                                      <w:szCs w:val="22"/>
                                    </w:rPr>
                                  </w:pPr>
                                  <w:r>
                                    <w:rPr>
                                      <w:sz w:val="22"/>
                                      <w:szCs w:val="22"/>
                                    </w:rPr>
                                    <w:t>готовность к безопасному и бережному поведению в обществе и природе: соблюдение правил дорожного движения, , правил безопасного поведения в быту, природе, в обществе, на улице, в транспорте, а также в экстремальных ситуациях</w:t>
                                  </w:r>
                                </w:p>
                              </w:tc>
                            </w:tr>
                            <w:tr w:rsidR="00BA6C4E">
                              <w:tblPrEx>
                                <w:tblCellMar>
                                  <w:top w:w="0" w:type="dxa"/>
                                  <w:bottom w:w="0" w:type="dxa"/>
                                </w:tblCellMar>
                              </w:tblPrEx>
                              <w:trPr>
                                <w:trHeight w:hRule="exact" w:val="4070"/>
                              </w:trPr>
                              <w:tc>
                                <w:tcPr>
                                  <w:tcW w:w="1675" w:type="dxa"/>
                                  <w:tcBorders>
                                    <w:top w:val="single" w:sz="4" w:space="0" w:color="auto"/>
                                    <w:left w:val="single" w:sz="4" w:space="0" w:color="auto"/>
                                    <w:bottom w:val="single" w:sz="4" w:space="0" w:color="auto"/>
                                  </w:tcBorders>
                                  <w:shd w:val="clear" w:color="auto" w:fill="FFFFFF"/>
                                </w:tcPr>
                                <w:p w:rsidR="00BA6C4E" w:rsidRDefault="00BA6C4E">
                                  <w:pPr>
                                    <w:pStyle w:val="a7"/>
                                    <w:shd w:val="clear" w:color="auto" w:fill="auto"/>
                                    <w:ind w:firstLine="0"/>
                                    <w:rPr>
                                      <w:sz w:val="22"/>
                                      <w:szCs w:val="22"/>
                                    </w:rPr>
                                  </w:pPr>
                                  <w:r>
                                    <w:rPr>
                                      <w:sz w:val="22"/>
                                      <w:szCs w:val="22"/>
                                    </w:rPr>
                                    <w:t>Программа внеурочной деятельности</w:t>
                                  </w:r>
                                </w:p>
                              </w:tc>
                              <w:tc>
                                <w:tcPr>
                                  <w:tcW w:w="8798" w:type="dxa"/>
                                  <w:tcBorders>
                                    <w:top w:val="single" w:sz="4" w:space="0" w:color="auto"/>
                                    <w:left w:val="single" w:sz="4" w:space="0" w:color="auto"/>
                                    <w:bottom w:val="single" w:sz="4" w:space="0" w:color="auto"/>
                                    <w:right w:val="single" w:sz="4" w:space="0" w:color="auto"/>
                                  </w:tcBorders>
                                  <w:shd w:val="clear" w:color="auto" w:fill="FFFFFF"/>
                                  <w:vAlign w:val="bottom"/>
                                </w:tcPr>
                                <w:p w:rsidR="00BA6C4E" w:rsidRDefault="00BA6C4E">
                                  <w:pPr>
                                    <w:pStyle w:val="a7"/>
                                    <w:numPr>
                                      <w:ilvl w:val="0"/>
                                      <w:numId w:val="6"/>
                                    </w:numPr>
                                    <w:shd w:val="clear" w:color="auto" w:fill="auto"/>
                                    <w:tabs>
                                      <w:tab w:val="left" w:pos="226"/>
                                    </w:tabs>
                                    <w:ind w:firstLine="0"/>
                                    <w:rPr>
                                      <w:sz w:val="22"/>
                                      <w:szCs w:val="22"/>
                                    </w:rPr>
                                  </w:pPr>
                                  <w:r>
                                    <w:rPr>
                                      <w:sz w:val="22"/>
                                      <w:szCs w:val="22"/>
                                    </w:rPr>
                                    <w:t>Формирование аутентичности личности учащихся:</w:t>
                                  </w:r>
                                </w:p>
                                <w:p w:rsidR="00BA6C4E" w:rsidRDefault="00BA6C4E">
                                  <w:pPr>
                                    <w:pStyle w:val="a7"/>
                                    <w:numPr>
                                      <w:ilvl w:val="0"/>
                                      <w:numId w:val="7"/>
                                    </w:numPr>
                                    <w:shd w:val="clear" w:color="auto" w:fill="auto"/>
                                    <w:tabs>
                                      <w:tab w:val="left" w:pos="120"/>
                                    </w:tabs>
                                    <w:ind w:firstLine="0"/>
                                    <w:rPr>
                                      <w:sz w:val="22"/>
                                      <w:szCs w:val="22"/>
                                    </w:rPr>
                                  </w:pPr>
                                  <w:r>
                                    <w:rPr>
                                      <w:sz w:val="22"/>
                                      <w:szCs w:val="22"/>
                                    </w:rPr>
                                    <w:t>умение организовать свой досуг, посещение объединений дополнительного образования</w:t>
                                  </w:r>
                                </w:p>
                                <w:p w:rsidR="00BA6C4E" w:rsidRDefault="00BA6C4E">
                                  <w:pPr>
                                    <w:pStyle w:val="a7"/>
                                    <w:numPr>
                                      <w:ilvl w:val="0"/>
                                      <w:numId w:val="7"/>
                                    </w:numPr>
                                    <w:shd w:val="clear" w:color="auto" w:fill="auto"/>
                                    <w:tabs>
                                      <w:tab w:val="left" w:pos="120"/>
                                    </w:tabs>
                                    <w:ind w:firstLine="0"/>
                                    <w:rPr>
                                      <w:sz w:val="22"/>
                                      <w:szCs w:val="22"/>
                                    </w:rPr>
                                  </w:pPr>
                                  <w:r>
                                    <w:rPr>
                                      <w:sz w:val="22"/>
                                      <w:szCs w:val="22"/>
                                    </w:rPr>
                                    <w:t>участие во внеурочных классных и общешкольных мероприятиях</w:t>
                                  </w:r>
                                </w:p>
                                <w:p w:rsidR="00BA6C4E" w:rsidRDefault="00BA6C4E">
                                  <w:pPr>
                                    <w:pStyle w:val="a7"/>
                                    <w:numPr>
                                      <w:ilvl w:val="0"/>
                                      <w:numId w:val="7"/>
                                    </w:numPr>
                                    <w:shd w:val="clear" w:color="auto" w:fill="auto"/>
                                    <w:tabs>
                                      <w:tab w:val="left" w:pos="125"/>
                                    </w:tabs>
                                    <w:ind w:firstLine="0"/>
                                    <w:rPr>
                                      <w:sz w:val="22"/>
                                      <w:szCs w:val="22"/>
                                    </w:rPr>
                                  </w:pPr>
                                  <w:r>
                                    <w:rPr>
                                      <w:sz w:val="22"/>
                                      <w:szCs w:val="22"/>
                                    </w:rPr>
                                    <w:t>формирование физической культуры, развитие спортивных интересов, задатков и склонностей</w:t>
                                  </w:r>
                                </w:p>
                                <w:p w:rsidR="00BA6C4E" w:rsidRDefault="00BA6C4E">
                                  <w:pPr>
                                    <w:pStyle w:val="a7"/>
                                    <w:numPr>
                                      <w:ilvl w:val="0"/>
                                      <w:numId w:val="7"/>
                                    </w:numPr>
                                    <w:shd w:val="clear" w:color="auto" w:fill="auto"/>
                                    <w:tabs>
                                      <w:tab w:val="left" w:pos="130"/>
                                    </w:tabs>
                                    <w:ind w:firstLine="0"/>
                                    <w:rPr>
                                      <w:sz w:val="22"/>
                                      <w:szCs w:val="22"/>
                                    </w:rPr>
                                  </w:pPr>
                                  <w:r>
                                    <w:rPr>
                                      <w:sz w:val="22"/>
                                      <w:szCs w:val="22"/>
                                    </w:rPr>
                                    <w:t>воспитание интереса к трудовой деятельности, стремления к полезному для себя и общества труду</w:t>
                                  </w:r>
                                </w:p>
                                <w:p w:rsidR="00BA6C4E" w:rsidRDefault="00BA6C4E">
                                  <w:pPr>
                                    <w:pStyle w:val="a7"/>
                                    <w:numPr>
                                      <w:ilvl w:val="0"/>
                                      <w:numId w:val="6"/>
                                    </w:numPr>
                                    <w:shd w:val="clear" w:color="auto" w:fill="auto"/>
                                    <w:tabs>
                                      <w:tab w:val="left" w:pos="226"/>
                                    </w:tabs>
                                    <w:ind w:firstLine="0"/>
                                    <w:rPr>
                                      <w:sz w:val="22"/>
                                      <w:szCs w:val="22"/>
                                    </w:rPr>
                                  </w:pPr>
                                  <w:r>
                                    <w:rPr>
                                      <w:sz w:val="22"/>
                                      <w:szCs w:val="22"/>
                                    </w:rPr>
                                    <w:t>Формирование положительных черт характера и поведения:</w:t>
                                  </w:r>
                                </w:p>
                                <w:p w:rsidR="00BA6C4E" w:rsidRDefault="00BA6C4E">
                                  <w:pPr>
                                    <w:pStyle w:val="a7"/>
                                    <w:numPr>
                                      <w:ilvl w:val="0"/>
                                      <w:numId w:val="7"/>
                                    </w:numPr>
                                    <w:shd w:val="clear" w:color="auto" w:fill="auto"/>
                                    <w:tabs>
                                      <w:tab w:val="left" w:pos="134"/>
                                    </w:tabs>
                                    <w:ind w:firstLine="0"/>
                                    <w:rPr>
                                      <w:sz w:val="22"/>
                                      <w:szCs w:val="22"/>
                                    </w:rPr>
                                  </w:pPr>
                                  <w:r>
                                    <w:rPr>
                                      <w:sz w:val="22"/>
                                      <w:szCs w:val="22"/>
                                    </w:rPr>
                                    <w:t>самостоятельность в выполнении режимных моментов и применении навыков личной гигиены</w:t>
                                  </w:r>
                                </w:p>
                                <w:p w:rsidR="00BA6C4E" w:rsidRDefault="00BA6C4E">
                                  <w:pPr>
                                    <w:pStyle w:val="a7"/>
                                    <w:numPr>
                                      <w:ilvl w:val="0"/>
                                      <w:numId w:val="7"/>
                                    </w:numPr>
                                    <w:shd w:val="clear" w:color="auto" w:fill="auto"/>
                                    <w:tabs>
                                      <w:tab w:val="left" w:pos="134"/>
                                    </w:tabs>
                                    <w:ind w:firstLine="0"/>
                                    <w:rPr>
                                      <w:sz w:val="22"/>
                                      <w:szCs w:val="22"/>
                                    </w:rPr>
                                  </w:pPr>
                                  <w:r>
                                    <w:rPr>
                                      <w:sz w:val="22"/>
                                      <w:szCs w:val="22"/>
                                    </w:rPr>
                                    <w:t>способность к преодолению трудностей, настойчивости в достижении результата (спорт, творчество)</w:t>
                                  </w:r>
                                </w:p>
                                <w:p w:rsidR="00BA6C4E" w:rsidRDefault="00BA6C4E">
                                  <w:pPr>
                                    <w:pStyle w:val="a7"/>
                                    <w:numPr>
                                      <w:ilvl w:val="0"/>
                                      <w:numId w:val="7"/>
                                    </w:numPr>
                                    <w:shd w:val="clear" w:color="auto" w:fill="auto"/>
                                    <w:tabs>
                                      <w:tab w:val="left" w:pos="125"/>
                                    </w:tabs>
                                    <w:ind w:firstLine="0"/>
                                    <w:rPr>
                                      <w:sz w:val="22"/>
                                      <w:szCs w:val="22"/>
                                    </w:rPr>
                                  </w:pPr>
                                  <w:r>
                                    <w:rPr>
                                      <w:sz w:val="22"/>
                                      <w:szCs w:val="22"/>
                                    </w:rPr>
                                    <w:t>готовность и умение отвечать за свои поступки на основе представлений о правилах поведения в различных ситуациях</w:t>
                                  </w:r>
                                </w:p>
                                <w:p w:rsidR="00BA6C4E" w:rsidRDefault="00BA6C4E">
                                  <w:pPr>
                                    <w:pStyle w:val="a7"/>
                                    <w:numPr>
                                      <w:ilvl w:val="0"/>
                                      <w:numId w:val="7"/>
                                    </w:numPr>
                                    <w:shd w:val="clear" w:color="auto" w:fill="auto"/>
                                    <w:tabs>
                                      <w:tab w:val="left" w:pos="125"/>
                                    </w:tabs>
                                    <w:ind w:firstLine="0"/>
                                    <w:rPr>
                                      <w:sz w:val="22"/>
                                      <w:szCs w:val="22"/>
                                    </w:rPr>
                                  </w:pPr>
                                  <w:r>
                                    <w:rPr>
                                      <w:sz w:val="22"/>
                                      <w:szCs w:val="22"/>
                                    </w:rPr>
                                    <w:t>развитие социально-эмоциональных навыков, навыков сотрудничества со сверстниками, старшими и младшими</w:t>
                                  </w:r>
                                </w:p>
                              </w:tc>
                            </w:tr>
                          </w:tbl>
                          <w:p w:rsidR="00BA6C4E" w:rsidRDefault="00BA6C4E">
                            <w:pPr>
                              <w:spacing w:line="1" w:lineRule="exact"/>
                            </w:pPr>
                          </w:p>
                        </w:txbxContent>
                      </wps:txbx>
                      <wps:bodyPr lIns="0" tIns="0" rIns="0" bIns="0"/>
                    </wps:wsp>
                  </a:graphicData>
                </a:graphic>
              </wp:anchor>
            </w:drawing>
          </mc:Choice>
          <mc:Fallback>
            <w:pict>
              <v:shapetype w14:anchorId="77F30A41" id="_x0000_t202" coordsize="21600,21600" o:spt="202" path="m,l,21600r21600,l21600,xe">
                <v:stroke joinstyle="miter"/>
                <v:path gradientshapeok="t" o:connecttype="rect"/>
              </v:shapetype>
              <v:shape id="Shape 19" o:spid="_x0000_s1026" type="#_x0000_t202" style="position:absolute;left:0;text-align:left;margin-left:36.6pt;margin-top:10.9pt;width:523.7pt;height:450.25pt;z-index:125829378;visibility:visible;mso-wrap-style:square;mso-wrap-distance-left:0;mso-wrap-distance-top:0;mso-wrap-distance-right:0;mso-wrap-distance-bottom:44.15pt;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" filled="f" stroked="f">
                <v:textbox inset="0,0,0,0">
                  <w:txbxContent>
                    <w:tbl>
                      <w:tblPr>
                        <w:tblOverlap w:val="never"/>
                        <w:tblW w:w="0" w:type="auto"/>
                        <w:tblLayout w:type="fixed"/>
                        <w:tblCellMar>
                          <w:left w:w="10" w:type="dxa"/>
                          <w:right w:w="10" w:type="dxa"/>
                        </w:tblCellMar>
                        <w:tblLook w:val="0000" w:firstRow="0" w:lastRow="0" w:firstColumn="0" w:lastColumn="0" w:noHBand="0" w:noVBand="0"/>
                      </w:tblPr>
                      <w:tblGrid>
                        <w:gridCol w:w="1675"/>
                        <w:gridCol w:w="8798"/>
                      </w:tblGrid>
                      <w:tr w:rsidR="00BA6C4E">
                        <w:tblPrEx>
                          <w:tblCellMar>
                            <w:top w:w="0" w:type="dxa"/>
                            <w:bottom w:w="0" w:type="dxa"/>
                          </w:tblCellMar>
                        </w:tblPrEx>
                        <w:trPr>
                          <w:trHeight w:hRule="exact" w:val="2904"/>
                          <w:tblHeader/>
                        </w:trPr>
                        <w:tc>
                          <w:tcPr>
                            <w:tcW w:w="1675" w:type="dxa"/>
                            <w:tcBorders>
                              <w:top w:val="single" w:sz="4" w:space="0" w:color="auto"/>
                              <w:left w:val="single" w:sz="4" w:space="0" w:color="auto"/>
                            </w:tcBorders>
                            <w:shd w:val="clear" w:color="auto" w:fill="FFFFFF"/>
                          </w:tcPr>
                          <w:p w:rsidR="00BA6C4E" w:rsidRDefault="00BA6C4E">
                            <w:pPr>
                              <w:rPr>
                                <w:sz w:val="10"/>
                                <w:szCs w:val="10"/>
                              </w:rPr>
                            </w:pPr>
                          </w:p>
                        </w:tc>
                        <w:tc>
                          <w:tcPr>
                            <w:tcW w:w="8798" w:type="dxa"/>
                            <w:tcBorders>
                              <w:top w:val="single" w:sz="4" w:space="0" w:color="auto"/>
                              <w:left w:val="single" w:sz="4" w:space="0" w:color="auto"/>
                              <w:right w:val="single" w:sz="4" w:space="0" w:color="auto"/>
                            </w:tcBorders>
                            <w:shd w:val="clear" w:color="auto" w:fill="FFFFFF"/>
                            <w:vAlign w:val="bottom"/>
                          </w:tcPr>
                          <w:p w:rsidR="00BA6C4E" w:rsidRDefault="00BA6C4E">
                            <w:pPr>
                              <w:pStyle w:val="a7"/>
                              <w:shd w:val="clear" w:color="auto" w:fill="auto"/>
                              <w:ind w:firstLine="0"/>
                              <w:rPr>
                                <w:sz w:val="22"/>
                                <w:szCs w:val="22"/>
                              </w:rPr>
                            </w:pPr>
                            <w:r>
                              <w:rPr>
                                <w:sz w:val="22"/>
                                <w:szCs w:val="22"/>
                              </w:rPr>
                              <w:t>2. Формирование основ социальной культуры:</w:t>
                            </w:r>
                          </w:p>
                          <w:p w:rsidR="00BA6C4E" w:rsidRDefault="00BA6C4E">
                            <w:pPr>
                              <w:pStyle w:val="a7"/>
                              <w:shd w:val="clear" w:color="auto" w:fill="auto"/>
                              <w:ind w:firstLine="0"/>
                              <w:rPr>
                                <w:sz w:val="22"/>
                                <w:szCs w:val="22"/>
                              </w:rPr>
                            </w:pPr>
                            <w:r>
                              <w:rPr>
                                <w:sz w:val="22"/>
                                <w:szCs w:val="22"/>
                              </w:rPr>
                              <w:t>- чувство причастности к коллективным делам</w:t>
                            </w:r>
                          </w:p>
                          <w:p w:rsidR="00BA6C4E" w:rsidRDefault="00BA6C4E">
                            <w:pPr>
                              <w:pStyle w:val="a7"/>
                              <w:shd w:val="clear" w:color="auto" w:fill="auto"/>
                              <w:ind w:firstLine="0"/>
                              <w:rPr>
                                <w:sz w:val="22"/>
                                <w:szCs w:val="22"/>
                              </w:rPr>
                            </w:pPr>
                            <w:r>
                              <w:rPr>
                                <w:sz w:val="22"/>
                                <w:szCs w:val="22"/>
                              </w:rPr>
                              <w:t>- навыки сотрудничества с педагогами, сверстниками, родителями, старшими детьми в решении общих проблем</w:t>
                            </w:r>
                          </w:p>
                          <w:p w:rsidR="00BA6C4E" w:rsidRDefault="00BA6C4E">
                            <w:pPr>
                              <w:pStyle w:val="a7"/>
                              <w:shd w:val="clear" w:color="auto" w:fill="auto"/>
                              <w:ind w:firstLine="0"/>
                              <w:rPr>
                                <w:sz w:val="22"/>
                                <w:szCs w:val="22"/>
                              </w:rPr>
                            </w:pPr>
                            <w:r>
                              <w:rPr>
                                <w:sz w:val="22"/>
                                <w:szCs w:val="22"/>
                              </w:rPr>
                              <w:t>- доверие к другим людям;</w:t>
                            </w:r>
                          </w:p>
                          <w:p w:rsidR="00BA6C4E" w:rsidRDefault="00BA6C4E">
                            <w:pPr>
                              <w:pStyle w:val="a7"/>
                              <w:shd w:val="clear" w:color="auto" w:fill="auto"/>
                              <w:ind w:firstLine="0"/>
                              <w:rPr>
                                <w:sz w:val="22"/>
                                <w:szCs w:val="22"/>
                              </w:rPr>
                            </w:pPr>
                            <w:r>
                              <w:rPr>
                                <w:sz w:val="22"/>
                                <w:szCs w:val="22"/>
                              </w:rPr>
                              <w:t>- доброжелательность и эмоциональная отзывчивость, понимание других людей и сопереживание им</w:t>
                            </w:r>
                          </w:p>
                          <w:p w:rsidR="00BA6C4E" w:rsidRDefault="00BA6C4E">
                            <w:pPr>
                              <w:pStyle w:val="a7"/>
                              <w:shd w:val="clear" w:color="auto" w:fill="auto"/>
                              <w:ind w:firstLine="0"/>
                              <w:rPr>
                                <w:sz w:val="22"/>
                                <w:szCs w:val="22"/>
                              </w:rPr>
                            </w:pPr>
                            <w:r>
                              <w:rPr>
                                <w:sz w:val="22"/>
                                <w:szCs w:val="22"/>
                              </w:rPr>
                              <w:t>3. Формирование основ семейной культуры:</w:t>
                            </w:r>
                          </w:p>
                          <w:p w:rsidR="00BA6C4E" w:rsidRDefault="00BA6C4E">
                            <w:pPr>
                              <w:pStyle w:val="a7"/>
                              <w:shd w:val="clear" w:color="auto" w:fill="auto"/>
                              <w:ind w:firstLine="0"/>
                              <w:rPr>
                                <w:sz w:val="22"/>
                                <w:szCs w:val="22"/>
                              </w:rPr>
                            </w:pPr>
                            <w:r>
                              <w:rPr>
                                <w:sz w:val="22"/>
                                <w:szCs w:val="22"/>
                              </w:rPr>
                              <w:t>- уважительное отношение к родителям</w:t>
                            </w:r>
                          </w:p>
                          <w:p w:rsidR="00BA6C4E" w:rsidRDefault="00BA6C4E">
                            <w:pPr>
                              <w:pStyle w:val="a7"/>
                              <w:shd w:val="clear" w:color="auto" w:fill="auto"/>
                              <w:ind w:firstLine="0"/>
                              <w:rPr>
                                <w:sz w:val="22"/>
                                <w:szCs w:val="22"/>
                              </w:rPr>
                            </w:pPr>
                            <w:r>
                              <w:rPr>
                                <w:sz w:val="22"/>
                                <w:szCs w:val="22"/>
                              </w:rPr>
                              <w:t>- осознанное, заботливое отношение к старшим и младшим</w:t>
                            </w:r>
                          </w:p>
                          <w:p w:rsidR="00BA6C4E" w:rsidRDefault="00BA6C4E">
                            <w:pPr>
                              <w:pStyle w:val="a7"/>
                              <w:shd w:val="clear" w:color="auto" w:fill="auto"/>
                              <w:ind w:firstLine="0"/>
                              <w:rPr>
                                <w:sz w:val="22"/>
                                <w:szCs w:val="22"/>
                              </w:rPr>
                            </w:pPr>
                            <w:r>
                              <w:rPr>
                                <w:sz w:val="22"/>
                                <w:szCs w:val="22"/>
                              </w:rPr>
                              <w:t>- положительное отношение к семейным традициям и устоям</w:t>
                            </w:r>
                          </w:p>
                        </w:tc>
                      </w:tr>
                      <w:tr w:rsidR="00BA6C4E">
                        <w:tblPrEx>
                          <w:tblCellMar>
                            <w:top w:w="0" w:type="dxa"/>
                            <w:bottom w:w="0" w:type="dxa"/>
                          </w:tblCellMar>
                        </w:tblPrEx>
                        <w:trPr>
                          <w:trHeight w:hRule="exact" w:val="2030"/>
                        </w:trPr>
                        <w:tc>
                          <w:tcPr>
                            <w:tcW w:w="1675" w:type="dxa"/>
                            <w:tcBorders>
                              <w:top w:val="single" w:sz="4" w:space="0" w:color="auto"/>
                              <w:left w:val="single" w:sz="4" w:space="0" w:color="auto"/>
                            </w:tcBorders>
                            <w:shd w:val="clear" w:color="auto" w:fill="FFFFFF"/>
                          </w:tcPr>
                          <w:p w:rsidR="00BA6C4E" w:rsidRDefault="00BA6C4E">
                            <w:pPr>
                              <w:pStyle w:val="a7"/>
                              <w:shd w:val="clear" w:color="auto" w:fill="auto"/>
                              <w:ind w:firstLine="0"/>
                              <w:rPr>
                                <w:sz w:val="22"/>
                                <w:szCs w:val="22"/>
                              </w:rPr>
                            </w:pPr>
                            <w:r>
                              <w:rPr>
                                <w:sz w:val="22"/>
                                <w:szCs w:val="22"/>
                              </w:rPr>
                              <w:t>Программа формирования экологической культуры, здорового и безопасного образа жизни</w:t>
                            </w:r>
                          </w:p>
                        </w:tc>
                        <w:tc>
                          <w:tcPr>
                            <w:tcW w:w="8798" w:type="dxa"/>
                            <w:tcBorders>
                              <w:top w:val="single" w:sz="4" w:space="0" w:color="auto"/>
                              <w:left w:val="single" w:sz="4" w:space="0" w:color="auto"/>
                              <w:right w:val="single" w:sz="4" w:space="0" w:color="auto"/>
                            </w:tcBorders>
                            <w:shd w:val="clear" w:color="auto" w:fill="FFFFFF"/>
                            <w:vAlign w:val="bottom"/>
                          </w:tcPr>
                          <w:p w:rsidR="00BA6C4E" w:rsidRDefault="00BA6C4E">
                            <w:pPr>
                              <w:pStyle w:val="a7"/>
                              <w:numPr>
                                <w:ilvl w:val="0"/>
                                <w:numId w:val="4"/>
                              </w:numPr>
                              <w:shd w:val="clear" w:color="auto" w:fill="auto"/>
                              <w:tabs>
                                <w:tab w:val="left" w:pos="226"/>
                              </w:tabs>
                              <w:ind w:firstLine="0"/>
                              <w:rPr>
                                <w:sz w:val="22"/>
                                <w:szCs w:val="22"/>
                              </w:rPr>
                            </w:pPr>
                            <w:r>
                              <w:rPr>
                                <w:sz w:val="22"/>
                                <w:szCs w:val="22"/>
                              </w:rPr>
                              <w:t>Формирование экологической культуры учащихся:</w:t>
                            </w:r>
                          </w:p>
                          <w:p w:rsidR="00BA6C4E" w:rsidRDefault="00BA6C4E">
                            <w:pPr>
                              <w:pStyle w:val="a7"/>
                              <w:numPr>
                                <w:ilvl w:val="0"/>
                                <w:numId w:val="5"/>
                              </w:numPr>
                              <w:shd w:val="clear" w:color="auto" w:fill="auto"/>
                              <w:tabs>
                                <w:tab w:val="left" w:pos="130"/>
                              </w:tabs>
                              <w:ind w:firstLine="0"/>
                              <w:rPr>
                                <w:sz w:val="22"/>
                                <w:szCs w:val="22"/>
                              </w:rPr>
                            </w:pPr>
                            <w:r>
                              <w:rPr>
                                <w:sz w:val="22"/>
                                <w:szCs w:val="22"/>
                              </w:rPr>
                              <w:t>способность осмысления экологических образов в традициях и творчестве разных народов, художественной литературе, искусстве</w:t>
                            </w:r>
                          </w:p>
                          <w:p w:rsidR="00BA6C4E" w:rsidRDefault="00BA6C4E">
                            <w:pPr>
                              <w:pStyle w:val="a7"/>
                              <w:numPr>
                                <w:ilvl w:val="0"/>
                                <w:numId w:val="4"/>
                              </w:numPr>
                              <w:shd w:val="clear" w:color="auto" w:fill="auto"/>
                              <w:tabs>
                                <w:tab w:val="left" w:pos="226"/>
                              </w:tabs>
                              <w:ind w:firstLine="0"/>
                              <w:rPr>
                                <w:sz w:val="22"/>
                                <w:szCs w:val="22"/>
                              </w:rPr>
                            </w:pPr>
                            <w:r>
                              <w:rPr>
                                <w:sz w:val="22"/>
                                <w:szCs w:val="22"/>
                              </w:rPr>
                              <w:t>Формирования основ здорового и безопасного поведения обучающихся:</w:t>
                            </w:r>
                          </w:p>
                          <w:p w:rsidR="00BA6C4E" w:rsidRDefault="00BA6C4E">
                            <w:pPr>
                              <w:pStyle w:val="a7"/>
                              <w:numPr>
                                <w:ilvl w:val="0"/>
                                <w:numId w:val="5"/>
                              </w:numPr>
                              <w:shd w:val="clear" w:color="auto" w:fill="auto"/>
                              <w:tabs>
                                <w:tab w:val="left" w:pos="125"/>
                              </w:tabs>
                              <w:ind w:firstLine="0"/>
                              <w:rPr>
                                <w:sz w:val="22"/>
                                <w:szCs w:val="22"/>
                              </w:rPr>
                            </w:pPr>
                            <w:r>
                              <w:rPr>
                                <w:sz w:val="22"/>
                                <w:szCs w:val="22"/>
                              </w:rPr>
                              <w:t>положительное отношение к ЗОЖ</w:t>
                            </w:r>
                          </w:p>
                          <w:p w:rsidR="00BA6C4E" w:rsidRDefault="00BA6C4E">
                            <w:pPr>
                              <w:pStyle w:val="a7"/>
                              <w:numPr>
                                <w:ilvl w:val="0"/>
                                <w:numId w:val="5"/>
                              </w:numPr>
                              <w:shd w:val="clear" w:color="auto" w:fill="auto"/>
                              <w:tabs>
                                <w:tab w:val="left" w:pos="125"/>
                              </w:tabs>
                              <w:ind w:firstLine="0"/>
                              <w:rPr>
                                <w:sz w:val="22"/>
                                <w:szCs w:val="22"/>
                              </w:rPr>
                            </w:pPr>
                            <w:r>
                              <w:rPr>
                                <w:sz w:val="22"/>
                                <w:szCs w:val="22"/>
                              </w:rPr>
                              <w:t>готовность к безопасному и бережному поведению в обществе и природе: соблюдение правил дорожного движения, , правил безопасного поведения в быту, природе, в обществе, на улице, в транспорте, а также в экстремальных ситуациях</w:t>
                            </w:r>
                          </w:p>
                        </w:tc>
                      </w:tr>
                      <w:tr w:rsidR="00BA6C4E">
                        <w:tblPrEx>
                          <w:tblCellMar>
                            <w:top w:w="0" w:type="dxa"/>
                            <w:bottom w:w="0" w:type="dxa"/>
                          </w:tblCellMar>
                        </w:tblPrEx>
                        <w:trPr>
                          <w:trHeight w:hRule="exact" w:val="4070"/>
                        </w:trPr>
                        <w:tc>
                          <w:tcPr>
                            <w:tcW w:w="1675" w:type="dxa"/>
                            <w:tcBorders>
                              <w:top w:val="single" w:sz="4" w:space="0" w:color="auto"/>
                              <w:left w:val="single" w:sz="4" w:space="0" w:color="auto"/>
                              <w:bottom w:val="single" w:sz="4" w:space="0" w:color="auto"/>
                            </w:tcBorders>
                            <w:shd w:val="clear" w:color="auto" w:fill="FFFFFF"/>
                          </w:tcPr>
                          <w:p w:rsidR="00BA6C4E" w:rsidRDefault="00BA6C4E">
                            <w:pPr>
                              <w:pStyle w:val="a7"/>
                              <w:shd w:val="clear" w:color="auto" w:fill="auto"/>
                              <w:ind w:firstLine="0"/>
                              <w:rPr>
                                <w:sz w:val="22"/>
                                <w:szCs w:val="22"/>
                              </w:rPr>
                            </w:pPr>
                            <w:r>
                              <w:rPr>
                                <w:sz w:val="22"/>
                                <w:szCs w:val="22"/>
                              </w:rPr>
                              <w:t>Программа внеурочной деятельности</w:t>
                            </w:r>
                          </w:p>
                        </w:tc>
                        <w:tc>
                          <w:tcPr>
                            <w:tcW w:w="8798" w:type="dxa"/>
                            <w:tcBorders>
                              <w:top w:val="single" w:sz="4" w:space="0" w:color="auto"/>
                              <w:left w:val="single" w:sz="4" w:space="0" w:color="auto"/>
                              <w:bottom w:val="single" w:sz="4" w:space="0" w:color="auto"/>
                              <w:right w:val="single" w:sz="4" w:space="0" w:color="auto"/>
                            </w:tcBorders>
                            <w:shd w:val="clear" w:color="auto" w:fill="FFFFFF"/>
                            <w:vAlign w:val="bottom"/>
                          </w:tcPr>
                          <w:p w:rsidR="00BA6C4E" w:rsidRDefault="00BA6C4E">
                            <w:pPr>
                              <w:pStyle w:val="a7"/>
                              <w:numPr>
                                <w:ilvl w:val="0"/>
                                <w:numId w:val="6"/>
                              </w:numPr>
                              <w:shd w:val="clear" w:color="auto" w:fill="auto"/>
                              <w:tabs>
                                <w:tab w:val="left" w:pos="226"/>
                              </w:tabs>
                              <w:ind w:firstLine="0"/>
                              <w:rPr>
                                <w:sz w:val="22"/>
                                <w:szCs w:val="22"/>
                              </w:rPr>
                            </w:pPr>
                            <w:r>
                              <w:rPr>
                                <w:sz w:val="22"/>
                                <w:szCs w:val="22"/>
                              </w:rPr>
                              <w:t>Формирование аутентичности личности учащихся:</w:t>
                            </w:r>
                          </w:p>
                          <w:p w:rsidR="00BA6C4E" w:rsidRDefault="00BA6C4E">
                            <w:pPr>
                              <w:pStyle w:val="a7"/>
                              <w:numPr>
                                <w:ilvl w:val="0"/>
                                <w:numId w:val="7"/>
                              </w:numPr>
                              <w:shd w:val="clear" w:color="auto" w:fill="auto"/>
                              <w:tabs>
                                <w:tab w:val="left" w:pos="120"/>
                              </w:tabs>
                              <w:ind w:firstLine="0"/>
                              <w:rPr>
                                <w:sz w:val="22"/>
                                <w:szCs w:val="22"/>
                              </w:rPr>
                            </w:pPr>
                            <w:r>
                              <w:rPr>
                                <w:sz w:val="22"/>
                                <w:szCs w:val="22"/>
                              </w:rPr>
                              <w:t>умение организовать свой досуг, посещение объединений дополнительного образования</w:t>
                            </w:r>
                          </w:p>
                          <w:p w:rsidR="00BA6C4E" w:rsidRDefault="00BA6C4E">
                            <w:pPr>
                              <w:pStyle w:val="a7"/>
                              <w:numPr>
                                <w:ilvl w:val="0"/>
                                <w:numId w:val="7"/>
                              </w:numPr>
                              <w:shd w:val="clear" w:color="auto" w:fill="auto"/>
                              <w:tabs>
                                <w:tab w:val="left" w:pos="120"/>
                              </w:tabs>
                              <w:ind w:firstLine="0"/>
                              <w:rPr>
                                <w:sz w:val="22"/>
                                <w:szCs w:val="22"/>
                              </w:rPr>
                            </w:pPr>
                            <w:r>
                              <w:rPr>
                                <w:sz w:val="22"/>
                                <w:szCs w:val="22"/>
                              </w:rPr>
                              <w:t>участие во внеурочных классных и общешкольных мероприятиях</w:t>
                            </w:r>
                          </w:p>
                          <w:p w:rsidR="00BA6C4E" w:rsidRDefault="00BA6C4E">
                            <w:pPr>
                              <w:pStyle w:val="a7"/>
                              <w:numPr>
                                <w:ilvl w:val="0"/>
                                <w:numId w:val="7"/>
                              </w:numPr>
                              <w:shd w:val="clear" w:color="auto" w:fill="auto"/>
                              <w:tabs>
                                <w:tab w:val="left" w:pos="125"/>
                              </w:tabs>
                              <w:ind w:firstLine="0"/>
                              <w:rPr>
                                <w:sz w:val="22"/>
                                <w:szCs w:val="22"/>
                              </w:rPr>
                            </w:pPr>
                            <w:r>
                              <w:rPr>
                                <w:sz w:val="22"/>
                                <w:szCs w:val="22"/>
                              </w:rPr>
                              <w:t>формирование физической культуры, развитие спортивных интересов, задатков и склонностей</w:t>
                            </w:r>
                          </w:p>
                          <w:p w:rsidR="00BA6C4E" w:rsidRDefault="00BA6C4E">
                            <w:pPr>
                              <w:pStyle w:val="a7"/>
                              <w:numPr>
                                <w:ilvl w:val="0"/>
                                <w:numId w:val="7"/>
                              </w:numPr>
                              <w:shd w:val="clear" w:color="auto" w:fill="auto"/>
                              <w:tabs>
                                <w:tab w:val="left" w:pos="130"/>
                              </w:tabs>
                              <w:ind w:firstLine="0"/>
                              <w:rPr>
                                <w:sz w:val="22"/>
                                <w:szCs w:val="22"/>
                              </w:rPr>
                            </w:pPr>
                            <w:r>
                              <w:rPr>
                                <w:sz w:val="22"/>
                                <w:szCs w:val="22"/>
                              </w:rPr>
                              <w:t>воспитание интереса к трудовой деятельности, стремления к полезному для себя и общества труду</w:t>
                            </w:r>
                          </w:p>
                          <w:p w:rsidR="00BA6C4E" w:rsidRDefault="00BA6C4E">
                            <w:pPr>
                              <w:pStyle w:val="a7"/>
                              <w:numPr>
                                <w:ilvl w:val="0"/>
                                <w:numId w:val="6"/>
                              </w:numPr>
                              <w:shd w:val="clear" w:color="auto" w:fill="auto"/>
                              <w:tabs>
                                <w:tab w:val="left" w:pos="226"/>
                              </w:tabs>
                              <w:ind w:firstLine="0"/>
                              <w:rPr>
                                <w:sz w:val="22"/>
                                <w:szCs w:val="22"/>
                              </w:rPr>
                            </w:pPr>
                            <w:r>
                              <w:rPr>
                                <w:sz w:val="22"/>
                                <w:szCs w:val="22"/>
                              </w:rPr>
                              <w:t>Формирование положительных черт характера и поведения:</w:t>
                            </w:r>
                          </w:p>
                          <w:p w:rsidR="00BA6C4E" w:rsidRDefault="00BA6C4E">
                            <w:pPr>
                              <w:pStyle w:val="a7"/>
                              <w:numPr>
                                <w:ilvl w:val="0"/>
                                <w:numId w:val="7"/>
                              </w:numPr>
                              <w:shd w:val="clear" w:color="auto" w:fill="auto"/>
                              <w:tabs>
                                <w:tab w:val="left" w:pos="134"/>
                              </w:tabs>
                              <w:ind w:firstLine="0"/>
                              <w:rPr>
                                <w:sz w:val="22"/>
                                <w:szCs w:val="22"/>
                              </w:rPr>
                            </w:pPr>
                            <w:r>
                              <w:rPr>
                                <w:sz w:val="22"/>
                                <w:szCs w:val="22"/>
                              </w:rPr>
                              <w:t>самостоятельность в выполнении режимных моментов и применении навыков личной гигиены</w:t>
                            </w:r>
                          </w:p>
                          <w:p w:rsidR="00BA6C4E" w:rsidRDefault="00BA6C4E">
                            <w:pPr>
                              <w:pStyle w:val="a7"/>
                              <w:numPr>
                                <w:ilvl w:val="0"/>
                                <w:numId w:val="7"/>
                              </w:numPr>
                              <w:shd w:val="clear" w:color="auto" w:fill="auto"/>
                              <w:tabs>
                                <w:tab w:val="left" w:pos="134"/>
                              </w:tabs>
                              <w:ind w:firstLine="0"/>
                              <w:rPr>
                                <w:sz w:val="22"/>
                                <w:szCs w:val="22"/>
                              </w:rPr>
                            </w:pPr>
                            <w:r>
                              <w:rPr>
                                <w:sz w:val="22"/>
                                <w:szCs w:val="22"/>
                              </w:rPr>
                              <w:t>способность к преодолению трудностей, настойчивости в достижении результата (спорт, творчество)</w:t>
                            </w:r>
                          </w:p>
                          <w:p w:rsidR="00BA6C4E" w:rsidRDefault="00BA6C4E">
                            <w:pPr>
                              <w:pStyle w:val="a7"/>
                              <w:numPr>
                                <w:ilvl w:val="0"/>
                                <w:numId w:val="7"/>
                              </w:numPr>
                              <w:shd w:val="clear" w:color="auto" w:fill="auto"/>
                              <w:tabs>
                                <w:tab w:val="left" w:pos="125"/>
                              </w:tabs>
                              <w:ind w:firstLine="0"/>
                              <w:rPr>
                                <w:sz w:val="22"/>
                                <w:szCs w:val="22"/>
                              </w:rPr>
                            </w:pPr>
                            <w:r>
                              <w:rPr>
                                <w:sz w:val="22"/>
                                <w:szCs w:val="22"/>
                              </w:rPr>
                              <w:t>готовность и умение отвечать за свои поступки на основе представлений о правилах поведения в различных ситуациях</w:t>
                            </w:r>
                          </w:p>
                          <w:p w:rsidR="00BA6C4E" w:rsidRDefault="00BA6C4E">
                            <w:pPr>
                              <w:pStyle w:val="a7"/>
                              <w:numPr>
                                <w:ilvl w:val="0"/>
                                <w:numId w:val="7"/>
                              </w:numPr>
                              <w:shd w:val="clear" w:color="auto" w:fill="auto"/>
                              <w:tabs>
                                <w:tab w:val="left" w:pos="125"/>
                              </w:tabs>
                              <w:ind w:firstLine="0"/>
                              <w:rPr>
                                <w:sz w:val="22"/>
                                <w:szCs w:val="22"/>
                              </w:rPr>
                            </w:pPr>
                            <w:r>
                              <w:rPr>
                                <w:sz w:val="22"/>
                                <w:szCs w:val="22"/>
                              </w:rPr>
                              <w:t>развитие социально-эмоциональных навыков, навыков сотрудничества со сверстниками, старшими и младшими</w:t>
                            </w:r>
                          </w:p>
                        </w:tc>
                      </w:tr>
                    </w:tbl>
                    <w:p w:rsidR="00BA6C4E" w:rsidRDefault="00BA6C4E">
                      <w:pPr>
                        <w:spacing w:line="1" w:lineRule="exact"/>
                      </w:pPr>
                    </w:p>
                  </w:txbxContent>
                </v:textbox>
                <w10:wrap type="square" anchorx="page" anchory="margin"/>
              </v:shape>
            </w:pict>
          </mc:Fallback>
        </mc:AlternateContent>
      </w:r>
      <w:r>
        <w:rPr>
          <w:noProof/>
          <w:lang w:bidi="ar-SA"/>
        </w:rPr>
        <mc:AlternateContent>
          <mc:Choice Requires="wps">
            <w:drawing>
              <wp:anchor distT="0" distB="0" distL="0" distR="0" simplePos="0" relativeHeight="251658240" behindDoc="0" locked="0" layoutInCell="1" allowOverlap="1" wp14:anchorId="644FEB11" wp14:editId="68F9E48F">
                <wp:simplePos x="0" y="0"/>
                <wp:positionH relativeFrom="page">
                  <wp:posOffset>513715</wp:posOffset>
                </wp:positionH>
                <wp:positionV relativeFrom="margin">
                  <wp:posOffset>5859780</wp:posOffset>
                </wp:positionV>
                <wp:extent cx="5962015" cy="557530"/>
                <wp:effectExtent l="0" t="0" r="0" b="0"/>
                <wp:wrapNone/>
                <wp:docPr id="21" name="Shape 21"/>
                <wp:cNvGraphicFramePr/>
                <a:graphic xmlns:a="http://schemas.openxmlformats.org/drawingml/2006/main">
                  <a:graphicData uri="http://schemas.microsoft.com/office/word/2010/wordprocessingShape">
                    <wps:wsp>
                      <wps:cNvSpPr txBox="1"/>
                      <wps:spPr>
                        <a:xfrm>
                          <a:off x="0" y="0"/>
                          <a:ext cx="5962015" cy="557530"/>
                        </a:xfrm>
                        <a:prstGeom prst="rect">
                          <a:avLst/>
                        </a:prstGeom>
                        <a:noFill/>
                      </wps:spPr>
                      <wps:txbx>
                        <w:txbxContent>
                          <w:p w:rsidR="00BA6C4E" w:rsidRDefault="00BA6C4E">
                            <w:pPr>
                              <w:pStyle w:val="a9"/>
                              <w:shd w:val="clear" w:color="auto" w:fill="auto"/>
                              <w:ind w:firstLine="0"/>
                            </w:pPr>
                            <w:r>
                              <w:t>Формирование регулятивных базовых учебных действий во внеурочной деятельности:</w:t>
                            </w:r>
                          </w:p>
                          <w:p w:rsidR="00BA6C4E" w:rsidRDefault="00BA6C4E">
                            <w:pPr>
                              <w:pStyle w:val="a9"/>
                              <w:shd w:val="clear" w:color="auto" w:fill="auto"/>
                              <w:ind w:firstLine="0"/>
                            </w:pPr>
                            <w:r>
                              <w:t>□ Развитие умения выбирать средства для организации своего поведения;</w:t>
                            </w:r>
                          </w:p>
                          <w:p w:rsidR="00BA6C4E" w:rsidRDefault="00BA6C4E">
                            <w:pPr>
                              <w:pStyle w:val="a9"/>
                              <w:shd w:val="clear" w:color="auto" w:fill="auto"/>
                              <w:ind w:firstLine="0"/>
                            </w:pPr>
                            <w:r>
                              <w:t>□ Совершенствование умения запоминать и удерживать правило, инструкцию во времени;</w:t>
                            </w:r>
                          </w:p>
                        </w:txbxContent>
                      </wps:txbx>
                      <wps:bodyPr lIns="0" tIns="0" rIns="0" bIns="0"/>
                    </wps:wsp>
                  </a:graphicData>
                </a:graphic>
              </wp:anchor>
            </w:drawing>
          </mc:Choice>
          <mc:Fallback>
            <w:pict>
              <v:shape w14:anchorId="644FEB11" id="Shape 21" o:spid="_x0000_s1027" type="#_x0000_t202" style="position:absolute;left:0;text-align:left;margin-left:40.45pt;margin-top:461.4pt;width:469.45pt;height:43.9pt;z-index:251658240;visibility:visible;mso-wrap-style:square;mso-wrap-distance-left:0;mso-wrap-distance-top:0;mso-wrap-distance-right:0;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" filled="f" stroked="f">
                <v:textbox inset="0,0,0,0">
                  <w:txbxContent>
                    <w:p w:rsidR="00BA6C4E" w:rsidRDefault="00BA6C4E">
                      <w:pPr>
                        <w:pStyle w:val="a9"/>
                        <w:shd w:val="clear" w:color="auto" w:fill="auto"/>
                        <w:ind w:firstLine="0"/>
                      </w:pPr>
                      <w:r>
                        <w:t>Формирование регулятивных базовых учебных действий во внеурочной деятельности:</w:t>
                      </w:r>
                    </w:p>
                    <w:p w:rsidR="00BA6C4E" w:rsidRDefault="00BA6C4E">
                      <w:pPr>
                        <w:pStyle w:val="a9"/>
                        <w:shd w:val="clear" w:color="auto" w:fill="auto"/>
                        <w:ind w:firstLine="0"/>
                      </w:pPr>
                      <w:r>
                        <w:t>□ Развитие умения выбирать средства для организации своего поведения;</w:t>
                      </w:r>
                    </w:p>
                    <w:p w:rsidR="00BA6C4E" w:rsidRDefault="00BA6C4E">
                      <w:pPr>
                        <w:pStyle w:val="a9"/>
                        <w:shd w:val="clear" w:color="auto" w:fill="auto"/>
                        <w:ind w:firstLine="0"/>
                      </w:pPr>
                      <w:r>
                        <w:t>□ Совершенствование умения запоминать и удерживать правило, инструкцию во времени;</w:t>
                      </w:r>
                    </w:p>
                  </w:txbxContent>
                </v:textbox>
                <w10:wrap anchorx="page" anchory="margin"/>
              </v:shape>
            </w:pict>
          </mc:Fallback>
        </mc:AlternateContent>
      </w:r>
      <w:r>
        <w:t>□ Развитие навыков планирования, контроля и выполнения действий по заданному образцу, правилу, с использованием определенных норм;</w:t>
      </w:r>
    </w:p>
    <w:p w:rsidR="008F3E7A" w:rsidRDefault="00BA6C4E" w:rsidP="00597F31">
      <w:pPr>
        <w:pStyle w:val="1"/>
        <w:shd w:val="clear" w:color="auto" w:fill="auto"/>
        <w:tabs>
          <w:tab w:val="left" w:pos="567"/>
          <w:tab w:val="left" w:pos="2127"/>
        </w:tabs>
        <w:ind w:firstLine="0"/>
        <w:jc w:val="both"/>
      </w:pPr>
      <w:r>
        <w:t>□ Совершенствование способности предвосхищать промежуточные и конечные результаты своих действий, а также возможные ошибки;</w:t>
      </w:r>
    </w:p>
    <w:p w:rsidR="008F3E7A" w:rsidRDefault="00BA6C4E" w:rsidP="00597F31">
      <w:pPr>
        <w:pStyle w:val="1"/>
        <w:shd w:val="clear" w:color="auto" w:fill="auto"/>
        <w:tabs>
          <w:tab w:val="left" w:pos="567"/>
          <w:tab w:val="left" w:pos="2127"/>
        </w:tabs>
        <w:ind w:firstLine="0"/>
        <w:jc w:val="both"/>
      </w:pPr>
      <w:r>
        <w:t>□ Развитие умения начинать и заканчивать действие в нужный момент; останавливать ненужные реакции.</w:t>
      </w:r>
    </w:p>
    <w:p w:rsidR="008F3E7A" w:rsidRDefault="00BA6C4E" w:rsidP="00597F31">
      <w:pPr>
        <w:pStyle w:val="1"/>
        <w:shd w:val="clear" w:color="auto" w:fill="auto"/>
        <w:tabs>
          <w:tab w:val="left" w:pos="567"/>
          <w:tab w:val="left" w:pos="2127"/>
        </w:tabs>
        <w:ind w:firstLine="0"/>
        <w:jc w:val="both"/>
      </w:pPr>
      <w:r>
        <w:t>В ходе организации внеурочной деятельности необходимо предоставлять каждому ребенку различную степень помощи (условия, при которых оказывается помощь, содержание помощи), что позволяет расширить зону ближайшего развития обучающихся.</w:t>
      </w:r>
    </w:p>
    <w:p w:rsidR="008F3E7A" w:rsidRDefault="00BA6C4E" w:rsidP="00597F31">
      <w:pPr>
        <w:pStyle w:val="1"/>
        <w:shd w:val="clear" w:color="auto" w:fill="auto"/>
        <w:tabs>
          <w:tab w:val="left" w:pos="567"/>
          <w:tab w:val="left" w:pos="2127"/>
        </w:tabs>
        <w:ind w:firstLine="0"/>
        <w:jc w:val="both"/>
      </w:pPr>
      <w:r>
        <w:t xml:space="preserve">Формирование коммуникативных базовых учебных действий в силу своего универсального, то есть максимально обобщенного характера, естественным образом распространяются на всю внеурочную деятельность, в процессе которой уместны дискуссии и работа учеников требует </w:t>
      </w:r>
      <w:r>
        <w:lastRenderedPageBreak/>
        <w:t>координации разных точек зрения в ходе достижения общего результата. Актуальная проблема заключается в подборе содержания и разработке конкретного набора наиболее эффективных заданий. В зависимости от целей и ведущих методов деятельности учителя и учащегося во внеурочной деятельности можно использовать: праздники; конкурсы; экскурсии; путешествия; викторины; исследования; практикумы.</w:t>
      </w:r>
    </w:p>
    <w:p w:rsidR="008F3E7A" w:rsidRDefault="00BA6C4E" w:rsidP="00597F31">
      <w:pPr>
        <w:pStyle w:val="1"/>
        <w:shd w:val="clear" w:color="auto" w:fill="auto"/>
        <w:tabs>
          <w:tab w:val="left" w:pos="567"/>
          <w:tab w:val="left" w:pos="2127"/>
        </w:tabs>
        <w:ind w:firstLine="0"/>
      </w:pPr>
      <w:r>
        <w:t>Формирование познавательных базовых учебных действий во внеурочной деятельности:</w:t>
      </w:r>
    </w:p>
    <w:p w:rsidR="008F3E7A" w:rsidRDefault="00BA6C4E" w:rsidP="00597F31">
      <w:pPr>
        <w:pStyle w:val="1"/>
        <w:shd w:val="clear" w:color="auto" w:fill="auto"/>
        <w:tabs>
          <w:tab w:val="left" w:pos="567"/>
          <w:tab w:val="left" w:pos="2127"/>
        </w:tabs>
        <w:ind w:firstLine="0"/>
      </w:pPr>
      <w:r>
        <w:t>□ Умение сравнивать объекты по критериям;</w:t>
      </w:r>
    </w:p>
    <w:p w:rsidR="008F3E7A" w:rsidRDefault="00BA6C4E" w:rsidP="00597F31">
      <w:pPr>
        <w:pStyle w:val="1"/>
        <w:shd w:val="clear" w:color="auto" w:fill="auto"/>
        <w:tabs>
          <w:tab w:val="left" w:pos="567"/>
          <w:tab w:val="left" w:pos="2127"/>
        </w:tabs>
        <w:ind w:firstLine="0"/>
      </w:pPr>
      <w:r>
        <w:t>□ Умение выделять существенные и несущественные признаки;</w:t>
      </w:r>
    </w:p>
    <w:p w:rsidR="008F3E7A" w:rsidRDefault="00BA6C4E" w:rsidP="00597F31">
      <w:pPr>
        <w:pStyle w:val="1"/>
        <w:shd w:val="clear" w:color="auto" w:fill="auto"/>
        <w:tabs>
          <w:tab w:val="left" w:pos="567"/>
          <w:tab w:val="left" w:pos="2127"/>
        </w:tabs>
        <w:ind w:firstLine="0"/>
      </w:pPr>
      <w:r>
        <w:t>□ Умение устанавливать причинно-следственные связи между явлениями;</w:t>
      </w:r>
    </w:p>
    <w:p w:rsidR="008F3E7A" w:rsidRDefault="00BA6C4E" w:rsidP="00597F31">
      <w:pPr>
        <w:pStyle w:val="1"/>
        <w:shd w:val="clear" w:color="auto" w:fill="auto"/>
        <w:tabs>
          <w:tab w:val="left" w:pos="567"/>
          <w:tab w:val="left" w:pos="2127"/>
        </w:tabs>
        <w:ind w:firstLine="0"/>
      </w:pPr>
      <w:r>
        <w:t>□ Умение классифицировать объекты.</w:t>
      </w:r>
    </w:p>
    <w:p w:rsidR="008F3E7A" w:rsidRDefault="00BA6C4E" w:rsidP="00597F31">
      <w:pPr>
        <w:pStyle w:val="1"/>
        <w:shd w:val="clear" w:color="auto" w:fill="auto"/>
        <w:tabs>
          <w:tab w:val="left" w:pos="567"/>
          <w:tab w:val="left" w:pos="2127"/>
        </w:tabs>
        <w:ind w:firstLine="0"/>
      </w:pPr>
      <w:r>
        <w:t>Для решения данных задач возможно использование методов сравнения, классификации, установления причинно-следственных связей для углубления представлений об изучаемых объектах; приема составления целого из частей, самостоятельного достраивания недостающих данных; использование заданий компетентностного характера, например, с недостающими данными. ОРГАНИЗАЦИОННЫЙ РАЗДЕЛ</w:t>
      </w:r>
    </w:p>
    <w:p w:rsidR="008F3E7A" w:rsidRDefault="00BA6C4E" w:rsidP="00597F31">
      <w:pPr>
        <w:pStyle w:val="1"/>
        <w:shd w:val="clear" w:color="auto" w:fill="auto"/>
        <w:tabs>
          <w:tab w:val="left" w:pos="567"/>
          <w:tab w:val="left" w:pos="2127"/>
        </w:tabs>
        <w:ind w:firstLine="0"/>
      </w:pPr>
      <w:r>
        <w:t>Специфика реализации программы формирования БУД, обучающихся с умственной отсталостью (интеллектульными нарушениями) заключается в такой постановке целей и построении содержания образовательной деятельности, которые обеспечивают становление соответствующих учебных действий и способствуют коррекции интеллектуальных нарушений и становлению личностного развития обучающихся. Для этого педагоги и специалисты продумывают последовательность реализации программы и подбирают технологии формирования БУД.</w:t>
      </w:r>
    </w:p>
    <w:p w:rsidR="008F3E7A" w:rsidRDefault="00BA6C4E" w:rsidP="00597F31">
      <w:pPr>
        <w:pStyle w:val="1"/>
        <w:shd w:val="clear" w:color="auto" w:fill="auto"/>
        <w:tabs>
          <w:tab w:val="left" w:pos="567"/>
          <w:tab w:val="left" w:pos="2127"/>
        </w:tabs>
        <w:ind w:firstLine="0"/>
      </w:pPr>
      <w:r>
        <w:t>Подбор технологий формирования базовых учебных действий, обучающихся с умственной отсталостью (интеллектуальными нарушениями) осуществляется на основе анализа уровня и особенностей формирования базовых учебных действий каждого обучающегося.</w:t>
      </w:r>
    </w:p>
    <w:p w:rsidR="008F3E7A" w:rsidRDefault="00BA6C4E" w:rsidP="00597F31">
      <w:pPr>
        <w:pStyle w:val="a9"/>
        <w:shd w:val="clear" w:color="auto" w:fill="auto"/>
        <w:tabs>
          <w:tab w:val="left" w:pos="567"/>
          <w:tab w:val="left" w:pos="2127"/>
        </w:tabs>
        <w:ind w:firstLine="0"/>
      </w:pPr>
      <w:r>
        <w:t>Уровни сформированности базовых учебных действий обучающихся</w:t>
      </w:r>
    </w:p>
    <w:tbl>
      <w:tblPr>
        <w:tblOverlap w:val="never"/>
        <w:tblW w:w="0" w:type="auto"/>
        <w:jc w:val="center"/>
        <w:tblLayout w:type="fixed"/>
        <w:tblCellMar>
          <w:left w:w="10" w:type="dxa"/>
          <w:right w:w="10" w:type="dxa"/>
        </w:tblCellMar>
        <w:tblLook w:val="0000" w:firstRow="0" w:lastRow="0" w:firstColumn="0" w:lastColumn="0" w:noHBand="0" w:noVBand="0"/>
      </w:tblPr>
      <w:tblGrid>
        <w:gridCol w:w="1315"/>
        <w:gridCol w:w="2208"/>
        <w:gridCol w:w="1843"/>
        <w:gridCol w:w="2837"/>
        <w:gridCol w:w="2146"/>
      </w:tblGrid>
      <w:tr w:rsidR="008F3E7A">
        <w:tblPrEx>
          <w:tblCellMar>
            <w:top w:w="0" w:type="dxa"/>
            <w:bottom w:w="0" w:type="dxa"/>
          </w:tblCellMar>
        </w:tblPrEx>
        <w:trPr>
          <w:trHeight w:hRule="exact" w:val="283"/>
          <w:jc w:val="center"/>
        </w:trPr>
        <w:tc>
          <w:tcPr>
            <w:tcW w:w="1315" w:type="dxa"/>
            <w:vMerge w:val="restart"/>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Уровни сформиро- ванности</w:t>
            </w:r>
          </w:p>
          <w:p w:rsidR="008F3E7A" w:rsidRDefault="00BA6C4E" w:rsidP="00597F31">
            <w:pPr>
              <w:pStyle w:val="a7"/>
              <w:shd w:val="clear" w:color="auto" w:fill="auto"/>
              <w:tabs>
                <w:tab w:val="left" w:pos="567"/>
                <w:tab w:val="left" w:pos="2127"/>
              </w:tabs>
              <w:ind w:firstLine="0"/>
              <w:rPr>
                <w:sz w:val="22"/>
                <w:szCs w:val="22"/>
              </w:rPr>
            </w:pPr>
            <w:r>
              <w:rPr>
                <w:sz w:val="22"/>
                <w:szCs w:val="22"/>
              </w:rPr>
              <w:t>БУД</w:t>
            </w:r>
          </w:p>
        </w:tc>
        <w:tc>
          <w:tcPr>
            <w:tcW w:w="9034" w:type="dxa"/>
            <w:gridSpan w:val="4"/>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Содержание критериев оценки</w:t>
            </w:r>
          </w:p>
        </w:tc>
      </w:tr>
      <w:tr w:rsidR="008F3E7A">
        <w:tblPrEx>
          <w:tblCellMar>
            <w:top w:w="0" w:type="dxa"/>
            <w:bottom w:w="0" w:type="dxa"/>
          </w:tblCellMar>
        </w:tblPrEx>
        <w:trPr>
          <w:trHeight w:hRule="exact" w:val="758"/>
          <w:jc w:val="center"/>
        </w:trPr>
        <w:tc>
          <w:tcPr>
            <w:tcW w:w="1315" w:type="dxa"/>
            <w:vMerge/>
            <w:tcBorders>
              <w:left w:val="single" w:sz="4" w:space="0" w:color="auto"/>
            </w:tcBorders>
            <w:shd w:val="clear" w:color="auto" w:fill="FFFFFF"/>
            <w:vAlign w:val="bottom"/>
          </w:tcPr>
          <w:p w:rsidR="008F3E7A" w:rsidRDefault="008F3E7A" w:rsidP="00597F31">
            <w:pPr>
              <w:tabs>
                <w:tab w:val="left" w:pos="567"/>
                <w:tab w:val="left" w:pos="2127"/>
              </w:tabs>
            </w:pPr>
          </w:p>
        </w:tc>
        <w:tc>
          <w:tcPr>
            <w:tcW w:w="2208"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t>Личностные</w:t>
            </w:r>
          </w:p>
          <w:p w:rsidR="008F3E7A" w:rsidRDefault="00BA6C4E" w:rsidP="00597F31">
            <w:pPr>
              <w:pStyle w:val="a7"/>
              <w:shd w:val="clear" w:color="auto" w:fill="auto"/>
              <w:tabs>
                <w:tab w:val="left" w:pos="567"/>
                <w:tab w:val="left" w:pos="2127"/>
              </w:tabs>
              <w:ind w:firstLine="0"/>
              <w:rPr>
                <w:sz w:val="22"/>
                <w:szCs w:val="22"/>
              </w:rPr>
            </w:pPr>
            <w:r>
              <w:rPr>
                <w:sz w:val="22"/>
                <w:szCs w:val="22"/>
              </w:rPr>
              <w:t>БУД</w:t>
            </w:r>
          </w:p>
        </w:tc>
        <w:tc>
          <w:tcPr>
            <w:tcW w:w="1843"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t>Регулятивные</w:t>
            </w:r>
          </w:p>
          <w:p w:rsidR="008F3E7A" w:rsidRDefault="00BA6C4E" w:rsidP="00597F31">
            <w:pPr>
              <w:pStyle w:val="a7"/>
              <w:shd w:val="clear" w:color="auto" w:fill="auto"/>
              <w:tabs>
                <w:tab w:val="left" w:pos="567"/>
                <w:tab w:val="left" w:pos="2127"/>
              </w:tabs>
              <w:ind w:firstLine="0"/>
              <w:rPr>
                <w:sz w:val="22"/>
                <w:szCs w:val="22"/>
              </w:rPr>
            </w:pPr>
            <w:r>
              <w:rPr>
                <w:sz w:val="22"/>
                <w:szCs w:val="22"/>
              </w:rPr>
              <w:t>БУД</w:t>
            </w:r>
          </w:p>
        </w:tc>
        <w:tc>
          <w:tcPr>
            <w:tcW w:w="2837"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t>Коммуникативные БУД</w:t>
            </w:r>
          </w:p>
        </w:tc>
        <w:tc>
          <w:tcPr>
            <w:tcW w:w="2146" w:type="dxa"/>
            <w:tcBorders>
              <w:top w:val="single" w:sz="4" w:space="0" w:color="auto"/>
              <w:left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t>Познавательные</w:t>
            </w:r>
          </w:p>
          <w:p w:rsidR="008F3E7A" w:rsidRDefault="00BA6C4E" w:rsidP="00597F31">
            <w:pPr>
              <w:pStyle w:val="a7"/>
              <w:shd w:val="clear" w:color="auto" w:fill="auto"/>
              <w:tabs>
                <w:tab w:val="left" w:pos="567"/>
                <w:tab w:val="left" w:pos="2127"/>
              </w:tabs>
              <w:ind w:firstLine="0"/>
              <w:rPr>
                <w:sz w:val="22"/>
                <w:szCs w:val="22"/>
              </w:rPr>
            </w:pPr>
            <w:r>
              <w:rPr>
                <w:sz w:val="22"/>
                <w:szCs w:val="22"/>
              </w:rPr>
              <w:t>БУД</w:t>
            </w:r>
          </w:p>
        </w:tc>
      </w:tr>
      <w:tr w:rsidR="008F3E7A">
        <w:tblPrEx>
          <w:tblCellMar>
            <w:top w:w="0" w:type="dxa"/>
            <w:bottom w:w="0" w:type="dxa"/>
          </w:tblCellMar>
        </w:tblPrEx>
        <w:trPr>
          <w:trHeight w:hRule="exact" w:val="1536"/>
          <w:jc w:val="center"/>
        </w:trPr>
        <w:tc>
          <w:tcPr>
            <w:tcW w:w="1315"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t>Низкий</w:t>
            </w:r>
          </w:p>
        </w:tc>
        <w:tc>
          <w:tcPr>
            <w:tcW w:w="2208"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t>Отсутствие представлений о нормах и правилах поведения, действие по подражанию</w:t>
            </w:r>
          </w:p>
        </w:tc>
        <w:tc>
          <w:tcPr>
            <w:tcW w:w="1843"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Отсутствие умений управлять собой, полная зависимость от взрослого</w:t>
            </w:r>
          </w:p>
        </w:tc>
        <w:tc>
          <w:tcPr>
            <w:tcW w:w="2837"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t>Преимущественно невербальное общение</w:t>
            </w:r>
          </w:p>
        </w:tc>
        <w:tc>
          <w:tcPr>
            <w:tcW w:w="2146" w:type="dxa"/>
            <w:tcBorders>
              <w:top w:val="single" w:sz="4" w:space="0" w:color="auto"/>
              <w:left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t>Действия с предметами на уровне случайных манипуляций</w:t>
            </w:r>
          </w:p>
        </w:tc>
      </w:tr>
      <w:tr w:rsidR="008F3E7A">
        <w:tblPrEx>
          <w:tblCellMar>
            <w:top w:w="0" w:type="dxa"/>
            <w:bottom w:w="0" w:type="dxa"/>
          </w:tblCellMar>
        </w:tblPrEx>
        <w:trPr>
          <w:trHeight w:hRule="exact" w:val="1536"/>
          <w:jc w:val="center"/>
        </w:trPr>
        <w:tc>
          <w:tcPr>
            <w:tcW w:w="1315"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t>Ниже среднего</w:t>
            </w:r>
          </w:p>
        </w:tc>
        <w:tc>
          <w:tcPr>
            <w:tcW w:w="2208"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t>Выполнение норм и правил при наличии внешнего контроля</w:t>
            </w:r>
          </w:p>
        </w:tc>
        <w:tc>
          <w:tcPr>
            <w:tcW w:w="1843"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Овладение элементарными навыками самообслуживан ия с помощью взрослого</w:t>
            </w:r>
          </w:p>
        </w:tc>
        <w:tc>
          <w:tcPr>
            <w:tcW w:w="2837"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t>Проявление активности как реакция на активность партнера по общению</w:t>
            </w:r>
          </w:p>
        </w:tc>
        <w:tc>
          <w:tcPr>
            <w:tcW w:w="2146" w:type="dxa"/>
            <w:tcBorders>
              <w:top w:val="single" w:sz="4" w:space="0" w:color="auto"/>
              <w:left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t>Использование предметов в соот</w:t>
            </w:r>
            <w:r>
              <w:rPr>
                <w:sz w:val="22"/>
                <w:szCs w:val="22"/>
              </w:rPr>
              <w:softHyphen/>
              <w:t>ветствии с их функциями</w:t>
            </w:r>
          </w:p>
        </w:tc>
      </w:tr>
      <w:tr w:rsidR="008F3E7A">
        <w:tblPrEx>
          <w:tblCellMar>
            <w:top w:w="0" w:type="dxa"/>
            <w:bottom w:w="0" w:type="dxa"/>
          </w:tblCellMar>
        </w:tblPrEx>
        <w:trPr>
          <w:trHeight w:hRule="exact" w:val="1541"/>
          <w:jc w:val="center"/>
        </w:trPr>
        <w:tc>
          <w:tcPr>
            <w:tcW w:w="1315"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t>Средний</w:t>
            </w:r>
          </w:p>
        </w:tc>
        <w:tc>
          <w:tcPr>
            <w:tcW w:w="2208"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t>Соблюдение основных норм общения в при</w:t>
            </w:r>
            <w:r>
              <w:rPr>
                <w:sz w:val="22"/>
                <w:szCs w:val="22"/>
              </w:rPr>
              <w:softHyphen/>
              <w:t>вычных ситуациях</w:t>
            </w:r>
          </w:p>
        </w:tc>
        <w:tc>
          <w:tcPr>
            <w:tcW w:w="1843"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t>Овладение жизненно важными навыками</w:t>
            </w:r>
          </w:p>
        </w:tc>
        <w:tc>
          <w:tcPr>
            <w:tcW w:w="2837"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t>Умение поддержать об</w:t>
            </w:r>
            <w:r>
              <w:rPr>
                <w:sz w:val="22"/>
                <w:szCs w:val="22"/>
              </w:rPr>
              <w:softHyphen/>
              <w:t>щение, организованное другими</w:t>
            </w:r>
          </w:p>
        </w:tc>
        <w:tc>
          <w:tcPr>
            <w:tcW w:w="2146"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Умение соотносить причины и следствия собственных действий с предметами</w:t>
            </w:r>
          </w:p>
        </w:tc>
      </w:tr>
      <w:tr w:rsidR="008F3E7A">
        <w:tblPrEx>
          <w:tblCellMar>
            <w:top w:w="0" w:type="dxa"/>
            <w:bottom w:w="0" w:type="dxa"/>
          </w:tblCellMar>
        </w:tblPrEx>
        <w:trPr>
          <w:trHeight w:hRule="exact" w:val="1790"/>
          <w:jc w:val="center"/>
        </w:trPr>
        <w:tc>
          <w:tcPr>
            <w:tcW w:w="1315"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lastRenderedPageBreak/>
              <w:t>Выше среднего</w:t>
            </w:r>
          </w:p>
        </w:tc>
        <w:tc>
          <w:tcPr>
            <w:tcW w:w="2208"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Самостоятельная организация по</w:t>
            </w:r>
            <w:r>
              <w:rPr>
                <w:sz w:val="22"/>
                <w:szCs w:val="22"/>
              </w:rPr>
              <w:softHyphen/>
              <w:t>ведения в соответствии с нормами поведения в привычной ситуации</w:t>
            </w:r>
          </w:p>
        </w:tc>
        <w:tc>
          <w:tcPr>
            <w:tcW w:w="1843"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t>Овладение широким спектром социально</w:t>
            </w:r>
            <w:r>
              <w:rPr>
                <w:sz w:val="22"/>
                <w:szCs w:val="22"/>
              </w:rPr>
              <w:softHyphen/>
              <w:t>бытовых умений</w:t>
            </w:r>
          </w:p>
        </w:tc>
        <w:tc>
          <w:tcPr>
            <w:tcW w:w="2837"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t>Умение вступить в общение по собственной инициативе, поддержать разговор</w:t>
            </w:r>
          </w:p>
        </w:tc>
        <w:tc>
          <w:tcPr>
            <w:tcW w:w="2146" w:type="dxa"/>
            <w:tcBorders>
              <w:top w:val="single" w:sz="4" w:space="0" w:color="auto"/>
              <w:left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t>Умение вариативно использовать опыт предметной дея</w:t>
            </w:r>
            <w:r>
              <w:rPr>
                <w:sz w:val="22"/>
                <w:szCs w:val="22"/>
              </w:rPr>
              <w:softHyphen/>
              <w:t>тельности в соответствии с ситуацией</w:t>
            </w:r>
          </w:p>
        </w:tc>
      </w:tr>
      <w:tr w:rsidR="008F3E7A">
        <w:tblPrEx>
          <w:tblCellMar>
            <w:top w:w="0" w:type="dxa"/>
            <w:bottom w:w="0" w:type="dxa"/>
          </w:tblCellMar>
        </w:tblPrEx>
        <w:trPr>
          <w:trHeight w:hRule="exact" w:val="1555"/>
          <w:jc w:val="center"/>
        </w:trPr>
        <w:tc>
          <w:tcPr>
            <w:tcW w:w="1315" w:type="dxa"/>
            <w:tcBorders>
              <w:top w:val="single" w:sz="4" w:space="0" w:color="auto"/>
              <w:left w:val="single" w:sz="4" w:space="0" w:color="auto"/>
              <w:bottom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t>Высокий</w:t>
            </w:r>
          </w:p>
        </w:tc>
        <w:tc>
          <w:tcPr>
            <w:tcW w:w="2208" w:type="dxa"/>
            <w:tcBorders>
              <w:top w:val="single" w:sz="4" w:space="0" w:color="auto"/>
              <w:left w:val="single" w:sz="4" w:space="0" w:color="auto"/>
              <w:bottom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t>Умение соблюдать нормы и правила в новой обстановке</w:t>
            </w:r>
          </w:p>
        </w:tc>
        <w:tc>
          <w:tcPr>
            <w:tcW w:w="1843" w:type="dxa"/>
            <w:tcBorders>
              <w:top w:val="single" w:sz="4" w:space="0" w:color="auto"/>
              <w:left w:val="single" w:sz="4" w:space="0" w:color="auto"/>
              <w:bottom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Самостоя</w:t>
            </w:r>
            <w:r>
              <w:rPr>
                <w:sz w:val="22"/>
                <w:szCs w:val="22"/>
              </w:rPr>
              <w:softHyphen/>
              <w:t>тельность в выборе способов и средств, обеспечивающих собственные</w:t>
            </w:r>
          </w:p>
        </w:tc>
        <w:tc>
          <w:tcPr>
            <w:tcW w:w="2837" w:type="dxa"/>
            <w:tcBorders>
              <w:top w:val="single" w:sz="4" w:space="0" w:color="auto"/>
              <w:left w:val="single" w:sz="4" w:space="0" w:color="auto"/>
              <w:bottom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Умение организовать общение в соответствии со сложившейся ситуацией, собственными потребностями и потребностями партнера по</w:t>
            </w:r>
          </w:p>
        </w:tc>
        <w:tc>
          <w:tcPr>
            <w:tcW w:w="2146" w:type="dxa"/>
            <w:tcBorders>
              <w:top w:val="single" w:sz="4" w:space="0" w:color="auto"/>
              <w:left w:val="single" w:sz="4" w:space="0" w:color="auto"/>
              <w:bottom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Умение предотвра</w:t>
            </w:r>
            <w:r>
              <w:rPr>
                <w:sz w:val="22"/>
                <w:szCs w:val="22"/>
              </w:rPr>
              <w:softHyphen/>
              <w:t>щать нежелательные последствия собственных действий</w:t>
            </w:r>
          </w:p>
        </w:tc>
      </w:tr>
    </w:tbl>
    <w:p w:rsidR="008F3E7A" w:rsidRDefault="00BA6C4E" w:rsidP="00597F31">
      <w:pPr>
        <w:pStyle w:val="1"/>
        <w:pBdr>
          <w:top w:val="single" w:sz="4" w:space="0" w:color="auto"/>
          <w:left w:val="single" w:sz="4" w:space="0" w:color="auto"/>
          <w:bottom w:val="single" w:sz="4" w:space="0" w:color="auto"/>
          <w:right w:val="single" w:sz="4" w:space="0" w:color="auto"/>
        </w:pBdr>
        <w:shd w:val="clear" w:color="auto" w:fill="auto"/>
        <w:tabs>
          <w:tab w:val="left" w:pos="567"/>
          <w:tab w:val="left" w:pos="1843"/>
          <w:tab w:val="left" w:pos="2127"/>
        </w:tabs>
        <w:ind w:firstLine="0"/>
        <w:jc w:val="center"/>
        <w:rPr>
          <w:sz w:val="22"/>
          <w:szCs w:val="22"/>
        </w:rPr>
      </w:pPr>
      <w:r>
        <w:rPr>
          <w:sz w:val="22"/>
          <w:szCs w:val="22"/>
        </w:rPr>
        <w:t>потребности</w:t>
      </w:r>
      <w:r>
        <w:rPr>
          <w:sz w:val="22"/>
          <w:szCs w:val="22"/>
        </w:rPr>
        <w:tab/>
        <w:t>общению</w:t>
      </w:r>
    </w:p>
    <w:p w:rsidR="008F3E7A" w:rsidRDefault="00BA6C4E" w:rsidP="00597F31">
      <w:pPr>
        <w:pStyle w:val="1"/>
        <w:shd w:val="clear" w:color="auto" w:fill="auto"/>
        <w:tabs>
          <w:tab w:val="left" w:pos="567"/>
          <w:tab w:val="left" w:pos="2127"/>
        </w:tabs>
        <w:ind w:firstLine="0"/>
        <w:jc w:val="both"/>
      </w:pPr>
      <w:r>
        <w:t>Подобная характеристика позволяет обосновать индивидуализацию приемов и технологий работы с каждым ребенком в процессе реализации программы формирования БУД.</w:t>
      </w:r>
    </w:p>
    <w:p w:rsidR="008F3E7A" w:rsidRDefault="00BA6C4E" w:rsidP="00597F31">
      <w:pPr>
        <w:pStyle w:val="1"/>
        <w:shd w:val="clear" w:color="auto" w:fill="auto"/>
        <w:tabs>
          <w:tab w:val="left" w:pos="567"/>
          <w:tab w:val="left" w:pos="2127"/>
        </w:tabs>
        <w:ind w:firstLine="0"/>
        <w:jc w:val="both"/>
      </w:pPr>
      <w:r>
        <w:t>Для детей, демонстрирующих преимущественно низкий уровенъ сформированности базовых учебных действий, необходим подбор более доступного содержания обучения, совместные со взрослыми формы деятельности.</w:t>
      </w:r>
    </w:p>
    <w:p w:rsidR="008F3E7A" w:rsidRDefault="00BA6C4E" w:rsidP="00597F31">
      <w:pPr>
        <w:pStyle w:val="1"/>
        <w:shd w:val="clear" w:color="auto" w:fill="auto"/>
        <w:tabs>
          <w:tab w:val="left" w:pos="567"/>
          <w:tab w:val="left" w:pos="2127"/>
        </w:tabs>
        <w:ind w:firstLine="0"/>
        <w:jc w:val="both"/>
      </w:pPr>
      <w:r>
        <w:t>При преобладании уровня ниже среднего целесообразна организация поэтапного обучения и проверки результатов деятельности совместно со взрослыми.</w:t>
      </w:r>
    </w:p>
    <w:p w:rsidR="008F3E7A" w:rsidRDefault="00BA6C4E" w:rsidP="00597F31">
      <w:pPr>
        <w:pStyle w:val="1"/>
        <w:shd w:val="clear" w:color="auto" w:fill="auto"/>
        <w:tabs>
          <w:tab w:val="left" w:pos="567"/>
          <w:tab w:val="left" w:pos="2127"/>
        </w:tabs>
        <w:ind w:firstLine="0"/>
        <w:jc w:val="both"/>
      </w:pPr>
      <w:r>
        <w:t>Дети, проявляющие в основном средний уровень сформированности базовых учебных действий, нуждаются в использовании приемов максимальной активизации, например, объяснение «глаза в глаза», использование образцов, иллюстраций, схем, алгоритмов, совместный со взрослыми контроль результатов.</w:t>
      </w:r>
    </w:p>
    <w:p w:rsidR="008F3E7A" w:rsidRDefault="00BA6C4E" w:rsidP="00597F31">
      <w:pPr>
        <w:pStyle w:val="1"/>
        <w:shd w:val="clear" w:color="auto" w:fill="auto"/>
        <w:tabs>
          <w:tab w:val="left" w:pos="567"/>
          <w:tab w:val="left" w:pos="2127"/>
        </w:tabs>
        <w:ind w:firstLine="0"/>
        <w:jc w:val="both"/>
      </w:pPr>
      <w:r>
        <w:t>Для детей, демонстрирующих уровень сформированности базовых учебных действий выше среднего, важно организовать образовательный процесс так, чтобы у них появлялась возможность максимально использовать речь для контроля и проверки качества выполнения заданий.</w:t>
      </w:r>
    </w:p>
    <w:p w:rsidR="008F3E7A" w:rsidRDefault="00BA6C4E" w:rsidP="00597F31">
      <w:pPr>
        <w:pStyle w:val="1"/>
        <w:shd w:val="clear" w:color="auto" w:fill="auto"/>
        <w:tabs>
          <w:tab w:val="left" w:pos="567"/>
          <w:tab w:val="left" w:pos="2127"/>
        </w:tabs>
        <w:ind w:firstLine="0"/>
        <w:jc w:val="both"/>
      </w:pPr>
      <w:r>
        <w:t>Дети, проявляющие высокий уровень сформированности базовых учебных действий, нуждаются в отборе содержания заданий для сохранения интереса и привычки прикладывать усилия при выполнении деятельности.</w:t>
      </w:r>
    </w:p>
    <w:p w:rsidR="008F3E7A" w:rsidRDefault="00BA6C4E" w:rsidP="00597F31">
      <w:pPr>
        <w:pStyle w:val="1"/>
        <w:shd w:val="clear" w:color="auto" w:fill="auto"/>
        <w:tabs>
          <w:tab w:val="left" w:pos="567"/>
          <w:tab w:val="left" w:pos="2127"/>
        </w:tabs>
        <w:ind w:firstLine="0"/>
        <w:jc w:val="both"/>
      </w:pPr>
      <w:r>
        <w:t>Технологии формирования базовых учебных действий</w:t>
      </w:r>
    </w:p>
    <w:p w:rsidR="008F3E7A" w:rsidRDefault="00BA6C4E" w:rsidP="00597F31">
      <w:pPr>
        <w:pStyle w:val="1"/>
        <w:shd w:val="clear" w:color="auto" w:fill="auto"/>
        <w:tabs>
          <w:tab w:val="left" w:pos="567"/>
          <w:tab w:val="left" w:pos="2127"/>
        </w:tabs>
        <w:ind w:firstLine="0"/>
        <w:jc w:val="both"/>
      </w:pPr>
      <w:r>
        <w:t>В процессе обучения, при освоении содержания разных учебных дисциплин для формирования личностных базовых учебных действий могут быть использованы разноплановые формы работы, виды заданий:</w:t>
      </w:r>
    </w:p>
    <w:p w:rsidR="008F3E7A" w:rsidRDefault="00BA6C4E" w:rsidP="00597F31">
      <w:pPr>
        <w:pStyle w:val="1"/>
        <w:shd w:val="clear" w:color="auto" w:fill="auto"/>
        <w:tabs>
          <w:tab w:val="left" w:pos="567"/>
          <w:tab w:val="left" w:pos="2127"/>
        </w:tabs>
        <w:ind w:firstLine="0"/>
        <w:jc w:val="both"/>
      </w:pPr>
      <w:r>
        <w:t>участие обучающихся в доступных по содержанию образовательных мини-проектах, мини</w:t>
      </w:r>
      <w:r>
        <w:softHyphen/>
        <w:t>исследованиях;</w:t>
      </w:r>
    </w:p>
    <w:p w:rsidR="008F3E7A" w:rsidRDefault="00BA6C4E" w:rsidP="00597F31">
      <w:pPr>
        <w:pStyle w:val="1"/>
        <w:shd w:val="clear" w:color="auto" w:fill="auto"/>
        <w:tabs>
          <w:tab w:val="left" w:pos="567"/>
          <w:tab w:val="left" w:pos="2127"/>
        </w:tabs>
        <w:ind w:firstLine="0"/>
        <w:jc w:val="both"/>
      </w:pPr>
      <w:r>
        <w:t>выполнение обучающимися творческих заданий; участие ребят в коллективном обсуждении конкретной ситуации; участие обучающихся в оценке событий, фактов, явлений окружающей действительности; участие обучающихся в анализе и подведении итогов урока, занятия; оформление обучающимися индивидуального дневника достижений.</w:t>
      </w:r>
    </w:p>
    <w:p w:rsidR="008F3E7A" w:rsidRDefault="00BA6C4E" w:rsidP="00597F31">
      <w:pPr>
        <w:pStyle w:val="1"/>
        <w:shd w:val="clear" w:color="auto" w:fill="auto"/>
        <w:tabs>
          <w:tab w:val="left" w:pos="567"/>
          <w:tab w:val="left" w:pos="2127"/>
        </w:tabs>
        <w:ind w:firstLine="0"/>
        <w:jc w:val="both"/>
      </w:pPr>
      <w:r>
        <w:t xml:space="preserve">Во внеурочной работе для формирования личностных БУД, обучающихся используется метод примера взрослых (педагогов, родителей), осмысление примеров духовно-нравственного поведения героев (истории, культура, религии, искусстве, литературе). Важно проводить с обучающимися целенаправленную просветительскую работу. Эффективным средством формирования личностных БУД во внеурочной деятельности является метод социальных проб - включение в посильное решение проблем школьного коллектива, семьи, города, микрорайона, участие в совместной общественно полезной деятельности детей и взрослых. При этом могут быть использованы следующие формы организации внеурочной деятельности: </w:t>
      </w:r>
      <w:r>
        <w:lastRenderedPageBreak/>
        <w:t>ролевые (сюжетно-ролевые) игры, занятия, развивающие ситуации; общественно полезная практика; спортивные игры, соревнования; тематические дни и недели; занятия в кружках; прогулки, походы, экскурсии; тематические беседы, праздники, мини-проекты, конкурсы, акции и т.д.</w:t>
      </w:r>
    </w:p>
    <w:p w:rsidR="008F3E7A" w:rsidRDefault="00BA6C4E" w:rsidP="00597F31">
      <w:pPr>
        <w:pStyle w:val="1"/>
        <w:shd w:val="clear" w:color="auto" w:fill="auto"/>
        <w:tabs>
          <w:tab w:val="left" w:pos="567"/>
          <w:tab w:val="left" w:pos="2127"/>
        </w:tabs>
        <w:ind w:firstLine="0"/>
        <w:jc w:val="both"/>
      </w:pPr>
      <w:r>
        <w:t>Используется технология игровой терапии, основная цель которой — помочь ребенку выразить свои переживания наиболее приемлемым для него образом — через игру, а также проявить творческую активность в разрешении сложных жизненных ситуаций, «отыгрываемых» или моделируемых в игровом процессе. Рисунок — важный элемент психокоррекционной работы, позволяющий ребенку быть собой, свободно выражать свои чувства и переживания, мечты и надежды. Рисуя, ребенок перестраивает свои отношения в разных ситуациях и безболезненно соприкасается с некоторыми неприятными, травмирующими образами. Танцевальная терапия способствует снятию тревожности и эмоционального напряжения, развитию воображения, творческой фантазии, формированию интонационной выразительности речи. Куклотерапия - проигрывание детских сказок, басен с помощью кукол - позволяет учащимся научиться выражать и показывать свое эмоциональное состояние, развивает навыки общения и взаимодействия. Дети учатся вербализации своих эмоциональных переживаний, открытости в общении с другими детьми и взрослыми.</w:t>
      </w:r>
    </w:p>
    <w:p w:rsidR="008F3E7A" w:rsidRDefault="00BA6C4E" w:rsidP="00597F31">
      <w:pPr>
        <w:pStyle w:val="1"/>
        <w:shd w:val="clear" w:color="auto" w:fill="auto"/>
        <w:tabs>
          <w:tab w:val="left" w:pos="567"/>
          <w:tab w:val="left" w:pos="2127"/>
        </w:tabs>
        <w:ind w:firstLine="0"/>
        <w:jc w:val="both"/>
      </w:pPr>
      <w:r>
        <w:t>Важным компонентом регулятивных базовых учебных действий является самооценка. Ребенка необходимо учить оценивать свои действия постоянно. Для этого можно использовать специальный алгоритм вопросов, на которые отвечает ученик: Что нужно было сделать в этой задаче (задании)? Какая была цель, что нужно было получить? Удалось получить результат? Найдено решение, верный ответ? Справился полностью правильно или с незначительной ошибкой (какой, в чем)? Справился полностью самостоятельно или с небольшой помощью (кто помогал, в чем)? Для развития самооценки полезно использовать действенный прием «Неоконченные предложения для самоанализа», который может применяться как в письменной, так и в устной форме.</w:t>
      </w:r>
    </w:p>
    <w:p w:rsidR="008F3E7A" w:rsidRDefault="00BA6C4E" w:rsidP="00597F31">
      <w:pPr>
        <w:pStyle w:val="1"/>
        <w:shd w:val="clear" w:color="auto" w:fill="auto"/>
        <w:tabs>
          <w:tab w:val="left" w:pos="567"/>
          <w:tab w:val="left" w:pos="2127"/>
        </w:tabs>
        <w:ind w:firstLine="0"/>
        <w:jc w:val="both"/>
      </w:pPr>
      <w:r>
        <w:t>Для формирования коммуникативных базовых учебных действий используются разнообразные технологии:</w:t>
      </w:r>
    </w:p>
    <w:p w:rsidR="008F3E7A" w:rsidRDefault="00BA6C4E" w:rsidP="00597F31">
      <w:pPr>
        <w:pStyle w:val="1"/>
        <w:shd w:val="clear" w:color="auto" w:fill="auto"/>
        <w:tabs>
          <w:tab w:val="left" w:pos="567"/>
          <w:tab w:val="left" w:pos="2127"/>
        </w:tabs>
        <w:ind w:firstLine="0"/>
        <w:jc w:val="both"/>
      </w:pPr>
      <w:r>
        <w:t>- Проектная деятельность, позволяющая организовывать взаимодействие в группе; предвидеть последствия коллективных решений; оформлять свои мысли в устной и письменной речи; отстаивать свою точку зрения, аргументировать ее, осуществлять рефлексию собственной деятельности.</w:t>
      </w:r>
    </w:p>
    <w:p w:rsidR="008F3E7A" w:rsidRDefault="00BA6C4E" w:rsidP="00597F31">
      <w:pPr>
        <w:pStyle w:val="1"/>
        <w:shd w:val="clear" w:color="auto" w:fill="auto"/>
        <w:tabs>
          <w:tab w:val="left" w:pos="567"/>
          <w:tab w:val="left" w:pos="2127"/>
        </w:tabs>
        <w:ind w:firstLine="0"/>
        <w:jc w:val="both"/>
      </w:pPr>
      <w:r>
        <w:t>- Исследовательская деятельность, обеспечивающая решение следующих задач: умение работать в группе; умение слушать собеседника и вступать с ним в продуктивный диалог; участвовать в коллективном обсуждении проблем; задавать вопросы, умение выражать свои мысли в соответствии с задачами и условиями коммуникации.</w:t>
      </w:r>
    </w:p>
    <w:p w:rsidR="008F3E7A" w:rsidRDefault="00BA6C4E" w:rsidP="00597F31">
      <w:pPr>
        <w:pStyle w:val="1"/>
        <w:shd w:val="clear" w:color="auto" w:fill="auto"/>
        <w:tabs>
          <w:tab w:val="left" w:pos="567"/>
          <w:tab w:val="left" w:pos="2127"/>
        </w:tabs>
        <w:ind w:firstLine="0"/>
        <w:jc w:val="both"/>
      </w:pPr>
      <w:r>
        <w:t xml:space="preserve">- Частичное использование возможностей информационно-коммуникационных технологий обеспечивает: знание и понимание простых информационных объектов: текст, рисунок, аудио- и видеофрагменты; умение фиксировать и записывать текстовую и графическую информацию; умение создавать сообщения и редактировать их; владение приемами поиска и использования информации, работы с доступными электронными ресурсами; умение осуществлять коммуникацию доступными электронными ресурсами: электронной почтой, чатом, форумом, аудио- и видеоконференцией и пр. Целенаправленная работа по формированию коммуникативных БУД, обучающихся включает: знакомство с правилами ведения диалога; формирование привычки пользоваться в диалоге не одним словом, а «длинными фразами» (четыре-пять слов); включение на первых порах опорных клише, чтобы в дальнейшем было легче перейти к непосредственному высказыванию и приобрести более полную свободу в своем словотворчестве. В качестве основы для формирования коммуникативных БУД необходима организация работы в парах, в группах разного возрастного состава. Для того </w:t>
      </w:r>
      <w:r>
        <w:lastRenderedPageBreak/>
        <w:t>чтобы научить детей общаться и взаимодействовать, необходимо вводить определенные правила или нормы работы в паре/группе.</w:t>
      </w:r>
    </w:p>
    <w:p w:rsidR="008F3E7A" w:rsidRDefault="00BA6C4E" w:rsidP="00597F31">
      <w:pPr>
        <w:pStyle w:val="1"/>
        <w:shd w:val="clear" w:color="auto" w:fill="auto"/>
        <w:tabs>
          <w:tab w:val="left" w:pos="567"/>
          <w:tab w:val="left" w:pos="2127"/>
        </w:tabs>
        <w:ind w:firstLine="0"/>
        <w:jc w:val="both"/>
      </w:pPr>
      <w:r>
        <w:t>Разнообразные задания и упражнения обеспечивают развитие познавательных базовых учебных действий.</w:t>
      </w:r>
    </w:p>
    <w:p w:rsidR="008F3E7A" w:rsidRDefault="00BA6C4E" w:rsidP="00597F31">
      <w:pPr>
        <w:pStyle w:val="1"/>
        <w:shd w:val="clear" w:color="auto" w:fill="auto"/>
        <w:tabs>
          <w:tab w:val="left" w:pos="567"/>
          <w:tab w:val="left" w:pos="2127"/>
        </w:tabs>
        <w:ind w:firstLine="0"/>
        <w:jc w:val="center"/>
      </w:pPr>
      <w:r>
        <w:rPr>
          <w:b/>
          <w:bCs/>
        </w:rPr>
        <w:t>2.3 ПРОГРАММА КОРРЕКЦИОННОЙ РАБОТЫ (вариант 8.3)</w:t>
      </w:r>
    </w:p>
    <w:p w:rsidR="008F3E7A" w:rsidRDefault="00BA6C4E" w:rsidP="00597F31">
      <w:pPr>
        <w:pStyle w:val="1"/>
        <w:shd w:val="clear" w:color="auto" w:fill="auto"/>
        <w:tabs>
          <w:tab w:val="left" w:pos="567"/>
          <w:tab w:val="left" w:pos="2127"/>
        </w:tabs>
        <w:ind w:firstLine="0"/>
        <w:jc w:val="center"/>
      </w:pPr>
      <w:r>
        <w:rPr>
          <w:b/>
          <w:bCs/>
          <w:lang w:val="en-US" w:eastAsia="en-US" w:bidi="en-US"/>
        </w:rPr>
        <w:t>I</w:t>
      </w:r>
      <w:r w:rsidRPr="004E7CAF">
        <w:rPr>
          <w:b/>
          <w:bCs/>
          <w:lang w:eastAsia="en-US" w:bidi="en-US"/>
        </w:rPr>
        <w:t xml:space="preserve">. </w:t>
      </w:r>
      <w:r>
        <w:rPr>
          <w:b/>
          <w:bCs/>
        </w:rPr>
        <w:t>ЦЕЛЕВОЙ РАЗДЕЛ</w:t>
      </w:r>
    </w:p>
    <w:p w:rsidR="008F3E7A" w:rsidRDefault="00BA6C4E" w:rsidP="00597F31">
      <w:pPr>
        <w:pStyle w:val="1"/>
        <w:shd w:val="clear" w:color="auto" w:fill="auto"/>
        <w:tabs>
          <w:tab w:val="left" w:pos="567"/>
          <w:tab w:val="left" w:pos="2127"/>
        </w:tabs>
        <w:ind w:firstLine="0"/>
        <w:jc w:val="center"/>
      </w:pPr>
      <w:r>
        <w:rPr>
          <w:b/>
          <w:bCs/>
        </w:rPr>
        <w:t>Пояснительная записка</w:t>
      </w:r>
    </w:p>
    <w:p w:rsidR="008F3E7A" w:rsidRDefault="00BA6C4E" w:rsidP="00597F31">
      <w:pPr>
        <w:pStyle w:val="1"/>
        <w:shd w:val="clear" w:color="auto" w:fill="auto"/>
        <w:tabs>
          <w:tab w:val="left" w:pos="567"/>
          <w:tab w:val="left" w:pos="2127"/>
        </w:tabs>
        <w:ind w:firstLine="0"/>
        <w:jc w:val="both"/>
      </w:pPr>
      <w:r>
        <w:t>психолого-медико-педагогического Программа коррекционной работы для обучающихся с РАС с легкой умственной отсталостью (вариант 8.3) направлена на создание системы комплексной индивидуально ориентированной психолого- медико-педагогической помощи детям с учетом особенностей их психофизического развития и индивидуальных возможностей (в соответствии с рекомендациями ПМПК и ИПРА детей инвалидов) в условиях образовательного процесса, направленного на освоение ими адаптированной основной общеобразовательной программы.</w:t>
      </w:r>
    </w:p>
    <w:p w:rsidR="008F3E7A" w:rsidRDefault="00BA6C4E" w:rsidP="00597F31">
      <w:pPr>
        <w:pStyle w:val="1"/>
        <w:shd w:val="clear" w:color="auto" w:fill="auto"/>
        <w:tabs>
          <w:tab w:val="left" w:pos="567"/>
          <w:tab w:val="left" w:pos="2127"/>
        </w:tabs>
        <w:ind w:firstLine="0"/>
        <w:jc w:val="both"/>
      </w:pPr>
      <w:r>
        <w:t>Программа предусматривает создание в общеобразовательном учреждении специальных условий обучения и воспитания, позволяющих учитывать особые образовательные потребности обучающихся с РАС посредством индивидуализации и дифференциации образовательного процесса.</w:t>
      </w:r>
    </w:p>
    <w:p w:rsidR="008F3E7A" w:rsidRDefault="00BA6C4E" w:rsidP="00597F31">
      <w:pPr>
        <w:pStyle w:val="1"/>
        <w:shd w:val="clear" w:color="auto" w:fill="auto"/>
        <w:tabs>
          <w:tab w:val="left" w:pos="567"/>
          <w:tab w:val="left" w:pos="2127"/>
        </w:tabs>
        <w:ind w:firstLine="0"/>
        <w:jc w:val="both"/>
      </w:pPr>
      <w:r>
        <w:t>Приоритетными направлениями программы становятся формирование социальной компетентности обучающихся с ограниченными возможностями здоровья, развитие адаптивных способностей личности для самореализации в обществе.</w:t>
      </w:r>
    </w:p>
    <w:p w:rsidR="008F3E7A" w:rsidRDefault="00BA6C4E" w:rsidP="00597F31">
      <w:pPr>
        <w:pStyle w:val="1"/>
        <w:shd w:val="clear" w:color="auto" w:fill="auto"/>
        <w:tabs>
          <w:tab w:val="left" w:pos="567"/>
          <w:tab w:val="left" w:pos="2127"/>
        </w:tabs>
        <w:ind w:firstLine="0"/>
        <w:jc w:val="both"/>
      </w:pPr>
      <w:r>
        <w:rPr>
          <w:b/>
          <w:bCs/>
        </w:rPr>
        <w:t xml:space="preserve">Цель программы </w:t>
      </w:r>
      <w:r>
        <w:t>- создание системы комплексного сопровождения процесса освоения АООП обучающимися, позволяющего учитывать их особые образовательные потребности на основе осуществления индивидуального и дифференцированного подхода в образовательном процессе.</w:t>
      </w:r>
    </w:p>
    <w:p w:rsidR="008F3E7A" w:rsidRDefault="00BA6C4E" w:rsidP="00597F31">
      <w:pPr>
        <w:pStyle w:val="11"/>
        <w:keepNext/>
        <w:keepLines/>
        <w:shd w:val="clear" w:color="auto" w:fill="auto"/>
        <w:tabs>
          <w:tab w:val="left" w:pos="567"/>
          <w:tab w:val="left" w:pos="2127"/>
        </w:tabs>
        <w:spacing w:line="240" w:lineRule="auto"/>
        <w:ind w:left="0"/>
        <w:jc w:val="both"/>
      </w:pPr>
      <w:bookmarkStart w:id="30" w:name="bookmark31"/>
      <w:bookmarkStart w:id="31" w:name="bookmark32"/>
      <w:r>
        <w:t>Задачи программы:</w:t>
      </w:r>
      <w:bookmarkEnd w:id="30"/>
      <w:bookmarkEnd w:id="31"/>
    </w:p>
    <w:p w:rsidR="008F3E7A" w:rsidRDefault="00BA6C4E" w:rsidP="00597F31">
      <w:pPr>
        <w:pStyle w:val="1"/>
        <w:numPr>
          <w:ilvl w:val="0"/>
          <w:numId w:val="166"/>
        </w:numPr>
        <w:shd w:val="clear" w:color="auto" w:fill="auto"/>
        <w:tabs>
          <w:tab w:val="left" w:pos="567"/>
          <w:tab w:val="left" w:pos="819"/>
          <w:tab w:val="left" w:pos="2127"/>
        </w:tabs>
        <w:ind w:firstLine="0"/>
        <w:jc w:val="both"/>
      </w:pPr>
      <w:r>
        <w:t>выявление особых образовательных потребностей, обучающихся с РАС, обусловленных структурой и глубиной имеющихся у них нарушений, недостатками в физическом и психическом развитии;</w:t>
      </w:r>
    </w:p>
    <w:p w:rsidR="008F3E7A" w:rsidRDefault="00BA6C4E" w:rsidP="00597F31">
      <w:pPr>
        <w:pStyle w:val="1"/>
        <w:numPr>
          <w:ilvl w:val="0"/>
          <w:numId w:val="166"/>
        </w:numPr>
        <w:shd w:val="clear" w:color="auto" w:fill="auto"/>
        <w:tabs>
          <w:tab w:val="left" w:pos="567"/>
          <w:tab w:val="left" w:pos="964"/>
          <w:tab w:val="left" w:pos="2127"/>
        </w:tabs>
        <w:ind w:firstLine="0"/>
        <w:jc w:val="both"/>
      </w:pPr>
      <w:r>
        <w:t>осуществление комплексного индивидуально ориентированного психолого-медико</w:t>
      </w:r>
      <w:r>
        <w:softHyphen/>
        <w:t>педагогического сопровождения обучающихся с РАС с учетом особенностей психофизического развития и индивидуальных возможностей (в соответствии с рекомендациями ПМПК и ИПРА детей инвалидов);</w:t>
      </w:r>
    </w:p>
    <w:p w:rsidR="008F3E7A" w:rsidRDefault="00BA6C4E" w:rsidP="00597F31">
      <w:pPr>
        <w:pStyle w:val="1"/>
        <w:numPr>
          <w:ilvl w:val="0"/>
          <w:numId w:val="166"/>
        </w:numPr>
        <w:shd w:val="clear" w:color="auto" w:fill="auto"/>
        <w:tabs>
          <w:tab w:val="left" w:pos="567"/>
          <w:tab w:val="left" w:pos="819"/>
          <w:tab w:val="left" w:pos="2127"/>
        </w:tabs>
        <w:ind w:firstLine="0"/>
        <w:jc w:val="both"/>
      </w:pPr>
      <w:r>
        <w:t>разработка и реализация индивидуальных учебных планов, организация индивидуальных и групповых занятий для обучающихся с учетом индивидуальных и типологических особенностей психофизического развития и индивидуальных возможностей;</w:t>
      </w:r>
    </w:p>
    <w:p w:rsidR="008F3E7A" w:rsidRDefault="00BA6C4E" w:rsidP="00597F31">
      <w:pPr>
        <w:pStyle w:val="1"/>
        <w:numPr>
          <w:ilvl w:val="0"/>
          <w:numId w:val="166"/>
        </w:numPr>
        <w:shd w:val="clear" w:color="auto" w:fill="auto"/>
        <w:tabs>
          <w:tab w:val="left" w:pos="567"/>
          <w:tab w:val="left" w:pos="819"/>
          <w:tab w:val="left" w:pos="2127"/>
        </w:tabs>
        <w:ind w:firstLine="0"/>
        <w:jc w:val="both"/>
      </w:pPr>
      <w:r>
        <w:t>осуществление сетевого взаимодействия в процессе коррекционно - развивающей работы и социальной адаптации обучающихся с РАС;</w:t>
      </w:r>
    </w:p>
    <w:p w:rsidR="008F3E7A" w:rsidRDefault="00BA6C4E" w:rsidP="00597F31">
      <w:pPr>
        <w:pStyle w:val="1"/>
        <w:numPr>
          <w:ilvl w:val="0"/>
          <w:numId w:val="166"/>
        </w:numPr>
        <w:shd w:val="clear" w:color="auto" w:fill="auto"/>
        <w:tabs>
          <w:tab w:val="left" w:pos="567"/>
          <w:tab w:val="left" w:pos="819"/>
          <w:tab w:val="left" w:pos="2127"/>
        </w:tabs>
        <w:ind w:firstLine="0"/>
        <w:jc w:val="both"/>
      </w:pPr>
      <w:r>
        <w:t>реализация системы мероприятий по социальной адаптации обучающихся с РАС;</w:t>
      </w:r>
    </w:p>
    <w:p w:rsidR="008F3E7A" w:rsidRDefault="00BA6C4E" w:rsidP="00597F31">
      <w:pPr>
        <w:pStyle w:val="1"/>
        <w:numPr>
          <w:ilvl w:val="0"/>
          <w:numId w:val="166"/>
        </w:numPr>
        <w:shd w:val="clear" w:color="auto" w:fill="auto"/>
        <w:tabs>
          <w:tab w:val="left" w:pos="567"/>
          <w:tab w:val="left" w:pos="819"/>
          <w:tab w:val="left" w:pos="2127"/>
        </w:tabs>
        <w:ind w:firstLine="0"/>
        <w:jc w:val="both"/>
      </w:pPr>
      <w:r>
        <w:t>оказание родителям (законным представителям) обучающихся с РАС консультативной и методической помощи по психолого- педагогическим, социальным, правовым, медицинским и другим вопросам,связанным с воспитанием, обучением и развитием.</w:t>
      </w:r>
    </w:p>
    <w:p w:rsidR="008F3E7A" w:rsidRDefault="00BA6C4E" w:rsidP="00597F31">
      <w:pPr>
        <w:pStyle w:val="1"/>
        <w:shd w:val="clear" w:color="auto" w:fill="auto"/>
        <w:tabs>
          <w:tab w:val="left" w:pos="567"/>
          <w:tab w:val="left" w:pos="2127"/>
        </w:tabs>
        <w:ind w:firstLine="0"/>
        <w:jc w:val="both"/>
      </w:pPr>
      <w:r>
        <w:rPr>
          <w:b/>
          <w:bCs/>
        </w:rPr>
        <w:t>Принципы коррекционной работы</w:t>
      </w:r>
    </w:p>
    <w:p w:rsidR="008F3E7A" w:rsidRDefault="00BA6C4E" w:rsidP="00597F31">
      <w:pPr>
        <w:pStyle w:val="1"/>
        <w:shd w:val="clear" w:color="auto" w:fill="auto"/>
        <w:tabs>
          <w:tab w:val="left" w:pos="567"/>
          <w:tab w:val="left" w:pos="2127"/>
        </w:tabs>
        <w:ind w:firstLine="0"/>
        <w:jc w:val="both"/>
      </w:pPr>
      <w:r>
        <w:t>Содержание программы коррекционной работы определяют следующие основные принципы:</w:t>
      </w:r>
    </w:p>
    <w:p w:rsidR="008F3E7A" w:rsidRDefault="00BA6C4E" w:rsidP="00597F31">
      <w:pPr>
        <w:pStyle w:val="1"/>
        <w:numPr>
          <w:ilvl w:val="0"/>
          <w:numId w:val="166"/>
        </w:numPr>
        <w:shd w:val="clear" w:color="auto" w:fill="auto"/>
        <w:tabs>
          <w:tab w:val="left" w:pos="567"/>
          <w:tab w:val="left" w:pos="819"/>
          <w:tab w:val="left" w:pos="2127"/>
        </w:tabs>
        <w:ind w:firstLine="0"/>
        <w:jc w:val="both"/>
      </w:pPr>
      <w:r>
        <w:t xml:space="preserve">принцип </w:t>
      </w:r>
      <w:r>
        <w:rPr>
          <w:i/>
          <w:iCs/>
        </w:rPr>
        <w:t>приоритетности интересов</w:t>
      </w:r>
      <w:r>
        <w:t xml:space="preserve"> обучающегося определяет отношение работников организации, которые призваны оказывать каждому обучающемуся помощь в развитии с учетом его индивидуальных образовательных потребностей на основе эмоционального контакта, практического взаимодействия и совместного осмысления происходящих событий;</w:t>
      </w:r>
    </w:p>
    <w:p w:rsidR="008F3E7A" w:rsidRDefault="00BA6C4E" w:rsidP="00597F31">
      <w:pPr>
        <w:pStyle w:val="1"/>
        <w:numPr>
          <w:ilvl w:val="0"/>
          <w:numId w:val="166"/>
        </w:numPr>
        <w:shd w:val="clear" w:color="auto" w:fill="auto"/>
        <w:tabs>
          <w:tab w:val="left" w:pos="567"/>
          <w:tab w:val="left" w:pos="964"/>
          <w:tab w:val="left" w:pos="2127"/>
        </w:tabs>
        <w:ind w:firstLine="0"/>
        <w:jc w:val="both"/>
      </w:pPr>
      <w:r>
        <w:lastRenderedPageBreak/>
        <w:t xml:space="preserve">принцип </w:t>
      </w:r>
      <w:r>
        <w:rPr>
          <w:i/>
          <w:iCs/>
        </w:rPr>
        <w:t>системности -</w:t>
      </w:r>
      <w:r>
        <w:t xml:space="preserve"> обеспечивает единство всех элементов коррекционно</w:t>
      </w:r>
      <w:r>
        <w:softHyphen/>
        <w:t>воспитательной работы: цели и задач, направлений осуществления и содержания, форм, методов и приемов организации, взаимодействия участников;</w:t>
      </w:r>
    </w:p>
    <w:p w:rsidR="008F3E7A" w:rsidRDefault="00BA6C4E" w:rsidP="00597F31">
      <w:pPr>
        <w:pStyle w:val="1"/>
        <w:numPr>
          <w:ilvl w:val="0"/>
          <w:numId w:val="166"/>
        </w:numPr>
        <w:shd w:val="clear" w:color="auto" w:fill="auto"/>
        <w:tabs>
          <w:tab w:val="left" w:pos="567"/>
          <w:tab w:val="left" w:pos="819"/>
          <w:tab w:val="left" w:pos="2127"/>
        </w:tabs>
        <w:ind w:firstLine="0"/>
        <w:jc w:val="both"/>
      </w:pPr>
      <w:r>
        <w:t xml:space="preserve">принцип </w:t>
      </w:r>
      <w:r>
        <w:rPr>
          <w:i/>
          <w:iCs/>
        </w:rPr>
        <w:t>непрерывности</w:t>
      </w:r>
      <w:r>
        <w:t xml:space="preserve"> обеспечивает проведение коррекционной работы на всем протяжении обучения школьника с учетом изменений в их личности;</w:t>
      </w:r>
    </w:p>
    <w:p w:rsidR="008F3E7A" w:rsidRDefault="00BA6C4E" w:rsidP="00597F31">
      <w:pPr>
        <w:pStyle w:val="1"/>
        <w:numPr>
          <w:ilvl w:val="0"/>
          <w:numId w:val="166"/>
        </w:numPr>
        <w:shd w:val="clear" w:color="auto" w:fill="auto"/>
        <w:tabs>
          <w:tab w:val="left" w:pos="567"/>
          <w:tab w:val="left" w:pos="819"/>
          <w:tab w:val="left" w:pos="2127"/>
        </w:tabs>
        <w:ind w:firstLine="0"/>
        <w:jc w:val="both"/>
      </w:pPr>
      <w:r>
        <w:t xml:space="preserve">принцип </w:t>
      </w:r>
      <w:r>
        <w:rPr>
          <w:i/>
          <w:iCs/>
        </w:rPr>
        <w:t>вариативности</w:t>
      </w:r>
      <w:r>
        <w:t xml:space="preserve"> предполагает создание вариативных программ коррекционной работы с детьми с учетом их особых образовательных потребностей и возможностей психофизического развития;</w:t>
      </w:r>
    </w:p>
    <w:p w:rsidR="008F3E7A" w:rsidRDefault="00BA6C4E" w:rsidP="00597F31">
      <w:pPr>
        <w:pStyle w:val="1"/>
        <w:numPr>
          <w:ilvl w:val="0"/>
          <w:numId w:val="166"/>
        </w:numPr>
        <w:shd w:val="clear" w:color="auto" w:fill="auto"/>
        <w:tabs>
          <w:tab w:val="left" w:pos="567"/>
          <w:tab w:val="left" w:pos="819"/>
          <w:tab w:val="left" w:pos="2127"/>
        </w:tabs>
        <w:ind w:firstLine="0"/>
        <w:jc w:val="both"/>
      </w:pPr>
      <w:r>
        <w:t xml:space="preserve">принцип </w:t>
      </w:r>
      <w:r>
        <w:rPr>
          <w:i/>
          <w:iCs/>
        </w:rPr>
        <w:t>единства психолого-педагогических и медицинских средств</w:t>
      </w:r>
      <w:r>
        <w:t>, обеспечивающий взаимодействие специалистов психолого-педагогического и медицинского блока в деятельности по комплексному решению задач коррекционно-воспитательной работы;</w:t>
      </w:r>
    </w:p>
    <w:p w:rsidR="008F3E7A" w:rsidRDefault="00BA6C4E" w:rsidP="00597F31">
      <w:pPr>
        <w:pStyle w:val="1"/>
        <w:numPr>
          <w:ilvl w:val="0"/>
          <w:numId w:val="166"/>
        </w:numPr>
        <w:shd w:val="clear" w:color="auto" w:fill="auto"/>
        <w:tabs>
          <w:tab w:val="left" w:pos="567"/>
          <w:tab w:val="left" w:pos="819"/>
          <w:tab w:val="left" w:pos="2127"/>
        </w:tabs>
        <w:ind w:firstLine="0"/>
        <w:jc w:val="both"/>
      </w:pPr>
      <w:r>
        <w:t xml:space="preserve">принцип </w:t>
      </w:r>
      <w:r>
        <w:rPr>
          <w:i/>
          <w:iCs/>
        </w:rPr>
        <w:t>сотрудничества с семьей</w:t>
      </w:r>
      <w:r>
        <w:t xml:space="preserve"> основан на признании семьи как важного участника коррекционной работы, оказывающего существенное влияние на процесс развития ребенка и успешность его интеграции в общество.</w:t>
      </w:r>
    </w:p>
    <w:p w:rsidR="008F3E7A" w:rsidRDefault="00BA6C4E" w:rsidP="00597F31">
      <w:pPr>
        <w:pStyle w:val="1"/>
        <w:shd w:val="clear" w:color="auto" w:fill="auto"/>
        <w:tabs>
          <w:tab w:val="left" w:pos="567"/>
          <w:tab w:val="left" w:pos="2127"/>
        </w:tabs>
        <w:ind w:firstLine="0"/>
        <w:jc w:val="both"/>
      </w:pPr>
      <w:r>
        <w:rPr>
          <w:b/>
          <w:bCs/>
        </w:rPr>
        <w:t>Специфика организации коррекционной работы</w:t>
      </w:r>
    </w:p>
    <w:p w:rsidR="008F3E7A" w:rsidRDefault="00BA6C4E" w:rsidP="00597F31">
      <w:pPr>
        <w:pStyle w:val="1"/>
        <w:shd w:val="clear" w:color="auto" w:fill="auto"/>
        <w:tabs>
          <w:tab w:val="left" w:pos="567"/>
          <w:tab w:val="left" w:pos="2127"/>
        </w:tabs>
        <w:ind w:firstLine="0"/>
        <w:jc w:val="both"/>
      </w:pPr>
      <w:r>
        <w:t>Коррекционная работа с обучающимися с РАС проводится:</w:t>
      </w:r>
    </w:p>
    <w:p w:rsidR="008F3E7A" w:rsidRDefault="00BA6C4E" w:rsidP="00597F31">
      <w:pPr>
        <w:pStyle w:val="1"/>
        <w:numPr>
          <w:ilvl w:val="0"/>
          <w:numId w:val="167"/>
        </w:numPr>
        <w:shd w:val="clear" w:color="auto" w:fill="auto"/>
        <w:tabs>
          <w:tab w:val="left" w:pos="567"/>
          <w:tab w:val="left" w:pos="1461"/>
          <w:tab w:val="left" w:pos="2127"/>
        </w:tabs>
        <w:ind w:firstLine="0"/>
        <w:jc w:val="both"/>
      </w:pPr>
      <w:r>
        <w:t>в рамках образовательного процесса через содержание и организацию образовательного процесса, использование коррекционно-образовательных технологий, методов и приемов обучения (индивидуальный и дифференцированный подход, сниженный темп обучения, структурная простота содержания, повторность в обучении, активность и сознательность в обучении);</w:t>
      </w:r>
    </w:p>
    <w:p w:rsidR="008F3E7A" w:rsidRDefault="00BA6C4E" w:rsidP="00597F31">
      <w:pPr>
        <w:pStyle w:val="1"/>
        <w:numPr>
          <w:ilvl w:val="0"/>
          <w:numId w:val="167"/>
        </w:numPr>
        <w:shd w:val="clear" w:color="auto" w:fill="auto"/>
        <w:tabs>
          <w:tab w:val="left" w:pos="567"/>
          <w:tab w:val="left" w:pos="1461"/>
          <w:tab w:val="left" w:pos="2127"/>
        </w:tabs>
        <w:ind w:firstLine="0"/>
        <w:jc w:val="both"/>
      </w:pPr>
      <w:r>
        <w:t>в рамках внеурочной деятельности в форме специально организованных индивидуальных и групповых занятий (формирование коммуникативного поведения, музыкально-ритмические занятия, социально-бытовая ориентировка, развитие познавательной деятельности);</w:t>
      </w:r>
    </w:p>
    <w:p w:rsidR="008F3E7A" w:rsidRDefault="00BA6C4E" w:rsidP="00597F31">
      <w:pPr>
        <w:pStyle w:val="1"/>
        <w:numPr>
          <w:ilvl w:val="0"/>
          <w:numId w:val="167"/>
        </w:numPr>
        <w:shd w:val="clear" w:color="auto" w:fill="auto"/>
        <w:tabs>
          <w:tab w:val="left" w:pos="567"/>
          <w:tab w:val="left" w:pos="1430"/>
          <w:tab w:val="left" w:pos="2127"/>
        </w:tabs>
        <w:ind w:firstLine="0"/>
        <w:jc w:val="both"/>
      </w:pPr>
      <w:r>
        <w:t>в рамках психологического и социально-педагогического сопровождения обучающихся;</w:t>
      </w:r>
    </w:p>
    <w:p w:rsidR="008F3E7A" w:rsidRDefault="00BA6C4E" w:rsidP="00597F31">
      <w:pPr>
        <w:pStyle w:val="1"/>
        <w:numPr>
          <w:ilvl w:val="0"/>
          <w:numId w:val="167"/>
        </w:numPr>
        <w:shd w:val="clear" w:color="auto" w:fill="auto"/>
        <w:tabs>
          <w:tab w:val="left" w:pos="567"/>
          <w:tab w:val="left" w:pos="1430"/>
          <w:tab w:val="left" w:pos="2127"/>
        </w:tabs>
        <w:ind w:firstLine="0"/>
        <w:jc w:val="both"/>
      </w:pPr>
      <w:r>
        <w:t>в рамках комплексного взаимодействия педагогов и специалистов образовательного учреждения.</w:t>
      </w:r>
    </w:p>
    <w:p w:rsidR="008F3E7A" w:rsidRDefault="00BA6C4E" w:rsidP="00597F31">
      <w:pPr>
        <w:pStyle w:val="11"/>
        <w:keepNext/>
        <w:keepLines/>
        <w:shd w:val="clear" w:color="auto" w:fill="auto"/>
        <w:tabs>
          <w:tab w:val="left" w:pos="567"/>
          <w:tab w:val="left" w:pos="2127"/>
        </w:tabs>
        <w:spacing w:line="240" w:lineRule="auto"/>
        <w:ind w:left="0"/>
      </w:pPr>
      <w:bookmarkStart w:id="32" w:name="bookmark33"/>
      <w:bookmarkStart w:id="33" w:name="bookmark34"/>
      <w:r>
        <w:t>Система оценки результатов освоения программы</w:t>
      </w:r>
      <w:bookmarkEnd w:id="32"/>
      <w:bookmarkEnd w:id="33"/>
    </w:p>
    <w:p w:rsidR="008F3E7A" w:rsidRDefault="00BA6C4E" w:rsidP="00597F31">
      <w:pPr>
        <w:pStyle w:val="1"/>
        <w:shd w:val="clear" w:color="auto" w:fill="auto"/>
        <w:tabs>
          <w:tab w:val="left" w:pos="567"/>
          <w:tab w:val="left" w:pos="2127"/>
        </w:tabs>
        <w:ind w:firstLine="0"/>
        <w:jc w:val="both"/>
      </w:pPr>
      <w:r>
        <w:t>Мониторинг освоения программы коррекционной работы проводится педагогами и специалистами по итогам учебного года. Результаты мониторинга подводятся на заседании школьного психолого-педагогического консилиума (ППк).</w:t>
      </w:r>
    </w:p>
    <w:p w:rsidR="008F3E7A" w:rsidRDefault="00BA6C4E" w:rsidP="00597F31">
      <w:pPr>
        <w:pStyle w:val="1"/>
        <w:shd w:val="clear" w:color="auto" w:fill="auto"/>
        <w:tabs>
          <w:tab w:val="left" w:pos="567"/>
          <w:tab w:val="left" w:pos="2127"/>
        </w:tabs>
        <w:ind w:firstLine="0"/>
        <w:jc w:val="both"/>
      </w:pPr>
      <w:r>
        <w:t>Оценка образовательных достижений освоения программы коррекционной работы осуществляется экспертной группой и может выражаться в уровневой шкале:</w:t>
      </w:r>
    </w:p>
    <w:p w:rsidR="008F3E7A" w:rsidRDefault="00BA6C4E" w:rsidP="00597F31">
      <w:pPr>
        <w:pStyle w:val="1"/>
        <w:numPr>
          <w:ilvl w:val="0"/>
          <w:numId w:val="166"/>
        </w:numPr>
        <w:shd w:val="clear" w:color="auto" w:fill="auto"/>
        <w:tabs>
          <w:tab w:val="left" w:pos="567"/>
          <w:tab w:val="left" w:pos="742"/>
          <w:tab w:val="left" w:pos="2127"/>
        </w:tabs>
        <w:ind w:firstLine="0"/>
        <w:jc w:val="both"/>
      </w:pPr>
      <w:r>
        <w:t>от 1 до 10 баллов в зависимости от уровня индивидуального развития учащихся;</w:t>
      </w:r>
    </w:p>
    <w:p w:rsidR="008F3E7A" w:rsidRDefault="00BA6C4E" w:rsidP="00597F31">
      <w:pPr>
        <w:pStyle w:val="1"/>
        <w:numPr>
          <w:ilvl w:val="0"/>
          <w:numId w:val="166"/>
        </w:numPr>
        <w:shd w:val="clear" w:color="auto" w:fill="auto"/>
        <w:tabs>
          <w:tab w:val="left" w:pos="567"/>
          <w:tab w:val="left" w:pos="742"/>
          <w:tab w:val="left" w:pos="2127"/>
        </w:tabs>
        <w:ind w:firstLine="0"/>
        <w:jc w:val="both"/>
      </w:pPr>
      <w:r>
        <w:t>от 0 до 3 баллов в зависимости от динамики достижений учащихся.</w:t>
      </w:r>
    </w:p>
    <w:p w:rsidR="008F3E7A" w:rsidRDefault="00BA6C4E" w:rsidP="00597F31">
      <w:pPr>
        <w:pStyle w:val="1"/>
        <w:shd w:val="clear" w:color="auto" w:fill="auto"/>
        <w:tabs>
          <w:tab w:val="left" w:pos="567"/>
          <w:tab w:val="left" w:pos="2127"/>
        </w:tabs>
        <w:ind w:firstLine="0"/>
        <w:jc w:val="both"/>
      </w:pPr>
      <w:r>
        <w:t>Освоение курсов коррекционно-развивающей области предполагает достижение учащимися предметных и личностных результатов, овладение базовыми учебными действиями.</w:t>
      </w:r>
    </w:p>
    <w:p w:rsidR="008F3E7A" w:rsidRDefault="00BA6C4E" w:rsidP="00597F31">
      <w:pPr>
        <w:pStyle w:val="1"/>
        <w:shd w:val="clear" w:color="auto" w:fill="auto"/>
        <w:tabs>
          <w:tab w:val="left" w:pos="567"/>
          <w:tab w:val="left" w:pos="2127"/>
        </w:tabs>
        <w:ind w:firstLine="0"/>
        <w:jc w:val="both"/>
      </w:pPr>
      <w:r>
        <w:t>Предметные результаты связаны с овладением учащимися содержанием курсов коррекционно</w:t>
      </w:r>
      <w:r>
        <w:softHyphen/>
        <w:t>развивающей области учебного плана (формирование коммуникативного поведения, музыкально-ритмические занятия, социально-бытовая ориентировка, развитие познавательной деятельности) и оцениваются ведущим педагогом с использованием разработанного диагностического материала. Предметные результаты определяют два уровня: минимальный и достаточный, отражаются в картах оценки предметных результатов учащихся на начало, середину и конец учебного года.</w:t>
      </w:r>
    </w:p>
    <w:p w:rsidR="008F3E7A" w:rsidRDefault="00BA6C4E" w:rsidP="00597F31">
      <w:pPr>
        <w:pStyle w:val="1"/>
        <w:shd w:val="clear" w:color="auto" w:fill="auto"/>
        <w:tabs>
          <w:tab w:val="left" w:pos="567"/>
          <w:tab w:val="left" w:pos="2127"/>
        </w:tabs>
        <w:ind w:firstLine="0"/>
        <w:jc w:val="both"/>
      </w:pPr>
      <w:r>
        <w:t xml:space="preserve">Личностные результаты предполагают оценку продвижения ребенка в овладении социальными (жизненными) компетенциями по программам курсов коррекционно-развивающей области и оцениваются методом экспертной группы, т.е. коллегиально </w:t>
      </w:r>
      <w:r>
        <w:lastRenderedPageBreak/>
        <w:t>педагогами, ведущими коррекционно-развивающие занятия, и фиксируются один раз в полугодие в соответствующем протоколе личностных результатов освоения АООП учащимися.</w:t>
      </w:r>
    </w:p>
    <w:p w:rsidR="008F3E7A" w:rsidRDefault="00BA6C4E" w:rsidP="00597F31">
      <w:pPr>
        <w:pStyle w:val="1"/>
        <w:shd w:val="clear" w:color="auto" w:fill="auto"/>
        <w:tabs>
          <w:tab w:val="left" w:pos="567"/>
          <w:tab w:val="left" w:pos="2127"/>
        </w:tabs>
        <w:ind w:firstLine="0"/>
        <w:jc w:val="both"/>
      </w:pPr>
      <w:r>
        <w:t>Оценка уровня сформированности БУД учащихся проводится каждым ведущим специалистом с использованием бальной шкалы на начало, середину и конец учебного года, результаты заносятся в карту оценки БУД при освоении АООП учащимися.</w:t>
      </w:r>
    </w:p>
    <w:p w:rsidR="008F3E7A" w:rsidRDefault="00BA6C4E" w:rsidP="00597F31">
      <w:pPr>
        <w:pStyle w:val="1"/>
        <w:shd w:val="clear" w:color="auto" w:fill="auto"/>
        <w:tabs>
          <w:tab w:val="left" w:pos="567"/>
          <w:tab w:val="left" w:pos="2127"/>
        </w:tabs>
        <w:ind w:firstLine="0"/>
        <w:jc w:val="both"/>
      </w:pPr>
      <w:r>
        <w:rPr>
          <w:b/>
          <w:bCs/>
        </w:rPr>
        <w:t>Планируемые результаты реализации курсов коррекционно-развивающей области</w:t>
      </w:r>
    </w:p>
    <w:p w:rsidR="008F3E7A" w:rsidRDefault="00BA6C4E" w:rsidP="00597F31">
      <w:pPr>
        <w:pStyle w:val="1"/>
        <w:shd w:val="clear" w:color="auto" w:fill="auto"/>
        <w:tabs>
          <w:tab w:val="left" w:pos="567"/>
          <w:tab w:val="left" w:pos="2127"/>
        </w:tabs>
        <w:ind w:firstLine="0"/>
        <w:jc w:val="both"/>
      </w:pPr>
      <w:r>
        <w:t>Планируемые результаты реализации программы коррекционной работы имеют дифференцированный характер, уточняются и конкретизируются с учетом индивидуальных особенностей и возможностей обучающихся. Достижения обучающихся рассматриваются в динамике с учетом предыдущих достижений обучающихся.</w:t>
      </w:r>
    </w:p>
    <w:p w:rsidR="008F3E7A" w:rsidRDefault="00BA6C4E" w:rsidP="00597F31">
      <w:pPr>
        <w:pStyle w:val="1"/>
        <w:shd w:val="clear" w:color="auto" w:fill="auto"/>
        <w:tabs>
          <w:tab w:val="left" w:pos="567"/>
          <w:tab w:val="left" w:pos="2127"/>
        </w:tabs>
        <w:ind w:firstLine="0"/>
        <w:jc w:val="both"/>
      </w:pPr>
      <w:r>
        <w:t>В итоге реализации программы коррекционной работы планируютсядостижения предметных, личностных результатов и овладение БУД.</w:t>
      </w:r>
    </w:p>
    <w:p w:rsidR="008F3E7A" w:rsidRDefault="00BA6C4E" w:rsidP="00597F31">
      <w:pPr>
        <w:pStyle w:val="1"/>
        <w:shd w:val="clear" w:color="auto" w:fill="auto"/>
        <w:tabs>
          <w:tab w:val="left" w:pos="567"/>
          <w:tab w:val="left" w:pos="2127"/>
        </w:tabs>
        <w:ind w:firstLine="0"/>
        <w:jc w:val="both"/>
      </w:pPr>
      <w:r>
        <w:t>Личностные результаты представлены в АООП (вариант 8.3, раздел 1)</w:t>
      </w:r>
      <w:r>
        <w:rPr>
          <w:sz w:val="22"/>
          <w:szCs w:val="22"/>
        </w:rPr>
        <w:t xml:space="preserve">, </w:t>
      </w:r>
      <w:r>
        <w:t>БУД представлены в АООП (вариант 8.3, раздел 2).</w:t>
      </w:r>
    </w:p>
    <w:p w:rsidR="008F3E7A" w:rsidRDefault="00BA6C4E" w:rsidP="00597F31">
      <w:pPr>
        <w:pStyle w:val="1"/>
        <w:shd w:val="clear" w:color="auto" w:fill="auto"/>
        <w:tabs>
          <w:tab w:val="left" w:pos="567"/>
          <w:tab w:val="left" w:pos="2127"/>
        </w:tabs>
        <w:ind w:firstLine="0"/>
        <w:jc w:val="both"/>
      </w:pPr>
      <w:r>
        <w:t>Предметные результаты связаны с овладением учащимися содержанием курсов коррекционно</w:t>
      </w:r>
      <w:r>
        <w:softHyphen/>
        <w:t>развивающей области учебного плана (формирование коммуникативного поведения, музыкально-ритмические занятия, социально-бытовая ориентировка, развитие познавательной деятельности) в соответствии с планируемыми предметными результатами освоения АООП. Предметные результаты определяют два уровня усвоения программного материала: минимальный и достаточный.</w:t>
      </w:r>
    </w:p>
    <w:p w:rsidR="008F3E7A" w:rsidRDefault="00BA6C4E" w:rsidP="00597F31">
      <w:pPr>
        <w:pStyle w:val="1"/>
        <w:shd w:val="clear" w:color="auto" w:fill="auto"/>
        <w:tabs>
          <w:tab w:val="left" w:pos="567"/>
          <w:tab w:val="left" w:pos="2127"/>
        </w:tabs>
        <w:ind w:firstLine="0"/>
      </w:pPr>
      <w:r>
        <w:rPr>
          <w:b/>
          <w:bCs/>
        </w:rPr>
        <w:t>ФОРМИРОВАНИЕ КОММУНИКАТИВНОГО ПОВЕДЕНИЯ 1(дополнительный) - 4 классы</w:t>
      </w:r>
    </w:p>
    <w:p w:rsidR="008F3E7A" w:rsidRDefault="00BA6C4E" w:rsidP="00597F31">
      <w:pPr>
        <w:pStyle w:val="1"/>
        <w:shd w:val="clear" w:color="auto" w:fill="auto"/>
        <w:tabs>
          <w:tab w:val="left" w:pos="567"/>
          <w:tab w:val="left" w:pos="2127"/>
        </w:tabs>
        <w:ind w:firstLine="0"/>
        <w:jc w:val="both"/>
      </w:pPr>
      <w:r>
        <w:rPr>
          <w:i/>
          <w:iCs/>
        </w:rPr>
        <w:t>Минимальный уровень:</w:t>
      </w:r>
    </w:p>
    <w:p w:rsidR="008F3E7A" w:rsidRDefault="00BA6C4E" w:rsidP="00597F31">
      <w:pPr>
        <w:pStyle w:val="1"/>
        <w:numPr>
          <w:ilvl w:val="0"/>
          <w:numId w:val="166"/>
        </w:numPr>
        <w:shd w:val="clear" w:color="auto" w:fill="auto"/>
        <w:tabs>
          <w:tab w:val="left" w:pos="567"/>
          <w:tab w:val="left" w:pos="802"/>
          <w:tab w:val="left" w:pos="2127"/>
        </w:tabs>
        <w:ind w:firstLine="0"/>
      </w:pPr>
      <w:r>
        <w:t>умение сохранять при взаимодействии визуальный контакт с партнером по общению;</w:t>
      </w:r>
    </w:p>
    <w:p w:rsidR="008F3E7A" w:rsidRDefault="00BA6C4E" w:rsidP="00597F31">
      <w:pPr>
        <w:pStyle w:val="1"/>
        <w:numPr>
          <w:ilvl w:val="0"/>
          <w:numId w:val="166"/>
        </w:numPr>
        <w:shd w:val="clear" w:color="auto" w:fill="auto"/>
        <w:tabs>
          <w:tab w:val="left" w:pos="567"/>
          <w:tab w:val="left" w:pos="742"/>
          <w:tab w:val="left" w:pos="2127"/>
        </w:tabs>
        <w:ind w:firstLine="0"/>
        <w:jc w:val="both"/>
      </w:pPr>
      <w:r>
        <w:t>умение правильно определять свою социальную роль в общении;</w:t>
      </w:r>
    </w:p>
    <w:p w:rsidR="008F3E7A" w:rsidRDefault="00BA6C4E" w:rsidP="00597F31">
      <w:pPr>
        <w:pStyle w:val="1"/>
        <w:numPr>
          <w:ilvl w:val="0"/>
          <w:numId w:val="166"/>
        </w:numPr>
        <w:shd w:val="clear" w:color="auto" w:fill="auto"/>
        <w:tabs>
          <w:tab w:val="left" w:pos="567"/>
          <w:tab w:val="left" w:pos="742"/>
          <w:tab w:val="left" w:pos="2127"/>
        </w:tabs>
        <w:ind w:firstLine="0"/>
        <w:jc w:val="both"/>
      </w:pPr>
      <w:r>
        <w:t>умение подбирать адекватный тон, регулировать громкость и темп речи, говорить четко и</w:t>
      </w:r>
    </w:p>
    <w:p w:rsidR="008F3E7A" w:rsidRDefault="00BA6C4E" w:rsidP="00597F31">
      <w:pPr>
        <w:pStyle w:val="1"/>
        <w:shd w:val="clear" w:color="auto" w:fill="auto"/>
        <w:tabs>
          <w:tab w:val="left" w:pos="567"/>
          <w:tab w:val="left" w:pos="2127"/>
        </w:tabs>
        <w:ind w:firstLine="0"/>
      </w:pPr>
      <w:r>
        <w:t>понятно для окружающих.</w:t>
      </w:r>
    </w:p>
    <w:p w:rsidR="008F3E7A" w:rsidRDefault="00BA6C4E" w:rsidP="00597F31">
      <w:pPr>
        <w:pStyle w:val="1"/>
        <w:shd w:val="clear" w:color="auto" w:fill="auto"/>
        <w:tabs>
          <w:tab w:val="left" w:pos="567"/>
          <w:tab w:val="left" w:pos="2127"/>
        </w:tabs>
        <w:ind w:firstLine="0"/>
      </w:pPr>
      <w:r>
        <w:rPr>
          <w:i/>
          <w:iCs/>
        </w:rPr>
        <w:t>Достаточный уровень:</w:t>
      </w:r>
    </w:p>
    <w:p w:rsidR="008F3E7A" w:rsidRDefault="00BA6C4E" w:rsidP="00597F31">
      <w:pPr>
        <w:pStyle w:val="1"/>
        <w:shd w:val="clear" w:color="auto" w:fill="auto"/>
        <w:tabs>
          <w:tab w:val="left" w:pos="567"/>
          <w:tab w:val="left" w:pos="2127"/>
        </w:tabs>
        <w:ind w:firstLine="0"/>
      </w:pPr>
      <w:r>
        <w:t>- умение понимать свои и чужие эмоции;</w:t>
      </w:r>
    </w:p>
    <w:p w:rsidR="008F3E7A" w:rsidRDefault="00BA6C4E" w:rsidP="00597F31">
      <w:pPr>
        <w:pStyle w:val="1"/>
        <w:shd w:val="clear" w:color="auto" w:fill="auto"/>
        <w:tabs>
          <w:tab w:val="left" w:pos="567"/>
          <w:tab w:val="left" w:pos="2127"/>
        </w:tabs>
        <w:ind w:firstLine="0"/>
      </w:pPr>
      <w:r>
        <w:t>- умение адекватно выражать эмоции, использовать мимику и пантомимику;</w:t>
      </w:r>
    </w:p>
    <w:p w:rsidR="008F3E7A" w:rsidRDefault="00BA6C4E" w:rsidP="00597F31">
      <w:pPr>
        <w:pStyle w:val="1"/>
        <w:shd w:val="clear" w:color="auto" w:fill="auto"/>
        <w:tabs>
          <w:tab w:val="left" w:pos="567"/>
          <w:tab w:val="left" w:pos="2127"/>
        </w:tabs>
        <w:ind w:firstLine="0"/>
      </w:pPr>
      <w:r>
        <w:t>- умение слушать и вступать в диалог.</w:t>
      </w:r>
    </w:p>
    <w:p w:rsidR="008F3E7A" w:rsidRDefault="00BA6C4E" w:rsidP="00597F31">
      <w:pPr>
        <w:pStyle w:val="1"/>
        <w:shd w:val="clear" w:color="auto" w:fill="auto"/>
        <w:tabs>
          <w:tab w:val="left" w:pos="567"/>
          <w:tab w:val="left" w:pos="2127"/>
        </w:tabs>
        <w:ind w:firstLine="0"/>
        <w:jc w:val="center"/>
      </w:pPr>
      <w:r>
        <w:rPr>
          <w:b/>
          <w:bCs/>
        </w:rPr>
        <w:t>5-9 классы</w:t>
      </w:r>
    </w:p>
    <w:p w:rsidR="008F3E7A" w:rsidRDefault="00BA6C4E" w:rsidP="00597F31">
      <w:pPr>
        <w:pStyle w:val="1"/>
        <w:shd w:val="clear" w:color="auto" w:fill="auto"/>
        <w:tabs>
          <w:tab w:val="left" w:pos="567"/>
          <w:tab w:val="left" w:pos="2127"/>
        </w:tabs>
        <w:ind w:firstLine="0"/>
        <w:jc w:val="both"/>
      </w:pPr>
      <w:r>
        <w:rPr>
          <w:i/>
          <w:iCs/>
        </w:rPr>
        <w:t>Минимальный уровень:</w:t>
      </w:r>
    </w:p>
    <w:p w:rsidR="008F3E7A" w:rsidRDefault="00BA6C4E" w:rsidP="00597F31">
      <w:pPr>
        <w:pStyle w:val="1"/>
        <w:shd w:val="clear" w:color="auto" w:fill="auto"/>
        <w:tabs>
          <w:tab w:val="left" w:pos="567"/>
          <w:tab w:val="left" w:pos="2127"/>
        </w:tabs>
        <w:ind w:firstLine="0"/>
      </w:pPr>
      <w:r>
        <w:t>- умение поддерживать социально приемлемые формы диалога;</w:t>
      </w:r>
    </w:p>
    <w:p w:rsidR="008F3E7A" w:rsidRDefault="00BA6C4E" w:rsidP="00597F31">
      <w:pPr>
        <w:pStyle w:val="1"/>
        <w:shd w:val="clear" w:color="auto" w:fill="auto"/>
        <w:tabs>
          <w:tab w:val="left" w:pos="567"/>
          <w:tab w:val="left" w:pos="2127"/>
        </w:tabs>
        <w:ind w:firstLine="0"/>
        <w:jc w:val="both"/>
      </w:pPr>
      <w:r>
        <w:t xml:space="preserve">- овладение культурными эталонами поведения представителей мужского и женского пола; </w:t>
      </w:r>
      <w:r>
        <w:rPr>
          <w:i/>
          <w:iCs/>
        </w:rPr>
        <w:t>Достаточный уровень:</w:t>
      </w:r>
    </w:p>
    <w:p w:rsidR="008F3E7A" w:rsidRDefault="00BA6C4E" w:rsidP="00597F31">
      <w:pPr>
        <w:pStyle w:val="1"/>
        <w:shd w:val="clear" w:color="auto" w:fill="auto"/>
        <w:tabs>
          <w:tab w:val="left" w:pos="567"/>
          <w:tab w:val="left" w:pos="2127"/>
        </w:tabs>
        <w:ind w:firstLine="0"/>
      </w:pPr>
      <w:r>
        <w:t>- умение строить речевые высказывания в устной и письменной форме;</w:t>
      </w:r>
    </w:p>
    <w:p w:rsidR="008F3E7A" w:rsidRDefault="00BA6C4E" w:rsidP="00597F31">
      <w:pPr>
        <w:pStyle w:val="1"/>
        <w:shd w:val="clear" w:color="auto" w:fill="auto"/>
        <w:tabs>
          <w:tab w:val="left" w:pos="567"/>
          <w:tab w:val="left" w:pos="2127"/>
        </w:tabs>
        <w:ind w:firstLine="0"/>
        <w:jc w:val="both"/>
      </w:pPr>
      <w:r>
        <w:t>- умение поддержания коммуникации в новой социальной ситуации (обращение за помощью к незнакомым людям, самостоятельное посещение занятий в кружках и секциях, посещение театров, экскурсий с классом и т.д.)</w:t>
      </w:r>
    </w:p>
    <w:p w:rsidR="008F3E7A" w:rsidRDefault="00BA6C4E" w:rsidP="00597F31">
      <w:pPr>
        <w:pStyle w:val="1"/>
        <w:shd w:val="clear" w:color="auto" w:fill="auto"/>
        <w:tabs>
          <w:tab w:val="left" w:pos="567"/>
          <w:tab w:val="left" w:pos="2127"/>
        </w:tabs>
        <w:ind w:firstLine="0"/>
        <w:jc w:val="center"/>
      </w:pPr>
      <w:r>
        <w:rPr>
          <w:b/>
          <w:bCs/>
        </w:rPr>
        <w:t>МУЗЫКАЛЬНО - РИТМИЧЕСКИЕ ЗАНЯТИЯ</w:t>
      </w:r>
    </w:p>
    <w:p w:rsidR="008F3E7A" w:rsidRDefault="00BA6C4E" w:rsidP="00597F31">
      <w:pPr>
        <w:pStyle w:val="1"/>
        <w:shd w:val="clear" w:color="auto" w:fill="auto"/>
        <w:tabs>
          <w:tab w:val="left" w:pos="567"/>
          <w:tab w:val="left" w:pos="2127"/>
        </w:tabs>
        <w:ind w:firstLine="0"/>
        <w:jc w:val="center"/>
      </w:pPr>
      <w:r>
        <w:rPr>
          <w:b/>
          <w:bCs/>
        </w:rPr>
        <w:t>1 (дополнительный) - 4 классы</w:t>
      </w:r>
    </w:p>
    <w:p w:rsidR="008F3E7A" w:rsidRDefault="00BA6C4E" w:rsidP="00597F31">
      <w:pPr>
        <w:pStyle w:val="1"/>
        <w:shd w:val="clear" w:color="auto" w:fill="auto"/>
        <w:tabs>
          <w:tab w:val="left" w:pos="567"/>
          <w:tab w:val="left" w:pos="2127"/>
        </w:tabs>
        <w:ind w:firstLine="0"/>
        <w:jc w:val="both"/>
      </w:pPr>
      <w:r>
        <w:rPr>
          <w:i/>
          <w:iCs/>
        </w:rPr>
        <w:t>Минимальный уровень:</w:t>
      </w:r>
    </w:p>
    <w:p w:rsidR="008F3E7A" w:rsidRDefault="00BA6C4E" w:rsidP="00597F31">
      <w:pPr>
        <w:pStyle w:val="1"/>
        <w:numPr>
          <w:ilvl w:val="0"/>
          <w:numId w:val="166"/>
        </w:numPr>
        <w:shd w:val="clear" w:color="auto" w:fill="auto"/>
        <w:tabs>
          <w:tab w:val="left" w:pos="567"/>
          <w:tab w:val="left" w:pos="898"/>
          <w:tab w:val="left" w:pos="2127"/>
        </w:tabs>
        <w:ind w:firstLine="0"/>
        <w:jc w:val="both"/>
      </w:pPr>
      <w:r>
        <w:t>находить свое место в строю и входить в зал под музыку, приветствовать учителя, занимать правильное исходное положение (стоять прямо, не опускать голову, без лишнего напряжения в коленях и плечах, не сутулиться);</w:t>
      </w:r>
    </w:p>
    <w:p w:rsidR="008F3E7A" w:rsidRDefault="00BA6C4E" w:rsidP="00597F31">
      <w:pPr>
        <w:pStyle w:val="1"/>
        <w:numPr>
          <w:ilvl w:val="0"/>
          <w:numId w:val="166"/>
        </w:numPr>
        <w:shd w:val="clear" w:color="auto" w:fill="auto"/>
        <w:tabs>
          <w:tab w:val="left" w:pos="567"/>
          <w:tab w:val="left" w:pos="920"/>
          <w:tab w:val="left" w:pos="2127"/>
        </w:tabs>
        <w:ind w:firstLine="0"/>
        <w:jc w:val="both"/>
      </w:pPr>
      <w:r>
        <w:t xml:space="preserve">начинать и заканчивать движения в соответствии со звучанием музыки с помощью </w:t>
      </w:r>
      <w:r>
        <w:lastRenderedPageBreak/>
        <w:t>педагога;</w:t>
      </w:r>
    </w:p>
    <w:p w:rsidR="008F3E7A" w:rsidRDefault="00BA6C4E" w:rsidP="00597F31">
      <w:pPr>
        <w:pStyle w:val="1"/>
        <w:numPr>
          <w:ilvl w:val="0"/>
          <w:numId w:val="166"/>
        </w:numPr>
        <w:shd w:val="clear" w:color="auto" w:fill="auto"/>
        <w:tabs>
          <w:tab w:val="left" w:pos="567"/>
          <w:tab w:val="left" w:pos="902"/>
          <w:tab w:val="left" w:pos="2127"/>
        </w:tabs>
        <w:ind w:firstLine="0"/>
        <w:jc w:val="both"/>
      </w:pPr>
      <w:r>
        <w:t>ходить свободным естественным шагом, двигаться по залу в разных направлениях, не мешая друг другу;</w:t>
      </w:r>
    </w:p>
    <w:p w:rsidR="008F3E7A" w:rsidRDefault="00BA6C4E" w:rsidP="00597F31">
      <w:pPr>
        <w:pStyle w:val="1"/>
        <w:numPr>
          <w:ilvl w:val="0"/>
          <w:numId w:val="166"/>
        </w:numPr>
        <w:shd w:val="clear" w:color="auto" w:fill="auto"/>
        <w:tabs>
          <w:tab w:val="left" w:pos="567"/>
          <w:tab w:val="left" w:pos="898"/>
          <w:tab w:val="left" w:pos="2127"/>
        </w:tabs>
        <w:ind w:firstLine="0"/>
        <w:jc w:val="both"/>
      </w:pPr>
      <w:r>
        <w:t>ходить и бегать по кругу с сохранением правильных дистанций, не сужая круги и не сходя с его линии;</w:t>
      </w:r>
    </w:p>
    <w:p w:rsidR="008F3E7A" w:rsidRDefault="00BA6C4E" w:rsidP="00597F31">
      <w:pPr>
        <w:pStyle w:val="1"/>
        <w:numPr>
          <w:ilvl w:val="0"/>
          <w:numId w:val="166"/>
        </w:numPr>
        <w:shd w:val="clear" w:color="auto" w:fill="auto"/>
        <w:tabs>
          <w:tab w:val="left" w:pos="567"/>
          <w:tab w:val="left" w:pos="840"/>
          <w:tab w:val="left" w:pos="2127"/>
        </w:tabs>
        <w:ind w:firstLine="0"/>
      </w:pPr>
      <w:r>
        <w:t>ритмично выполнять несложные движения руками и ногами;</w:t>
      </w:r>
    </w:p>
    <w:p w:rsidR="008F3E7A" w:rsidRDefault="00BA6C4E" w:rsidP="00597F31">
      <w:pPr>
        <w:pStyle w:val="1"/>
        <w:numPr>
          <w:ilvl w:val="0"/>
          <w:numId w:val="166"/>
        </w:numPr>
        <w:shd w:val="clear" w:color="auto" w:fill="auto"/>
        <w:tabs>
          <w:tab w:val="left" w:pos="567"/>
          <w:tab w:val="left" w:pos="840"/>
          <w:tab w:val="left" w:pos="2127"/>
        </w:tabs>
        <w:ind w:firstLine="0"/>
      </w:pPr>
      <w:r>
        <w:t>соотносить темп движений с темпом музыкального произведения;</w:t>
      </w:r>
    </w:p>
    <w:p w:rsidR="008F3E7A" w:rsidRDefault="00BA6C4E" w:rsidP="00597F31">
      <w:pPr>
        <w:pStyle w:val="1"/>
        <w:numPr>
          <w:ilvl w:val="0"/>
          <w:numId w:val="166"/>
        </w:numPr>
        <w:shd w:val="clear" w:color="auto" w:fill="auto"/>
        <w:tabs>
          <w:tab w:val="left" w:pos="567"/>
          <w:tab w:val="left" w:pos="920"/>
          <w:tab w:val="left" w:pos="2127"/>
        </w:tabs>
        <w:ind w:firstLine="0"/>
      </w:pPr>
      <w:r>
        <w:t>выполнять игровые и плясовые движения;</w:t>
      </w:r>
    </w:p>
    <w:p w:rsidR="008F3E7A" w:rsidRDefault="00BA6C4E" w:rsidP="00597F31">
      <w:pPr>
        <w:pStyle w:val="1"/>
        <w:numPr>
          <w:ilvl w:val="0"/>
          <w:numId w:val="166"/>
        </w:numPr>
        <w:shd w:val="clear" w:color="auto" w:fill="auto"/>
        <w:tabs>
          <w:tab w:val="left" w:pos="567"/>
          <w:tab w:val="left" w:pos="920"/>
          <w:tab w:val="left" w:pos="2127"/>
        </w:tabs>
        <w:ind w:firstLine="0"/>
      </w:pPr>
      <w:r>
        <w:t>выполнять задания после показа и по словесной инструкции учителя;</w:t>
      </w:r>
    </w:p>
    <w:p w:rsidR="008F3E7A" w:rsidRDefault="00BA6C4E" w:rsidP="00597F31">
      <w:pPr>
        <w:pStyle w:val="1"/>
        <w:numPr>
          <w:ilvl w:val="0"/>
          <w:numId w:val="166"/>
        </w:numPr>
        <w:shd w:val="clear" w:color="auto" w:fill="auto"/>
        <w:tabs>
          <w:tab w:val="left" w:pos="567"/>
          <w:tab w:val="left" w:pos="920"/>
          <w:tab w:val="left" w:pos="2127"/>
        </w:tabs>
        <w:ind w:firstLine="0"/>
      </w:pPr>
      <w:r>
        <w:t>начинать и заканчивать движения в соответствии со звучанием музыки.</w:t>
      </w:r>
    </w:p>
    <w:p w:rsidR="008F3E7A" w:rsidRDefault="00BA6C4E" w:rsidP="00597F31">
      <w:pPr>
        <w:pStyle w:val="1"/>
        <w:shd w:val="clear" w:color="auto" w:fill="auto"/>
        <w:tabs>
          <w:tab w:val="left" w:pos="567"/>
          <w:tab w:val="left" w:pos="2127"/>
        </w:tabs>
        <w:ind w:firstLine="0"/>
        <w:jc w:val="both"/>
      </w:pPr>
      <w:r>
        <w:rPr>
          <w:i/>
          <w:iCs/>
        </w:rPr>
        <w:t>Достаточный уровень:</w:t>
      </w:r>
    </w:p>
    <w:p w:rsidR="008F3E7A" w:rsidRDefault="00BA6C4E" w:rsidP="00597F31">
      <w:pPr>
        <w:pStyle w:val="1"/>
        <w:numPr>
          <w:ilvl w:val="0"/>
          <w:numId w:val="166"/>
        </w:numPr>
        <w:shd w:val="clear" w:color="auto" w:fill="auto"/>
        <w:tabs>
          <w:tab w:val="left" w:pos="567"/>
          <w:tab w:val="left" w:pos="898"/>
          <w:tab w:val="left" w:pos="2127"/>
        </w:tabs>
        <w:ind w:firstLine="0"/>
        <w:jc w:val="both"/>
      </w:pPr>
      <w:r>
        <w:t>готовиться к занятиям, строиться в колонну по одному, находить свое место в строю и входить в зал организованно под музыку, приветствовать учителя, занимать правильное исходное положение (стоять прямо, не опускать голову, без лишнего напряжения в коленях и плечах, не сутулиться), равняться в шеренге, в колонне;</w:t>
      </w:r>
    </w:p>
    <w:p w:rsidR="008F3E7A" w:rsidRDefault="00BA6C4E" w:rsidP="00597F31">
      <w:pPr>
        <w:pStyle w:val="1"/>
        <w:numPr>
          <w:ilvl w:val="0"/>
          <w:numId w:val="166"/>
        </w:numPr>
        <w:shd w:val="clear" w:color="auto" w:fill="auto"/>
        <w:tabs>
          <w:tab w:val="left" w:pos="567"/>
          <w:tab w:val="left" w:pos="907"/>
          <w:tab w:val="left" w:pos="2127"/>
        </w:tabs>
        <w:ind w:firstLine="0"/>
        <w:jc w:val="both"/>
      </w:pPr>
      <w:r>
        <w:t>рассчитываться на первый, второй, третий для последующего построения в три колонны, шеренги;</w:t>
      </w:r>
    </w:p>
    <w:p w:rsidR="008F3E7A" w:rsidRDefault="00BA6C4E" w:rsidP="00597F31">
      <w:pPr>
        <w:pStyle w:val="1"/>
        <w:numPr>
          <w:ilvl w:val="0"/>
          <w:numId w:val="166"/>
        </w:numPr>
        <w:shd w:val="clear" w:color="auto" w:fill="auto"/>
        <w:tabs>
          <w:tab w:val="left" w:pos="567"/>
          <w:tab w:val="left" w:pos="920"/>
          <w:tab w:val="left" w:pos="2127"/>
        </w:tabs>
        <w:ind w:firstLine="0"/>
        <w:jc w:val="both"/>
      </w:pPr>
      <w:r>
        <w:t>соблюдать правильную дистанцию в колонне по три и в концентрических кругах;</w:t>
      </w:r>
    </w:p>
    <w:p w:rsidR="008F3E7A" w:rsidRDefault="00BA6C4E" w:rsidP="00597F31">
      <w:pPr>
        <w:pStyle w:val="1"/>
        <w:numPr>
          <w:ilvl w:val="0"/>
          <w:numId w:val="166"/>
        </w:numPr>
        <w:shd w:val="clear" w:color="auto" w:fill="auto"/>
        <w:tabs>
          <w:tab w:val="left" w:pos="567"/>
          <w:tab w:val="left" w:pos="902"/>
          <w:tab w:val="left" w:pos="2127"/>
        </w:tabs>
        <w:ind w:firstLine="0"/>
        <w:jc w:val="both"/>
      </w:pPr>
      <w:r>
        <w:t>самостоятельно выполнять требуемые перемены направления и темпа движений, руководствуясь музыкой;</w:t>
      </w:r>
    </w:p>
    <w:p w:rsidR="008F3E7A" w:rsidRDefault="00BA6C4E" w:rsidP="00597F31">
      <w:pPr>
        <w:pStyle w:val="1"/>
        <w:numPr>
          <w:ilvl w:val="0"/>
          <w:numId w:val="166"/>
        </w:numPr>
        <w:shd w:val="clear" w:color="auto" w:fill="auto"/>
        <w:tabs>
          <w:tab w:val="left" w:pos="567"/>
          <w:tab w:val="left" w:pos="840"/>
          <w:tab w:val="left" w:pos="2127"/>
        </w:tabs>
        <w:ind w:firstLine="0"/>
        <w:jc w:val="both"/>
      </w:pPr>
      <w:r>
        <w:t>правильно и быстро находить нужный темп ходьбы, бега в соответствии с характером и построением музыкального отрывка;</w:t>
      </w:r>
    </w:p>
    <w:p w:rsidR="008F3E7A" w:rsidRDefault="00BA6C4E" w:rsidP="00597F31">
      <w:pPr>
        <w:pStyle w:val="1"/>
        <w:numPr>
          <w:ilvl w:val="0"/>
          <w:numId w:val="166"/>
        </w:numPr>
        <w:shd w:val="clear" w:color="auto" w:fill="auto"/>
        <w:tabs>
          <w:tab w:val="left" w:pos="567"/>
          <w:tab w:val="left" w:pos="840"/>
          <w:tab w:val="left" w:pos="2127"/>
        </w:tabs>
        <w:ind w:firstLine="0"/>
      </w:pPr>
      <w:r>
        <w:t>различать двухчастную и трехчастную форму в музыке;</w:t>
      </w:r>
    </w:p>
    <w:p w:rsidR="008F3E7A" w:rsidRDefault="00BA6C4E" w:rsidP="00597F31">
      <w:pPr>
        <w:pStyle w:val="1"/>
        <w:numPr>
          <w:ilvl w:val="0"/>
          <w:numId w:val="166"/>
        </w:numPr>
        <w:shd w:val="clear" w:color="auto" w:fill="auto"/>
        <w:tabs>
          <w:tab w:val="left" w:pos="567"/>
          <w:tab w:val="left" w:pos="840"/>
          <w:tab w:val="left" w:pos="2127"/>
        </w:tabs>
        <w:ind w:firstLine="0"/>
        <w:jc w:val="both"/>
      </w:pPr>
      <w:r>
        <w:t>отмечать в движении ритмический рисунок, акцент, слышать и самостоятельно менять движение в соответствии со сменой частей музыкальных фраз; четко, организованно перестраиваться, быстро реагировать на приказ музыки, даже во время веселой, задорной пляски;</w:t>
      </w:r>
    </w:p>
    <w:p w:rsidR="008F3E7A" w:rsidRDefault="00BA6C4E" w:rsidP="00597F31">
      <w:pPr>
        <w:pStyle w:val="1"/>
        <w:numPr>
          <w:ilvl w:val="0"/>
          <w:numId w:val="166"/>
        </w:numPr>
        <w:shd w:val="clear" w:color="auto" w:fill="auto"/>
        <w:tabs>
          <w:tab w:val="left" w:pos="567"/>
          <w:tab w:val="left" w:pos="920"/>
          <w:tab w:val="left" w:pos="2127"/>
        </w:tabs>
        <w:ind w:firstLine="0"/>
        <w:jc w:val="both"/>
      </w:pPr>
      <w:r>
        <w:t>различать основные характерные движения некоторых народных танцев;</w:t>
      </w:r>
    </w:p>
    <w:p w:rsidR="008F3E7A" w:rsidRDefault="00BA6C4E" w:rsidP="00597F31">
      <w:pPr>
        <w:pStyle w:val="1"/>
        <w:numPr>
          <w:ilvl w:val="0"/>
          <w:numId w:val="166"/>
        </w:numPr>
        <w:shd w:val="clear" w:color="auto" w:fill="auto"/>
        <w:tabs>
          <w:tab w:val="left" w:pos="567"/>
          <w:tab w:val="left" w:pos="920"/>
          <w:tab w:val="left" w:pos="2127"/>
        </w:tabs>
        <w:ind w:firstLine="0"/>
        <w:jc w:val="both"/>
      </w:pPr>
      <w:r>
        <w:t>передавать хлопками ритмический рисунок мелодии;</w:t>
      </w:r>
    </w:p>
    <w:p w:rsidR="008F3E7A" w:rsidRDefault="00BA6C4E" w:rsidP="00597F31">
      <w:pPr>
        <w:pStyle w:val="1"/>
        <w:numPr>
          <w:ilvl w:val="0"/>
          <w:numId w:val="166"/>
        </w:numPr>
        <w:shd w:val="clear" w:color="auto" w:fill="auto"/>
        <w:tabs>
          <w:tab w:val="left" w:pos="567"/>
          <w:tab w:val="left" w:pos="920"/>
          <w:tab w:val="left" w:pos="2127"/>
        </w:tabs>
        <w:ind w:firstLine="0"/>
        <w:jc w:val="both"/>
      </w:pPr>
      <w:r>
        <w:t>повторять любой ритм, заданный учителем;</w:t>
      </w:r>
    </w:p>
    <w:p w:rsidR="008F3E7A" w:rsidRDefault="00BA6C4E" w:rsidP="00597F31">
      <w:pPr>
        <w:pStyle w:val="1"/>
        <w:numPr>
          <w:ilvl w:val="0"/>
          <w:numId w:val="166"/>
        </w:numPr>
        <w:shd w:val="clear" w:color="auto" w:fill="auto"/>
        <w:tabs>
          <w:tab w:val="left" w:pos="567"/>
          <w:tab w:val="left" w:pos="840"/>
          <w:tab w:val="left" w:pos="2127"/>
        </w:tabs>
        <w:ind w:firstLine="0"/>
        <w:jc w:val="both"/>
      </w:pPr>
      <w:r>
        <w:t>задавать самим ритм одноклассникам и проверять правильность его исполнения (хлопками или притопами).</w:t>
      </w:r>
    </w:p>
    <w:p w:rsidR="008F3E7A" w:rsidRDefault="00BA6C4E" w:rsidP="00597F31">
      <w:pPr>
        <w:pStyle w:val="1"/>
        <w:shd w:val="clear" w:color="auto" w:fill="auto"/>
        <w:tabs>
          <w:tab w:val="left" w:pos="567"/>
          <w:tab w:val="left" w:pos="2127"/>
        </w:tabs>
        <w:ind w:firstLine="0"/>
      </w:pPr>
      <w:r>
        <w:rPr>
          <w:b/>
          <w:bCs/>
        </w:rPr>
        <w:t>5-9 классы</w:t>
      </w:r>
    </w:p>
    <w:p w:rsidR="008F3E7A" w:rsidRDefault="00BA6C4E" w:rsidP="00597F31">
      <w:pPr>
        <w:pStyle w:val="1"/>
        <w:shd w:val="clear" w:color="auto" w:fill="auto"/>
        <w:tabs>
          <w:tab w:val="left" w:pos="567"/>
          <w:tab w:val="left" w:pos="2127"/>
        </w:tabs>
        <w:ind w:firstLine="0"/>
      </w:pPr>
      <w:r>
        <w:rPr>
          <w:i/>
          <w:iCs/>
        </w:rPr>
        <w:t>Минимальный уровень:</w:t>
      </w:r>
    </w:p>
    <w:p w:rsidR="008F3E7A" w:rsidRDefault="00BA6C4E" w:rsidP="00597F31">
      <w:pPr>
        <w:pStyle w:val="1"/>
        <w:numPr>
          <w:ilvl w:val="0"/>
          <w:numId w:val="166"/>
        </w:numPr>
        <w:shd w:val="clear" w:color="auto" w:fill="auto"/>
        <w:tabs>
          <w:tab w:val="left" w:pos="567"/>
          <w:tab w:val="left" w:pos="840"/>
          <w:tab w:val="left" w:pos="2127"/>
        </w:tabs>
        <w:ind w:firstLine="0"/>
        <w:jc w:val="both"/>
      </w:pPr>
      <w:r>
        <w:t>находить свое место в строю и входить в зал под музыку, приветствовать учителя, занимать правильное исходное положение (стоять прямо, не опускать голову, без лишнего напряжения в коленях и плечах, не сутулиться);</w:t>
      </w:r>
    </w:p>
    <w:p w:rsidR="008F3E7A" w:rsidRDefault="00BA6C4E" w:rsidP="00597F31">
      <w:pPr>
        <w:pStyle w:val="1"/>
        <w:numPr>
          <w:ilvl w:val="0"/>
          <w:numId w:val="166"/>
        </w:numPr>
        <w:shd w:val="clear" w:color="auto" w:fill="auto"/>
        <w:tabs>
          <w:tab w:val="left" w:pos="567"/>
          <w:tab w:val="left" w:pos="840"/>
          <w:tab w:val="left" w:pos="2127"/>
        </w:tabs>
        <w:ind w:firstLine="0"/>
      </w:pPr>
      <w:r>
        <w:t>начинать и заканчивать движения в соответствии со звучанием музыки с помощью педагога;</w:t>
      </w:r>
    </w:p>
    <w:p w:rsidR="008F3E7A" w:rsidRDefault="00BA6C4E" w:rsidP="00597F31">
      <w:pPr>
        <w:pStyle w:val="1"/>
        <w:numPr>
          <w:ilvl w:val="0"/>
          <w:numId w:val="166"/>
        </w:numPr>
        <w:shd w:val="clear" w:color="auto" w:fill="auto"/>
        <w:tabs>
          <w:tab w:val="left" w:pos="567"/>
          <w:tab w:val="left" w:pos="840"/>
          <w:tab w:val="left" w:pos="2127"/>
        </w:tabs>
        <w:ind w:firstLine="0"/>
        <w:jc w:val="both"/>
      </w:pPr>
      <w:r>
        <w:t>ходить свободным естественным шагом, двигаться по залу в разных направлениях, не мешая друг другу;</w:t>
      </w:r>
    </w:p>
    <w:p w:rsidR="008F3E7A" w:rsidRDefault="00BA6C4E" w:rsidP="00597F31">
      <w:pPr>
        <w:pStyle w:val="1"/>
        <w:numPr>
          <w:ilvl w:val="0"/>
          <w:numId w:val="166"/>
        </w:numPr>
        <w:shd w:val="clear" w:color="auto" w:fill="auto"/>
        <w:tabs>
          <w:tab w:val="left" w:pos="567"/>
          <w:tab w:val="left" w:pos="898"/>
          <w:tab w:val="left" w:pos="2127"/>
        </w:tabs>
        <w:ind w:firstLine="0"/>
        <w:jc w:val="both"/>
      </w:pPr>
      <w:r>
        <w:t>ходить и бегать по кругу с сохранением правильных дистанций, не сужая круги и не сходя с его линии;</w:t>
      </w:r>
    </w:p>
    <w:p w:rsidR="008F3E7A" w:rsidRDefault="00BA6C4E" w:rsidP="00597F31">
      <w:pPr>
        <w:pStyle w:val="1"/>
        <w:numPr>
          <w:ilvl w:val="0"/>
          <w:numId w:val="166"/>
        </w:numPr>
        <w:shd w:val="clear" w:color="auto" w:fill="auto"/>
        <w:tabs>
          <w:tab w:val="left" w:pos="567"/>
          <w:tab w:val="left" w:pos="840"/>
          <w:tab w:val="left" w:pos="2127"/>
        </w:tabs>
        <w:ind w:firstLine="0"/>
      </w:pPr>
      <w:r>
        <w:t>ритмично выполнять несложные движения руками и ногами;</w:t>
      </w:r>
    </w:p>
    <w:p w:rsidR="008F3E7A" w:rsidRDefault="00BA6C4E" w:rsidP="00597F31">
      <w:pPr>
        <w:pStyle w:val="1"/>
        <w:numPr>
          <w:ilvl w:val="0"/>
          <w:numId w:val="166"/>
        </w:numPr>
        <w:shd w:val="clear" w:color="auto" w:fill="auto"/>
        <w:tabs>
          <w:tab w:val="left" w:pos="567"/>
          <w:tab w:val="left" w:pos="840"/>
          <w:tab w:val="left" w:pos="2127"/>
        </w:tabs>
        <w:ind w:firstLine="0"/>
      </w:pPr>
      <w:r>
        <w:t>соотносить темп движений с темпом музыкального произведения;</w:t>
      </w:r>
    </w:p>
    <w:p w:rsidR="008F3E7A" w:rsidRDefault="00BA6C4E" w:rsidP="00597F31">
      <w:pPr>
        <w:pStyle w:val="1"/>
        <w:numPr>
          <w:ilvl w:val="0"/>
          <w:numId w:val="166"/>
        </w:numPr>
        <w:shd w:val="clear" w:color="auto" w:fill="auto"/>
        <w:tabs>
          <w:tab w:val="left" w:pos="567"/>
          <w:tab w:val="left" w:pos="920"/>
          <w:tab w:val="left" w:pos="2127"/>
        </w:tabs>
        <w:ind w:firstLine="0"/>
      </w:pPr>
      <w:r>
        <w:t>выполнять задания после показа и по словесной инструкции учителя.</w:t>
      </w:r>
    </w:p>
    <w:p w:rsidR="008F3E7A" w:rsidRDefault="00BA6C4E" w:rsidP="00597F31">
      <w:pPr>
        <w:pStyle w:val="1"/>
        <w:shd w:val="clear" w:color="auto" w:fill="auto"/>
        <w:tabs>
          <w:tab w:val="left" w:pos="567"/>
          <w:tab w:val="left" w:pos="2127"/>
        </w:tabs>
        <w:ind w:firstLine="0"/>
      </w:pPr>
      <w:r>
        <w:rPr>
          <w:i/>
          <w:iCs/>
        </w:rPr>
        <w:t>Достаточный уровень:</w:t>
      </w:r>
    </w:p>
    <w:p w:rsidR="008F3E7A" w:rsidRDefault="00BA6C4E" w:rsidP="00597F31">
      <w:pPr>
        <w:pStyle w:val="1"/>
        <w:numPr>
          <w:ilvl w:val="0"/>
          <w:numId w:val="166"/>
        </w:numPr>
        <w:shd w:val="clear" w:color="auto" w:fill="auto"/>
        <w:tabs>
          <w:tab w:val="left" w:pos="567"/>
          <w:tab w:val="left" w:pos="840"/>
          <w:tab w:val="left" w:pos="2127"/>
        </w:tabs>
        <w:ind w:firstLine="0"/>
        <w:jc w:val="both"/>
      </w:pPr>
      <w:r>
        <w:t xml:space="preserve">готовиться к занятиям, строиться в колонну по одному, находить свое место в строю и входить в зал организованно под музыку, приветствовать учителя, занимать правильное </w:t>
      </w:r>
      <w:r>
        <w:lastRenderedPageBreak/>
        <w:t>исходное положение (стоять прямо, не опускать голову, без лишнего напряжения в коленях и плечах, не сутулиться), равняться в шеренге, в колонне;</w:t>
      </w:r>
    </w:p>
    <w:p w:rsidR="008F3E7A" w:rsidRDefault="00BA6C4E" w:rsidP="00597F31">
      <w:pPr>
        <w:pStyle w:val="1"/>
        <w:numPr>
          <w:ilvl w:val="0"/>
          <w:numId w:val="166"/>
        </w:numPr>
        <w:shd w:val="clear" w:color="auto" w:fill="auto"/>
        <w:tabs>
          <w:tab w:val="left" w:pos="567"/>
          <w:tab w:val="left" w:pos="907"/>
          <w:tab w:val="left" w:pos="2127"/>
        </w:tabs>
        <w:ind w:firstLine="0"/>
        <w:jc w:val="both"/>
      </w:pPr>
      <w:r>
        <w:t>рассчитываться на первый, второй, третий для последующего построения в три колонны, шеренги;</w:t>
      </w:r>
    </w:p>
    <w:p w:rsidR="008F3E7A" w:rsidRDefault="00BA6C4E" w:rsidP="00597F31">
      <w:pPr>
        <w:pStyle w:val="1"/>
        <w:numPr>
          <w:ilvl w:val="0"/>
          <w:numId w:val="166"/>
        </w:numPr>
        <w:shd w:val="clear" w:color="auto" w:fill="auto"/>
        <w:tabs>
          <w:tab w:val="left" w:pos="567"/>
          <w:tab w:val="left" w:pos="840"/>
          <w:tab w:val="left" w:pos="2127"/>
        </w:tabs>
        <w:ind w:firstLine="0"/>
      </w:pPr>
      <w:r>
        <w:t>соблюдать правильную дистанцию в колонне по три и в концентрических кругах;</w:t>
      </w:r>
    </w:p>
    <w:p w:rsidR="008F3E7A" w:rsidRDefault="00BA6C4E" w:rsidP="00597F31">
      <w:pPr>
        <w:pStyle w:val="1"/>
        <w:numPr>
          <w:ilvl w:val="0"/>
          <w:numId w:val="166"/>
        </w:numPr>
        <w:shd w:val="clear" w:color="auto" w:fill="auto"/>
        <w:tabs>
          <w:tab w:val="left" w:pos="567"/>
          <w:tab w:val="left" w:pos="902"/>
          <w:tab w:val="left" w:pos="2127"/>
        </w:tabs>
        <w:ind w:firstLine="0"/>
        <w:jc w:val="both"/>
      </w:pPr>
      <w:r>
        <w:t>самостоятельно выполнять требуемые перемены направления и темпа движений, руководствуясь музыкой;</w:t>
      </w:r>
    </w:p>
    <w:p w:rsidR="008F3E7A" w:rsidRDefault="00BA6C4E" w:rsidP="00597F31">
      <w:pPr>
        <w:pStyle w:val="1"/>
        <w:numPr>
          <w:ilvl w:val="0"/>
          <w:numId w:val="166"/>
        </w:numPr>
        <w:shd w:val="clear" w:color="auto" w:fill="auto"/>
        <w:tabs>
          <w:tab w:val="left" w:pos="567"/>
          <w:tab w:val="left" w:pos="898"/>
          <w:tab w:val="left" w:pos="2127"/>
        </w:tabs>
        <w:ind w:firstLine="0"/>
        <w:jc w:val="both"/>
      </w:pPr>
      <w:r>
        <w:t>правильно и быстро находить нужный темп ходьбы, бега в соответствии с характером и построением музыкального отрывка;</w:t>
      </w:r>
    </w:p>
    <w:p w:rsidR="008F3E7A" w:rsidRDefault="00BA6C4E" w:rsidP="00597F31">
      <w:pPr>
        <w:pStyle w:val="1"/>
        <w:numPr>
          <w:ilvl w:val="0"/>
          <w:numId w:val="166"/>
        </w:numPr>
        <w:shd w:val="clear" w:color="auto" w:fill="auto"/>
        <w:tabs>
          <w:tab w:val="left" w:pos="567"/>
          <w:tab w:val="left" w:pos="920"/>
          <w:tab w:val="left" w:pos="2127"/>
        </w:tabs>
        <w:ind w:firstLine="0"/>
      </w:pPr>
      <w:r>
        <w:t>различать двухчастную и трехчастную форму в музыке;</w:t>
      </w:r>
    </w:p>
    <w:p w:rsidR="008F3E7A" w:rsidRDefault="00BA6C4E" w:rsidP="00597F31">
      <w:pPr>
        <w:pStyle w:val="1"/>
        <w:numPr>
          <w:ilvl w:val="0"/>
          <w:numId w:val="166"/>
        </w:numPr>
        <w:shd w:val="clear" w:color="auto" w:fill="auto"/>
        <w:tabs>
          <w:tab w:val="left" w:pos="567"/>
          <w:tab w:val="left" w:pos="840"/>
          <w:tab w:val="left" w:pos="2127"/>
        </w:tabs>
        <w:ind w:firstLine="0"/>
        <w:jc w:val="both"/>
      </w:pPr>
      <w:r>
        <w:t xml:space="preserve">отмечать в движении ритмический рисунок, акцент, слышать и самостоятельно менять движение в соответствии со сменой частей музыкальных фраз; четко, организованно перестраиваться, быстро реагировать на приказ музыки, даже во время веселой, задорной пляски; </w:t>
      </w:r>
      <w:r>
        <w:rPr>
          <w:sz w:val="26"/>
          <w:szCs w:val="26"/>
        </w:rPr>
        <w:t xml:space="preserve">- </w:t>
      </w:r>
      <w:r>
        <w:t>различать основные характерные движения некоторых народных танцев;</w:t>
      </w:r>
    </w:p>
    <w:p w:rsidR="008F3E7A" w:rsidRDefault="00BA6C4E" w:rsidP="00597F31">
      <w:pPr>
        <w:pStyle w:val="1"/>
        <w:numPr>
          <w:ilvl w:val="0"/>
          <w:numId w:val="166"/>
        </w:numPr>
        <w:shd w:val="clear" w:color="auto" w:fill="auto"/>
        <w:tabs>
          <w:tab w:val="left" w:pos="567"/>
          <w:tab w:val="left" w:pos="840"/>
          <w:tab w:val="left" w:pos="2127"/>
        </w:tabs>
        <w:ind w:firstLine="0"/>
      </w:pPr>
      <w:r>
        <w:t>передавать хлопками ритмический рисунок мелодии;</w:t>
      </w:r>
    </w:p>
    <w:p w:rsidR="008F3E7A" w:rsidRDefault="00BA6C4E" w:rsidP="00597F31">
      <w:pPr>
        <w:pStyle w:val="1"/>
        <w:numPr>
          <w:ilvl w:val="0"/>
          <w:numId w:val="166"/>
        </w:numPr>
        <w:shd w:val="clear" w:color="auto" w:fill="auto"/>
        <w:tabs>
          <w:tab w:val="left" w:pos="567"/>
          <w:tab w:val="left" w:pos="840"/>
          <w:tab w:val="left" w:pos="2127"/>
        </w:tabs>
        <w:ind w:firstLine="0"/>
      </w:pPr>
      <w:r>
        <w:t>повторять любой ритм, заданный учителем;</w:t>
      </w:r>
    </w:p>
    <w:p w:rsidR="008F3E7A" w:rsidRDefault="00BA6C4E" w:rsidP="00597F31">
      <w:pPr>
        <w:pStyle w:val="1"/>
        <w:numPr>
          <w:ilvl w:val="0"/>
          <w:numId w:val="166"/>
        </w:numPr>
        <w:shd w:val="clear" w:color="auto" w:fill="auto"/>
        <w:tabs>
          <w:tab w:val="left" w:pos="567"/>
          <w:tab w:val="left" w:pos="898"/>
          <w:tab w:val="left" w:pos="2127"/>
        </w:tabs>
        <w:ind w:firstLine="0"/>
        <w:jc w:val="both"/>
      </w:pPr>
      <w:r>
        <w:t>задавать самим ритм одноклассникам и проверять правильность его исполнения (хлопками или притопами).</w:t>
      </w:r>
    </w:p>
    <w:p w:rsidR="008F3E7A" w:rsidRDefault="00BA6C4E" w:rsidP="00597F31">
      <w:pPr>
        <w:pStyle w:val="1"/>
        <w:shd w:val="clear" w:color="auto" w:fill="auto"/>
        <w:tabs>
          <w:tab w:val="left" w:pos="567"/>
          <w:tab w:val="left" w:pos="2127"/>
        </w:tabs>
        <w:ind w:firstLine="0"/>
      </w:pPr>
      <w:r>
        <w:rPr>
          <w:b/>
          <w:bCs/>
        </w:rPr>
        <w:t>СОЦИАЛЬНО - БЫТОВАЯ ОРИЕНТИРОВКА</w:t>
      </w:r>
    </w:p>
    <w:p w:rsidR="008F3E7A" w:rsidRDefault="00BA6C4E" w:rsidP="00597F31">
      <w:pPr>
        <w:pStyle w:val="1"/>
        <w:shd w:val="clear" w:color="auto" w:fill="auto"/>
        <w:tabs>
          <w:tab w:val="left" w:pos="567"/>
          <w:tab w:val="left" w:pos="2127"/>
        </w:tabs>
        <w:ind w:firstLine="0"/>
      </w:pPr>
      <w:r>
        <w:rPr>
          <w:b/>
          <w:bCs/>
        </w:rPr>
        <w:t>1 (дополнительный) - 4 классы</w:t>
      </w:r>
    </w:p>
    <w:p w:rsidR="008F3E7A" w:rsidRDefault="00BA6C4E" w:rsidP="00597F31">
      <w:pPr>
        <w:pStyle w:val="1"/>
        <w:shd w:val="clear" w:color="auto" w:fill="auto"/>
        <w:tabs>
          <w:tab w:val="left" w:pos="567"/>
          <w:tab w:val="left" w:pos="2127"/>
        </w:tabs>
        <w:ind w:firstLine="0"/>
      </w:pPr>
      <w:r>
        <w:rPr>
          <w:i/>
          <w:iCs/>
        </w:rPr>
        <w:t>Минимальный уровень:</w:t>
      </w:r>
    </w:p>
    <w:p w:rsidR="008F3E7A" w:rsidRDefault="00BA6C4E" w:rsidP="00597F31">
      <w:pPr>
        <w:pStyle w:val="1"/>
        <w:shd w:val="clear" w:color="auto" w:fill="auto"/>
        <w:tabs>
          <w:tab w:val="left" w:pos="567"/>
          <w:tab w:val="left" w:pos="2127"/>
        </w:tabs>
        <w:ind w:firstLine="0"/>
      </w:pPr>
      <w:r>
        <w:t>-иметь представления о предмете, назначение кабинета и правила поведения в нём;</w:t>
      </w:r>
    </w:p>
    <w:p w:rsidR="008F3E7A" w:rsidRDefault="00BA6C4E" w:rsidP="00597F31">
      <w:pPr>
        <w:pStyle w:val="1"/>
        <w:shd w:val="clear" w:color="auto" w:fill="auto"/>
        <w:tabs>
          <w:tab w:val="left" w:pos="567"/>
          <w:tab w:val="left" w:pos="2127"/>
        </w:tabs>
        <w:ind w:firstLine="0"/>
      </w:pPr>
      <w:r>
        <w:t>-изучить понятие личная гигиена и правила ухода за кожей, зубами, волосами и т.д.;</w:t>
      </w:r>
    </w:p>
    <w:p w:rsidR="008F3E7A" w:rsidRDefault="00BA6C4E" w:rsidP="00597F31">
      <w:pPr>
        <w:pStyle w:val="1"/>
        <w:shd w:val="clear" w:color="auto" w:fill="auto"/>
        <w:tabs>
          <w:tab w:val="left" w:pos="567"/>
          <w:tab w:val="left" w:pos="2127"/>
        </w:tabs>
        <w:ind w:firstLine="0"/>
      </w:pPr>
      <w:r>
        <w:t>-знать последовательность выполнения утреннего и вечернего туалета, правила охраны зрения;</w:t>
      </w:r>
    </w:p>
    <w:p w:rsidR="008F3E7A" w:rsidRDefault="00BA6C4E" w:rsidP="00597F31">
      <w:pPr>
        <w:pStyle w:val="1"/>
        <w:shd w:val="clear" w:color="auto" w:fill="auto"/>
        <w:tabs>
          <w:tab w:val="left" w:pos="567"/>
          <w:tab w:val="left" w:pos="2127"/>
        </w:tabs>
        <w:ind w:firstLine="0"/>
      </w:pPr>
      <w:r>
        <w:t>-знать виды одежды, обуви и их назначение, правила ухода за одеждой и обувью;</w:t>
      </w:r>
    </w:p>
    <w:p w:rsidR="008F3E7A" w:rsidRDefault="00BA6C4E" w:rsidP="00597F31">
      <w:pPr>
        <w:pStyle w:val="1"/>
        <w:shd w:val="clear" w:color="auto" w:fill="auto"/>
        <w:tabs>
          <w:tab w:val="left" w:pos="567"/>
          <w:tab w:val="left" w:pos="2127"/>
        </w:tabs>
        <w:ind w:firstLine="0"/>
      </w:pPr>
      <w:r>
        <w:t>-знать правила сервировки стола, правила мытья посуды и уборки помещения;</w:t>
      </w:r>
    </w:p>
    <w:p w:rsidR="008F3E7A" w:rsidRDefault="00BA6C4E" w:rsidP="00597F31">
      <w:pPr>
        <w:pStyle w:val="1"/>
        <w:shd w:val="clear" w:color="auto" w:fill="auto"/>
        <w:tabs>
          <w:tab w:val="left" w:pos="567"/>
          <w:tab w:val="left" w:pos="2127"/>
        </w:tabs>
        <w:ind w:firstLine="0"/>
      </w:pPr>
      <w:r>
        <w:t>-знать состав семьи, имена, отчества, фамилии и возраст их;</w:t>
      </w:r>
    </w:p>
    <w:p w:rsidR="008F3E7A" w:rsidRDefault="00BA6C4E" w:rsidP="00597F31">
      <w:pPr>
        <w:pStyle w:val="1"/>
        <w:shd w:val="clear" w:color="auto" w:fill="auto"/>
        <w:tabs>
          <w:tab w:val="left" w:pos="567"/>
          <w:tab w:val="left" w:pos="2127"/>
        </w:tabs>
        <w:ind w:firstLine="0"/>
      </w:pPr>
      <w:r>
        <w:t>-уметь вежливо обращаться с просьбой, вопросом.</w:t>
      </w:r>
    </w:p>
    <w:p w:rsidR="008F3E7A" w:rsidRDefault="00BA6C4E" w:rsidP="00597F31">
      <w:pPr>
        <w:pStyle w:val="1"/>
        <w:shd w:val="clear" w:color="auto" w:fill="auto"/>
        <w:tabs>
          <w:tab w:val="left" w:pos="567"/>
          <w:tab w:val="left" w:pos="2127"/>
        </w:tabs>
        <w:ind w:firstLine="0"/>
      </w:pPr>
      <w:r>
        <w:rPr>
          <w:i/>
          <w:iCs/>
        </w:rPr>
        <w:t>Достаточный уровень:</w:t>
      </w:r>
    </w:p>
    <w:p w:rsidR="008F3E7A" w:rsidRDefault="00BA6C4E" w:rsidP="00597F31">
      <w:pPr>
        <w:pStyle w:val="1"/>
        <w:shd w:val="clear" w:color="auto" w:fill="auto"/>
        <w:tabs>
          <w:tab w:val="left" w:pos="567"/>
          <w:tab w:val="left" w:pos="2127"/>
        </w:tabs>
        <w:ind w:firstLine="0"/>
      </w:pPr>
      <w:r>
        <w:t>-самостоятельно и осознанно совершать вечерний туалет в определенной</w:t>
      </w:r>
      <w:r>
        <w:rPr>
          <w:sz w:val="26"/>
          <w:szCs w:val="26"/>
        </w:rPr>
        <w:t xml:space="preserve">- </w:t>
      </w:r>
      <w:r>
        <w:t>последовательности; -различать одежду и обувь в зависимости от их назначения, ухаживать за одеждой;</w:t>
      </w:r>
    </w:p>
    <w:p w:rsidR="008F3E7A" w:rsidRDefault="00BA6C4E" w:rsidP="00597F31">
      <w:pPr>
        <w:pStyle w:val="1"/>
        <w:shd w:val="clear" w:color="auto" w:fill="auto"/>
        <w:tabs>
          <w:tab w:val="left" w:pos="567"/>
          <w:tab w:val="left" w:pos="2127"/>
        </w:tabs>
        <w:ind w:firstLine="0"/>
      </w:pPr>
      <w:r>
        <w:t>-строго соблюдать правила безопасной работы режущими инструментами; -выполнять правила поведения в семье;</w:t>
      </w:r>
    </w:p>
    <w:p w:rsidR="008F3E7A" w:rsidRDefault="00BA6C4E" w:rsidP="00597F31">
      <w:pPr>
        <w:pStyle w:val="1"/>
        <w:shd w:val="clear" w:color="auto" w:fill="auto"/>
        <w:tabs>
          <w:tab w:val="left" w:pos="567"/>
          <w:tab w:val="left" w:pos="2127"/>
        </w:tabs>
        <w:ind w:firstLine="0"/>
      </w:pPr>
      <w:r>
        <w:t>-знать правила поведения при встрече и расставании, формы обращения с просьбой, вопросом; -соблюдать правила поведения в общественном транспорте, правила дорожного движения.</w:t>
      </w:r>
    </w:p>
    <w:p w:rsidR="008F3E7A" w:rsidRDefault="00BA6C4E" w:rsidP="00597F31">
      <w:pPr>
        <w:pStyle w:val="1"/>
        <w:shd w:val="clear" w:color="auto" w:fill="auto"/>
        <w:tabs>
          <w:tab w:val="left" w:pos="567"/>
          <w:tab w:val="left" w:pos="2127"/>
        </w:tabs>
        <w:ind w:firstLine="0"/>
      </w:pPr>
      <w:r>
        <w:rPr>
          <w:b/>
          <w:bCs/>
        </w:rPr>
        <w:t>5-9 классы</w:t>
      </w:r>
    </w:p>
    <w:p w:rsidR="008F3E7A" w:rsidRDefault="00BA6C4E" w:rsidP="00597F31">
      <w:pPr>
        <w:pStyle w:val="1"/>
        <w:shd w:val="clear" w:color="auto" w:fill="auto"/>
        <w:tabs>
          <w:tab w:val="left" w:pos="567"/>
          <w:tab w:val="left" w:pos="2127"/>
        </w:tabs>
        <w:ind w:firstLine="0"/>
      </w:pPr>
      <w:r>
        <w:rPr>
          <w:i/>
          <w:iCs/>
        </w:rPr>
        <w:t>Минимальный уровень:</w:t>
      </w:r>
    </w:p>
    <w:p w:rsidR="008F3E7A" w:rsidRDefault="00BA6C4E" w:rsidP="00597F31">
      <w:pPr>
        <w:pStyle w:val="1"/>
        <w:shd w:val="clear" w:color="auto" w:fill="auto"/>
        <w:tabs>
          <w:tab w:val="left" w:pos="567"/>
          <w:tab w:val="left" w:pos="2127"/>
        </w:tabs>
        <w:ind w:firstLine="0"/>
      </w:pPr>
      <w:r>
        <w:t>-знать правила личной гигиены, уметь их выполнять под руководством взрослого;</w:t>
      </w:r>
    </w:p>
    <w:p w:rsidR="008F3E7A" w:rsidRDefault="00BA6C4E" w:rsidP="00597F31">
      <w:pPr>
        <w:pStyle w:val="1"/>
        <w:shd w:val="clear" w:color="auto" w:fill="auto"/>
        <w:tabs>
          <w:tab w:val="left" w:pos="567"/>
          <w:tab w:val="left" w:pos="2127"/>
        </w:tabs>
        <w:ind w:firstLine="0"/>
      </w:pPr>
      <w:r>
        <w:t>-знать отдельные виды продуктов питания, относящихся к различным группам, понимать их значение для здорового образа жизни человека;</w:t>
      </w:r>
    </w:p>
    <w:p w:rsidR="008F3E7A" w:rsidRDefault="00BA6C4E" w:rsidP="00597F31">
      <w:pPr>
        <w:pStyle w:val="1"/>
        <w:shd w:val="clear" w:color="auto" w:fill="auto"/>
        <w:tabs>
          <w:tab w:val="left" w:pos="567"/>
          <w:tab w:val="left" w:pos="2127"/>
        </w:tabs>
        <w:ind w:firstLine="0"/>
      </w:pPr>
      <w:r>
        <w:t>-уметь приготовить несложные виды блюд под руководством учителя;</w:t>
      </w:r>
    </w:p>
    <w:p w:rsidR="008F3E7A" w:rsidRDefault="00BA6C4E" w:rsidP="00597F31">
      <w:pPr>
        <w:pStyle w:val="1"/>
        <w:shd w:val="clear" w:color="auto" w:fill="auto"/>
        <w:tabs>
          <w:tab w:val="left" w:pos="567"/>
          <w:tab w:val="left" w:pos="2127"/>
        </w:tabs>
        <w:ind w:firstLine="0"/>
      </w:pPr>
      <w:r>
        <w:t>-иметь представление о санитарно-гигиенических требованиях к процессу приготовление пищи; -соблюдать требования техники безопасности при приготовлении пищи;</w:t>
      </w:r>
    </w:p>
    <w:p w:rsidR="008F3E7A" w:rsidRDefault="00BA6C4E" w:rsidP="00597F31">
      <w:pPr>
        <w:pStyle w:val="1"/>
        <w:shd w:val="clear" w:color="auto" w:fill="auto"/>
        <w:tabs>
          <w:tab w:val="left" w:pos="567"/>
          <w:tab w:val="left" w:pos="2127"/>
        </w:tabs>
        <w:ind w:firstLine="0"/>
      </w:pPr>
      <w:r>
        <w:t>-знать отдельные виды одежды и обуви и некоторых правил ухода за ними;</w:t>
      </w:r>
    </w:p>
    <w:p w:rsidR="008F3E7A" w:rsidRDefault="00BA6C4E" w:rsidP="00597F31">
      <w:pPr>
        <w:pStyle w:val="1"/>
        <w:shd w:val="clear" w:color="auto" w:fill="auto"/>
        <w:tabs>
          <w:tab w:val="left" w:pos="567"/>
          <w:tab w:val="left" w:pos="2127"/>
        </w:tabs>
        <w:ind w:firstLine="0"/>
      </w:pPr>
      <w:r>
        <w:t>-знать названий предприятий бытового обслуживания и их назначения;</w:t>
      </w:r>
    </w:p>
    <w:p w:rsidR="008F3E7A" w:rsidRDefault="00BA6C4E" w:rsidP="00597F31">
      <w:pPr>
        <w:pStyle w:val="1"/>
        <w:shd w:val="clear" w:color="auto" w:fill="auto"/>
        <w:tabs>
          <w:tab w:val="left" w:pos="567"/>
          <w:tab w:val="left" w:pos="2127"/>
        </w:tabs>
        <w:ind w:firstLine="0"/>
      </w:pPr>
      <w:r>
        <w:t>-уметь совершать покупки различных видов товара под руководством взрослого;</w:t>
      </w:r>
    </w:p>
    <w:p w:rsidR="008F3E7A" w:rsidRDefault="00BA6C4E" w:rsidP="00597F31">
      <w:pPr>
        <w:pStyle w:val="1"/>
        <w:shd w:val="clear" w:color="auto" w:fill="auto"/>
        <w:tabs>
          <w:tab w:val="left" w:pos="567"/>
          <w:tab w:val="left" w:pos="2127"/>
        </w:tabs>
        <w:ind w:firstLine="0"/>
      </w:pPr>
      <w:r>
        <w:lastRenderedPageBreak/>
        <w:t>-иметь представления о статьях семейного бюджета;</w:t>
      </w:r>
    </w:p>
    <w:p w:rsidR="008F3E7A" w:rsidRDefault="00BA6C4E" w:rsidP="00597F31">
      <w:pPr>
        <w:pStyle w:val="1"/>
        <w:shd w:val="clear" w:color="auto" w:fill="auto"/>
        <w:tabs>
          <w:tab w:val="left" w:pos="567"/>
          <w:tab w:val="left" w:pos="2127"/>
        </w:tabs>
        <w:ind w:firstLine="0"/>
      </w:pPr>
      <w:r>
        <w:t>-иметь представления о различных видах средств связи;</w:t>
      </w:r>
    </w:p>
    <w:p w:rsidR="008F3E7A" w:rsidRDefault="00BA6C4E" w:rsidP="00597F31">
      <w:pPr>
        <w:pStyle w:val="1"/>
        <w:shd w:val="clear" w:color="auto" w:fill="auto"/>
        <w:tabs>
          <w:tab w:val="left" w:pos="567"/>
          <w:tab w:val="left" w:pos="2127"/>
        </w:tabs>
        <w:ind w:firstLine="0"/>
      </w:pPr>
      <w:r>
        <w:t>-знать и соблюдать некоторые правила поведения в общественных местах (магазинах, транспорте, музеях, медицинских учреждениях);</w:t>
      </w:r>
    </w:p>
    <w:p w:rsidR="008F3E7A" w:rsidRDefault="00BA6C4E" w:rsidP="00597F31">
      <w:pPr>
        <w:pStyle w:val="1"/>
        <w:shd w:val="clear" w:color="auto" w:fill="auto"/>
        <w:tabs>
          <w:tab w:val="left" w:pos="567"/>
          <w:tab w:val="left" w:pos="2127"/>
        </w:tabs>
        <w:ind w:firstLine="0"/>
      </w:pPr>
      <w:r>
        <w:t>-знать названия организаций социального назначения и их назначение.</w:t>
      </w:r>
    </w:p>
    <w:p w:rsidR="008F3E7A" w:rsidRDefault="00BA6C4E" w:rsidP="00597F31">
      <w:pPr>
        <w:pStyle w:val="1"/>
        <w:shd w:val="clear" w:color="auto" w:fill="auto"/>
        <w:tabs>
          <w:tab w:val="left" w:pos="567"/>
          <w:tab w:val="left" w:pos="2127"/>
        </w:tabs>
        <w:ind w:firstLine="0"/>
      </w:pPr>
      <w:r>
        <w:rPr>
          <w:i/>
          <w:iCs/>
        </w:rPr>
        <w:t>Достаточный уровень:</w:t>
      </w:r>
    </w:p>
    <w:p w:rsidR="008F3E7A" w:rsidRDefault="00BA6C4E" w:rsidP="00597F31">
      <w:pPr>
        <w:pStyle w:val="1"/>
        <w:shd w:val="clear" w:color="auto" w:fill="auto"/>
        <w:tabs>
          <w:tab w:val="left" w:pos="567"/>
          <w:tab w:val="left" w:pos="2127"/>
        </w:tabs>
        <w:ind w:firstLine="0"/>
      </w:pPr>
      <w:r>
        <w:t>-соблюдать правила личной гигиены по уходу за полостью рта, волосами, кожей рук и т.д.;</w:t>
      </w:r>
    </w:p>
    <w:p w:rsidR="008F3E7A" w:rsidRDefault="00BA6C4E" w:rsidP="00597F31">
      <w:pPr>
        <w:pStyle w:val="1"/>
        <w:shd w:val="clear" w:color="auto" w:fill="auto"/>
        <w:tabs>
          <w:tab w:val="left" w:pos="567"/>
          <w:tab w:val="left" w:pos="2127"/>
        </w:tabs>
        <w:ind w:firstLine="0"/>
      </w:pPr>
      <w:r>
        <w:t>-различать одежду и обувь в зависимости от их назначения, подбирать одежду, обувь, головной убор по сезону;</w:t>
      </w:r>
    </w:p>
    <w:p w:rsidR="008F3E7A" w:rsidRDefault="00BA6C4E" w:rsidP="00597F31">
      <w:pPr>
        <w:pStyle w:val="1"/>
        <w:shd w:val="clear" w:color="auto" w:fill="auto"/>
        <w:tabs>
          <w:tab w:val="left" w:pos="567"/>
          <w:tab w:val="left" w:pos="2127"/>
        </w:tabs>
        <w:ind w:firstLine="0"/>
      </w:pPr>
      <w:r>
        <w:t>-стирать, сушить и чистить одежду, подготавливать одежду и обувь к хранению, чистить кожаную обувь;</w:t>
      </w:r>
    </w:p>
    <w:p w:rsidR="008F3E7A" w:rsidRDefault="00BA6C4E" w:rsidP="00597F31">
      <w:pPr>
        <w:pStyle w:val="1"/>
        <w:shd w:val="clear" w:color="auto" w:fill="auto"/>
        <w:tabs>
          <w:tab w:val="left" w:pos="567"/>
          <w:tab w:val="left" w:pos="2127"/>
        </w:tabs>
        <w:ind w:firstLine="0"/>
      </w:pPr>
      <w:r>
        <w:t>-знать о способах хранения и переработки продуктов питания;</w:t>
      </w:r>
    </w:p>
    <w:p w:rsidR="008F3E7A" w:rsidRDefault="00BA6C4E" w:rsidP="00597F31">
      <w:pPr>
        <w:pStyle w:val="1"/>
        <w:shd w:val="clear" w:color="auto" w:fill="auto"/>
        <w:tabs>
          <w:tab w:val="left" w:pos="567"/>
          <w:tab w:val="left" w:pos="2127"/>
        </w:tabs>
        <w:ind w:firstLine="0"/>
      </w:pPr>
      <w:r>
        <w:t>-уметь составлять меню из предложенных продуктов питания;</w:t>
      </w:r>
    </w:p>
    <w:p w:rsidR="008F3E7A" w:rsidRDefault="00BA6C4E" w:rsidP="00597F31">
      <w:pPr>
        <w:pStyle w:val="1"/>
        <w:shd w:val="clear" w:color="auto" w:fill="auto"/>
        <w:tabs>
          <w:tab w:val="left" w:pos="567"/>
          <w:tab w:val="left" w:pos="2127"/>
        </w:tabs>
        <w:ind w:firstLine="0"/>
      </w:pPr>
      <w:r>
        <w:t>-уметь самостоятельно приготовить несложные знакомые блюда;</w:t>
      </w:r>
    </w:p>
    <w:p w:rsidR="008F3E7A" w:rsidRDefault="00BA6C4E" w:rsidP="00597F31">
      <w:pPr>
        <w:pStyle w:val="1"/>
        <w:shd w:val="clear" w:color="auto" w:fill="auto"/>
        <w:tabs>
          <w:tab w:val="left" w:pos="567"/>
          <w:tab w:val="left" w:pos="2127"/>
        </w:tabs>
        <w:ind w:firstLine="0"/>
      </w:pPr>
      <w:r>
        <w:t>-уметь самостоятельно совершать покупки различных видов товара;</w:t>
      </w:r>
    </w:p>
    <w:p w:rsidR="008F3E7A" w:rsidRDefault="00BA6C4E" w:rsidP="00597F31">
      <w:pPr>
        <w:pStyle w:val="1"/>
        <w:shd w:val="clear" w:color="auto" w:fill="auto"/>
        <w:tabs>
          <w:tab w:val="left" w:pos="567"/>
          <w:tab w:val="left" w:pos="2127"/>
        </w:tabs>
        <w:ind w:firstLine="0"/>
      </w:pPr>
      <w:r>
        <w:t>-соблюдать правила поведения в доме и общественных местах;</w:t>
      </w:r>
    </w:p>
    <w:p w:rsidR="008F3E7A" w:rsidRDefault="00BA6C4E" w:rsidP="00597F31">
      <w:pPr>
        <w:pStyle w:val="1"/>
        <w:shd w:val="clear" w:color="auto" w:fill="auto"/>
        <w:tabs>
          <w:tab w:val="left" w:pos="567"/>
          <w:tab w:val="left" w:pos="2127"/>
        </w:tabs>
        <w:ind w:firstLine="0"/>
      </w:pPr>
      <w:r>
        <w:t>-формировать навыки ведения домашнего хозяйства (уборка дома, стирка белья, мытье посуды и т. п.);</w:t>
      </w:r>
    </w:p>
    <w:p w:rsidR="008F3E7A" w:rsidRDefault="00BA6C4E" w:rsidP="00597F31">
      <w:pPr>
        <w:pStyle w:val="1"/>
        <w:shd w:val="clear" w:color="auto" w:fill="auto"/>
        <w:tabs>
          <w:tab w:val="left" w:pos="567"/>
          <w:tab w:val="left" w:pos="2127"/>
        </w:tabs>
        <w:ind w:firstLine="0"/>
      </w:pPr>
      <w:r>
        <w:t>-производить сухую и влажную уборку помещения;</w:t>
      </w:r>
    </w:p>
    <w:p w:rsidR="008F3E7A" w:rsidRDefault="00BA6C4E" w:rsidP="00597F31">
      <w:pPr>
        <w:pStyle w:val="1"/>
        <w:shd w:val="clear" w:color="auto" w:fill="auto"/>
        <w:tabs>
          <w:tab w:val="left" w:pos="567"/>
          <w:tab w:val="left" w:pos="2127"/>
        </w:tabs>
        <w:ind w:firstLine="0"/>
      </w:pPr>
      <w:r>
        <w:t>-уметь обращаться в различные медицинские учреждения, вызывать врача на дом, покупать лекарства и т.д.;</w:t>
      </w:r>
    </w:p>
    <w:p w:rsidR="008F3E7A" w:rsidRDefault="00BA6C4E" w:rsidP="00597F31">
      <w:pPr>
        <w:pStyle w:val="1"/>
        <w:shd w:val="clear" w:color="auto" w:fill="auto"/>
        <w:tabs>
          <w:tab w:val="left" w:pos="567"/>
          <w:tab w:val="left" w:pos="2127"/>
        </w:tabs>
        <w:ind w:firstLine="0"/>
      </w:pPr>
      <w:r>
        <w:t>-пользоваться различными средствами связи, в том числе и Интернет-средствами;</w:t>
      </w:r>
    </w:p>
    <w:p w:rsidR="008F3E7A" w:rsidRDefault="00BA6C4E" w:rsidP="00597F31">
      <w:pPr>
        <w:pStyle w:val="1"/>
        <w:shd w:val="clear" w:color="auto" w:fill="auto"/>
        <w:tabs>
          <w:tab w:val="left" w:pos="567"/>
          <w:tab w:val="left" w:pos="2127"/>
        </w:tabs>
        <w:ind w:firstLine="0"/>
      </w:pPr>
      <w:r>
        <w:t>-знать основные статьи семейного бюджета, уметь вести его расчет;</w:t>
      </w:r>
    </w:p>
    <w:p w:rsidR="008F3E7A" w:rsidRDefault="00BA6C4E" w:rsidP="00597F31">
      <w:pPr>
        <w:pStyle w:val="1"/>
        <w:shd w:val="clear" w:color="auto" w:fill="auto"/>
        <w:tabs>
          <w:tab w:val="left" w:pos="567"/>
          <w:tab w:val="left" w:pos="2127"/>
        </w:tabs>
        <w:ind w:firstLine="0"/>
      </w:pPr>
      <w:r>
        <w:t>-составлять различные виды деловых бумаг под руководством учителя с целью обращения в различные организации социального назначения.</w:t>
      </w:r>
    </w:p>
    <w:p w:rsidR="008F3E7A" w:rsidRDefault="00BA6C4E" w:rsidP="00597F31">
      <w:pPr>
        <w:pStyle w:val="1"/>
        <w:shd w:val="clear" w:color="auto" w:fill="auto"/>
        <w:tabs>
          <w:tab w:val="left" w:pos="567"/>
          <w:tab w:val="left" w:pos="2127"/>
        </w:tabs>
        <w:ind w:firstLine="0"/>
      </w:pPr>
      <w:r>
        <w:rPr>
          <w:b/>
          <w:bCs/>
        </w:rPr>
        <w:t>РАЗВИТИЕ ПОЗНАВАТЕЛЬНОЙ ДЕЯТЕЛЬНОСТИ</w:t>
      </w:r>
    </w:p>
    <w:p w:rsidR="008F3E7A" w:rsidRDefault="00BA6C4E" w:rsidP="00597F31">
      <w:pPr>
        <w:pStyle w:val="1"/>
        <w:shd w:val="clear" w:color="auto" w:fill="auto"/>
        <w:tabs>
          <w:tab w:val="left" w:pos="567"/>
          <w:tab w:val="left" w:pos="2127"/>
        </w:tabs>
        <w:ind w:firstLine="0"/>
      </w:pPr>
      <w:r>
        <w:rPr>
          <w:b/>
          <w:bCs/>
        </w:rPr>
        <w:t xml:space="preserve">1(дополнительный) - 4 классы </w:t>
      </w:r>
      <w:r>
        <w:rPr>
          <w:i/>
          <w:iCs/>
        </w:rPr>
        <w:t>Минимальный уровень:</w:t>
      </w:r>
    </w:p>
    <w:p w:rsidR="008F3E7A" w:rsidRDefault="00BA6C4E" w:rsidP="00597F31">
      <w:pPr>
        <w:pStyle w:val="1"/>
        <w:shd w:val="clear" w:color="auto" w:fill="auto"/>
        <w:tabs>
          <w:tab w:val="left" w:pos="567"/>
          <w:tab w:val="left" w:pos="2127"/>
        </w:tabs>
        <w:ind w:firstLine="0"/>
      </w:pPr>
      <w:r>
        <w:t>Внимание</w:t>
      </w:r>
    </w:p>
    <w:p w:rsidR="008F3E7A" w:rsidRDefault="00BA6C4E" w:rsidP="00597F31">
      <w:pPr>
        <w:pStyle w:val="1"/>
        <w:numPr>
          <w:ilvl w:val="0"/>
          <w:numId w:val="167"/>
        </w:numPr>
        <w:shd w:val="clear" w:color="auto" w:fill="auto"/>
        <w:tabs>
          <w:tab w:val="left" w:pos="567"/>
          <w:tab w:val="left" w:pos="806"/>
          <w:tab w:val="left" w:pos="2127"/>
        </w:tabs>
        <w:ind w:firstLine="0"/>
      </w:pPr>
      <w:r>
        <w:t>удерживать одновременно в поле зрения не менее 4 предметов;</w:t>
      </w:r>
    </w:p>
    <w:p w:rsidR="008F3E7A" w:rsidRDefault="00BA6C4E" w:rsidP="00597F31">
      <w:pPr>
        <w:pStyle w:val="1"/>
        <w:numPr>
          <w:ilvl w:val="0"/>
          <w:numId w:val="167"/>
        </w:numPr>
        <w:shd w:val="clear" w:color="auto" w:fill="auto"/>
        <w:tabs>
          <w:tab w:val="left" w:pos="567"/>
          <w:tab w:val="left" w:pos="806"/>
          <w:tab w:val="left" w:pos="2127"/>
        </w:tabs>
        <w:ind w:firstLine="0"/>
      </w:pPr>
      <w:r>
        <w:t>самостоятельно находить 2 пары одинаковых предметов;</w:t>
      </w:r>
    </w:p>
    <w:p w:rsidR="008F3E7A" w:rsidRDefault="00BA6C4E" w:rsidP="00597F31">
      <w:pPr>
        <w:pStyle w:val="1"/>
        <w:numPr>
          <w:ilvl w:val="0"/>
          <w:numId w:val="167"/>
        </w:numPr>
        <w:shd w:val="clear" w:color="auto" w:fill="auto"/>
        <w:tabs>
          <w:tab w:val="left" w:pos="567"/>
          <w:tab w:val="left" w:pos="806"/>
          <w:tab w:val="left" w:pos="2127"/>
        </w:tabs>
        <w:ind w:firstLine="0"/>
      </w:pPr>
      <w:r>
        <w:t>концентрировать своё внимание на выполнении задания в течение 5 минут;</w:t>
      </w:r>
    </w:p>
    <w:p w:rsidR="008F3E7A" w:rsidRDefault="00BA6C4E" w:rsidP="00597F31">
      <w:pPr>
        <w:pStyle w:val="1"/>
        <w:numPr>
          <w:ilvl w:val="0"/>
          <w:numId w:val="167"/>
        </w:numPr>
        <w:shd w:val="clear" w:color="auto" w:fill="auto"/>
        <w:tabs>
          <w:tab w:val="left" w:pos="567"/>
          <w:tab w:val="left" w:pos="806"/>
          <w:tab w:val="left" w:pos="2127"/>
        </w:tabs>
        <w:ind w:firstLine="0"/>
      </w:pPr>
      <w:r>
        <w:t>находить не менее 5 отличий между предложенными предметами.</w:t>
      </w:r>
    </w:p>
    <w:p w:rsidR="008F3E7A" w:rsidRDefault="00BA6C4E" w:rsidP="00597F31">
      <w:pPr>
        <w:pStyle w:val="1"/>
        <w:shd w:val="clear" w:color="auto" w:fill="auto"/>
        <w:tabs>
          <w:tab w:val="left" w:pos="567"/>
          <w:tab w:val="left" w:pos="2127"/>
        </w:tabs>
        <w:ind w:firstLine="0"/>
      </w:pPr>
      <w:r>
        <w:t>Восприятие</w:t>
      </w:r>
    </w:p>
    <w:p w:rsidR="008F3E7A" w:rsidRDefault="00BA6C4E" w:rsidP="00597F31">
      <w:pPr>
        <w:pStyle w:val="1"/>
        <w:numPr>
          <w:ilvl w:val="0"/>
          <w:numId w:val="167"/>
        </w:numPr>
        <w:shd w:val="clear" w:color="auto" w:fill="auto"/>
        <w:tabs>
          <w:tab w:val="left" w:pos="567"/>
          <w:tab w:val="left" w:pos="816"/>
          <w:tab w:val="left" w:pos="2127"/>
        </w:tabs>
        <w:ind w:firstLine="0"/>
      </w:pPr>
      <w:r>
        <w:t>самостоятельно складывать картинки, пазлы или открытки, разрезанные как минимум на 5 частей;</w:t>
      </w:r>
    </w:p>
    <w:p w:rsidR="008F3E7A" w:rsidRDefault="00BA6C4E" w:rsidP="00597F31">
      <w:pPr>
        <w:pStyle w:val="1"/>
        <w:numPr>
          <w:ilvl w:val="0"/>
          <w:numId w:val="167"/>
        </w:numPr>
        <w:shd w:val="clear" w:color="auto" w:fill="auto"/>
        <w:tabs>
          <w:tab w:val="left" w:pos="567"/>
          <w:tab w:val="left" w:pos="806"/>
          <w:tab w:val="left" w:pos="2127"/>
        </w:tabs>
        <w:ind w:firstLine="0"/>
      </w:pPr>
      <w:r>
        <w:t>находить предметы, изображенные в «зашумленных картинках»;</w:t>
      </w:r>
    </w:p>
    <w:p w:rsidR="008F3E7A" w:rsidRDefault="00BA6C4E" w:rsidP="00597F31">
      <w:pPr>
        <w:pStyle w:val="1"/>
        <w:numPr>
          <w:ilvl w:val="0"/>
          <w:numId w:val="167"/>
        </w:numPr>
        <w:shd w:val="clear" w:color="auto" w:fill="auto"/>
        <w:tabs>
          <w:tab w:val="left" w:pos="567"/>
          <w:tab w:val="left" w:pos="806"/>
          <w:tab w:val="left" w:pos="2127"/>
        </w:tabs>
        <w:ind w:firstLine="0"/>
      </w:pPr>
      <w:r>
        <w:t>ориентироваться в пространстве и на плоскости;</w:t>
      </w:r>
    </w:p>
    <w:p w:rsidR="008F3E7A" w:rsidRDefault="00BA6C4E" w:rsidP="00597F31">
      <w:pPr>
        <w:pStyle w:val="1"/>
        <w:numPr>
          <w:ilvl w:val="0"/>
          <w:numId w:val="167"/>
        </w:numPr>
        <w:shd w:val="clear" w:color="auto" w:fill="auto"/>
        <w:tabs>
          <w:tab w:val="left" w:pos="567"/>
          <w:tab w:val="left" w:pos="806"/>
          <w:tab w:val="left" w:pos="2127"/>
        </w:tabs>
        <w:ind w:firstLine="0"/>
      </w:pPr>
      <w:r>
        <w:t>по образцу собирать из конструктора любую конструкцию или фигуру.</w:t>
      </w:r>
    </w:p>
    <w:p w:rsidR="008F3E7A" w:rsidRDefault="00BA6C4E" w:rsidP="00597F31">
      <w:pPr>
        <w:pStyle w:val="1"/>
        <w:shd w:val="clear" w:color="auto" w:fill="auto"/>
        <w:tabs>
          <w:tab w:val="left" w:pos="567"/>
          <w:tab w:val="left" w:pos="2127"/>
        </w:tabs>
        <w:ind w:firstLine="0"/>
      </w:pPr>
      <w:r>
        <w:t>Мышление</w:t>
      </w:r>
    </w:p>
    <w:p w:rsidR="008F3E7A" w:rsidRDefault="00BA6C4E" w:rsidP="00597F31">
      <w:pPr>
        <w:pStyle w:val="1"/>
        <w:numPr>
          <w:ilvl w:val="0"/>
          <w:numId w:val="167"/>
        </w:numPr>
        <w:shd w:val="clear" w:color="auto" w:fill="auto"/>
        <w:tabs>
          <w:tab w:val="left" w:pos="567"/>
          <w:tab w:val="left" w:pos="806"/>
          <w:tab w:val="left" w:pos="2127"/>
        </w:tabs>
        <w:ind w:firstLine="0"/>
      </w:pPr>
      <w:r>
        <w:t>находить среди предложенных четырёх предметов один лишний;</w:t>
      </w:r>
    </w:p>
    <w:p w:rsidR="008F3E7A" w:rsidRDefault="00BA6C4E" w:rsidP="00597F31">
      <w:pPr>
        <w:pStyle w:val="1"/>
        <w:numPr>
          <w:ilvl w:val="0"/>
          <w:numId w:val="167"/>
        </w:numPr>
        <w:shd w:val="clear" w:color="auto" w:fill="auto"/>
        <w:tabs>
          <w:tab w:val="left" w:pos="567"/>
          <w:tab w:val="left" w:pos="806"/>
          <w:tab w:val="left" w:pos="2127"/>
        </w:tabs>
        <w:ind w:firstLine="0"/>
      </w:pPr>
      <w:r>
        <w:t>знать и использовать обобщающие слова;</w:t>
      </w:r>
    </w:p>
    <w:p w:rsidR="008F3E7A" w:rsidRDefault="00BA6C4E" w:rsidP="00597F31">
      <w:pPr>
        <w:pStyle w:val="1"/>
        <w:numPr>
          <w:ilvl w:val="0"/>
          <w:numId w:val="167"/>
        </w:numPr>
        <w:shd w:val="clear" w:color="auto" w:fill="auto"/>
        <w:tabs>
          <w:tab w:val="left" w:pos="567"/>
          <w:tab w:val="left" w:pos="806"/>
          <w:tab w:val="left" w:pos="2127"/>
        </w:tabs>
        <w:ind w:firstLine="0"/>
      </w:pPr>
      <w:r>
        <w:t>находить и пояснять несоответствия на картинках изображающей нелепицы;</w:t>
      </w:r>
    </w:p>
    <w:p w:rsidR="008F3E7A" w:rsidRDefault="00BA6C4E" w:rsidP="00597F31">
      <w:pPr>
        <w:pStyle w:val="1"/>
        <w:numPr>
          <w:ilvl w:val="0"/>
          <w:numId w:val="167"/>
        </w:numPr>
        <w:shd w:val="clear" w:color="auto" w:fill="auto"/>
        <w:tabs>
          <w:tab w:val="left" w:pos="567"/>
          <w:tab w:val="left" w:pos="806"/>
          <w:tab w:val="left" w:pos="2127"/>
        </w:tabs>
        <w:ind w:firstLine="0"/>
      </w:pPr>
      <w:r>
        <w:t>находить и пояснять отличия и сходства между явлениями и предметами.</w:t>
      </w:r>
    </w:p>
    <w:p w:rsidR="008F3E7A" w:rsidRDefault="00BA6C4E" w:rsidP="00597F31">
      <w:pPr>
        <w:pStyle w:val="1"/>
        <w:shd w:val="clear" w:color="auto" w:fill="auto"/>
        <w:tabs>
          <w:tab w:val="left" w:pos="567"/>
          <w:tab w:val="left" w:pos="2127"/>
        </w:tabs>
        <w:ind w:firstLine="0"/>
      </w:pPr>
      <w:r>
        <w:t>Память</w:t>
      </w:r>
    </w:p>
    <w:p w:rsidR="008F3E7A" w:rsidRDefault="00BA6C4E" w:rsidP="00597F31">
      <w:pPr>
        <w:pStyle w:val="1"/>
        <w:numPr>
          <w:ilvl w:val="0"/>
          <w:numId w:val="167"/>
        </w:numPr>
        <w:shd w:val="clear" w:color="auto" w:fill="auto"/>
        <w:tabs>
          <w:tab w:val="left" w:pos="567"/>
          <w:tab w:val="left" w:pos="806"/>
          <w:tab w:val="left" w:pos="2127"/>
        </w:tabs>
        <w:ind w:firstLine="0"/>
      </w:pPr>
      <w:r>
        <w:t>запомнить 4-5 рисунков за определённое количество времени (от 1 до 2 минут);</w:t>
      </w:r>
    </w:p>
    <w:p w:rsidR="008F3E7A" w:rsidRDefault="00BA6C4E" w:rsidP="00597F31">
      <w:pPr>
        <w:pStyle w:val="1"/>
        <w:numPr>
          <w:ilvl w:val="0"/>
          <w:numId w:val="167"/>
        </w:numPr>
        <w:shd w:val="clear" w:color="auto" w:fill="auto"/>
        <w:tabs>
          <w:tab w:val="left" w:pos="567"/>
          <w:tab w:val="left" w:pos="806"/>
          <w:tab w:val="left" w:pos="2127"/>
        </w:tabs>
        <w:ind w:firstLine="0"/>
      </w:pPr>
      <w:r>
        <w:t>пересказывать небольшой рассказ по наводящим вопросам;</w:t>
      </w:r>
    </w:p>
    <w:p w:rsidR="008F3E7A" w:rsidRDefault="00BA6C4E" w:rsidP="00597F31">
      <w:pPr>
        <w:pStyle w:val="1"/>
        <w:numPr>
          <w:ilvl w:val="0"/>
          <w:numId w:val="167"/>
        </w:numPr>
        <w:shd w:val="clear" w:color="auto" w:fill="auto"/>
        <w:tabs>
          <w:tab w:val="left" w:pos="567"/>
          <w:tab w:val="left" w:pos="806"/>
          <w:tab w:val="left" w:pos="2127"/>
        </w:tabs>
        <w:ind w:firstLine="0"/>
      </w:pPr>
      <w:r>
        <w:t>знать и рассказывать наизусть 1-2 стихотворения;</w:t>
      </w:r>
    </w:p>
    <w:p w:rsidR="008F3E7A" w:rsidRDefault="00BA6C4E" w:rsidP="00597F31">
      <w:pPr>
        <w:pStyle w:val="1"/>
        <w:shd w:val="clear" w:color="auto" w:fill="auto"/>
        <w:tabs>
          <w:tab w:val="left" w:pos="567"/>
          <w:tab w:val="left" w:pos="2127"/>
        </w:tabs>
        <w:ind w:firstLine="0"/>
      </w:pPr>
      <w:r>
        <w:t xml:space="preserve">воспроизводить в памяти и уметь описывать недавно происшедшие яркие события своей </w:t>
      </w:r>
      <w:r>
        <w:lastRenderedPageBreak/>
        <w:t>жизни.</w:t>
      </w:r>
    </w:p>
    <w:p w:rsidR="008F3E7A" w:rsidRDefault="00BA6C4E" w:rsidP="00597F31">
      <w:pPr>
        <w:pStyle w:val="1"/>
        <w:shd w:val="clear" w:color="auto" w:fill="auto"/>
        <w:tabs>
          <w:tab w:val="left" w:pos="567"/>
          <w:tab w:val="left" w:pos="2127"/>
        </w:tabs>
        <w:ind w:firstLine="0"/>
      </w:pPr>
      <w:r>
        <w:rPr>
          <w:i/>
          <w:iCs/>
        </w:rPr>
        <w:t>Достаточный уровень:</w:t>
      </w:r>
    </w:p>
    <w:p w:rsidR="008F3E7A" w:rsidRDefault="00BA6C4E" w:rsidP="00597F31">
      <w:pPr>
        <w:pStyle w:val="1"/>
        <w:shd w:val="clear" w:color="auto" w:fill="auto"/>
        <w:tabs>
          <w:tab w:val="left" w:pos="567"/>
          <w:tab w:val="left" w:pos="2127"/>
        </w:tabs>
        <w:ind w:firstLine="0"/>
      </w:pPr>
      <w:r>
        <w:t>Внимание</w:t>
      </w:r>
    </w:p>
    <w:p w:rsidR="008F3E7A" w:rsidRDefault="00BA6C4E" w:rsidP="00597F31">
      <w:pPr>
        <w:pStyle w:val="1"/>
        <w:numPr>
          <w:ilvl w:val="0"/>
          <w:numId w:val="167"/>
        </w:numPr>
        <w:shd w:val="clear" w:color="auto" w:fill="auto"/>
        <w:tabs>
          <w:tab w:val="left" w:pos="567"/>
          <w:tab w:val="left" w:pos="806"/>
          <w:tab w:val="left" w:pos="2127"/>
        </w:tabs>
        <w:ind w:firstLine="0"/>
      </w:pPr>
      <w:r>
        <w:t>удерживать одновременно в поле зрения не менее 6-7 предметов;</w:t>
      </w:r>
    </w:p>
    <w:p w:rsidR="008F3E7A" w:rsidRDefault="00BA6C4E" w:rsidP="00597F31">
      <w:pPr>
        <w:pStyle w:val="1"/>
        <w:numPr>
          <w:ilvl w:val="0"/>
          <w:numId w:val="167"/>
        </w:numPr>
        <w:shd w:val="clear" w:color="auto" w:fill="auto"/>
        <w:tabs>
          <w:tab w:val="left" w:pos="567"/>
          <w:tab w:val="left" w:pos="806"/>
          <w:tab w:val="left" w:pos="2127"/>
        </w:tabs>
        <w:ind w:firstLine="0"/>
      </w:pPr>
      <w:r>
        <w:t>самостоятельно находить 4-5 пар одинаковых предметов;</w:t>
      </w:r>
    </w:p>
    <w:p w:rsidR="008F3E7A" w:rsidRDefault="00BA6C4E" w:rsidP="00597F31">
      <w:pPr>
        <w:pStyle w:val="1"/>
        <w:numPr>
          <w:ilvl w:val="0"/>
          <w:numId w:val="167"/>
        </w:numPr>
        <w:shd w:val="clear" w:color="auto" w:fill="auto"/>
        <w:tabs>
          <w:tab w:val="left" w:pos="567"/>
          <w:tab w:val="left" w:pos="806"/>
          <w:tab w:val="left" w:pos="2127"/>
        </w:tabs>
        <w:ind w:firstLine="0"/>
      </w:pPr>
      <w:r>
        <w:t>концентрировать своё внимание на выполнении задания в течение 10 минут;</w:t>
      </w:r>
    </w:p>
    <w:p w:rsidR="008F3E7A" w:rsidRDefault="00BA6C4E" w:rsidP="00597F31">
      <w:pPr>
        <w:pStyle w:val="1"/>
        <w:numPr>
          <w:ilvl w:val="0"/>
          <w:numId w:val="167"/>
        </w:numPr>
        <w:shd w:val="clear" w:color="auto" w:fill="auto"/>
        <w:tabs>
          <w:tab w:val="left" w:pos="567"/>
          <w:tab w:val="left" w:pos="806"/>
          <w:tab w:val="left" w:pos="2127"/>
        </w:tabs>
        <w:ind w:firstLine="0"/>
      </w:pPr>
      <w:r>
        <w:t>находить не менее 7-8 отличий между предложенными предметами.</w:t>
      </w:r>
    </w:p>
    <w:p w:rsidR="008F3E7A" w:rsidRDefault="00BA6C4E" w:rsidP="00597F31">
      <w:pPr>
        <w:pStyle w:val="1"/>
        <w:shd w:val="clear" w:color="auto" w:fill="auto"/>
        <w:tabs>
          <w:tab w:val="left" w:pos="567"/>
          <w:tab w:val="left" w:pos="2127"/>
        </w:tabs>
        <w:ind w:firstLine="0"/>
      </w:pPr>
      <w:r>
        <w:t>Восприятие</w:t>
      </w:r>
    </w:p>
    <w:p w:rsidR="008F3E7A" w:rsidRDefault="00BA6C4E" w:rsidP="00597F31">
      <w:pPr>
        <w:pStyle w:val="1"/>
        <w:numPr>
          <w:ilvl w:val="0"/>
          <w:numId w:val="167"/>
        </w:numPr>
        <w:shd w:val="clear" w:color="auto" w:fill="auto"/>
        <w:tabs>
          <w:tab w:val="left" w:pos="567"/>
          <w:tab w:val="left" w:pos="816"/>
          <w:tab w:val="left" w:pos="2127"/>
        </w:tabs>
        <w:ind w:firstLine="0"/>
      </w:pPr>
      <w:r>
        <w:t>самостоятельно складывать картинки, пазлы или открытки, разрезанные как минимум на 9 частей;</w:t>
      </w:r>
    </w:p>
    <w:p w:rsidR="008F3E7A" w:rsidRDefault="00BA6C4E" w:rsidP="00597F31">
      <w:pPr>
        <w:pStyle w:val="1"/>
        <w:numPr>
          <w:ilvl w:val="0"/>
          <w:numId w:val="167"/>
        </w:numPr>
        <w:shd w:val="clear" w:color="auto" w:fill="auto"/>
        <w:tabs>
          <w:tab w:val="left" w:pos="567"/>
          <w:tab w:val="left" w:pos="826"/>
          <w:tab w:val="left" w:pos="2127"/>
        </w:tabs>
        <w:ind w:firstLine="0"/>
      </w:pPr>
      <w:r>
        <w:t>находить предметы, изображенные в «зашумленных картинках»;</w:t>
      </w:r>
    </w:p>
    <w:p w:rsidR="008F3E7A" w:rsidRDefault="00BA6C4E" w:rsidP="00597F31">
      <w:pPr>
        <w:pStyle w:val="1"/>
        <w:numPr>
          <w:ilvl w:val="0"/>
          <w:numId w:val="167"/>
        </w:numPr>
        <w:shd w:val="clear" w:color="auto" w:fill="auto"/>
        <w:tabs>
          <w:tab w:val="left" w:pos="567"/>
          <w:tab w:val="left" w:pos="806"/>
          <w:tab w:val="left" w:pos="2127"/>
        </w:tabs>
        <w:ind w:firstLine="0"/>
      </w:pPr>
      <w:r>
        <w:t>ориентироваться в пространстве и на плоскости;</w:t>
      </w:r>
    </w:p>
    <w:p w:rsidR="008F3E7A" w:rsidRDefault="00BA6C4E" w:rsidP="00597F31">
      <w:pPr>
        <w:pStyle w:val="1"/>
        <w:numPr>
          <w:ilvl w:val="0"/>
          <w:numId w:val="167"/>
        </w:numPr>
        <w:shd w:val="clear" w:color="auto" w:fill="auto"/>
        <w:tabs>
          <w:tab w:val="left" w:pos="567"/>
          <w:tab w:val="left" w:pos="806"/>
          <w:tab w:val="left" w:pos="2127"/>
        </w:tabs>
        <w:ind w:firstLine="0"/>
      </w:pPr>
      <w:r>
        <w:t>по образцу собирать из конструктора любую конструкцию или фигуру.</w:t>
      </w:r>
    </w:p>
    <w:p w:rsidR="008F3E7A" w:rsidRDefault="00BA6C4E" w:rsidP="00597F31">
      <w:pPr>
        <w:pStyle w:val="1"/>
        <w:shd w:val="clear" w:color="auto" w:fill="auto"/>
        <w:tabs>
          <w:tab w:val="left" w:pos="567"/>
          <w:tab w:val="left" w:pos="2127"/>
        </w:tabs>
        <w:ind w:firstLine="0"/>
      </w:pPr>
      <w:r>
        <w:t>Мышление</w:t>
      </w:r>
    </w:p>
    <w:p w:rsidR="008F3E7A" w:rsidRDefault="00BA6C4E" w:rsidP="00597F31">
      <w:pPr>
        <w:pStyle w:val="1"/>
        <w:numPr>
          <w:ilvl w:val="0"/>
          <w:numId w:val="167"/>
        </w:numPr>
        <w:shd w:val="clear" w:color="auto" w:fill="auto"/>
        <w:tabs>
          <w:tab w:val="left" w:pos="567"/>
          <w:tab w:val="left" w:pos="806"/>
          <w:tab w:val="left" w:pos="2127"/>
        </w:tabs>
        <w:ind w:firstLine="0"/>
      </w:pPr>
      <w:r>
        <w:t>самостоятельно определять последовательность событий;</w:t>
      </w:r>
    </w:p>
    <w:p w:rsidR="008F3E7A" w:rsidRDefault="00BA6C4E" w:rsidP="00597F31">
      <w:pPr>
        <w:pStyle w:val="1"/>
        <w:numPr>
          <w:ilvl w:val="0"/>
          <w:numId w:val="167"/>
        </w:numPr>
        <w:shd w:val="clear" w:color="auto" w:fill="auto"/>
        <w:tabs>
          <w:tab w:val="left" w:pos="567"/>
          <w:tab w:val="left" w:pos="806"/>
          <w:tab w:val="left" w:pos="2127"/>
        </w:tabs>
        <w:ind w:firstLine="0"/>
      </w:pPr>
      <w:r>
        <w:t>находить среди предложенных четырёх предметов один лишний и пояснять свой выбор;</w:t>
      </w:r>
    </w:p>
    <w:p w:rsidR="008F3E7A" w:rsidRDefault="00BA6C4E" w:rsidP="00597F31">
      <w:pPr>
        <w:pStyle w:val="1"/>
        <w:numPr>
          <w:ilvl w:val="0"/>
          <w:numId w:val="167"/>
        </w:numPr>
        <w:shd w:val="clear" w:color="auto" w:fill="auto"/>
        <w:tabs>
          <w:tab w:val="left" w:pos="567"/>
          <w:tab w:val="left" w:pos="806"/>
          <w:tab w:val="left" w:pos="2127"/>
        </w:tabs>
        <w:ind w:firstLine="0"/>
      </w:pPr>
      <w:r>
        <w:t>подбирать слова-синонимы и слова-антонимы;</w:t>
      </w:r>
    </w:p>
    <w:p w:rsidR="008F3E7A" w:rsidRDefault="00BA6C4E" w:rsidP="00597F31">
      <w:pPr>
        <w:pStyle w:val="1"/>
        <w:numPr>
          <w:ilvl w:val="0"/>
          <w:numId w:val="167"/>
        </w:numPr>
        <w:shd w:val="clear" w:color="auto" w:fill="auto"/>
        <w:tabs>
          <w:tab w:val="left" w:pos="567"/>
          <w:tab w:val="left" w:pos="806"/>
          <w:tab w:val="left" w:pos="2127"/>
        </w:tabs>
        <w:ind w:firstLine="0"/>
      </w:pPr>
      <w:r>
        <w:t>знать и использовать обобщающие слова;</w:t>
      </w:r>
    </w:p>
    <w:p w:rsidR="008F3E7A" w:rsidRDefault="00BA6C4E" w:rsidP="00597F31">
      <w:pPr>
        <w:pStyle w:val="1"/>
        <w:numPr>
          <w:ilvl w:val="0"/>
          <w:numId w:val="167"/>
        </w:numPr>
        <w:shd w:val="clear" w:color="auto" w:fill="auto"/>
        <w:tabs>
          <w:tab w:val="left" w:pos="567"/>
          <w:tab w:val="left" w:pos="806"/>
          <w:tab w:val="left" w:pos="2127"/>
        </w:tabs>
        <w:ind w:firstLine="0"/>
      </w:pPr>
      <w:r>
        <w:t>находить и пояснять несоответствия на картинках изображающей нелепицы;</w:t>
      </w:r>
    </w:p>
    <w:p w:rsidR="008F3E7A" w:rsidRDefault="00BA6C4E" w:rsidP="00597F31">
      <w:pPr>
        <w:pStyle w:val="1"/>
        <w:numPr>
          <w:ilvl w:val="0"/>
          <w:numId w:val="167"/>
        </w:numPr>
        <w:shd w:val="clear" w:color="auto" w:fill="auto"/>
        <w:tabs>
          <w:tab w:val="left" w:pos="567"/>
          <w:tab w:val="left" w:pos="806"/>
          <w:tab w:val="left" w:pos="2127"/>
        </w:tabs>
        <w:ind w:firstLine="0"/>
      </w:pPr>
      <w:r>
        <w:t>находить и пояснять отличия и сходства между явлениями и предметами;</w:t>
      </w:r>
    </w:p>
    <w:p w:rsidR="008F3E7A" w:rsidRDefault="00BA6C4E" w:rsidP="00597F31">
      <w:pPr>
        <w:pStyle w:val="1"/>
        <w:numPr>
          <w:ilvl w:val="0"/>
          <w:numId w:val="167"/>
        </w:numPr>
        <w:shd w:val="clear" w:color="auto" w:fill="auto"/>
        <w:tabs>
          <w:tab w:val="left" w:pos="567"/>
          <w:tab w:val="left" w:pos="806"/>
          <w:tab w:val="left" w:pos="2127"/>
        </w:tabs>
        <w:ind w:firstLine="0"/>
      </w:pPr>
      <w:r>
        <w:t>решать предложенные логические задачи.</w:t>
      </w:r>
    </w:p>
    <w:p w:rsidR="008F3E7A" w:rsidRDefault="00BA6C4E" w:rsidP="00597F31">
      <w:pPr>
        <w:pStyle w:val="1"/>
        <w:shd w:val="clear" w:color="auto" w:fill="auto"/>
        <w:tabs>
          <w:tab w:val="left" w:pos="567"/>
          <w:tab w:val="left" w:pos="2127"/>
        </w:tabs>
        <w:ind w:firstLine="0"/>
      </w:pPr>
      <w:r>
        <w:t>Память</w:t>
      </w:r>
    </w:p>
    <w:p w:rsidR="008F3E7A" w:rsidRDefault="00BA6C4E" w:rsidP="00597F31">
      <w:pPr>
        <w:pStyle w:val="1"/>
        <w:numPr>
          <w:ilvl w:val="0"/>
          <w:numId w:val="167"/>
        </w:numPr>
        <w:shd w:val="clear" w:color="auto" w:fill="auto"/>
        <w:tabs>
          <w:tab w:val="left" w:pos="567"/>
          <w:tab w:val="left" w:pos="806"/>
          <w:tab w:val="left" w:pos="2127"/>
        </w:tabs>
        <w:ind w:firstLine="0"/>
      </w:pPr>
      <w:r>
        <w:t>запомнить 6-10 рисунков за определённое количество времени (от 1 до 2 минут);</w:t>
      </w:r>
    </w:p>
    <w:p w:rsidR="008F3E7A" w:rsidRDefault="00BA6C4E" w:rsidP="00597F31">
      <w:pPr>
        <w:pStyle w:val="1"/>
        <w:numPr>
          <w:ilvl w:val="0"/>
          <w:numId w:val="167"/>
        </w:numPr>
        <w:shd w:val="clear" w:color="auto" w:fill="auto"/>
        <w:tabs>
          <w:tab w:val="left" w:pos="567"/>
          <w:tab w:val="left" w:pos="806"/>
          <w:tab w:val="left" w:pos="2127"/>
        </w:tabs>
        <w:ind w:firstLine="0"/>
      </w:pPr>
      <w:r>
        <w:t>пересказывать близко к содержанию небольшой рассказ;</w:t>
      </w:r>
    </w:p>
    <w:p w:rsidR="008F3E7A" w:rsidRDefault="00BA6C4E" w:rsidP="00597F31">
      <w:pPr>
        <w:pStyle w:val="1"/>
        <w:numPr>
          <w:ilvl w:val="0"/>
          <w:numId w:val="167"/>
        </w:numPr>
        <w:shd w:val="clear" w:color="auto" w:fill="auto"/>
        <w:tabs>
          <w:tab w:val="left" w:pos="567"/>
          <w:tab w:val="left" w:pos="806"/>
          <w:tab w:val="left" w:pos="2127"/>
        </w:tabs>
        <w:ind w:firstLine="0"/>
      </w:pPr>
      <w:r>
        <w:t>знать и рассказывать наизусть несколько стихов;</w:t>
      </w:r>
    </w:p>
    <w:p w:rsidR="008F3E7A" w:rsidRDefault="00BA6C4E" w:rsidP="00597F31">
      <w:pPr>
        <w:pStyle w:val="1"/>
        <w:numPr>
          <w:ilvl w:val="0"/>
          <w:numId w:val="167"/>
        </w:numPr>
        <w:shd w:val="clear" w:color="auto" w:fill="auto"/>
        <w:tabs>
          <w:tab w:val="left" w:pos="567"/>
          <w:tab w:val="left" w:pos="816"/>
          <w:tab w:val="left" w:pos="2127"/>
        </w:tabs>
        <w:ind w:firstLine="0"/>
      </w:pPr>
      <w:r>
        <w:t>воспроизводить в памяти и уметь описывать недавно происшедшие яркие события своей жизни;</w:t>
      </w:r>
    </w:p>
    <w:p w:rsidR="008F3E7A" w:rsidRDefault="00BA6C4E" w:rsidP="00597F31">
      <w:pPr>
        <w:pStyle w:val="1"/>
        <w:shd w:val="clear" w:color="auto" w:fill="auto"/>
        <w:tabs>
          <w:tab w:val="left" w:pos="567"/>
          <w:tab w:val="left" w:pos="2127"/>
        </w:tabs>
        <w:ind w:firstLine="0"/>
      </w:pPr>
      <w:r>
        <w:t>сравнивать по памяти два различных изображения.</w:t>
      </w:r>
    </w:p>
    <w:p w:rsidR="008F3E7A" w:rsidRDefault="00BA6C4E" w:rsidP="00597F31">
      <w:pPr>
        <w:pStyle w:val="1"/>
        <w:shd w:val="clear" w:color="auto" w:fill="auto"/>
        <w:tabs>
          <w:tab w:val="left" w:pos="567"/>
          <w:tab w:val="left" w:pos="2127"/>
        </w:tabs>
        <w:ind w:firstLine="0"/>
      </w:pPr>
      <w:r>
        <w:rPr>
          <w:b/>
          <w:bCs/>
        </w:rPr>
        <w:t>5-9 классы</w:t>
      </w:r>
    </w:p>
    <w:p w:rsidR="008F3E7A" w:rsidRDefault="00BA6C4E" w:rsidP="00597F31">
      <w:pPr>
        <w:pStyle w:val="1"/>
        <w:shd w:val="clear" w:color="auto" w:fill="auto"/>
        <w:tabs>
          <w:tab w:val="left" w:pos="567"/>
          <w:tab w:val="left" w:pos="2127"/>
        </w:tabs>
        <w:ind w:firstLine="0"/>
      </w:pPr>
      <w:r>
        <w:rPr>
          <w:i/>
          <w:iCs/>
        </w:rPr>
        <w:t>Минимальный уровень:</w:t>
      </w:r>
    </w:p>
    <w:p w:rsidR="008F3E7A" w:rsidRDefault="00BA6C4E" w:rsidP="00597F31">
      <w:pPr>
        <w:pStyle w:val="1"/>
        <w:numPr>
          <w:ilvl w:val="0"/>
          <w:numId w:val="167"/>
        </w:numPr>
        <w:shd w:val="clear" w:color="auto" w:fill="auto"/>
        <w:tabs>
          <w:tab w:val="left" w:pos="567"/>
          <w:tab w:val="left" w:pos="806"/>
          <w:tab w:val="left" w:pos="2127"/>
        </w:tabs>
        <w:ind w:firstLine="0"/>
      </w:pPr>
      <w:r>
        <w:t>удерживать одновременно в поле зрения не менее 6-7 предметов;</w:t>
      </w:r>
    </w:p>
    <w:p w:rsidR="008F3E7A" w:rsidRDefault="00BA6C4E" w:rsidP="00597F31">
      <w:pPr>
        <w:pStyle w:val="1"/>
        <w:numPr>
          <w:ilvl w:val="0"/>
          <w:numId w:val="167"/>
        </w:numPr>
        <w:shd w:val="clear" w:color="auto" w:fill="auto"/>
        <w:tabs>
          <w:tab w:val="left" w:pos="567"/>
          <w:tab w:val="left" w:pos="806"/>
          <w:tab w:val="left" w:pos="2127"/>
        </w:tabs>
        <w:ind w:firstLine="0"/>
      </w:pPr>
      <w:r>
        <w:t>самостоятельно находить 4-5 пар одинаковых предметов;</w:t>
      </w:r>
    </w:p>
    <w:p w:rsidR="008F3E7A" w:rsidRDefault="00BA6C4E" w:rsidP="00597F31">
      <w:pPr>
        <w:pStyle w:val="1"/>
        <w:numPr>
          <w:ilvl w:val="0"/>
          <w:numId w:val="167"/>
        </w:numPr>
        <w:shd w:val="clear" w:color="auto" w:fill="auto"/>
        <w:tabs>
          <w:tab w:val="left" w:pos="567"/>
          <w:tab w:val="left" w:pos="806"/>
          <w:tab w:val="left" w:pos="2127"/>
        </w:tabs>
        <w:ind w:firstLine="0"/>
      </w:pPr>
      <w:r>
        <w:t>концентрировать своё внимание на выполнении задания в течение 10 минут;</w:t>
      </w:r>
    </w:p>
    <w:p w:rsidR="008F3E7A" w:rsidRDefault="00BA6C4E" w:rsidP="00597F31">
      <w:pPr>
        <w:pStyle w:val="1"/>
        <w:numPr>
          <w:ilvl w:val="0"/>
          <w:numId w:val="167"/>
        </w:numPr>
        <w:shd w:val="clear" w:color="auto" w:fill="auto"/>
        <w:tabs>
          <w:tab w:val="left" w:pos="567"/>
          <w:tab w:val="left" w:pos="806"/>
          <w:tab w:val="left" w:pos="2127"/>
        </w:tabs>
        <w:ind w:firstLine="0"/>
      </w:pPr>
      <w:r>
        <w:t>находить не менее 7-8 отличий между предложенными предметами.</w:t>
      </w:r>
    </w:p>
    <w:p w:rsidR="008F3E7A" w:rsidRDefault="00BA6C4E" w:rsidP="00597F31">
      <w:pPr>
        <w:pStyle w:val="1"/>
        <w:numPr>
          <w:ilvl w:val="0"/>
          <w:numId w:val="167"/>
        </w:numPr>
        <w:shd w:val="clear" w:color="auto" w:fill="auto"/>
        <w:tabs>
          <w:tab w:val="left" w:pos="567"/>
          <w:tab w:val="left" w:pos="816"/>
          <w:tab w:val="left" w:pos="2127"/>
        </w:tabs>
        <w:ind w:firstLine="0"/>
      </w:pPr>
      <w:r>
        <w:t>самостоятельно складывать картинки, пазлы или открытки, разрезанные как минимум на 9 частей;</w:t>
      </w:r>
    </w:p>
    <w:p w:rsidR="008F3E7A" w:rsidRDefault="00BA6C4E" w:rsidP="00597F31">
      <w:pPr>
        <w:pStyle w:val="1"/>
        <w:numPr>
          <w:ilvl w:val="0"/>
          <w:numId w:val="167"/>
        </w:numPr>
        <w:shd w:val="clear" w:color="auto" w:fill="auto"/>
        <w:tabs>
          <w:tab w:val="left" w:pos="567"/>
          <w:tab w:val="left" w:pos="826"/>
          <w:tab w:val="left" w:pos="2127"/>
        </w:tabs>
        <w:ind w:firstLine="0"/>
      </w:pPr>
      <w:r>
        <w:t>находить предметы, изображенные в «зашумленных картинках»;</w:t>
      </w:r>
    </w:p>
    <w:p w:rsidR="008F3E7A" w:rsidRDefault="00BA6C4E" w:rsidP="00597F31">
      <w:pPr>
        <w:pStyle w:val="1"/>
        <w:numPr>
          <w:ilvl w:val="0"/>
          <w:numId w:val="167"/>
        </w:numPr>
        <w:shd w:val="clear" w:color="auto" w:fill="auto"/>
        <w:tabs>
          <w:tab w:val="left" w:pos="567"/>
          <w:tab w:val="left" w:pos="806"/>
          <w:tab w:val="left" w:pos="2127"/>
        </w:tabs>
        <w:ind w:firstLine="0"/>
      </w:pPr>
      <w:r>
        <w:t>ориентироваться в пространстве и на плоскости;</w:t>
      </w:r>
    </w:p>
    <w:p w:rsidR="008F3E7A" w:rsidRDefault="00BA6C4E" w:rsidP="00597F31">
      <w:pPr>
        <w:pStyle w:val="1"/>
        <w:numPr>
          <w:ilvl w:val="0"/>
          <w:numId w:val="167"/>
        </w:numPr>
        <w:shd w:val="clear" w:color="auto" w:fill="auto"/>
        <w:tabs>
          <w:tab w:val="left" w:pos="567"/>
          <w:tab w:val="left" w:pos="806"/>
          <w:tab w:val="left" w:pos="2127"/>
        </w:tabs>
        <w:ind w:firstLine="0"/>
      </w:pPr>
      <w:r>
        <w:t>по образцу собирать из конструктора любую конструкцию или фигуру.</w:t>
      </w:r>
    </w:p>
    <w:p w:rsidR="008F3E7A" w:rsidRDefault="00BA6C4E" w:rsidP="00597F31">
      <w:pPr>
        <w:pStyle w:val="1"/>
        <w:numPr>
          <w:ilvl w:val="0"/>
          <w:numId w:val="167"/>
        </w:numPr>
        <w:shd w:val="clear" w:color="auto" w:fill="auto"/>
        <w:tabs>
          <w:tab w:val="left" w:pos="567"/>
          <w:tab w:val="left" w:pos="806"/>
          <w:tab w:val="left" w:pos="2127"/>
        </w:tabs>
        <w:ind w:firstLine="0"/>
        <w:jc w:val="both"/>
      </w:pPr>
      <w:r>
        <w:t>самостоятельно определять последовательность событий;</w:t>
      </w:r>
    </w:p>
    <w:p w:rsidR="008F3E7A" w:rsidRDefault="00BA6C4E" w:rsidP="00597F31">
      <w:pPr>
        <w:pStyle w:val="1"/>
        <w:numPr>
          <w:ilvl w:val="0"/>
          <w:numId w:val="167"/>
        </w:numPr>
        <w:shd w:val="clear" w:color="auto" w:fill="auto"/>
        <w:tabs>
          <w:tab w:val="left" w:pos="567"/>
          <w:tab w:val="left" w:pos="806"/>
          <w:tab w:val="left" w:pos="2127"/>
        </w:tabs>
        <w:ind w:firstLine="0"/>
        <w:jc w:val="both"/>
      </w:pPr>
      <w:r>
        <w:t>находить среди предложенных четырёх предметов один лишний и пояснять свой выбор;</w:t>
      </w:r>
    </w:p>
    <w:p w:rsidR="008F3E7A" w:rsidRDefault="00BA6C4E" w:rsidP="00597F31">
      <w:pPr>
        <w:pStyle w:val="1"/>
        <w:numPr>
          <w:ilvl w:val="0"/>
          <w:numId w:val="167"/>
        </w:numPr>
        <w:shd w:val="clear" w:color="auto" w:fill="auto"/>
        <w:tabs>
          <w:tab w:val="left" w:pos="567"/>
          <w:tab w:val="left" w:pos="806"/>
          <w:tab w:val="left" w:pos="2127"/>
        </w:tabs>
        <w:ind w:firstLine="0"/>
        <w:jc w:val="both"/>
      </w:pPr>
      <w:r>
        <w:t>подбирать слова-синонимы и слова-антонимы;</w:t>
      </w:r>
    </w:p>
    <w:p w:rsidR="008F3E7A" w:rsidRDefault="00BA6C4E" w:rsidP="00597F31">
      <w:pPr>
        <w:pStyle w:val="1"/>
        <w:numPr>
          <w:ilvl w:val="0"/>
          <w:numId w:val="167"/>
        </w:numPr>
        <w:shd w:val="clear" w:color="auto" w:fill="auto"/>
        <w:tabs>
          <w:tab w:val="left" w:pos="567"/>
          <w:tab w:val="left" w:pos="806"/>
          <w:tab w:val="left" w:pos="2127"/>
        </w:tabs>
        <w:ind w:firstLine="0"/>
        <w:jc w:val="both"/>
      </w:pPr>
      <w:r>
        <w:t>знать и использовать обобщающие слова;</w:t>
      </w:r>
    </w:p>
    <w:p w:rsidR="008F3E7A" w:rsidRDefault="00BA6C4E" w:rsidP="00597F31">
      <w:pPr>
        <w:pStyle w:val="1"/>
        <w:numPr>
          <w:ilvl w:val="0"/>
          <w:numId w:val="167"/>
        </w:numPr>
        <w:shd w:val="clear" w:color="auto" w:fill="auto"/>
        <w:tabs>
          <w:tab w:val="left" w:pos="567"/>
          <w:tab w:val="left" w:pos="806"/>
          <w:tab w:val="left" w:pos="2127"/>
        </w:tabs>
        <w:ind w:firstLine="0"/>
      </w:pPr>
      <w:r>
        <w:t>находить и пояснять несоответствия на картинках изображающей нелепицы;</w:t>
      </w:r>
    </w:p>
    <w:p w:rsidR="008F3E7A" w:rsidRDefault="00BA6C4E" w:rsidP="00597F31">
      <w:pPr>
        <w:pStyle w:val="1"/>
        <w:numPr>
          <w:ilvl w:val="0"/>
          <w:numId w:val="167"/>
        </w:numPr>
        <w:shd w:val="clear" w:color="auto" w:fill="auto"/>
        <w:tabs>
          <w:tab w:val="left" w:pos="567"/>
          <w:tab w:val="left" w:pos="806"/>
          <w:tab w:val="left" w:pos="2127"/>
        </w:tabs>
        <w:ind w:firstLine="0"/>
      </w:pPr>
      <w:r>
        <w:t>находить и пояснять отличия и сходства между явлениями и предметами;</w:t>
      </w:r>
    </w:p>
    <w:p w:rsidR="008F3E7A" w:rsidRDefault="00BA6C4E" w:rsidP="00597F31">
      <w:pPr>
        <w:pStyle w:val="1"/>
        <w:numPr>
          <w:ilvl w:val="0"/>
          <w:numId w:val="167"/>
        </w:numPr>
        <w:shd w:val="clear" w:color="auto" w:fill="auto"/>
        <w:tabs>
          <w:tab w:val="left" w:pos="567"/>
          <w:tab w:val="left" w:pos="806"/>
          <w:tab w:val="left" w:pos="2127"/>
        </w:tabs>
        <w:ind w:firstLine="0"/>
      </w:pPr>
      <w:r>
        <w:t>решать предложенные логические задачи.</w:t>
      </w:r>
    </w:p>
    <w:p w:rsidR="008F3E7A" w:rsidRDefault="00BA6C4E" w:rsidP="00597F31">
      <w:pPr>
        <w:pStyle w:val="1"/>
        <w:numPr>
          <w:ilvl w:val="0"/>
          <w:numId w:val="167"/>
        </w:numPr>
        <w:shd w:val="clear" w:color="auto" w:fill="auto"/>
        <w:tabs>
          <w:tab w:val="left" w:pos="567"/>
          <w:tab w:val="left" w:pos="806"/>
          <w:tab w:val="left" w:pos="2127"/>
        </w:tabs>
        <w:ind w:firstLine="0"/>
      </w:pPr>
      <w:r>
        <w:lastRenderedPageBreak/>
        <w:t>запомнить 6-10 рисунков за определённое количество времени (от 1 до 2 минут);</w:t>
      </w:r>
    </w:p>
    <w:p w:rsidR="008F3E7A" w:rsidRDefault="00BA6C4E" w:rsidP="00597F31">
      <w:pPr>
        <w:pStyle w:val="1"/>
        <w:numPr>
          <w:ilvl w:val="0"/>
          <w:numId w:val="167"/>
        </w:numPr>
        <w:shd w:val="clear" w:color="auto" w:fill="auto"/>
        <w:tabs>
          <w:tab w:val="left" w:pos="567"/>
          <w:tab w:val="left" w:pos="806"/>
          <w:tab w:val="left" w:pos="2127"/>
        </w:tabs>
        <w:ind w:firstLine="0"/>
      </w:pPr>
      <w:r>
        <w:t>пересказывать близко к содержанию небольшой рассказ;</w:t>
      </w:r>
    </w:p>
    <w:p w:rsidR="008F3E7A" w:rsidRDefault="00BA6C4E" w:rsidP="00597F31">
      <w:pPr>
        <w:pStyle w:val="1"/>
        <w:numPr>
          <w:ilvl w:val="0"/>
          <w:numId w:val="167"/>
        </w:numPr>
        <w:shd w:val="clear" w:color="auto" w:fill="auto"/>
        <w:tabs>
          <w:tab w:val="left" w:pos="567"/>
          <w:tab w:val="left" w:pos="806"/>
          <w:tab w:val="left" w:pos="2127"/>
        </w:tabs>
        <w:ind w:firstLine="0"/>
      </w:pPr>
      <w:r>
        <w:t>знать и рассказывать наизусть несколько стихов;</w:t>
      </w:r>
    </w:p>
    <w:p w:rsidR="008F3E7A" w:rsidRDefault="00BA6C4E" w:rsidP="00597F31">
      <w:pPr>
        <w:pStyle w:val="1"/>
        <w:numPr>
          <w:ilvl w:val="0"/>
          <w:numId w:val="167"/>
        </w:numPr>
        <w:shd w:val="clear" w:color="auto" w:fill="auto"/>
        <w:tabs>
          <w:tab w:val="left" w:pos="567"/>
          <w:tab w:val="left" w:pos="811"/>
          <w:tab w:val="left" w:pos="2127"/>
        </w:tabs>
        <w:ind w:firstLine="0"/>
        <w:jc w:val="both"/>
      </w:pPr>
      <w:r>
        <w:t>воспроизводить в памяти и уметь описывать недавно происшедшие яркие события своей жизни;</w:t>
      </w:r>
    </w:p>
    <w:p w:rsidR="008F3E7A" w:rsidRDefault="00BA6C4E" w:rsidP="00597F31">
      <w:pPr>
        <w:pStyle w:val="1"/>
        <w:shd w:val="clear" w:color="auto" w:fill="auto"/>
        <w:tabs>
          <w:tab w:val="left" w:pos="567"/>
          <w:tab w:val="left" w:pos="2127"/>
        </w:tabs>
        <w:ind w:firstLine="0"/>
      </w:pPr>
      <w:r>
        <w:t>сравнивать по памяти два различных изображения.</w:t>
      </w:r>
    </w:p>
    <w:p w:rsidR="008F3E7A" w:rsidRDefault="00BA6C4E" w:rsidP="00597F31">
      <w:pPr>
        <w:pStyle w:val="1"/>
        <w:shd w:val="clear" w:color="auto" w:fill="auto"/>
        <w:tabs>
          <w:tab w:val="left" w:pos="567"/>
          <w:tab w:val="left" w:pos="2127"/>
        </w:tabs>
        <w:ind w:firstLine="0"/>
      </w:pPr>
      <w:r>
        <w:rPr>
          <w:i/>
          <w:iCs/>
        </w:rPr>
        <w:t>Достаточный уровень:</w:t>
      </w:r>
    </w:p>
    <w:p w:rsidR="008F3E7A" w:rsidRDefault="00BA6C4E" w:rsidP="00597F31">
      <w:pPr>
        <w:pStyle w:val="1"/>
        <w:numPr>
          <w:ilvl w:val="0"/>
          <w:numId w:val="167"/>
        </w:numPr>
        <w:shd w:val="clear" w:color="auto" w:fill="auto"/>
        <w:tabs>
          <w:tab w:val="left" w:pos="567"/>
          <w:tab w:val="left" w:pos="806"/>
          <w:tab w:val="left" w:pos="2127"/>
        </w:tabs>
        <w:ind w:firstLine="0"/>
      </w:pPr>
      <w:r>
        <w:rPr>
          <w:color w:val="181818"/>
        </w:rPr>
        <w:t>формирование следующих умений:</w:t>
      </w:r>
    </w:p>
    <w:p w:rsidR="008F3E7A" w:rsidRDefault="00BA6C4E" w:rsidP="00597F31">
      <w:pPr>
        <w:pStyle w:val="1"/>
        <w:numPr>
          <w:ilvl w:val="0"/>
          <w:numId w:val="166"/>
        </w:numPr>
        <w:shd w:val="clear" w:color="auto" w:fill="auto"/>
        <w:tabs>
          <w:tab w:val="left" w:pos="567"/>
          <w:tab w:val="left" w:pos="782"/>
          <w:tab w:val="left" w:pos="2127"/>
        </w:tabs>
        <w:ind w:firstLine="0"/>
      </w:pPr>
      <w:r>
        <w:rPr>
          <w:color w:val="181818"/>
        </w:rPr>
        <w:t>определять виды отношений между понятиями;</w:t>
      </w:r>
    </w:p>
    <w:p w:rsidR="008F3E7A" w:rsidRDefault="00BA6C4E" w:rsidP="00597F31">
      <w:pPr>
        <w:pStyle w:val="1"/>
        <w:numPr>
          <w:ilvl w:val="0"/>
          <w:numId w:val="166"/>
        </w:numPr>
        <w:shd w:val="clear" w:color="auto" w:fill="auto"/>
        <w:tabs>
          <w:tab w:val="left" w:pos="567"/>
          <w:tab w:val="left" w:pos="782"/>
          <w:tab w:val="left" w:pos="2127"/>
        </w:tabs>
        <w:ind w:firstLine="0"/>
      </w:pPr>
      <w:r>
        <w:rPr>
          <w:color w:val="181818"/>
        </w:rPr>
        <w:t>решать комбинаторные задачи с помощью таблиц и графов;</w:t>
      </w:r>
    </w:p>
    <w:p w:rsidR="008F3E7A" w:rsidRDefault="00BA6C4E" w:rsidP="00597F31">
      <w:pPr>
        <w:pStyle w:val="1"/>
        <w:numPr>
          <w:ilvl w:val="0"/>
          <w:numId w:val="166"/>
        </w:numPr>
        <w:shd w:val="clear" w:color="auto" w:fill="auto"/>
        <w:tabs>
          <w:tab w:val="left" w:pos="567"/>
          <w:tab w:val="left" w:pos="782"/>
          <w:tab w:val="left" w:pos="2127"/>
        </w:tabs>
        <w:ind w:firstLine="0"/>
        <w:jc w:val="both"/>
      </w:pPr>
      <w:r>
        <w:rPr>
          <w:color w:val="181818"/>
        </w:rPr>
        <w:t>находить закономерность в окружающем мире, математике и русском языке;</w:t>
      </w:r>
    </w:p>
    <w:p w:rsidR="008F3E7A" w:rsidRDefault="00BA6C4E" w:rsidP="00597F31">
      <w:pPr>
        <w:pStyle w:val="1"/>
        <w:numPr>
          <w:ilvl w:val="0"/>
          <w:numId w:val="166"/>
        </w:numPr>
        <w:shd w:val="clear" w:color="auto" w:fill="auto"/>
        <w:tabs>
          <w:tab w:val="left" w:pos="567"/>
          <w:tab w:val="left" w:pos="782"/>
          <w:tab w:val="left" w:pos="2127"/>
        </w:tabs>
        <w:ind w:firstLine="0"/>
        <w:jc w:val="both"/>
      </w:pPr>
      <w:r>
        <w:rPr>
          <w:color w:val="181818"/>
        </w:rPr>
        <w:t>устанавливать ситуативную связь между понятиями;</w:t>
      </w:r>
    </w:p>
    <w:p w:rsidR="008F3E7A" w:rsidRDefault="00BA6C4E" w:rsidP="00597F31">
      <w:pPr>
        <w:pStyle w:val="1"/>
        <w:numPr>
          <w:ilvl w:val="0"/>
          <w:numId w:val="166"/>
        </w:numPr>
        <w:shd w:val="clear" w:color="auto" w:fill="auto"/>
        <w:tabs>
          <w:tab w:val="left" w:pos="567"/>
          <w:tab w:val="left" w:pos="782"/>
          <w:tab w:val="left" w:pos="2127"/>
        </w:tabs>
        <w:ind w:firstLine="0"/>
        <w:jc w:val="both"/>
      </w:pPr>
      <w:r>
        <w:rPr>
          <w:color w:val="181818"/>
        </w:rPr>
        <w:t>рассуждать и делать выводы в рассуждениях;</w:t>
      </w:r>
    </w:p>
    <w:p w:rsidR="008F3E7A" w:rsidRDefault="00BA6C4E" w:rsidP="00597F31">
      <w:pPr>
        <w:pStyle w:val="1"/>
        <w:numPr>
          <w:ilvl w:val="0"/>
          <w:numId w:val="166"/>
        </w:numPr>
        <w:shd w:val="clear" w:color="auto" w:fill="auto"/>
        <w:tabs>
          <w:tab w:val="left" w:pos="567"/>
          <w:tab w:val="left" w:pos="782"/>
          <w:tab w:val="left" w:pos="2127"/>
        </w:tabs>
        <w:ind w:firstLine="0"/>
        <w:jc w:val="both"/>
      </w:pPr>
      <w:r>
        <w:rPr>
          <w:color w:val="181818"/>
        </w:rPr>
        <w:t>решать логические задачи;</w:t>
      </w:r>
    </w:p>
    <w:p w:rsidR="008F3E7A" w:rsidRDefault="00BA6C4E" w:rsidP="00597F31">
      <w:pPr>
        <w:pStyle w:val="1"/>
        <w:numPr>
          <w:ilvl w:val="0"/>
          <w:numId w:val="167"/>
        </w:numPr>
        <w:shd w:val="clear" w:color="auto" w:fill="auto"/>
        <w:tabs>
          <w:tab w:val="left" w:pos="567"/>
          <w:tab w:val="left" w:pos="816"/>
          <w:tab w:val="left" w:pos="2127"/>
        </w:tabs>
        <w:ind w:firstLine="0"/>
        <w:jc w:val="both"/>
      </w:pPr>
      <w:r>
        <w:t>перерабатывать прослушанный и прочитанный текст: составлять план прочитанного текста (простой, сложный; назывной, вопросный) с целью дальнейшего воспроизведения содержания текста в устной и письменной форме;</w:t>
      </w:r>
    </w:p>
    <w:p w:rsidR="008F3E7A" w:rsidRDefault="00BA6C4E" w:rsidP="00597F31">
      <w:pPr>
        <w:pStyle w:val="1"/>
        <w:numPr>
          <w:ilvl w:val="0"/>
          <w:numId w:val="167"/>
        </w:numPr>
        <w:shd w:val="clear" w:color="auto" w:fill="auto"/>
        <w:tabs>
          <w:tab w:val="left" w:pos="567"/>
          <w:tab w:val="left" w:pos="806"/>
          <w:tab w:val="left" w:pos="2127"/>
        </w:tabs>
        <w:ind w:firstLine="0"/>
        <w:jc w:val="both"/>
      </w:pPr>
      <w:r>
        <w:t>владеть изучающим видом чтения;</w:t>
      </w:r>
    </w:p>
    <w:p w:rsidR="008F3E7A" w:rsidRDefault="00BA6C4E" w:rsidP="00597F31">
      <w:pPr>
        <w:pStyle w:val="1"/>
        <w:numPr>
          <w:ilvl w:val="0"/>
          <w:numId w:val="167"/>
        </w:numPr>
        <w:shd w:val="clear" w:color="auto" w:fill="auto"/>
        <w:tabs>
          <w:tab w:val="left" w:pos="567"/>
          <w:tab w:val="left" w:pos="806"/>
          <w:tab w:val="left" w:pos="2127"/>
        </w:tabs>
        <w:ind w:firstLine="0"/>
        <w:jc w:val="both"/>
      </w:pPr>
      <w:r>
        <w:t>письменно формулировать тему и главную мысль текста, вопросы по содержанию текста и отвечать на них; подробно, сжато и выборочно;</w:t>
      </w:r>
    </w:p>
    <w:p w:rsidR="008F3E7A" w:rsidRDefault="00BA6C4E" w:rsidP="00597F31">
      <w:pPr>
        <w:pStyle w:val="1"/>
        <w:numPr>
          <w:ilvl w:val="0"/>
          <w:numId w:val="167"/>
        </w:numPr>
        <w:shd w:val="clear" w:color="auto" w:fill="auto"/>
        <w:tabs>
          <w:tab w:val="left" w:pos="567"/>
          <w:tab w:val="left" w:pos="826"/>
          <w:tab w:val="left" w:pos="2127"/>
        </w:tabs>
        <w:ind w:firstLine="0"/>
        <w:jc w:val="both"/>
      </w:pPr>
      <w:r>
        <w:t>выделять главную и второстепенную информацию в прослушанном и прочитанном тексте;</w:t>
      </w:r>
    </w:p>
    <w:p w:rsidR="008F3E7A" w:rsidRDefault="00BA6C4E" w:rsidP="00597F31">
      <w:pPr>
        <w:pStyle w:val="1"/>
        <w:numPr>
          <w:ilvl w:val="0"/>
          <w:numId w:val="167"/>
        </w:numPr>
        <w:shd w:val="clear" w:color="auto" w:fill="auto"/>
        <w:tabs>
          <w:tab w:val="left" w:pos="567"/>
          <w:tab w:val="left" w:pos="816"/>
          <w:tab w:val="left" w:pos="2127"/>
        </w:tabs>
        <w:ind w:firstLine="0"/>
        <w:jc w:val="both"/>
      </w:pPr>
      <w:r>
        <w:t>подробно и сжато передавать устно, а также в письменной форме, содержание исходного текста, преимущественно предметной направленности;</w:t>
      </w:r>
    </w:p>
    <w:p w:rsidR="008F3E7A" w:rsidRDefault="00BA6C4E" w:rsidP="00597F31">
      <w:pPr>
        <w:pStyle w:val="1"/>
        <w:numPr>
          <w:ilvl w:val="0"/>
          <w:numId w:val="167"/>
        </w:numPr>
        <w:shd w:val="clear" w:color="auto" w:fill="auto"/>
        <w:tabs>
          <w:tab w:val="left" w:pos="567"/>
          <w:tab w:val="left" w:pos="826"/>
          <w:tab w:val="left" w:pos="2127"/>
        </w:tabs>
        <w:ind w:firstLine="0"/>
        <w:jc w:val="both"/>
      </w:pPr>
      <w:r>
        <w:t>представлять содержание научно-учебного текста, текста задачи в виде таблицы, схемы;</w:t>
      </w:r>
    </w:p>
    <w:p w:rsidR="008F3E7A" w:rsidRDefault="00BA6C4E" w:rsidP="00597F31">
      <w:pPr>
        <w:pStyle w:val="1"/>
        <w:numPr>
          <w:ilvl w:val="0"/>
          <w:numId w:val="167"/>
        </w:numPr>
        <w:shd w:val="clear" w:color="auto" w:fill="auto"/>
        <w:tabs>
          <w:tab w:val="left" w:pos="567"/>
          <w:tab w:val="left" w:pos="811"/>
          <w:tab w:val="left" w:pos="2127"/>
        </w:tabs>
        <w:ind w:firstLine="0"/>
        <w:jc w:val="both"/>
      </w:pPr>
      <w:r>
        <w:t>создавать тексты функционально-смыслового типа речи (повествование) с опорой на жизненный и читательский опыт;</w:t>
      </w:r>
    </w:p>
    <w:p w:rsidR="008F3E7A" w:rsidRDefault="00BA6C4E" w:rsidP="00597F31">
      <w:pPr>
        <w:pStyle w:val="1"/>
        <w:numPr>
          <w:ilvl w:val="0"/>
          <w:numId w:val="167"/>
        </w:numPr>
        <w:shd w:val="clear" w:color="auto" w:fill="auto"/>
        <w:tabs>
          <w:tab w:val="left" w:pos="567"/>
          <w:tab w:val="left" w:pos="826"/>
          <w:tab w:val="left" w:pos="2127"/>
        </w:tabs>
        <w:ind w:firstLine="0"/>
        <w:jc w:val="both"/>
      </w:pPr>
      <w:r>
        <w:t>редактировать собственные тексты с целью совершенствования их содержания и формы;</w:t>
      </w:r>
    </w:p>
    <w:p w:rsidR="008F3E7A" w:rsidRDefault="00BA6C4E" w:rsidP="00597F31">
      <w:pPr>
        <w:pStyle w:val="1"/>
        <w:numPr>
          <w:ilvl w:val="0"/>
          <w:numId w:val="167"/>
        </w:numPr>
        <w:shd w:val="clear" w:color="auto" w:fill="auto"/>
        <w:tabs>
          <w:tab w:val="left" w:pos="567"/>
          <w:tab w:val="left" w:pos="816"/>
          <w:tab w:val="left" w:pos="2127"/>
        </w:tabs>
        <w:ind w:firstLine="0"/>
        <w:jc w:val="both"/>
      </w:pPr>
      <w:r>
        <w:t>владеть различными видами аудирования: выборочным, детальным научно -учебных и художественных текстов различных функционально-смысловых типов речи;</w:t>
      </w:r>
    </w:p>
    <w:p w:rsidR="008F3E7A" w:rsidRDefault="00BA6C4E" w:rsidP="00597F31">
      <w:pPr>
        <w:pStyle w:val="1"/>
        <w:numPr>
          <w:ilvl w:val="0"/>
          <w:numId w:val="167"/>
        </w:numPr>
        <w:shd w:val="clear" w:color="auto" w:fill="auto"/>
        <w:tabs>
          <w:tab w:val="left" w:pos="567"/>
          <w:tab w:val="left" w:pos="806"/>
          <w:tab w:val="left" w:pos="2127"/>
        </w:tabs>
        <w:ind w:firstLine="0"/>
        <w:jc w:val="both"/>
      </w:pPr>
      <w:r>
        <w:t>передавать содержание текста, в том числе, с изменением лица рассказчика;</w:t>
      </w:r>
    </w:p>
    <w:p w:rsidR="008F3E7A" w:rsidRDefault="00BA6C4E" w:rsidP="00597F31">
      <w:pPr>
        <w:pStyle w:val="1"/>
        <w:numPr>
          <w:ilvl w:val="0"/>
          <w:numId w:val="167"/>
        </w:numPr>
        <w:shd w:val="clear" w:color="auto" w:fill="auto"/>
        <w:tabs>
          <w:tab w:val="left" w:pos="567"/>
          <w:tab w:val="left" w:pos="806"/>
          <w:tab w:val="left" w:pos="2127"/>
        </w:tabs>
        <w:ind w:firstLine="0"/>
        <w:jc w:val="both"/>
      </w:pPr>
      <w:r>
        <w:t>давать эмоциональную оценку событиям, поступкам героев художественных произведений;</w:t>
      </w:r>
    </w:p>
    <w:p w:rsidR="008F3E7A" w:rsidRDefault="00BA6C4E" w:rsidP="00597F31">
      <w:pPr>
        <w:pStyle w:val="1"/>
        <w:numPr>
          <w:ilvl w:val="0"/>
          <w:numId w:val="167"/>
        </w:numPr>
        <w:shd w:val="clear" w:color="auto" w:fill="auto"/>
        <w:tabs>
          <w:tab w:val="left" w:pos="567"/>
          <w:tab w:val="left" w:pos="806"/>
          <w:tab w:val="left" w:pos="2127"/>
        </w:tabs>
        <w:ind w:firstLine="0"/>
        <w:jc w:val="both"/>
      </w:pPr>
      <w:r>
        <w:t>устно и письменно описывать внешность человека, помещение, природу, местность, действие;</w:t>
      </w:r>
    </w:p>
    <w:p w:rsidR="008F3E7A" w:rsidRDefault="00BA6C4E" w:rsidP="00597F31">
      <w:pPr>
        <w:pStyle w:val="1"/>
        <w:numPr>
          <w:ilvl w:val="0"/>
          <w:numId w:val="167"/>
        </w:numPr>
        <w:shd w:val="clear" w:color="auto" w:fill="auto"/>
        <w:tabs>
          <w:tab w:val="left" w:pos="567"/>
          <w:tab w:val="left" w:pos="806"/>
          <w:tab w:val="left" w:pos="2127"/>
        </w:tabs>
        <w:ind w:firstLine="0"/>
        <w:jc w:val="both"/>
      </w:pPr>
      <w:r>
        <w:t>оценивать свою и чужую речь с точки зрения точного, уместного и выразительного словоупотребления; использовать толковые словари.</w:t>
      </w:r>
    </w:p>
    <w:p w:rsidR="008F3E7A" w:rsidRDefault="00BA6C4E" w:rsidP="00597F31">
      <w:pPr>
        <w:pStyle w:val="1"/>
        <w:numPr>
          <w:ilvl w:val="0"/>
          <w:numId w:val="167"/>
        </w:numPr>
        <w:shd w:val="clear" w:color="auto" w:fill="auto"/>
        <w:tabs>
          <w:tab w:val="left" w:pos="567"/>
          <w:tab w:val="left" w:pos="811"/>
          <w:tab w:val="left" w:pos="2127"/>
        </w:tabs>
        <w:ind w:firstLine="0"/>
        <w:jc w:val="both"/>
      </w:pPr>
      <w:r>
        <w:t>анализировать, обобщать, систематизировать и конкретизировать информацию из различных источников (материалов СМИ, учебного текста, фото- и видеоизображений, диаграмм, графиков и других адаптированных источников и т. п.) о ценностях и нормах, определяющих поведение человека, соотносить ее с собственными знаниями о моральном и правовом регулировании поведения человека и личным социальным опытом, делать выводы;</w:t>
      </w:r>
    </w:p>
    <w:p w:rsidR="008F3E7A" w:rsidRDefault="00BA6C4E" w:rsidP="00597F31">
      <w:pPr>
        <w:pStyle w:val="1"/>
        <w:numPr>
          <w:ilvl w:val="0"/>
          <w:numId w:val="167"/>
        </w:numPr>
        <w:shd w:val="clear" w:color="auto" w:fill="auto"/>
        <w:tabs>
          <w:tab w:val="left" w:pos="567"/>
          <w:tab w:val="left" w:pos="816"/>
          <w:tab w:val="left" w:pos="2127"/>
        </w:tabs>
        <w:ind w:firstLine="0"/>
        <w:jc w:val="both"/>
      </w:pPr>
      <w:r>
        <w:t>устанавливать взаимосвязи изученных социальных объектов, явлений, процессов, их элементов и основных функций</w:t>
      </w:r>
    </w:p>
    <w:p w:rsidR="008F3E7A" w:rsidRDefault="00BA6C4E" w:rsidP="00597F31">
      <w:pPr>
        <w:pStyle w:val="1"/>
        <w:shd w:val="clear" w:color="auto" w:fill="auto"/>
        <w:tabs>
          <w:tab w:val="left" w:pos="567"/>
          <w:tab w:val="left" w:pos="2127"/>
        </w:tabs>
        <w:ind w:firstLine="0"/>
        <w:jc w:val="center"/>
      </w:pPr>
      <w:r>
        <w:rPr>
          <w:b/>
          <w:bCs/>
          <w:lang w:val="en-US" w:eastAsia="en-US" w:bidi="en-US"/>
        </w:rPr>
        <w:t>II</w:t>
      </w:r>
      <w:r w:rsidRPr="004E7CAF">
        <w:rPr>
          <w:b/>
          <w:bCs/>
          <w:lang w:eastAsia="en-US" w:bidi="en-US"/>
        </w:rPr>
        <w:t xml:space="preserve">. </w:t>
      </w:r>
      <w:r>
        <w:rPr>
          <w:b/>
          <w:bCs/>
        </w:rPr>
        <w:t>СОДЕРЖАТЕЛЬНЫЙ РАЗДЕЛ</w:t>
      </w:r>
    </w:p>
    <w:p w:rsidR="008F3E7A" w:rsidRDefault="00BA6C4E" w:rsidP="00597F31">
      <w:pPr>
        <w:pStyle w:val="1"/>
        <w:shd w:val="clear" w:color="auto" w:fill="auto"/>
        <w:tabs>
          <w:tab w:val="left" w:pos="567"/>
          <w:tab w:val="left" w:pos="2127"/>
        </w:tabs>
        <w:ind w:firstLine="0"/>
        <w:jc w:val="both"/>
      </w:pPr>
      <w:r>
        <w:rPr>
          <w:b/>
          <w:bCs/>
        </w:rPr>
        <w:t>Направления коррекционной работы</w:t>
      </w:r>
    </w:p>
    <w:p w:rsidR="008F3E7A" w:rsidRDefault="00BA6C4E" w:rsidP="00597F31">
      <w:pPr>
        <w:pStyle w:val="1"/>
        <w:shd w:val="clear" w:color="auto" w:fill="auto"/>
        <w:tabs>
          <w:tab w:val="left" w:pos="567"/>
          <w:tab w:val="left" w:pos="2127"/>
        </w:tabs>
        <w:ind w:firstLine="0"/>
        <w:jc w:val="both"/>
      </w:pPr>
      <w:r>
        <w:t xml:space="preserve">Программа коррекционной работы включает в себя взаимосвязанные направления, которые </w:t>
      </w:r>
      <w:r>
        <w:lastRenderedPageBreak/>
        <w:t>отражают её основное содержание и охватывают всю образовательную деятельность, обеспечивают взаимодействие с педагогами и специалистами, родительской общественностью и иными общественными организациями: диагностическое; коррекционно-развивающее; консультативное; информационно-просветительское; социально-педагогическое.</w:t>
      </w:r>
    </w:p>
    <w:p w:rsidR="008F3E7A" w:rsidRDefault="00BA6C4E" w:rsidP="00597F31">
      <w:pPr>
        <w:pStyle w:val="1"/>
        <w:shd w:val="clear" w:color="auto" w:fill="auto"/>
        <w:tabs>
          <w:tab w:val="left" w:pos="567"/>
          <w:tab w:val="left" w:pos="2127"/>
        </w:tabs>
        <w:ind w:firstLine="0"/>
        <w:jc w:val="both"/>
      </w:pPr>
      <w:r>
        <w:t>Каждое из них направлено на мониторинг и сопровождение учащихся с РАС и их семей, а также на создание благоприятной психологически безопасной среды для каждого учащегося не только в стенах школы, но и за её пределами.</w:t>
      </w:r>
    </w:p>
    <w:p w:rsidR="008F3E7A" w:rsidRDefault="00BA6C4E" w:rsidP="00597F31">
      <w:pPr>
        <w:pStyle w:val="1"/>
        <w:shd w:val="clear" w:color="auto" w:fill="auto"/>
        <w:tabs>
          <w:tab w:val="left" w:pos="567"/>
          <w:tab w:val="left" w:pos="2127"/>
        </w:tabs>
        <w:ind w:firstLine="0"/>
        <w:jc w:val="both"/>
      </w:pPr>
      <w:r>
        <w:rPr>
          <w:b/>
          <w:bCs/>
        </w:rPr>
        <w:t xml:space="preserve">1. Диагностическая работа </w:t>
      </w:r>
      <w:r>
        <w:t>обеспечивает выявление особенностей развития и здоровья обучающихся с РАС с целью создания благоприятных условий для овладения ими содержанием основной общеобразовательной программы и предполагает осуществление:</w:t>
      </w:r>
    </w:p>
    <w:p w:rsidR="008F3E7A" w:rsidRDefault="00BA6C4E" w:rsidP="00597F31">
      <w:pPr>
        <w:pStyle w:val="1"/>
        <w:shd w:val="clear" w:color="auto" w:fill="auto"/>
        <w:tabs>
          <w:tab w:val="left" w:pos="567"/>
          <w:tab w:val="left" w:pos="2127"/>
        </w:tabs>
        <w:ind w:firstLine="0"/>
        <w:jc w:val="both"/>
      </w:pPr>
      <w:r>
        <w:t>а) психолого-педагогического и медицинского обследования с целью выявления их особых образовательных потребностей:</w:t>
      </w:r>
    </w:p>
    <w:p w:rsidR="008F3E7A" w:rsidRDefault="00BA6C4E" w:rsidP="00597F31">
      <w:pPr>
        <w:pStyle w:val="1"/>
        <w:shd w:val="clear" w:color="auto" w:fill="auto"/>
        <w:tabs>
          <w:tab w:val="left" w:pos="567"/>
          <w:tab w:val="left" w:pos="2127"/>
        </w:tabs>
        <w:ind w:firstLine="0"/>
        <w:jc w:val="both"/>
      </w:pPr>
      <w:r>
        <w:t>- развития познавательной сферы, специфических трудностей в овладении содержанием образования и потенциальных возможностей;</w:t>
      </w:r>
    </w:p>
    <w:p w:rsidR="008F3E7A" w:rsidRDefault="00BA6C4E" w:rsidP="00597F31">
      <w:pPr>
        <w:pStyle w:val="1"/>
        <w:shd w:val="clear" w:color="auto" w:fill="auto"/>
        <w:tabs>
          <w:tab w:val="left" w:pos="567"/>
          <w:tab w:val="left" w:pos="2127"/>
        </w:tabs>
        <w:ind w:firstLine="0"/>
        <w:jc w:val="both"/>
      </w:pPr>
      <w:r>
        <w:t>- развития эмоционально-волевой сферы и личностных особенностей обучающихся;</w:t>
      </w:r>
    </w:p>
    <w:p w:rsidR="008F3E7A" w:rsidRDefault="00BA6C4E" w:rsidP="00597F31">
      <w:pPr>
        <w:pStyle w:val="1"/>
        <w:shd w:val="clear" w:color="auto" w:fill="auto"/>
        <w:tabs>
          <w:tab w:val="left" w:pos="567"/>
          <w:tab w:val="left" w:pos="2127"/>
        </w:tabs>
        <w:ind w:firstLine="0"/>
        <w:jc w:val="both"/>
      </w:pPr>
      <w:r>
        <w:t>- определение социальной ситуации развития и условий семейного воспитания обучающегося; б) мониторинга динамики развития обучающихся, их успешности в освоении АООП;</w:t>
      </w:r>
    </w:p>
    <w:p w:rsidR="008F3E7A" w:rsidRDefault="00BA6C4E" w:rsidP="00597F31">
      <w:pPr>
        <w:pStyle w:val="1"/>
        <w:shd w:val="clear" w:color="auto" w:fill="auto"/>
        <w:tabs>
          <w:tab w:val="left" w:pos="567"/>
          <w:tab w:val="left" w:pos="857"/>
          <w:tab w:val="left" w:pos="2127"/>
        </w:tabs>
        <w:ind w:firstLine="0"/>
        <w:jc w:val="both"/>
      </w:pPr>
      <w:r>
        <w:t>в)</w:t>
      </w:r>
      <w:r>
        <w:tab/>
        <w:t>анализа результатов обследования с целью проектирования и корректировки коррекционных мероприятий.</w:t>
      </w:r>
    </w:p>
    <w:p w:rsidR="008F3E7A" w:rsidRDefault="00BA6C4E" w:rsidP="00597F31">
      <w:pPr>
        <w:pStyle w:val="1"/>
        <w:shd w:val="clear" w:color="auto" w:fill="auto"/>
        <w:tabs>
          <w:tab w:val="left" w:pos="567"/>
          <w:tab w:val="left" w:pos="2127"/>
        </w:tabs>
        <w:ind w:firstLine="0"/>
        <w:jc w:val="both"/>
      </w:pPr>
      <w:r>
        <w:t>В процессе диагностической работы используются следующие формы и методы работы:</w:t>
      </w:r>
    </w:p>
    <w:p w:rsidR="008F3E7A" w:rsidRDefault="00BA6C4E" w:rsidP="00597F31">
      <w:pPr>
        <w:pStyle w:val="1"/>
        <w:shd w:val="clear" w:color="auto" w:fill="auto"/>
        <w:tabs>
          <w:tab w:val="left" w:pos="567"/>
          <w:tab w:val="left" w:pos="2127"/>
        </w:tabs>
        <w:ind w:firstLine="0"/>
        <w:jc w:val="both"/>
      </w:pPr>
      <w:r>
        <w:t>сбор сведений об обучающемся у педагогических работников, родителей (законных представителей) (беседы, анкетирование, интервьюирование), психолого-педагогический эксперимент, наблюдение за обучающимися во время учебной и внеурочной деятельности, беседы с обучающимися, педагогическими работниками и родителями (законными представителями), изучение работ обучающегося (тетради, рисунки, поделки), оформление документации (психолого-педагогические дневники наблюдения за обучающимися).</w:t>
      </w:r>
    </w:p>
    <w:p w:rsidR="008F3E7A" w:rsidRDefault="00BA6C4E" w:rsidP="00597F31">
      <w:pPr>
        <w:pStyle w:val="1"/>
        <w:shd w:val="clear" w:color="auto" w:fill="auto"/>
        <w:tabs>
          <w:tab w:val="left" w:pos="567"/>
          <w:tab w:val="left" w:pos="2127"/>
        </w:tabs>
        <w:ind w:firstLine="0"/>
        <w:jc w:val="both"/>
      </w:pPr>
      <w:r>
        <w:rPr>
          <w:b/>
          <w:bCs/>
        </w:rPr>
        <w:t xml:space="preserve">2. Коррекционно-развивающая работа </w:t>
      </w:r>
      <w:r>
        <w:t>обеспечивает организацию мероприятий, способствующих личностному развитию обучающихся сРАС, коррекции недостатков в психическом развитии и освоению ими содержания образования и включает:</w:t>
      </w:r>
    </w:p>
    <w:p w:rsidR="008F3E7A" w:rsidRDefault="00BA6C4E" w:rsidP="00597F31">
      <w:pPr>
        <w:pStyle w:val="1"/>
        <w:shd w:val="clear" w:color="auto" w:fill="auto"/>
        <w:tabs>
          <w:tab w:val="left" w:pos="567"/>
          <w:tab w:val="left" w:pos="2127"/>
        </w:tabs>
        <w:ind w:firstLine="0"/>
        <w:jc w:val="both"/>
      </w:pPr>
      <w:r>
        <w:t>а) составление специалистами и учителями рабочих программ коррекционно-развивающих занятий, составление программы психологического сопровождения;</w:t>
      </w:r>
    </w:p>
    <w:p w:rsidR="008F3E7A" w:rsidRDefault="00BA6C4E" w:rsidP="00597F31">
      <w:pPr>
        <w:pStyle w:val="1"/>
        <w:shd w:val="clear" w:color="auto" w:fill="auto"/>
        <w:tabs>
          <w:tab w:val="left" w:pos="567"/>
          <w:tab w:val="left" w:pos="2127"/>
        </w:tabs>
        <w:ind w:firstLine="0"/>
        <w:jc w:val="both"/>
      </w:pPr>
      <w:r>
        <w:t>б) формирование в классе психологического климата комфортного для всех обучающихся;</w:t>
      </w:r>
    </w:p>
    <w:p w:rsidR="008F3E7A" w:rsidRDefault="00BA6C4E" w:rsidP="00597F31">
      <w:pPr>
        <w:pStyle w:val="1"/>
        <w:shd w:val="clear" w:color="auto" w:fill="auto"/>
        <w:tabs>
          <w:tab w:val="left" w:pos="567"/>
          <w:tab w:val="left" w:pos="857"/>
          <w:tab w:val="left" w:pos="2127"/>
        </w:tabs>
        <w:ind w:firstLine="0"/>
        <w:jc w:val="both"/>
      </w:pPr>
      <w:r>
        <w:t>в)</w:t>
      </w:r>
      <w:r>
        <w:tab/>
        <w:t>организацию внеурочной деятельности, направленной на развитие познавательных интересов обучающихся, их общее социально-личностное развитие;</w:t>
      </w:r>
    </w:p>
    <w:p w:rsidR="008F3E7A" w:rsidRDefault="00BA6C4E" w:rsidP="00597F31">
      <w:pPr>
        <w:pStyle w:val="1"/>
        <w:shd w:val="clear" w:color="auto" w:fill="auto"/>
        <w:tabs>
          <w:tab w:val="left" w:pos="567"/>
          <w:tab w:val="left" w:pos="947"/>
          <w:tab w:val="left" w:pos="2127"/>
        </w:tabs>
        <w:ind w:firstLine="0"/>
        <w:jc w:val="both"/>
      </w:pPr>
      <w:r>
        <w:t>г)</w:t>
      </w:r>
      <w:r>
        <w:tab/>
        <w:t>разработку оптимальных для развития обучающихся с умственной отсталостью (интеллектуальными нарушениями) групповых и индивидуальных психокоррекционных программ (методик, методов и приёмов обучения) в соответствии с их особыми образовательными потребностями;</w:t>
      </w:r>
    </w:p>
    <w:p w:rsidR="008F3E7A" w:rsidRDefault="00BA6C4E" w:rsidP="00597F31">
      <w:pPr>
        <w:pStyle w:val="1"/>
        <w:shd w:val="clear" w:color="auto" w:fill="auto"/>
        <w:tabs>
          <w:tab w:val="left" w:pos="567"/>
          <w:tab w:val="left" w:pos="862"/>
          <w:tab w:val="left" w:pos="2127"/>
        </w:tabs>
        <w:ind w:firstLine="0"/>
        <w:jc w:val="both"/>
      </w:pPr>
      <w:r>
        <w:t>д)</w:t>
      </w:r>
      <w:r>
        <w:tab/>
        <w:t>организацию и проведение специалистами индивидуальных и групповых занятий по психокоррекции, необходимых для преодоления нарушений развития обучающихся;</w:t>
      </w:r>
    </w:p>
    <w:p w:rsidR="008F3E7A" w:rsidRDefault="00BA6C4E" w:rsidP="00597F31">
      <w:pPr>
        <w:pStyle w:val="1"/>
        <w:shd w:val="clear" w:color="auto" w:fill="auto"/>
        <w:tabs>
          <w:tab w:val="left" w:pos="567"/>
          <w:tab w:val="left" w:pos="847"/>
          <w:tab w:val="left" w:pos="2127"/>
        </w:tabs>
        <w:ind w:firstLine="0"/>
        <w:jc w:val="both"/>
      </w:pPr>
      <w:r>
        <w:t>е)</w:t>
      </w:r>
      <w:r>
        <w:tab/>
        <w:t>развитие эмоционально-волевой и личностной сфер обучающегося и коррекцию его поведения;</w:t>
      </w:r>
    </w:p>
    <w:p w:rsidR="008F3E7A" w:rsidRDefault="00BA6C4E" w:rsidP="00597F31">
      <w:pPr>
        <w:pStyle w:val="1"/>
        <w:shd w:val="clear" w:color="auto" w:fill="auto"/>
        <w:tabs>
          <w:tab w:val="left" w:pos="567"/>
          <w:tab w:val="left" w:pos="910"/>
          <w:tab w:val="left" w:pos="2127"/>
        </w:tabs>
        <w:ind w:firstLine="0"/>
        <w:jc w:val="both"/>
      </w:pPr>
      <w:r>
        <w:t>ж)</w:t>
      </w:r>
      <w:r>
        <w:tab/>
        <w:t>социальное сопровождение обучающегося в случае неблагоприятных условий жизни при психотравмирующих обстоятельствах.</w:t>
      </w:r>
    </w:p>
    <w:p w:rsidR="008F3E7A" w:rsidRDefault="00BA6C4E" w:rsidP="00597F31">
      <w:pPr>
        <w:pStyle w:val="1"/>
        <w:shd w:val="clear" w:color="auto" w:fill="auto"/>
        <w:tabs>
          <w:tab w:val="left" w:pos="567"/>
          <w:tab w:val="left" w:pos="2127"/>
        </w:tabs>
        <w:ind w:firstLine="0"/>
        <w:jc w:val="both"/>
      </w:pPr>
      <w:r>
        <w:t>В процессе коррекционно-развивающей работы используются следующие формы и методы работы: занятия индивидуальные и групповые, игры, упражнения, этюды, психокоррекционные методики и технологии, беседы с обучающимися, организация деятельности (игра, труд, изо,</w:t>
      </w:r>
    </w:p>
    <w:p w:rsidR="008F3E7A" w:rsidRDefault="00BA6C4E" w:rsidP="00597F31">
      <w:pPr>
        <w:pStyle w:val="1"/>
        <w:shd w:val="clear" w:color="auto" w:fill="auto"/>
        <w:tabs>
          <w:tab w:val="left" w:pos="567"/>
          <w:tab w:val="left" w:pos="2127"/>
        </w:tabs>
        <w:ind w:firstLine="0"/>
        <w:jc w:val="both"/>
      </w:pPr>
      <w:r>
        <w:t>конструирование).</w:t>
      </w:r>
    </w:p>
    <w:p w:rsidR="008F3E7A" w:rsidRDefault="00BA6C4E" w:rsidP="00597F31">
      <w:pPr>
        <w:pStyle w:val="1"/>
        <w:numPr>
          <w:ilvl w:val="0"/>
          <w:numId w:val="162"/>
        </w:numPr>
        <w:shd w:val="clear" w:color="auto" w:fill="auto"/>
        <w:tabs>
          <w:tab w:val="left" w:pos="567"/>
          <w:tab w:val="left" w:pos="847"/>
          <w:tab w:val="left" w:pos="2127"/>
        </w:tabs>
        <w:ind w:firstLine="0"/>
        <w:jc w:val="both"/>
      </w:pPr>
      <w:r>
        <w:rPr>
          <w:b/>
          <w:bCs/>
        </w:rPr>
        <w:lastRenderedPageBreak/>
        <w:t xml:space="preserve">Консультативная работа </w:t>
      </w:r>
      <w:r>
        <w:t>обеспечивает непрерывность специального сопровождения обучающихся с РАС и их семей по вопросам реализации дифференцированных психолого</w:t>
      </w:r>
      <w:r>
        <w:softHyphen/>
        <w:t>педагогических условий обучения, воспитания, коррекции, развития и социализации обучающихся и включает:</w:t>
      </w:r>
    </w:p>
    <w:p w:rsidR="008F3E7A" w:rsidRDefault="00BA6C4E" w:rsidP="00597F31">
      <w:pPr>
        <w:pStyle w:val="1"/>
        <w:shd w:val="clear" w:color="auto" w:fill="auto"/>
        <w:tabs>
          <w:tab w:val="left" w:pos="567"/>
          <w:tab w:val="left" w:pos="2127"/>
        </w:tabs>
        <w:ind w:firstLine="0"/>
        <w:jc w:val="both"/>
      </w:pPr>
      <w:r>
        <w:t>а) психолого-педагогическое консультирование педагогических работников по решению проблем в развитии и обучении детей с РАС, поведении и межличностном взаимодействии конкретных обучающихся;</w:t>
      </w:r>
    </w:p>
    <w:p w:rsidR="008F3E7A" w:rsidRDefault="00BA6C4E" w:rsidP="00597F31">
      <w:pPr>
        <w:pStyle w:val="1"/>
        <w:shd w:val="clear" w:color="auto" w:fill="auto"/>
        <w:tabs>
          <w:tab w:val="left" w:pos="567"/>
          <w:tab w:val="left" w:pos="2127"/>
        </w:tabs>
        <w:ind w:firstLine="0"/>
        <w:jc w:val="both"/>
      </w:pPr>
      <w:r>
        <w:t>б) консультативную помощь семье в вопросах решения конкретных вопросов воспитания и оказания возможной помощи ребёнку с РАС в освоении общеобразовательной программы.</w:t>
      </w:r>
    </w:p>
    <w:p w:rsidR="008F3E7A" w:rsidRDefault="00BA6C4E" w:rsidP="00597F31">
      <w:pPr>
        <w:pStyle w:val="1"/>
        <w:shd w:val="clear" w:color="auto" w:fill="auto"/>
        <w:tabs>
          <w:tab w:val="left" w:pos="567"/>
          <w:tab w:val="left" w:pos="2127"/>
        </w:tabs>
        <w:ind w:firstLine="0"/>
        <w:jc w:val="both"/>
      </w:pPr>
      <w:r>
        <w:t>В процессе консультативной работы используются следующие формы и методы работы: беседа, семинар, лекция, консультация, тренинг, анкетирование педагогических работников, родителей (законных представителей), разработка методических материалов и рекомендаций учителю, родителям (законным представителям).</w:t>
      </w:r>
    </w:p>
    <w:p w:rsidR="008F3E7A" w:rsidRDefault="00BA6C4E" w:rsidP="00597F31">
      <w:pPr>
        <w:pStyle w:val="1"/>
        <w:shd w:val="clear" w:color="auto" w:fill="auto"/>
        <w:tabs>
          <w:tab w:val="left" w:pos="567"/>
          <w:tab w:val="left" w:pos="2127"/>
        </w:tabs>
        <w:ind w:firstLine="0"/>
        <w:jc w:val="both"/>
      </w:pPr>
      <w:r>
        <w:t>Психологическое консультирование основывается на принципах анонимности, доброжелательного и безоценочного отношения к консультируемому, ориентации на его нормы и ценности, включенности консультируемого в процесс консультирования.</w:t>
      </w:r>
    </w:p>
    <w:p w:rsidR="008F3E7A" w:rsidRDefault="00BA6C4E" w:rsidP="00597F31">
      <w:pPr>
        <w:pStyle w:val="1"/>
        <w:shd w:val="clear" w:color="auto" w:fill="auto"/>
        <w:tabs>
          <w:tab w:val="left" w:pos="567"/>
          <w:tab w:val="left" w:pos="2127"/>
        </w:tabs>
        <w:ind w:firstLine="0"/>
        <w:jc w:val="both"/>
      </w:pPr>
      <w:r>
        <w:rPr>
          <w:b/>
          <w:bCs/>
        </w:rPr>
        <w:t xml:space="preserve">4. Информационно-просветительская работа </w:t>
      </w:r>
      <w:r>
        <w:t>предполагает осуществление разъяснительной деятельности в отношении педагогических работников и родителей (законных представителей) по вопросам, связанным с особенностями осуществления процесса обучения и воспитания обучающихся с РАС, взаимодействия педагогических работников и обучающихся с их родителями (законными представителями) и включает:</w:t>
      </w:r>
    </w:p>
    <w:p w:rsidR="008F3E7A" w:rsidRDefault="00BA6C4E" w:rsidP="00597F31">
      <w:pPr>
        <w:pStyle w:val="1"/>
        <w:shd w:val="clear" w:color="auto" w:fill="auto"/>
        <w:tabs>
          <w:tab w:val="left" w:pos="567"/>
          <w:tab w:val="left" w:pos="2127"/>
        </w:tabs>
        <w:ind w:firstLine="0"/>
        <w:jc w:val="both"/>
      </w:pPr>
      <w:r>
        <w:t>а) проведение тематических выступлений для педагогических работников и родителей (законных представителей) по разъяснению индивидуально-типологических особенностей обучающихся с РАС;</w:t>
      </w:r>
    </w:p>
    <w:p w:rsidR="008F3E7A" w:rsidRDefault="00BA6C4E" w:rsidP="00597F31">
      <w:pPr>
        <w:pStyle w:val="1"/>
        <w:shd w:val="clear" w:color="auto" w:fill="auto"/>
        <w:tabs>
          <w:tab w:val="left" w:pos="567"/>
          <w:tab w:val="left" w:pos="2127"/>
        </w:tabs>
        <w:ind w:firstLine="0"/>
        <w:jc w:val="both"/>
      </w:pPr>
      <w:r>
        <w:t>б) оформление информационных стендов, печатных и других материалов;</w:t>
      </w:r>
    </w:p>
    <w:p w:rsidR="008F3E7A" w:rsidRDefault="00BA6C4E" w:rsidP="00597F31">
      <w:pPr>
        <w:pStyle w:val="1"/>
        <w:shd w:val="clear" w:color="auto" w:fill="auto"/>
        <w:tabs>
          <w:tab w:val="left" w:pos="567"/>
          <w:tab w:val="left" w:pos="847"/>
          <w:tab w:val="left" w:pos="2127"/>
        </w:tabs>
        <w:ind w:firstLine="0"/>
        <w:jc w:val="both"/>
      </w:pPr>
      <w:r>
        <w:t>в)</w:t>
      </w:r>
      <w:r>
        <w:tab/>
        <w:t>психологическое просвещение педагогических работников с целью повышения их психологической компетентности;</w:t>
      </w:r>
    </w:p>
    <w:p w:rsidR="008F3E7A" w:rsidRDefault="00BA6C4E" w:rsidP="00597F31">
      <w:pPr>
        <w:pStyle w:val="1"/>
        <w:shd w:val="clear" w:color="auto" w:fill="auto"/>
        <w:tabs>
          <w:tab w:val="left" w:pos="567"/>
          <w:tab w:val="left" w:pos="847"/>
          <w:tab w:val="left" w:pos="2127"/>
        </w:tabs>
        <w:ind w:firstLine="0"/>
        <w:jc w:val="both"/>
      </w:pPr>
      <w:r>
        <w:t>г)</w:t>
      </w:r>
      <w:r>
        <w:tab/>
        <w:t>психологическое просвещение родителей (законных представителей) с целью формирования у них элементарной психолого-психологической компетентности.</w:t>
      </w:r>
    </w:p>
    <w:p w:rsidR="008F3E7A" w:rsidRDefault="00BA6C4E" w:rsidP="00597F31">
      <w:pPr>
        <w:pStyle w:val="1"/>
        <w:shd w:val="clear" w:color="auto" w:fill="auto"/>
        <w:tabs>
          <w:tab w:val="left" w:pos="567"/>
          <w:tab w:val="left" w:pos="2127"/>
        </w:tabs>
        <w:ind w:firstLine="0"/>
        <w:jc w:val="both"/>
      </w:pPr>
      <w:r>
        <w:rPr>
          <w:b/>
          <w:bCs/>
        </w:rPr>
        <w:t xml:space="preserve">5. Социально-педагогическая работа </w:t>
      </w:r>
      <w:r>
        <w:t>осуществляется в рамках взаимодействия социального педагога и учащегося и (или) его родителей (законных представителей) направленно на создание условий и обеспечение наиболее целесообразной помощи, поддержки и включает:</w:t>
      </w:r>
    </w:p>
    <w:p w:rsidR="008F3E7A" w:rsidRDefault="00BA6C4E" w:rsidP="00597F31">
      <w:pPr>
        <w:pStyle w:val="1"/>
        <w:shd w:val="clear" w:color="auto" w:fill="auto"/>
        <w:tabs>
          <w:tab w:val="left" w:pos="567"/>
          <w:tab w:val="left" w:pos="2127"/>
        </w:tabs>
        <w:ind w:firstLine="0"/>
        <w:jc w:val="both"/>
      </w:pPr>
      <w:r>
        <w:t>а) разработку и реализацию программы социально-педагогического сопровождения обучающихся, направленную на их социальную интеграцию в общество;</w:t>
      </w:r>
    </w:p>
    <w:p w:rsidR="008F3E7A" w:rsidRDefault="00BA6C4E" w:rsidP="00597F31">
      <w:pPr>
        <w:pStyle w:val="1"/>
        <w:shd w:val="clear" w:color="auto" w:fill="auto"/>
        <w:tabs>
          <w:tab w:val="left" w:pos="567"/>
          <w:tab w:val="left" w:pos="2127"/>
        </w:tabs>
        <w:ind w:firstLine="0"/>
        <w:jc w:val="both"/>
      </w:pPr>
      <w:r>
        <w:t>б) взаимодействие с социальными партнерами и общественными организациями в интересах обучающегося и его семьи;</w:t>
      </w:r>
    </w:p>
    <w:p w:rsidR="008F3E7A" w:rsidRDefault="00BA6C4E" w:rsidP="00597F31">
      <w:pPr>
        <w:pStyle w:val="1"/>
        <w:shd w:val="clear" w:color="auto" w:fill="auto"/>
        <w:tabs>
          <w:tab w:val="left" w:pos="567"/>
          <w:tab w:val="left" w:pos="2127"/>
        </w:tabs>
        <w:ind w:firstLine="0"/>
        <w:jc w:val="both"/>
      </w:pPr>
      <w:r>
        <w:t>В процессе информационно-просветительской и социально-педагогической работы используются следующие формы и методы работы: индивидуальные и групповые беседы, семинары, тренинги, лекции для родителей (законных представителей), анкетирование педагогических работников, родителей (законных представителей), разработка методических материалов и рекомендаций учителю, родителям.</w:t>
      </w:r>
    </w:p>
    <w:p w:rsidR="008F3E7A" w:rsidRDefault="00BA6C4E" w:rsidP="00597F31">
      <w:pPr>
        <w:pStyle w:val="1"/>
        <w:shd w:val="clear" w:color="auto" w:fill="auto"/>
        <w:tabs>
          <w:tab w:val="left" w:pos="567"/>
          <w:tab w:val="left" w:pos="2127"/>
        </w:tabs>
        <w:ind w:firstLine="0"/>
        <w:jc w:val="both"/>
      </w:pPr>
      <w:r>
        <w:t>Вопрос о выборе форм, методов, содержания и плана реализации индивидуально ориентированных коррекционных мероприятий для обучающегося с РАС решается на школьном психолого-педагогическом консилиуме, исходя из потребностей, особенностей развития и возможностей ребёнка, с непосредственным участием его родителей (законных представителей). При решении данного вопроса учитываются рекомендации психолого-медико</w:t>
      </w:r>
      <w:r>
        <w:softHyphen/>
        <w:t>педагогической комиссии и индивидуальной программы реабилитации и абилитации ребенка- инвалида.</w:t>
      </w:r>
    </w:p>
    <w:p w:rsidR="008F3E7A" w:rsidRDefault="00BA6C4E" w:rsidP="00597F31">
      <w:pPr>
        <w:pStyle w:val="1"/>
        <w:shd w:val="clear" w:color="auto" w:fill="auto"/>
        <w:tabs>
          <w:tab w:val="left" w:pos="567"/>
          <w:tab w:val="left" w:pos="2127"/>
        </w:tabs>
        <w:ind w:firstLine="0"/>
        <w:jc w:val="both"/>
      </w:pPr>
      <w:r>
        <w:rPr>
          <w:b/>
          <w:bCs/>
        </w:rPr>
        <w:t>Содержание курсов коррекционно-развивающей области</w:t>
      </w:r>
    </w:p>
    <w:p w:rsidR="008F3E7A" w:rsidRDefault="00BA6C4E" w:rsidP="00597F31">
      <w:pPr>
        <w:pStyle w:val="1"/>
        <w:shd w:val="clear" w:color="auto" w:fill="auto"/>
        <w:tabs>
          <w:tab w:val="left" w:pos="567"/>
          <w:tab w:val="left" w:pos="2127"/>
        </w:tabs>
        <w:ind w:firstLine="0"/>
        <w:jc w:val="both"/>
      </w:pPr>
      <w:r>
        <w:lastRenderedPageBreak/>
        <w:t>Содержание коррекционно-развивающей области представлено следующими обязательными коррекционными курсами: «Формирование коммуникативного поведения», «Музыкально</w:t>
      </w:r>
      <w:r>
        <w:softHyphen/>
        <w:t>ритмические занятия», «Социально-бытовая ориентировка», «Развитие познавательной деятельности», которые являются обязательными и проводятся в форме групповых и индивидуальных коррекционных занятий. Содержание данной области может быть дополнено организацией самостоятельно на основании рекомендаций ПМПК, ИПР.</w:t>
      </w:r>
    </w:p>
    <w:p w:rsidR="008F3E7A" w:rsidRDefault="00BA6C4E" w:rsidP="00597F31">
      <w:pPr>
        <w:pStyle w:val="1"/>
        <w:shd w:val="clear" w:color="auto" w:fill="auto"/>
        <w:tabs>
          <w:tab w:val="left" w:pos="567"/>
          <w:tab w:val="left" w:pos="2127"/>
        </w:tabs>
        <w:ind w:firstLine="0"/>
        <w:jc w:val="center"/>
      </w:pPr>
      <w:r>
        <w:rPr>
          <w:b/>
          <w:bCs/>
        </w:rPr>
        <w:t>ФОРМИРОВАНИЕ КОММУНИКАТИВНОГО ПОВЕДЕНИЯ</w:t>
      </w:r>
      <w:r>
        <w:rPr>
          <w:b/>
          <w:bCs/>
        </w:rPr>
        <w:br/>
        <w:t>Пояснительная записка</w:t>
      </w:r>
    </w:p>
    <w:p w:rsidR="008F3E7A" w:rsidRDefault="00BA6C4E" w:rsidP="00597F31">
      <w:pPr>
        <w:pStyle w:val="1"/>
        <w:shd w:val="clear" w:color="auto" w:fill="auto"/>
        <w:tabs>
          <w:tab w:val="left" w:pos="567"/>
          <w:tab w:val="left" w:pos="2127"/>
        </w:tabs>
        <w:ind w:firstLine="0"/>
        <w:jc w:val="both"/>
      </w:pPr>
      <w:r>
        <w:t>Курс направлен на удовлетворение образовательных потребностей обучающихся с РАС, связанных с преодолением трудностей в развитии эмоционально-волевой сферы и социальной адаптации аутичного школьника:</w:t>
      </w:r>
    </w:p>
    <w:p w:rsidR="008F3E7A" w:rsidRDefault="00BA6C4E" w:rsidP="00597F31">
      <w:pPr>
        <w:pStyle w:val="1"/>
        <w:numPr>
          <w:ilvl w:val="0"/>
          <w:numId w:val="166"/>
        </w:numPr>
        <w:shd w:val="clear" w:color="auto" w:fill="auto"/>
        <w:tabs>
          <w:tab w:val="left" w:pos="567"/>
          <w:tab w:val="left" w:pos="767"/>
          <w:tab w:val="left" w:pos="2127"/>
        </w:tabs>
        <w:ind w:firstLine="0"/>
        <w:jc w:val="both"/>
      </w:pPr>
      <w:r>
        <w:t>потребность в организации успешного взаимодействия с окружающими людьми;</w:t>
      </w:r>
    </w:p>
    <w:p w:rsidR="008F3E7A" w:rsidRDefault="00BA6C4E" w:rsidP="00597F31">
      <w:pPr>
        <w:pStyle w:val="1"/>
        <w:numPr>
          <w:ilvl w:val="0"/>
          <w:numId w:val="166"/>
        </w:numPr>
        <w:shd w:val="clear" w:color="auto" w:fill="auto"/>
        <w:tabs>
          <w:tab w:val="left" w:pos="567"/>
          <w:tab w:val="left" w:pos="767"/>
          <w:tab w:val="left" w:pos="2127"/>
        </w:tabs>
        <w:ind w:firstLine="0"/>
        <w:jc w:val="both"/>
      </w:pPr>
      <w:r>
        <w:t>потребность в развитии самосознания и саморегуляции;</w:t>
      </w:r>
    </w:p>
    <w:p w:rsidR="008F3E7A" w:rsidRDefault="00BA6C4E" w:rsidP="00597F31">
      <w:pPr>
        <w:pStyle w:val="1"/>
        <w:numPr>
          <w:ilvl w:val="0"/>
          <w:numId w:val="166"/>
        </w:numPr>
        <w:shd w:val="clear" w:color="auto" w:fill="auto"/>
        <w:tabs>
          <w:tab w:val="left" w:pos="567"/>
          <w:tab w:val="left" w:pos="767"/>
          <w:tab w:val="left" w:pos="2127"/>
        </w:tabs>
        <w:ind w:firstLine="0"/>
        <w:jc w:val="both"/>
      </w:pPr>
      <w:r>
        <w:t>потребность в преодолении бедности и фрагментарности представлений о других людях;</w:t>
      </w:r>
    </w:p>
    <w:p w:rsidR="008F3E7A" w:rsidRDefault="00BA6C4E" w:rsidP="00597F31">
      <w:pPr>
        <w:pStyle w:val="1"/>
        <w:numPr>
          <w:ilvl w:val="0"/>
          <w:numId w:val="166"/>
        </w:numPr>
        <w:shd w:val="clear" w:color="auto" w:fill="auto"/>
        <w:tabs>
          <w:tab w:val="left" w:pos="567"/>
          <w:tab w:val="left" w:pos="767"/>
          <w:tab w:val="left" w:pos="2127"/>
        </w:tabs>
        <w:ind w:firstLine="0"/>
        <w:jc w:val="both"/>
      </w:pPr>
      <w:r>
        <w:t>потребность в развитии вербальной и невербальной коммуникации.</w:t>
      </w:r>
    </w:p>
    <w:p w:rsidR="008F3E7A" w:rsidRDefault="00BA6C4E" w:rsidP="00597F31">
      <w:pPr>
        <w:pStyle w:val="1"/>
        <w:shd w:val="clear" w:color="auto" w:fill="auto"/>
        <w:tabs>
          <w:tab w:val="left" w:pos="567"/>
          <w:tab w:val="left" w:pos="2127"/>
        </w:tabs>
        <w:ind w:firstLine="0"/>
        <w:jc w:val="both"/>
      </w:pPr>
      <w:r>
        <w:rPr>
          <w:b/>
          <w:bCs/>
          <w:i/>
          <w:iCs/>
        </w:rPr>
        <w:t>Цель курса</w:t>
      </w:r>
      <w:r>
        <w:rPr>
          <w:i/>
          <w:iCs/>
        </w:rPr>
        <w:t>:</w:t>
      </w:r>
      <w:r>
        <w:t xml:space="preserve"> развитие социально приемлемых форм коммуникации и социального взаимодействия обучающихся с РАС в условиях образовательной организации.</w:t>
      </w:r>
    </w:p>
    <w:p w:rsidR="008F3E7A" w:rsidRDefault="00BA6C4E" w:rsidP="00597F31">
      <w:pPr>
        <w:pStyle w:val="1"/>
        <w:shd w:val="clear" w:color="auto" w:fill="auto"/>
        <w:tabs>
          <w:tab w:val="left" w:pos="567"/>
          <w:tab w:val="left" w:pos="2127"/>
        </w:tabs>
        <w:ind w:firstLine="0"/>
        <w:jc w:val="both"/>
      </w:pPr>
      <w:r>
        <w:rPr>
          <w:b/>
          <w:bCs/>
          <w:i/>
          <w:iCs/>
        </w:rPr>
        <w:t>Задачи курса</w:t>
      </w:r>
      <w:r>
        <w:rPr>
          <w:i/>
          <w:iCs/>
        </w:rPr>
        <w:t>:</w:t>
      </w:r>
    </w:p>
    <w:p w:rsidR="008F3E7A" w:rsidRDefault="00BA6C4E" w:rsidP="00597F31">
      <w:pPr>
        <w:pStyle w:val="1"/>
        <w:numPr>
          <w:ilvl w:val="0"/>
          <w:numId w:val="166"/>
        </w:numPr>
        <w:shd w:val="clear" w:color="auto" w:fill="auto"/>
        <w:tabs>
          <w:tab w:val="left" w:pos="567"/>
          <w:tab w:val="left" w:pos="767"/>
          <w:tab w:val="left" w:pos="2127"/>
        </w:tabs>
        <w:ind w:firstLine="0"/>
        <w:jc w:val="both"/>
      </w:pPr>
      <w:r>
        <w:t>формирование коммуникативной мотивации, создание положительного эмоционального настроя и доверительных отношений со взрослыми и сверстниками;</w:t>
      </w:r>
    </w:p>
    <w:p w:rsidR="008F3E7A" w:rsidRDefault="00BA6C4E" w:rsidP="00597F31">
      <w:pPr>
        <w:pStyle w:val="1"/>
        <w:numPr>
          <w:ilvl w:val="0"/>
          <w:numId w:val="166"/>
        </w:numPr>
        <w:shd w:val="clear" w:color="auto" w:fill="auto"/>
        <w:tabs>
          <w:tab w:val="left" w:pos="567"/>
          <w:tab w:val="left" w:pos="767"/>
          <w:tab w:val="left" w:pos="2127"/>
        </w:tabs>
        <w:ind w:firstLine="0"/>
        <w:jc w:val="both"/>
      </w:pPr>
      <w:r>
        <w:t>коррекция нарушений аффективного, сенсорно-перцептивного, коммуникативного и личностного развития, дезадаптивных форм поведения;</w:t>
      </w:r>
    </w:p>
    <w:p w:rsidR="008F3E7A" w:rsidRDefault="00BA6C4E" w:rsidP="00597F31">
      <w:pPr>
        <w:pStyle w:val="1"/>
        <w:numPr>
          <w:ilvl w:val="0"/>
          <w:numId w:val="166"/>
        </w:numPr>
        <w:shd w:val="clear" w:color="auto" w:fill="auto"/>
        <w:tabs>
          <w:tab w:val="left" w:pos="567"/>
          <w:tab w:val="left" w:pos="767"/>
          <w:tab w:val="left" w:pos="2127"/>
        </w:tabs>
        <w:ind w:firstLine="0"/>
        <w:jc w:val="both"/>
      </w:pPr>
      <w:r>
        <w:t>активизация навыков устной коммуникации, речевого поведения, включая выражение мыслей и чувств в самостоятельных высказываниях;</w:t>
      </w:r>
    </w:p>
    <w:p w:rsidR="008F3E7A" w:rsidRDefault="00BA6C4E" w:rsidP="00597F31">
      <w:pPr>
        <w:pStyle w:val="1"/>
        <w:numPr>
          <w:ilvl w:val="0"/>
          <w:numId w:val="166"/>
        </w:numPr>
        <w:shd w:val="clear" w:color="auto" w:fill="auto"/>
        <w:tabs>
          <w:tab w:val="left" w:pos="567"/>
          <w:tab w:val="left" w:pos="767"/>
          <w:tab w:val="left" w:pos="2127"/>
        </w:tabs>
        <w:ind w:firstLine="0"/>
        <w:jc w:val="both"/>
      </w:pPr>
      <w:r>
        <w:t>формирование средств невербальной и вербальной коммуникации, их использование в различных видах учебной и внешкольной деятельности;</w:t>
      </w:r>
    </w:p>
    <w:p w:rsidR="008F3E7A" w:rsidRDefault="00BA6C4E" w:rsidP="00597F31">
      <w:pPr>
        <w:pStyle w:val="1"/>
        <w:numPr>
          <w:ilvl w:val="0"/>
          <w:numId w:val="166"/>
        </w:numPr>
        <w:shd w:val="clear" w:color="auto" w:fill="auto"/>
        <w:tabs>
          <w:tab w:val="left" w:pos="567"/>
          <w:tab w:val="left" w:pos="767"/>
          <w:tab w:val="left" w:pos="2127"/>
        </w:tabs>
        <w:ind w:firstLine="0"/>
        <w:jc w:val="both"/>
      </w:pPr>
      <w:r>
        <w:t>обучение способности ориентации на партнера по общению, умения оценивать его эмоциональное состояния;</w:t>
      </w:r>
    </w:p>
    <w:p w:rsidR="008F3E7A" w:rsidRDefault="00BA6C4E" w:rsidP="00597F31">
      <w:pPr>
        <w:pStyle w:val="1"/>
        <w:numPr>
          <w:ilvl w:val="0"/>
          <w:numId w:val="166"/>
        </w:numPr>
        <w:shd w:val="clear" w:color="auto" w:fill="auto"/>
        <w:tabs>
          <w:tab w:val="left" w:pos="567"/>
          <w:tab w:val="left" w:pos="767"/>
          <w:tab w:val="left" w:pos="2127"/>
        </w:tabs>
        <w:ind w:firstLine="0"/>
        <w:jc w:val="both"/>
      </w:pPr>
      <w:r>
        <w:t>формирование и развитие инициативности в общении, умения принимать различные коммуникативные роли в общении;</w:t>
      </w:r>
    </w:p>
    <w:p w:rsidR="008F3E7A" w:rsidRDefault="00BA6C4E" w:rsidP="00597F31">
      <w:pPr>
        <w:pStyle w:val="1"/>
        <w:numPr>
          <w:ilvl w:val="0"/>
          <w:numId w:val="166"/>
        </w:numPr>
        <w:shd w:val="clear" w:color="auto" w:fill="auto"/>
        <w:tabs>
          <w:tab w:val="left" w:pos="567"/>
          <w:tab w:val="left" w:pos="767"/>
          <w:tab w:val="left" w:pos="2127"/>
        </w:tabs>
        <w:ind w:firstLine="0"/>
        <w:jc w:val="both"/>
      </w:pPr>
      <w:r>
        <w:t>формирование и развитие навыков сотрудничества в группе с опорой на социально приемлемые формы поведения.</w:t>
      </w:r>
    </w:p>
    <w:p w:rsidR="008F3E7A" w:rsidRDefault="00BA6C4E" w:rsidP="00597F31">
      <w:pPr>
        <w:pStyle w:val="1"/>
        <w:shd w:val="clear" w:color="auto" w:fill="auto"/>
        <w:tabs>
          <w:tab w:val="left" w:pos="567"/>
          <w:tab w:val="left" w:pos="2127"/>
        </w:tabs>
        <w:ind w:firstLine="0"/>
        <w:jc w:val="both"/>
      </w:pPr>
      <w:r>
        <w:rPr>
          <w:b/>
          <w:bCs/>
          <w:i/>
          <w:iCs/>
        </w:rPr>
        <w:t>Содержание курса</w:t>
      </w:r>
    </w:p>
    <w:p w:rsidR="008F3E7A" w:rsidRDefault="00BA6C4E" w:rsidP="00597F31">
      <w:pPr>
        <w:pStyle w:val="1"/>
        <w:shd w:val="clear" w:color="auto" w:fill="auto"/>
        <w:tabs>
          <w:tab w:val="left" w:pos="567"/>
          <w:tab w:val="left" w:pos="2127"/>
        </w:tabs>
        <w:ind w:firstLine="0"/>
        <w:jc w:val="both"/>
      </w:pPr>
      <w:r>
        <w:t xml:space="preserve">Одной из наиболее важных задач эффективной организации обучения школьников с РАС является социализация. При этом важно учитывать, что социализация - это двусторонний процесс, включающий усвоение социального опыта и активное воспроизведение индивидуумом системы социальных связей, благодаря которым происходит становление личности, развитие самосознания. Именно поэтому коррекционная работа по развитию коммуникативного поведения у учащихся с РАС должна включать не только развитие коммуникативных навыков и социального поведения на основе учебного общения с взрослыми и со сверстниками, но и развитие самосознания и самоконтроля самого учащегося. Формирование коммуникативных навыков также является важной учебной областью для учащихся с аутизмом, а также важным компонентом любого плана вмешательства для изменения проблемного поведения. Кроме направленных занятий по развитию коммуникативного поведения и обучению учащихся с РАС пониманию социальных ситуаций в специально организованной среде, важно предусмотреть возможность переноса полученных навыков в естественное общение учащегося с РАС с различными взрослыми и со сверстниками. Поэтому данная коррекционная программа должна поддерживаться всеми участниками образовательного процесса (педагогическим коллективом, родителями </w:t>
      </w:r>
      <w:r>
        <w:lastRenderedPageBreak/>
        <w:t>(законными представителями) учащегося с аутизмом, сверстниками).</w:t>
      </w:r>
    </w:p>
    <w:p w:rsidR="008F3E7A" w:rsidRDefault="00BA6C4E" w:rsidP="00597F31">
      <w:pPr>
        <w:pStyle w:val="1"/>
        <w:shd w:val="clear" w:color="auto" w:fill="auto"/>
        <w:tabs>
          <w:tab w:val="left" w:pos="567"/>
          <w:tab w:val="left" w:pos="2127"/>
        </w:tabs>
        <w:ind w:firstLine="0"/>
        <w:jc w:val="center"/>
      </w:pPr>
      <w:r>
        <w:rPr>
          <w:b/>
          <w:bCs/>
        </w:rPr>
        <w:t>МУЗЫКАЛЬНО-РИТМИЧЕСКИЕ ЗАНЯТИЯ</w:t>
      </w:r>
    </w:p>
    <w:p w:rsidR="008F3E7A" w:rsidRDefault="00BA6C4E" w:rsidP="00597F31">
      <w:pPr>
        <w:pStyle w:val="1"/>
        <w:shd w:val="clear" w:color="auto" w:fill="auto"/>
        <w:tabs>
          <w:tab w:val="left" w:pos="567"/>
          <w:tab w:val="left" w:pos="2127"/>
        </w:tabs>
        <w:ind w:firstLine="0"/>
        <w:jc w:val="center"/>
      </w:pPr>
      <w:r>
        <w:rPr>
          <w:b/>
          <w:bCs/>
        </w:rPr>
        <w:t>Пояснительная записка</w:t>
      </w:r>
    </w:p>
    <w:p w:rsidR="008F3E7A" w:rsidRDefault="00BA6C4E" w:rsidP="00597F31">
      <w:pPr>
        <w:pStyle w:val="1"/>
        <w:shd w:val="clear" w:color="auto" w:fill="auto"/>
        <w:tabs>
          <w:tab w:val="left" w:pos="567"/>
          <w:tab w:val="left" w:pos="2127"/>
        </w:tabs>
        <w:ind w:firstLine="0"/>
        <w:jc w:val="both"/>
      </w:pPr>
      <w:r>
        <w:t>Курс направлен на укрепление физического здоровья детей, на развитие внимания, умение слушать музыку, а также способность к самостоятельному творческому самовыражению на формирование умения детей передавать услышанный музыкальный образ в пластике всего тела. Особое внимание уделяется музыкальному содержанию (сопровождению). Восприятие музыки - активный слухо-двигательный процесс. Чувства и настроения, вызванные музыкой, придадут движениям детей эмоциональную окраску, влияя на разнообразие и выразительность жестов. Через движение ребенок ярче и эмоциональней воспринимает музыку, закрепляет знания о средствах музыкальной выразительности (лад, темп, динамика, метр, ритм, регистр, строение музыкальной речи).</w:t>
      </w:r>
    </w:p>
    <w:p w:rsidR="008F3E7A" w:rsidRDefault="00BA6C4E" w:rsidP="00597F31">
      <w:pPr>
        <w:pStyle w:val="1"/>
        <w:shd w:val="clear" w:color="auto" w:fill="auto"/>
        <w:tabs>
          <w:tab w:val="left" w:pos="567"/>
          <w:tab w:val="left" w:pos="2127"/>
        </w:tabs>
        <w:ind w:firstLine="0"/>
        <w:jc w:val="both"/>
      </w:pPr>
      <w:r>
        <w:rPr>
          <w:b/>
          <w:bCs/>
          <w:i/>
          <w:iCs/>
        </w:rPr>
        <w:t>Цель курса</w:t>
      </w:r>
      <w:r>
        <w:rPr>
          <w:b/>
          <w:bCs/>
        </w:rPr>
        <w:t xml:space="preserve">: </w:t>
      </w:r>
      <w:r>
        <w:t>формирование разносторонне физически и творчески развитой личности, готовой к активной реализации своих способностей.</w:t>
      </w:r>
    </w:p>
    <w:p w:rsidR="008F3E7A" w:rsidRDefault="00BA6C4E" w:rsidP="00597F31">
      <w:pPr>
        <w:pStyle w:val="1"/>
        <w:shd w:val="clear" w:color="auto" w:fill="auto"/>
        <w:tabs>
          <w:tab w:val="left" w:pos="567"/>
          <w:tab w:val="left" w:pos="2127"/>
        </w:tabs>
        <w:ind w:firstLine="0"/>
        <w:jc w:val="both"/>
      </w:pPr>
      <w:r>
        <w:rPr>
          <w:b/>
          <w:bCs/>
          <w:i/>
          <w:iCs/>
        </w:rPr>
        <w:t>Задачи курса:</w:t>
      </w:r>
    </w:p>
    <w:p w:rsidR="008F3E7A" w:rsidRDefault="00BA6C4E" w:rsidP="00597F31">
      <w:pPr>
        <w:pStyle w:val="1"/>
        <w:numPr>
          <w:ilvl w:val="0"/>
          <w:numId w:val="166"/>
        </w:numPr>
        <w:shd w:val="clear" w:color="auto" w:fill="auto"/>
        <w:tabs>
          <w:tab w:val="left" w:pos="567"/>
          <w:tab w:val="left" w:pos="785"/>
          <w:tab w:val="left" w:pos="2127"/>
        </w:tabs>
        <w:ind w:firstLine="0"/>
        <w:jc w:val="both"/>
      </w:pPr>
      <w:r>
        <w:t>развитие эмоционально - волевой и познавательной сферы, творческих возможностей обучающихся;</w:t>
      </w:r>
    </w:p>
    <w:p w:rsidR="008F3E7A" w:rsidRDefault="00BA6C4E" w:rsidP="00597F31">
      <w:pPr>
        <w:pStyle w:val="1"/>
        <w:numPr>
          <w:ilvl w:val="0"/>
          <w:numId w:val="166"/>
        </w:numPr>
        <w:shd w:val="clear" w:color="auto" w:fill="auto"/>
        <w:tabs>
          <w:tab w:val="left" w:pos="567"/>
          <w:tab w:val="left" w:pos="726"/>
          <w:tab w:val="left" w:pos="2127"/>
        </w:tabs>
        <w:ind w:firstLine="0"/>
        <w:jc w:val="both"/>
      </w:pPr>
      <w:r>
        <w:t>обогащение общего и речевого развития, расширение кругозора;</w:t>
      </w:r>
    </w:p>
    <w:p w:rsidR="008F3E7A" w:rsidRDefault="00BA6C4E" w:rsidP="00597F31">
      <w:pPr>
        <w:pStyle w:val="1"/>
        <w:numPr>
          <w:ilvl w:val="0"/>
          <w:numId w:val="166"/>
        </w:numPr>
        <w:shd w:val="clear" w:color="auto" w:fill="auto"/>
        <w:tabs>
          <w:tab w:val="left" w:pos="567"/>
          <w:tab w:val="left" w:pos="726"/>
          <w:tab w:val="left" w:pos="2127"/>
        </w:tabs>
        <w:ind w:firstLine="0"/>
        <w:jc w:val="both"/>
      </w:pPr>
      <w:r>
        <w:t>развитие восприятия музыки;</w:t>
      </w:r>
    </w:p>
    <w:p w:rsidR="008F3E7A" w:rsidRDefault="00BA6C4E" w:rsidP="00597F31">
      <w:pPr>
        <w:pStyle w:val="1"/>
        <w:numPr>
          <w:ilvl w:val="0"/>
          <w:numId w:val="166"/>
        </w:numPr>
        <w:shd w:val="clear" w:color="auto" w:fill="auto"/>
        <w:tabs>
          <w:tab w:val="left" w:pos="567"/>
          <w:tab w:val="left" w:pos="726"/>
          <w:tab w:val="left" w:pos="2127"/>
        </w:tabs>
        <w:ind w:firstLine="0"/>
        <w:jc w:val="both"/>
      </w:pPr>
      <w:r>
        <w:t>формирование правильных, координированных, выразительных и ритмичных движений под музыку (основных, элементарных гимнастических и танцевальных), правильной осанки;</w:t>
      </w:r>
    </w:p>
    <w:p w:rsidR="008F3E7A" w:rsidRDefault="00BA6C4E" w:rsidP="00597F31">
      <w:pPr>
        <w:pStyle w:val="1"/>
        <w:numPr>
          <w:ilvl w:val="0"/>
          <w:numId w:val="166"/>
        </w:numPr>
        <w:shd w:val="clear" w:color="auto" w:fill="auto"/>
        <w:tabs>
          <w:tab w:val="left" w:pos="567"/>
          <w:tab w:val="left" w:pos="726"/>
          <w:tab w:val="left" w:pos="2127"/>
        </w:tabs>
        <w:ind w:firstLine="0"/>
        <w:jc w:val="both"/>
      </w:pPr>
      <w:r>
        <w:t>умение выполнять построения и перестроения, исполнять под музыку несложные композиции народных, бальных и современных танцев, импровизировать движения под музыку;</w:t>
      </w:r>
    </w:p>
    <w:p w:rsidR="008F3E7A" w:rsidRDefault="00BA6C4E" w:rsidP="00597F31">
      <w:pPr>
        <w:pStyle w:val="1"/>
        <w:numPr>
          <w:ilvl w:val="0"/>
          <w:numId w:val="166"/>
        </w:numPr>
        <w:shd w:val="clear" w:color="auto" w:fill="auto"/>
        <w:tabs>
          <w:tab w:val="left" w:pos="567"/>
          <w:tab w:val="left" w:pos="726"/>
          <w:tab w:val="left" w:pos="2127"/>
        </w:tabs>
        <w:ind w:firstLine="0"/>
        <w:jc w:val="both"/>
      </w:pPr>
      <w:r>
        <w:t>формирование умений эмоционально, выразительно и ритмично исполнять музыкальные пьесы на элементарных музыкальных инструментах в ансамбле под аккомпанемент учителя;</w:t>
      </w:r>
    </w:p>
    <w:p w:rsidR="008F3E7A" w:rsidRDefault="00BA6C4E" w:rsidP="00597F31">
      <w:pPr>
        <w:pStyle w:val="1"/>
        <w:numPr>
          <w:ilvl w:val="0"/>
          <w:numId w:val="166"/>
        </w:numPr>
        <w:shd w:val="clear" w:color="auto" w:fill="auto"/>
        <w:tabs>
          <w:tab w:val="left" w:pos="567"/>
          <w:tab w:val="left" w:pos="785"/>
          <w:tab w:val="left" w:pos="2127"/>
        </w:tabs>
        <w:ind w:firstLine="0"/>
        <w:jc w:val="both"/>
      </w:pPr>
      <w:r>
        <w:t>развитие у обучающихся стремления и умений применять приобретенный опыт в музыкально-ритмической деятельности во внеурочное время, в том числе при реализации совместных проектов со сверстниками;</w:t>
      </w:r>
    </w:p>
    <w:p w:rsidR="008F3E7A" w:rsidRDefault="00BA6C4E" w:rsidP="00597F31">
      <w:pPr>
        <w:pStyle w:val="1"/>
        <w:numPr>
          <w:ilvl w:val="0"/>
          <w:numId w:val="166"/>
        </w:numPr>
        <w:shd w:val="clear" w:color="auto" w:fill="auto"/>
        <w:tabs>
          <w:tab w:val="left" w:pos="567"/>
          <w:tab w:val="left" w:pos="726"/>
          <w:tab w:val="left" w:pos="2127"/>
        </w:tabs>
        <w:ind w:firstLine="0"/>
        <w:jc w:val="both"/>
      </w:pPr>
      <w:r>
        <w:t>эстетическое воспитание.</w:t>
      </w:r>
    </w:p>
    <w:p w:rsidR="008F3E7A" w:rsidRDefault="00BA6C4E" w:rsidP="00597F31">
      <w:pPr>
        <w:pStyle w:val="1"/>
        <w:shd w:val="clear" w:color="auto" w:fill="auto"/>
        <w:tabs>
          <w:tab w:val="left" w:pos="567"/>
          <w:tab w:val="left" w:pos="2127"/>
        </w:tabs>
        <w:ind w:firstLine="0"/>
        <w:jc w:val="both"/>
      </w:pPr>
      <w:r>
        <w:rPr>
          <w:b/>
          <w:bCs/>
          <w:i/>
          <w:iCs/>
        </w:rPr>
        <w:t>Содержание курса</w:t>
      </w:r>
    </w:p>
    <w:p w:rsidR="008F3E7A" w:rsidRDefault="00BA6C4E" w:rsidP="00597F31">
      <w:pPr>
        <w:pStyle w:val="1"/>
        <w:shd w:val="clear" w:color="auto" w:fill="auto"/>
        <w:tabs>
          <w:tab w:val="left" w:pos="567"/>
          <w:tab w:val="left" w:pos="2127"/>
        </w:tabs>
        <w:ind w:firstLine="0"/>
        <w:jc w:val="both"/>
      </w:pPr>
      <w:r>
        <w:t>Содержание программы предусматривает степень нарастания сложности познавательного материала, от получения знаний, до применения их в повседневной жизни. Состоит из 5 разделов, упражнения которых входят в состав каждого занятия.</w:t>
      </w:r>
    </w:p>
    <w:p w:rsidR="008F3E7A" w:rsidRDefault="00BA6C4E" w:rsidP="00597F31">
      <w:pPr>
        <w:pStyle w:val="1"/>
        <w:shd w:val="clear" w:color="auto" w:fill="auto"/>
        <w:tabs>
          <w:tab w:val="left" w:pos="567"/>
          <w:tab w:val="left" w:pos="2127"/>
        </w:tabs>
        <w:ind w:firstLine="0"/>
        <w:jc w:val="both"/>
      </w:pPr>
      <w:r>
        <w:rPr>
          <w:b/>
          <w:bCs/>
        </w:rPr>
        <w:t xml:space="preserve">Упражнения на ориентировку в пространстве. </w:t>
      </w:r>
      <w:r>
        <w:t>Правильное исходное положение. Ходьба и бег (с высоким подниманием колен, с отбрасыванием прямой ноги вперед и оттягиванием носка). Перестроение в круг из шеренги, цепочки. Ориентировка в направлении движений (вперед, назад, направо, налево, в круг, из круга). Выполнение простых движений с предметами во время ходьбы.</w:t>
      </w:r>
    </w:p>
    <w:p w:rsidR="008F3E7A" w:rsidRDefault="00BA6C4E" w:rsidP="00597F31">
      <w:pPr>
        <w:pStyle w:val="1"/>
        <w:shd w:val="clear" w:color="auto" w:fill="auto"/>
        <w:tabs>
          <w:tab w:val="left" w:pos="567"/>
          <w:tab w:val="left" w:pos="2127"/>
        </w:tabs>
        <w:ind w:firstLine="0"/>
        <w:jc w:val="both"/>
      </w:pPr>
      <w:r>
        <w:rPr>
          <w:b/>
          <w:bCs/>
        </w:rPr>
        <w:t>Ритмико - гимнастические упражнения</w:t>
      </w:r>
      <w:r>
        <w:t xml:space="preserve">. Общеразвивающие упражнения. Наклоны, выпрямление и повороты головы, круговые движения плечами («паровозики»). Движения рук в разных направлениях без предметов и с предметами (флажки, погремушки, ленты). Наклоны и повороты туловища вправо, влево (класть и поднимать предметы перед собой и сбоку). Приседания с опорой и без опоры, с предметами (обруч, палка, флажки, мяч). Сгибание и разгибание ноги в подъеме, отведение стопы наружу и приведение ее внутрь, круговые движения стопой, выставление ноги на носок вперед и в стороны, вставание на полупальцы. Упражнения на выработку осанки. Упражнения на координацию движений. Перекрестное поднимание и опускание рук (правая рука вверху, левая внизу). Одновременные движения правой руки вверх, левой — в сторону; правой руки — вперед, левой — вверх. Выставление </w:t>
      </w:r>
      <w:r>
        <w:lastRenderedPageBreak/>
        <w:t>левой ноги вперед, правой руки — перед собой; правой ноги — в сторону, левой руки — в сторону и т. д. Изучение позиций рук: смена позиций рук отдельно каждой и обеими одновременно; провожать движение руки головой, взглядом. Отстукивание, прохлопывание, протопывание простых ритмических рисунков. Упражнение на расслабление мышц. Подняв руки в стороны и слегка наклонившись вперед, по сигналу учителя или акценту в музыке уронить руки вниз; быстрым, непрерывным движением предплечья свободно потрясти кистями (имитация отряхивания воды с пальцев); подняв плечи как можно выше, дать им свободно опуститься в нормальное положение. Свободное круговое движение рук. Перенесение тяжести тела с пяток на носки и обратно, с одной ноги на другую (маятник).</w:t>
      </w:r>
    </w:p>
    <w:p w:rsidR="008F3E7A" w:rsidRDefault="00BA6C4E" w:rsidP="00597F31">
      <w:pPr>
        <w:pStyle w:val="1"/>
        <w:shd w:val="clear" w:color="auto" w:fill="auto"/>
        <w:tabs>
          <w:tab w:val="left" w:pos="567"/>
          <w:tab w:val="left" w:pos="2127"/>
        </w:tabs>
        <w:ind w:firstLine="0"/>
        <w:jc w:val="both"/>
      </w:pPr>
      <w:r>
        <w:rPr>
          <w:b/>
          <w:bCs/>
        </w:rPr>
        <w:t xml:space="preserve">Упражнения с музыкальными инструментами. </w:t>
      </w:r>
      <w:r>
        <w:t>Движения кистей рук в разных направлениях. Поочередное и одновременное сжимание в кулак и разжимание пальцев рук с изменением темпа музыки. Противопоставление первого пальца остальным на каждый акцент в музыке. Отведение и приведение пальцев одной руки и обеих. Выделение пальцев рук. Отстукивание простых ритмических рисунков на инструментах под счет учителя с проговариванием стихов, попевок и без них.</w:t>
      </w:r>
    </w:p>
    <w:p w:rsidR="008F3E7A" w:rsidRDefault="00BA6C4E" w:rsidP="00597F31">
      <w:pPr>
        <w:pStyle w:val="1"/>
        <w:shd w:val="clear" w:color="auto" w:fill="auto"/>
        <w:tabs>
          <w:tab w:val="left" w:pos="567"/>
          <w:tab w:val="left" w:pos="2127"/>
        </w:tabs>
        <w:ind w:firstLine="0"/>
        <w:jc w:val="both"/>
      </w:pPr>
      <w:r>
        <w:rPr>
          <w:b/>
          <w:bCs/>
        </w:rPr>
        <w:t xml:space="preserve">Игры под музыку. </w:t>
      </w:r>
      <w:r>
        <w:t>Упражнения на самостоятельную передачу в движении ритмического рисунка, акцента, темповых и динамических изменений в музыке. Самостоятельная смена движения в соответствии со сменой частей, музыкальных фраз, малоконтрастных частей музыки. Упражнения на формирование умения начинать движения после вступления мелодии. Разучивание и придумывание новых вариантов игр, элементов танцевальных движений, их комбинирование. Составление несложных танцевальных композиций. Игры с пением, речевым сопровождением. Инсценирование музыкальных сказок, песен.</w:t>
      </w:r>
    </w:p>
    <w:p w:rsidR="008F3E7A" w:rsidRDefault="00BA6C4E" w:rsidP="00597F31">
      <w:pPr>
        <w:pStyle w:val="1"/>
        <w:shd w:val="clear" w:color="auto" w:fill="auto"/>
        <w:tabs>
          <w:tab w:val="left" w:pos="567"/>
          <w:tab w:val="left" w:pos="2127"/>
        </w:tabs>
        <w:ind w:firstLine="0"/>
        <w:jc w:val="both"/>
      </w:pPr>
      <w:r>
        <w:rPr>
          <w:b/>
          <w:bCs/>
        </w:rPr>
        <w:t xml:space="preserve">Танцевальные упражнения. </w:t>
      </w:r>
      <w:r>
        <w:t>Знакомство с танцевальными движениями. Бодрый, спокойный, топающий шаг. Бег легкий, на полупальцах. Подпрыгивание на двух ногах. Прямой галоп. Маховые движения рук. Элементы русской пляски: простой хороводный шаг, шаг на всей ступне, подбоченившись двумя руками (для девочек — движение с платочком); притопы одной ногой и поочередно, выставление ноги с носка на пятку. Движения парами: бег, ходьба, кружение на месте. Хороводы в кругу, пляски с притопами, кружением, хлопками.</w:t>
      </w:r>
    </w:p>
    <w:p w:rsidR="008F3E7A" w:rsidRDefault="00BA6C4E" w:rsidP="00597F31">
      <w:pPr>
        <w:pStyle w:val="1"/>
        <w:shd w:val="clear" w:color="auto" w:fill="auto"/>
        <w:tabs>
          <w:tab w:val="left" w:pos="567"/>
          <w:tab w:val="left" w:pos="2127"/>
        </w:tabs>
        <w:ind w:firstLine="0"/>
        <w:jc w:val="center"/>
      </w:pPr>
      <w:r>
        <w:rPr>
          <w:b/>
          <w:bCs/>
        </w:rPr>
        <w:t>СОЦИАЛЬНО-БЫТОВАЯ ОРИЕНТИРОВКА</w:t>
      </w:r>
    </w:p>
    <w:p w:rsidR="008F3E7A" w:rsidRDefault="00BA6C4E" w:rsidP="00597F31">
      <w:pPr>
        <w:pStyle w:val="1"/>
        <w:shd w:val="clear" w:color="auto" w:fill="auto"/>
        <w:tabs>
          <w:tab w:val="left" w:pos="567"/>
          <w:tab w:val="left" w:pos="2127"/>
        </w:tabs>
        <w:ind w:firstLine="0"/>
        <w:jc w:val="center"/>
      </w:pPr>
      <w:r>
        <w:rPr>
          <w:b/>
          <w:bCs/>
        </w:rPr>
        <w:t>Пояснительная записка</w:t>
      </w:r>
    </w:p>
    <w:p w:rsidR="008F3E7A" w:rsidRDefault="00BA6C4E" w:rsidP="00597F31">
      <w:pPr>
        <w:pStyle w:val="1"/>
        <w:shd w:val="clear" w:color="auto" w:fill="auto"/>
        <w:tabs>
          <w:tab w:val="left" w:pos="567"/>
          <w:tab w:val="left" w:pos="2127"/>
        </w:tabs>
        <w:ind w:firstLine="0"/>
        <w:jc w:val="both"/>
      </w:pPr>
      <w:r>
        <w:t>Курс социально-бытовая ориентировка включает в себя следующие направления работы:</w:t>
      </w:r>
    </w:p>
    <w:p w:rsidR="008F3E7A" w:rsidRDefault="00BA6C4E" w:rsidP="00597F31">
      <w:pPr>
        <w:pStyle w:val="1"/>
        <w:numPr>
          <w:ilvl w:val="0"/>
          <w:numId w:val="166"/>
        </w:numPr>
        <w:shd w:val="clear" w:color="auto" w:fill="auto"/>
        <w:tabs>
          <w:tab w:val="left" w:pos="567"/>
          <w:tab w:val="left" w:pos="748"/>
          <w:tab w:val="left" w:pos="2127"/>
        </w:tabs>
        <w:ind w:firstLine="0"/>
        <w:jc w:val="both"/>
      </w:pPr>
      <w:r>
        <w:t>формирование способности заботиться о себе;</w:t>
      </w:r>
    </w:p>
    <w:p w:rsidR="008F3E7A" w:rsidRDefault="00BA6C4E" w:rsidP="00597F31">
      <w:pPr>
        <w:pStyle w:val="1"/>
        <w:numPr>
          <w:ilvl w:val="0"/>
          <w:numId w:val="166"/>
        </w:numPr>
        <w:shd w:val="clear" w:color="auto" w:fill="auto"/>
        <w:tabs>
          <w:tab w:val="left" w:pos="567"/>
          <w:tab w:val="left" w:pos="748"/>
          <w:tab w:val="left" w:pos="2127"/>
        </w:tabs>
        <w:ind w:firstLine="0"/>
        <w:jc w:val="both"/>
      </w:pPr>
      <w:r>
        <w:t>развитие способности ориентироваться в окружающем мире и воспринимать его адекватно;</w:t>
      </w:r>
    </w:p>
    <w:p w:rsidR="008F3E7A" w:rsidRDefault="00BA6C4E" w:rsidP="00597F31">
      <w:pPr>
        <w:pStyle w:val="1"/>
        <w:numPr>
          <w:ilvl w:val="0"/>
          <w:numId w:val="166"/>
        </w:numPr>
        <w:shd w:val="clear" w:color="auto" w:fill="auto"/>
        <w:tabs>
          <w:tab w:val="left" w:pos="567"/>
          <w:tab w:val="left" w:pos="748"/>
          <w:tab w:val="left" w:pos="2127"/>
        </w:tabs>
        <w:ind w:firstLine="0"/>
        <w:jc w:val="both"/>
      </w:pPr>
      <w:r>
        <w:t>развитие умения понимать время и пользоваться расписанием;</w:t>
      </w:r>
    </w:p>
    <w:p w:rsidR="008F3E7A" w:rsidRDefault="00BA6C4E" w:rsidP="00597F31">
      <w:pPr>
        <w:pStyle w:val="1"/>
        <w:numPr>
          <w:ilvl w:val="0"/>
          <w:numId w:val="166"/>
        </w:numPr>
        <w:shd w:val="clear" w:color="auto" w:fill="auto"/>
        <w:tabs>
          <w:tab w:val="left" w:pos="567"/>
          <w:tab w:val="left" w:pos="748"/>
          <w:tab w:val="left" w:pos="2127"/>
        </w:tabs>
        <w:ind w:firstLine="0"/>
        <w:jc w:val="both"/>
      </w:pPr>
      <w:r>
        <w:t>развитие способности ориентироваться в социальных отношениях и умения включаться в них;</w:t>
      </w:r>
    </w:p>
    <w:p w:rsidR="008F3E7A" w:rsidRDefault="00BA6C4E" w:rsidP="00597F31">
      <w:pPr>
        <w:pStyle w:val="1"/>
        <w:numPr>
          <w:ilvl w:val="0"/>
          <w:numId w:val="166"/>
        </w:numPr>
        <w:shd w:val="clear" w:color="auto" w:fill="auto"/>
        <w:tabs>
          <w:tab w:val="left" w:pos="567"/>
          <w:tab w:val="left" w:pos="748"/>
          <w:tab w:val="left" w:pos="2127"/>
        </w:tabs>
        <w:ind w:firstLine="0"/>
        <w:jc w:val="both"/>
      </w:pPr>
      <w:r>
        <w:t>развитие умения пользоваться навыками общения в повседневной жизни.</w:t>
      </w:r>
    </w:p>
    <w:p w:rsidR="008F3E7A" w:rsidRDefault="00BA6C4E" w:rsidP="00597F31">
      <w:pPr>
        <w:pStyle w:val="1"/>
        <w:shd w:val="clear" w:color="auto" w:fill="auto"/>
        <w:tabs>
          <w:tab w:val="left" w:pos="567"/>
          <w:tab w:val="left" w:pos="2127"/>
        </w:tabs>
        <w:ind w:firstLine="0"/>
        <w:jc w:val="both"/>
      </w:pPr>
      <w:r>
        <w:t>Обязательным условием эффективной работы является практическое применение полученных умений.</w:t>
      </w:r>
    </w:p>
    <w:p w:rsidR="008F3E7A" w:rsidRDefault="00BA6C4E" w:rsidP="00597F31">
      <w:pPr>
        <w:pStyle w:val="1"/>
        <w:shd w:val="clear" w:color="auto" w:fill="auto"/>
        <w:tabs>
          <w:tab w:val="left" w:pos="567"/>
          <w:tab w:val="left" w:pos="2127"/>
        </w:tabs>
        <w:ind w:firstLine="0"/>
        <w:jc w:val="both"/>
      </w:pPr>
      <w:r>
        <w:rPr>
          <w:b/>
          <w:bCs/>
          <w:i/>
          <w:iCs/>
        </w:rPr>
        <w:t>Цель</w:t>
      </w:r>
      <w:r>
        <w:t>: практическая подготовка обучающихся с РАС с легкой умственной отсталостью (интеллектуальными нарушениями) к самостоятельной жизни и трудовой деятельности в ближайшем и более отдаленном социуме.</w:t>
      </w:r>
    </w:p>
    <w:p w:rsidR="008F3E7A" w:rsidRDefault="00BA6C4E" w:rsidP="00597F31">
      <w:pPr>
        <w:pStyle w:val="1"/>
        <w:shd w:val="clear" w:color="auto" w:fill="auto"/>
        <w:tabs>
          <w:tab w:val="left" w:pos="567"/>
          <w:tab w:val="left" w:pos="2127"/>
        </w:tabs>
        <w:ind w:firstLine="0"/>
        <w:jc w:val="both"/>
      </w:pPr>
      <w:r>
        <w:rPr>
          <w:b/>
          <w:bCs/>
          <w:i/>
          <w:iCs/>
        </w:rPr>
        <w:t>Задачи</w:t>
      </w:r>
      <w:r>
        <w:t>:</w:t>
      </w:r>
    </w:p>
    <w:p w:rsidR="008F3E7A" w:rsidRDefault="00BA6C4E" w:rsidP="00597F31">
      <w:pPr>
        <w:pStyle w:val="1"/>
        <w:shd w:val="clear" w:color="auto" w:fill="auto"/>
        <w:tabs>
          <w:tab w:val="left" w:pos="567"/>
          <w:tab w:val="left" w:pos="2127"/>
        </w:tabs>
        <w:ind w:firstLine="0"/>
        <w:jc w:val="both"/>
      </w:pPr>
      <w:r>
        <w:t>-формирование у обучающихся с РАС с легкой умственной отсталостью (интеллектуальными нарушениями) представлений о предметах и явлениях окружающего мира в ходе специально организованной практической социально - бытовой деятельности;</w:t>
      </w:r>
    </w:p>
    <w:p w:rsidR="008F3E7A" w:rsidRDefault="00BA6C4E" w:rsidP="00597F31">
      <w:pPr>
        <w:pStyle w:val="1"/>
        <w:shd w:val="clear" w:color="auto" w:fill="auto"/>
        <w:tabs>
          <w:tab w:val="left" w:pos="567"/>
          <w:tab w:val="left" w:pos="2127"/>
        </w:tabs>
        <w:ind w:firstLine="0"/>
        <w:jc w:val="both"/>
      </w:pPr>
      <w:r>
        <w:t>-развитие жизненных компетенций, необходимых в учебной и внеурочной деятельности, способствующих социальной адаптации;</w:t>
      </w:r>
    </w:p>
    <w:p w:rsidR="008F3E7A" w:rsidRDefault="00BA6C4E" w:rsidP="00597F31">
      <w:pPr>
        <w:pStyle w:val="1"/>
        <w:shd w:val="clear" w:color="auto" w:fill="auto"/>
        <w:tabs>
          <w:tab w:val="left" w:pos="567"/>
          <w:tab w:val="left" w:pos="2127"/>
        </w:tabs>
        <w:ind w:firstLine="0"/>
        <w:jc w:val="both"/>
      </w:pPr>
      <w:r>
        <w:lastRenderedPageBreak/>
        <w:t>-развитие навыков самообслуживания, помощи близким, в том числе, выполнения различных поручений, связанных с бытом семьи;</w:t>
      </w:r>
    </w:p>
    <w:p w:rsidR="008F3E7A" w:rsidRDefault="00BA6C4E" w:rsidP="00597F31">
      <w:pPr>
        <w:pStyle w:val="1"/>
        <w:shd w:val="clear" w:color="auto" w:fill="auto"/>
        <w:tabs>
          <w:tab w:val="left" w:pos="567"/>
          <w:tab w:val="left" w:pos="2127"/>
        </w:tabs>
        <w:ind w:firstLine="0"/>
        <w:jc w:val="both"/>
      </w:pPr>
      <w:r>
        <w:t>-формирование элементарных знаний о технике безопасности и их применении в повседневной жизни;</w:t>
      </w:r>
    </w:p>
    <w:p w:rsidR="008F3E7A" w:rsidRDefault="00BA6C4E" w:rsidP="00597F31">
      <w:pPr>
        <w:pStyle w:val="1"/>
        <w:shd w:val="clear" w:color="auto" w:fill="auto"/>
        <w:tabs>
          <w:tab w:val="left" w:pos="567"/>
          <w:tab w:val="left" w:pos="2127"/>
        </w:tabs>
        <w:ind w:firstLine="0"/>
        <w:jc w:val="both"/>
      </w:pPr>
      <w:r>
        <w:t>-знакомство с трудом родителей и других взрослых;</w:t>
      </w:r>
    </w:p>
    <w:p w:rsidR="008F3E7A" w:rsidRDefault="00BA6C4E" w:rsidP="00597F31">
      <w:pPr>
        <w:pStyle w:val="1"/>
        <w:shd w:val="clear" w:color="auto" w:fill="auto"/>
        <w:tabs>
          <w:tab w:val="left" w:pos="567"/>
          <w:tab w:val="left" w:pos="2127"/>
        </w:tabs>
        <w:ind w:firstLine="0"/>
        <w:jc w:val="both"/>
      </w:pPr>
      <w:r>
        <w:t>-формирование элементарных экономических и правовых знаний, необходимых для жизнедеятельности обучающихся с РАС с легкой умственной отсталостью (интеллектуальными нарушениями).</w:t>
      </w:r>
    </w:p>
    <w:p w:rsidR="008F3E7A" w:rsidRDefault="00BA6C4E" w:rsidP="00597F31">
      <w:pPr>
        <w:pStyle w:val="1"/>
        <w:shd w:val="clear" w:color="auto" w:fill="auto"/>
        <w:tabs>
          <w:tab w:val="left" w:pos="567"/>
          <w:tab w:val="left" w:pos="2127"/>
        </w:tabs>
        <w:ind w:firstLine="0"/>
        <w:jc w:val="both"/>
      </w:pPr>
      <w:r>
        <w:rPr>
          <w:b/>
          <w:bCs/>
          <w:i/>
          <w:iCs/>
        </w:rPr>
        <w:t>Содержание:</w:t>
      </w:r>
    </w:p>
    <w:p w:rsidR="008F3E7A" w:rsidRDefault="00BA6C4E" w:rsidP="00597F31">
      <w:pPr>
        <w:pStyle w:val="1"/>
        <w:shd w:val="clear" w:color="auto" w:fill="auto"/>
        <w:tabs>
          <w:tab w:val="left" w:pos="567"/>
          <w:tab w:val="left" w:pos="2127"/>
        </w:tabs>
        <w:ind w:firstLine="0"/>
        <w:jc w:val="both"/>
      </w:pPr>
      <w:r>
        <w:rPr>
          <w:i/>
          <w:iCs/>
        </w:rPr>
        <w:t>Личная гигиена и здоровье</w:t>
      </w:r>
    </w:p>
    <w:p w:rsidR="008F3E7A" w:rsidRDefault="00BA6C4E" w:rsidP="00597F31">
      <w:pPr>
        <w:pStyle w:val="1"/>
        <w:shd w:val="clear" w:color="auto" w:fill="auto"/>
        <w:tabs>
          <w:tab w:val="left" w:pos="567"/>
          <w:tab w:val="left" w:pos="2127"/>
        </w:tabs>
        <w:ind w:firstLine="0"/>
        <w:jc w:val="both"/>
      </w:pPr>
      <w:r>
        <w:rPr>
          <w:i/>
          <w:iCs/>
        </w:rPr>
        <w:t>Цель:</w:t>
      </w:r>
      <w:r>
        <w:t xml:space="preserve"> Совершенствование навыков личной гигиены, санитарно-гигиенических правил использования маникюрных принадлежностей.</w:t>
      </w:r>
    </w:p>
    <w:p w:rsidR="008F3E7A" w:rsidRDefault="00BA6C4E" w:rsidP="00597F31">
      <w:pPr>
        <w:pStyle w:val="1"/>
        <w:shd w:val="clear" w:color="auto" w:fill="auto"/>
        <w:tabs>
          <w:tab w:val="left" w:pos="567"/>
          <w:tab w:val="left" w:pos="2127"/>
        </w:tabs>
        <w:ind w:firstLine="0"/>
        <w:jc w:val="both"/>
      </w:pPr>
      <w:r>
        <w:rPr>
          <w:i/>
          <w:iCs/>
        </w:rPr>
        <w:t>Одежда и обувь</w:t>
      </w:r>
    </w:p>
    <w:p w:rsidR="008F3E7A" w:rsidRDefault="00BA6C4E" w:rsidP="00597F31">
      <w:pPr>
        <w:pStyle w:val="1"/>
        <w:shd w:val="clear" w:color="auto" w:fill="auto"/>
        <w:tabs>
          <w:tab w:val="left" w:pos="567"/>
          <w:tab w:val="left" w:pos="2127"/>
        </w:tabs>
        <w:ind w:firstLine="0"/>
        <w:jc w:val="both"/>
      </w:pPr>
      <w:r>
        <w:rPr>
          <w:i/>
          <w:iCs/>
        </w:rPr>
        <w:t>Цель:</w:t>
      </w:r>
      <w:r>
        <w:t xml:space="preserve"> Развитие представлений о различных видах одежды, обуви, головных уборах, обучить повседневному уходу за обувью, дать представления о сезонном хранении обуви и одежды. </w:t>
      </w:r>
      <w:r>
        <w:rPr>
          <w:i/>
          <w:iCs/>
        </w:rPr>
        <w:t>Культура поведения</w:t>
      </w:r>
    </w:p>
    <w:p w:rsidR="008F3E7A" w:rsidRDefault="00BA6C4E" w:rsidP="00597F31">
      <w:pPr>
        <w:pStyle w:val="1"/>
        <w:shd w:val="clear" w:color="auto" w:fill="auto"/>
        <w:tabs>
          <w:tab w:val="left" w:pos="567"/>
          <w:tab w:val="left" w:pos="2127"/>
        </w:tabs>
        <w:ind w:firstLine="0"/>
        <w:jc w:val="both"/>
      </w:pPr>
      <w:r>
        <w:rPr>
          <w:i/>
          <w:iCs/>
        </w:rPr>
        <w:t>Цель:</w:t>
      </w:r>
      <w:r>
        <w:t xml:space="preserve"> Знание и выполнение правил поведения в общественных местах, умение обратиться с просьбой, вопросом</w:t>
      </w:r>
    </w:p>
    <w:p w:rsidR="008F3E7A" w:rsidRDefault="00BA6C4E" w:rsidP="00597F31">
      <w:pPr>
        <w:pStyle w:val="1"/>
        <w:shd w:val="clear" w:color="auto" w:fill="auto"/>
        <w:tabs>
          <w:tab w:val="left" w:pos="567"/>
          <w:tab w:val="left" w:pos="2127"/>
        </w:tabs>
        <w:ind w:firstLine="0"/>
        <w:jc w:val="both"/>
      </w:pPr>
      <w:r>
        <w:rPr>
          <w:i/>
          <w:iCs/>
        </w:rPr>
        <w:t>Питание</w:t>
      </w:r>
    </w:p>
    <w:p w:rsidR="008F3E7A" w:rsidRDefault="00BA6C4E" w:rsidP="00597F31">
      <w:pPr>
        <w:pStyle w:val="1"/>
        <w:shd w:val="clear" w:color="auto" w:fill="auto"/>
        <w:tabs>
          <w:tab w:val="left" w:pos="567"/>
          <w:tab w:val="left" w:pos="2127"/>
        </w:tabs>
        <w:ind w:firstLine="0"/>
        <w:jc w:val="both"/>
      </w:pPr>
      <w:r>
        <w:rPr>
          <w:i/>
          <w:iCs/>
        </w:rPr>
        <w:t>Цель:</w:t>
      </w:r>
      <w:r>
        <w:t xml:space="preserve"> Формирование санитарно - гигиенических требований и правил техники безопасности при работе с режущими инструментами, кипятком. Культура поведения за столом. Правила пользования столовыми приборами, самостоятельное приготовление несложных блюд</w:t>
      </w:r>
    </w:p>
    <w:p w:rsidR="008F3E7A" w:rsidRDefault="00BA6C4E" w:rsidP="00597F31">
      <w:pPr>
        <w:pStyle w:val="1"/>
        <w:shd w:val="clear" w:color="auto" w:fill="auto"/>
        <w:tabs>
          <w:tab w:val="left" w:pos="567"/>
          <w:tab w:val="left" w:pos="2127"/>
        </w:tabs>
        <w:ind w:firstLine="0"/>
        <w:jc w:val="both"/>
      </w:pPr>
      <w:r>
        <w:rPr>
          <w:i/>
          <w:iCs/>
        </w:rPr>
        <w:t>Жилище</w:t>
      </w:r>
    </w:p>
    <w:p w:rsidR="008F3E7A" w:rsidRDefault="00BA6C4E" w:rsidP="00597F31">
      <w:pPr>
        <w:pStyle w:val="1"/>
        <w:shd w:val="clear" w:color="auto" w:fill="auto"/>
        <w:tabs>
          <w:tab w:val="left" w:pos="567"/>
          <w:tab w:val="left" w:pos="2127"/>
        </w:tabs>
        <w:ind w:firstLine="0"/>
        <w:jc w:val="both"/>
      </w:pPr>
      <w:r>
        <w:rPr>
          <w:i/>
          <w:iCs/>
        </w:rPr>
        <w:t>Цель:</w:t>
      </w:r>
      <w:r>
        <w:t xml:space="preserve"> Ознакомление обучающихся с различными видами жилых помещений, формирование представления о различных видах комнатных растений и способах ухода за ними, закрепить правила техники безопасности использования бытовых электроприборов по уборке жилого помещения.</w:t>
      </w:r>
    </w:p>
    <w:p w:rsidR="008F3E7A" w:rsidRDefault="00BA6C4E" w:rsidP="00597F31">
      <w:pPr>
        <w:pStyle w:val="1"/>
        <w:shd w:val="clear" w:color="auto" w:fill="auto"/>
        <w:tabs>
          <w:tab w:val="left" w:pos="567"/>
          <w:tab w:val="left" w:pos="2127"/>
        </w:tabs>
        <w:ind w:firstLine="0"/>
        <w:jc w:val="both"/>
      </w:pPr>
      <w:r>
        <w:rPr>
          <w:i/>
          <w:iCs/>
        </w:rPr>
        <w:t>Транспорт</w:t>
      </w:r>
    </w:p>
    <w:p w:rsidR="008F3E7A" w:rsidRDefault="00BA6C4E" w:rsidP="00597F31">
      <w:pPr>
        <w:pStyle w:val="1"/>
        <w:shd w:val="clear" w:color="auto" w:fill="auto"/>
        <w:tabs>
          <w:tab w:val="left" w:pos="567"/>
          <w:tab w:val="left" w:pos="2127"/>
        </w:tabs>
        <w:ind w:firstLine="0"/>
        <w:jc w:val="both"/>
      </w:pPr>
      <w:r>
        <w:rPr>
          <w:i/>
          <w:iCs/>
        </w:rPr>
        <w:t>Цель:</w:t>
      </w:r>
      <w:r>
        <w:t xml:space="preserve"> Формирование представлений о назначении всех видов городского транспорта; ознакомление обучающихся с основными маршрутами, правилами посадки в транспорт, порядком приобретения и возврата билетов, стоимостью поездки.</w:t>
      </w:r>
    </w:p>
    <w:p w:rsidR="008F3E7A" w:rsidRDefault="00BA6C4E" w:rsidP="00597F31">
      <w:pPr>
        <w:pStyle w:val="1"/>
        <w:shd w:val="clear" w:color="auto" w:fill="auto"/>
        <w:tabs>
          <w:tab w:val="left" w:pos="567"/>
          <w:tab w:val="left" w:pos="2127"/>
        </w:tabs>
        <w:ind w:firstLine="0"/>
        <w:jc w:val="both"/>
      </w:pPr>
      <w:r>
        <w:rPr>
          <w:i/>
          <w:iCs/>
        </w:rPr>
        <w:t>Торговля</w:t>
      </w:r>
    </w:p>
    <w:p w:rsidR="008F3E7A" w:rsidRDefault="00BA6C4E" w:rsidP="00597F31">
      <w:pPr>
        <w:pStyle w:val="1"/>
        <w:shd w:val="clear" w:color="auto" w:fill="auto"/>
        <w:tabs>
          <w:tab w:val="left" w:pos="567"/>
          <w:tab w:val="left" w:pos="2127"/>
        </w:tabs>
        <w:ind w:firstLine="0"/>
        <w:jc w:val="both"/>
      </w:pPr>
      <w:r>
        <w:rPr>
          <w:i/>
          <w:iCs/>
        </w:rPr>
        <w:t>Цель:</w:t>
      </w:r>
      <w:r>
        <w:t xml:space="preserve"> Развитие представлений об отличительных особенностях продовольственных и специализированных продовольственных магазинов, виды товаров.</w:t>
      </w:r>
    </w:p>
    <w:p w:rsidR="008F3E7A" w:rsidRDefault="00BA6C4E" w:rsidP="00597F31">
      <w:pPr>
        <w:pStyle w:val="1"/>
        <w:shd w:val="clear" w:color="auto" w:fill="auto"/>
        <w:tabs>
          <w:tab w:val="left" w:pos="567"/>
          <w:tab w:val="left" w:pos="2127"/>
        </w:tabs>
        <w:ind w:firstLine="0"/>
        <w:jc w:val="both"/>
      </w:pPr>
      <w:r>
        <w:rPr>
          <w:i/>
          <w:iCs/>
        </w:rPr>
        <w:t>Семья</w:t>
      </w:r>
    </w:p>
    <w:p w:rsidR="008F3E7A" w:rsidRDefault="00BA6C4E" w:rsidP="00597F31">
      <w:pPr>
        <w:pStyle w:val="1"/>
        <w:shd w:val="clear" w:color="auto" w:fill="auto"/>
        <w:tabs>
          <w:tab w:val="left" w:pos="567"/>
          <w:tab w:val="left" w:pos="2127"/>
        </w:tabs>
        <w:ind w:firstLine="0"/>
        <w:jc w:val="both"/>
      </w:pPr>
      <w:r>
        <w:rPr>
          <w:i/>
          <w:iCs/>
        </w:rPr>
        <w:t>Цель:</w:t>
      </w:r>
      <w:r>
        <w:t xml:space="preserve"> Умение выстраивать правильно семейные отношения, знать состав семьи, имен, отчества, место работы, познакомить обучающихся с основными правилами поведения в семье.</w:t>
      </w:r>
    </w:p>
    <w:p w:rsidR="008F3E7A" w:rsidRDefault="00BA6C4E" w:rsidP="00597F31">
      <w:pPr>
        <w:pStyle w:val="1"/>
        <w:shd w:val="clear" w:color="auto" w:fill="auto"/>
        <w:tabs>
          <w:tab w:val="left" w:pos="567"/>
          <w:tab w:val="left" w:pos="2127"/>
        </w:tabs>
        <w:ind w:firstLine="0"/>
        <w:jc w:val="both"/>
      </w:pPr>
      <w:r>
        <w:rPr>
          <w:i/>
          <w:iCs/>
        </w:rPr>
        <w:t>Средства связи</w:t>
      </w:r>
    </w:p>
    <w:p w:rsidR="008F3E7A" w:rsidRDefault="00BA6C4E" w:rsidP="00597F31">
      <w:pPr>
        <w:pStyle w:val="1"/>
        <w:shd w:val="clear" w:color="auto" w:fill="auto"/>
        <w:tabs>
          <w:tab w:val="left" w:pos="567"/>
          <w:tab w:val="left" w:pos="2127"/>
        </w:tabs>
        <w:ind w:firstLine="0"/>
        <w:jc w:val="both"/>
      </w:pPr>
      <w:r>
        <w:rPr>
          <w:i/>
          <w:iCs/>
        </w:rPr>
        <w:t>Цель:</w:t>
      </w:r>
      <w:r>
        <w:t xml:space="preserve"> Формирование навыков написания адреса на конверте, составление текстов телеграмм. </w:t>
      </w:r>
      <w:r>
        <w:rPr>
          <w:i/>
          <w:iCs/>
        </w:rPr>
        <w:t>Медицинская помощь</w:t>
      </w:r>
    </w:p>
    <w:p w:rsidR="008F3E7A" w:rsidRDefault="00BA6C4E" w:rsidP="00597F31">
      <w:pPr>
        <w:pStyle w:val="1"/>
        <w:shd w:val="clear" w:color="auto" w:fill="auto"/>
        <w:tabs>
          <w:tab w:val="left" w:pos="567"/>
          <w:tab w:val="left" w:pos="2127"/>
        </w:tabs>
        <w:ind w:firstLine="0"/>
        <w:jc w:val="both"/>
      </w:pPr>
      <w:r>
        <w:rPr>
          <w:i/>
          <w:iCs/>
        </w:rPr>
        <w:t>Цель:</w:t>
      </w:r>
      <w:r>
        <w:t xml:space="preserve"> Научиться профилактике инфекционных заболеваний, правилам вызова врача на дом, оказанию первой медицинской помощи.</w:t>
      </w:r>
    </w:p>
    <w:p w:rsidR="008F3E7A" w:rsidRDefault="00BA6C4E" w:rsidP="00597F31">
      <w:pPr>
        <w:pStyle w:val="1"/>
        <w:shd w:val="clear" w:color="auto" w:fill="auto"/>
        <w:tabs>
          <w:tab w:val="left" w:pos="567"/>
          <w:tab w:val="left" w:pos="2127"/>
        </w:tabs>
        <w:ind w:firstLine="0"/>
        <w:jc w:val="both"/>
      </w:pPr>
      <w:r>
        <w:rPr>
          <w:i/>
          <w:iCs/>
        </w:rPr>
        <w:t>Учреждения, организации, предприятия</w:t>
      </w:r>
    </w:p>
    <w:p w:rsidR="008F3E7A" w:rsidRDefault="00BA6C4E" w:rsidP="00597F31">
      <w:pPr>
        <w:pStyle w:val="1"/>
        <w:shd w:val="clear" w:color="auto" w:fill="auto"/>
        <w:tabs>
          <w:tab w:val="left" w:pos="567"/>
          <w:tab w:val="left" w:pos="2127"/>
        </w:tabs>
        <w:ind w:firstLine="0"/>
        <w:jc w:val="both"/>
      </w:pPr>
      <w:r>
        <w:rPr>
          <w:i/>
          <w:iCs/>
        </w:rPr>
        <w:t>Цель:</w:t>
      </w:r>
      <w:r>
        <w:t xml:space="preserve"> Формирование представлений об основных функциях и назначении предприятий.</w:t>
      </w:r>
    </w:p>
    <w:p w:rsidR="008F3E7A" w:rsidRDefault="00BA6C4E" w:rsidP="00597F31">
      <w:pPr>
        <w:pStyle w:val="1"/>
        <w:shd w:val="clear" w:color="auto" w:fill="auto"/>
        <w:tabs>
          <w:tab w:val="left" w:pos="567"/>
          <w:tab w:val="left" w:pos="2127"/>
        </w:tabs>
        <w:ind w:firstLine="0"/>
        <w:jc w:val="both"/>
      </w:pPr>
      <w:r>
        <w:rPr>
          <w:i/>
          <w:iCs/>
        </w:rPr>
        <w:t>Экономика домашнего хозяйства</w:t>
      </w:r>
    </w:p>
    <w:p w:rsidR="008F3E7A" w:rsidRDefault="00BA6C4E" w:rsidP="00597F31">
      <w:pPr>
        <w:pStyle w:val="1"/>
        <w:shd w:val="clear" w:color="auto" w:fill="auto"/>
        <w:tabs>
          <w:tab w:val="left" w:pos="567"/>
          <w:tab w:val="left" w:pos="2127"/>
        </w:tabs>
        <w:ind w:firstLine="0"/>
        <w:jc w:val="both"/>
      </w:pPr>
      <w:r>
        <w:rPr>
          <w:i/>
          <w:iCs/>
        </w:rPr>
        <w:t>Цель:</w:t>
      </w:r>
      <w:r>
        <w:t xml:space="preserve"> Способствование формированию знаний и умений планирования расходов семьи, навыков ведения домашней бухгалтерии; научить применять полученные знания в жизненных ситуациях.</w:t>
      </w:r>
    </w:p>
    <w:p w:rsidR="008F3E7A" w:rsidRDefault="00BA6C4E" w:rsidP="00597F31">
      <w:pPr>
        <w:pStyle w:val="1"/>
        <w:shd w:val="clear" w:color="auto" w:fill="auto"/>
        <w:tabs>
          <w:tab w:val="left" w:pos="567"/>
          <w:tab w:val="left" w:pos="2127"/>
        </w:tabs>
        <w:ind w:firstLine="0"/>
        <w:jc w:val="both"/>
      </w:pPr>
      <w:r>
        <w:rPr>
          <w:i/>
          <w:iCs/>
        </w:rPr>
        <w:lastRenderedPageBreak/>
        <w:t>Трудоустройство</w:t>
      </w:r>
    </w:p>
    <w:p w:rsidR="008F3E7A" w:rsidRDefault="00BA6C4E" w:rsidP="00597F31">
      <w:pPr>
        <w:pStyle w:val="1"/>
        <w:shd w:val="clear" w:color="auto" w:fill="auto"/>
        <w:tabs>
          <w:tab w:val="left" w:pos="567"/>
          <w:tab w:val="left" w:pos="2127"/>
        </w:tabs>
        <w:ind w:firstLine="0"/>
        <w:jc w:val="both"/>
      </w:pPr>
      <w:r>
        <w:rPr>
          <w:i/>
          <w:iCs/>
        </w:rPr>
        <w:t>Цель:</w:t>
      </w:r>
      <w:r>
        <w:t xml:space="preserve"> Формирование осознанного подхода к выбору профессии, умение соотносить требования, предъявляемые профессией с индивидуальными качествами.</w:t>
      </w:r>
    </w:p>
    <w:p w:rsidR="008F3E7A" w:rsidRDefault="00BA6C4E" w:rsidP="00597F31">
      <w:pPr>
        <w:pStyle w:val="1"/>
        <w:shd w:val="clear" w:color="auto" w:fill="auto"/>
        <w:tabs>
          <w:tab w:val="left" w:pos="567"/>
          <w:tab w:val="left" w:pos="2127"/>
        </w:tabs>
        <w:ind w:firstLine="0"/>
        <w:jc w:val="center"/>
      </w:pPr>
      <w:r>
        <w:rPr>
          <w:b/>
          <w:bCs/>
        </w:rPr>
        <w:t>РАЗВИТИЕ ПОЗНАВАТЕЛЬНОЙ ДЕЯТЕЛЬНОСТИ</w:t>
      </w:r>
    </w:p>
    <w:p w:rsidR="008F3E7A" w:rsidRDefault="00BA6C4E" w:rsidP="00597F31">
      <w:pPr>
        <w:pStyle w:val="1"/>
        <w:shd w:val="clear" w:color="auto" w:fill="auto"/>
        <w:tabs>
          <w:tab w:val="left" w:pos="567"/>
          <w:tab w:val="left" w:pos="2127"/>
        </w:tabs>
        <w:ind w:firstLine="0"/>
        <w:jc w:val="center"/>
      </w:pPr>
      <w:r>
        <w:rPr>
          <w:b/>
          <w:bCs/>
        </w:rPr>
        <w:t>Пояснительная записка</w:t>
      </w:r>
    </w:p>
    <w:p w:rsidR="008F3E7A" w:rsidRDefault="00BA6C4E" w:rsidP="00597F31">
      <w:pPr>
        <w:pStyle w:val="1"/>
        <w:shd w:val="clear" w:color="auto" w:fill="auto"/>
        <w:tabs>
          <w:tab w:val="left" w:pos="567"/>
          <w:tab w:val="left" w:pos="2127"/>
        </w:tabs>
        <w:ind w:firstLine="0"/>
        <w:jc w:val="both"/>
      </w:pPr>
      <w:r>
        <w:t>Курс направлен на коррекцию и развитие высших психических функций (сенсорно</w:t>
      </w:r>
      <w:r>
        <w:softHyphen/>
        <w:t>перцептивной сферы, представлений, внимания, памяти, мышления, воображения), активизацию познавательной деятельности с учетом возможностей и особенностей обучающихся с РАС.</w:t>
      </w:r>
    </w:p>
    <w:p w:rsidR="008F3E7A" w:rsidRDefault="00BA6C4E" w:rsidP="00597F31">
      <w:pPr>
        <w:pStyle w:val="1"/>
        <w:shd w:val="clear" w:color="auto" w:fill="auto"/>
        <w:tabs>
          <w:tab w:val="left" w:pos="567"/>
          <w:tab w:val="left" w:pos="2127"/>
        </w:tabs>
        <w:ind w:firstLine="0"/>
        <w:jc w:val="both"/>
      </w:pPr>
      <w:r>
        <w:rPr>
          <w:b/>
          <w:bCs/>
          <w:i/>
          <w:iCs/>
        </w:rPr>
        <w:t>Цель:</w:t>
      </w:r>
      <w:r>
        <w:t xml:space="preserve"> на основе создания оптимальных условий познания ребенком каждого объекта в совокупности сенсорных свойств, качеств, признаков дать правильное многогранное полифункциональное представление об окружающей действительности, способствующее оптимизации психического развития ребенка и более эффективной социализации его в обществе.</w:t>
      </w:r>
    </w:p>
    <w:p w:rsidR="008F3E7A" w:rsidRDefault="00BA6C4E" w:rsidP="00597F31">
      <w:pPr>
        <w:pStyle w:val="1"/>
        <w:shd w:val="clear" w:color="auto" w:fill="auto"/>
        <w:tabs>
          <w:tab w:val="left" w:pos="567"/>
          <w:tab w:val="left" w:pos="2127"/>
        </w:tabs>
        <w:ind w:firstLine="0"/>
      </w:pPr>
      <w:r>
        <w:rPr>
          <w:b/>
          <w:bCs/>
          <w:i/>
          <w:iCs/>
          <w:color w:val="181818"/>
        </w:rPr>
        <w:t>ЗаДачи:</w:t>
      </w:r>
    </w:p>
    <w:p w:rsidR="008F3E7A" w:rsidRDefault="00BA6C4E" w:rsidP="00597F31">
      <w:pPr>
        <w:pStyle w:val="1"/>
        <w:shd w:val="clear" w:color="auto" w:fill="auto"/>
        <w:tabs>
          <w:tab w:val="left" w:pos="567"/>
          <w:tab w:val="left" w:pos="2127"/>
        </w:tabs>
        <w:ind w:firstLine="0"/>
        <w:jc w:val="both"/>
      </w:pPr>
      <w:r>
        <w:t>- формирование адекватного восприятия явлений и объектов окружающей действительности в совокупности их свойств на основе активизации, работы всех органов чувств;</w:t>
      </w:r>
    </w:p>
    <w:p w:rsidR="008F3E7A" w:rsidRDefault="00BA6C4E" w:rsidP="00597F31">
      <w:pPr>
        <w:pStyle w:val="1"/>
        <w:shd w:val="clear" w:color="auto" w:fill="auto"/>
        <w:tabs>
          <w:tab w:val="left" w:pos="567"/>
          <w:tab w:val="left" w:pos="2127"/>
        </w:tabs>
        <w:ind w:firstLine="0"/>
        <w:jc w:val="both"/>
      </w:pPr>
      <w:r>
        <w:t>- коррекция недостатков познавательной деятельности детей путем систематического и целенаправленного воспитания у них полноценного восприятия формы, конструкции, величины, цвета, особых свойств предмета, их положения в пространстве;</w:t>
      </w:r>
    </w:p>
    <w:p w:rsidR="008F3E7A" w:rsidRDefault="00BA6C4E" w:rsidP="00597F31">
      <w:pPr>
        <w:pStyle w:val="1"/>
        <w:shd w:val="clear" w:color="auto" w:fill="auto"/>
        <w:tabs>
          <w:tab w:val="left" w:pos="567"/>
          <w:tab w:val="left" w:pos="2127"/>
        </w:tabs>
        <w:ind w:firstLine="0"/>
        <w:jc w:val="both"/>
      </w:pPr>
      <w:r>
        <w:t>- формирование пространственно- временных ориентировок;</w:t>
      </w:r>
    </w:p>
    <w:p w:rsidR="008F3E7A" w:rsidRDefault="00BA6C4E" w:rsidP="00597F31">
      <w:pPr>
        <w:pStyle w:val="1"/>
        <w:shd w:val="clear" w:color="auto" w:fill="auto"/>
        <w:tabs>
          <w:tab w:val="left" w:pos="567"/>
          <w:tab w:val="left" w:pos="2127"/>
        </w:tabs>
        <w:ind w:firstLine="0"/>
        <w:jc w:val="both"/>
      </w:pPr>
      <w:r>
        <w:t>- развитие слухоголосовых координаций;</w:t>
      </w:r>
    </w:p>
    <w:p w:rsidR="008F3E7A" w:rsidRDefault="00BA6C4E" w:rsidP="00597F31">
      <w:pPr>
        <w:pStyle w:val="1"/>
        <w:shd w:val="clear" w:color="auto" w:fill="auto"/>
        <w:tabs>
          <w:tab w:val="left" w:pos="567"/>
          <w:tab w:val="left" w:pos="2127"/>
        </w:tabs>
        <w:ind w:firstLine="0"/>
        <w:jc w:val="both"/>
      </w:pPr>
      <w:r>
        <w:t>- формирование способности эстетически воспринимать окружающий мир во всем многообразии свойств и признаков его объектов (цветов, вкусов, запахов, звуков, ритмов);</w:t>
      </w:r>
    </w:p>
    <w:p w:rsidR="008F3E7A" w:rsidRDefault="00BA6C4E" w:rsidP="00597F31">
      <w:pPr>
        <w:pStyle w:val="1"/>
        <w:shd w:val="clear" w:color="auto" w:fill="auto"/>
        <w:tabs>
          <w:tab w:val="left" w:pos="567"/>
          <w:tab w:val="left" w:pos="2127"/>
        </w:tabs>
        <w:ind w:firstLine="0"/>
        <w:jc w:val="both"/>
      </w:pPr>
      <w:r>
        <w:t>- совершенствование сенсорно-перцептивной деятельности;</w:t>
      </w:r>
    </w:p>
    <w:p w:rsidR="008F3E7A" w:rsidRDefault="00BA6C4E" w:rsidP="00597F31">
      <w:pPr>
        <w:pStyle w:val="1"/>
        <w:shd w:val="clear" w:color="auto" w:fill="auto"/>
        <w:tabs>
          <w:tab w:val="left" w:pos="567"/>
          <w:tab w:val="left" w:pos="2127"/>
        </w:tabs>
        <w:ind w:firstLine="0"/>
        <w:jc w:val="both"/>
      </w:pPr>
      <w:r>
        <w:t>- обогащение словарного запаса учащихся на основе использования соответствующей терминологии;</w:t>
      </w:r>
    </w:p>
    <w:p w:rsidR="008F3E7A" w:rsidRDefault="00BA6C4E" w:rsidP="00597F31">
      <w:pPr>
        <w:pStyle w:val="1"/>
        <w:shd w:val="clear" w:color="auto" w:fill="auto"/>
        <w:tabs>
          <w:tab w:val="left" w:pos="567"/>
          <w:tab w:val="left" w:pos="2127"/>
        </w:tabs>
        <w:ind w:firstLine="0"/>
        <w:jc w:val="both"/>
      </w:pPr>
      <w:r>
        <w:t>- исправление недостатков моторики, совершенствование зрительно-двигательной координации;</w:t>
      </w:r>
    </w:p>
    <w:p w:rsidR="008F3E7A" w:rsidRDefault="00BA6C4E" w:rsidP="00597F31">
      <w:pPr>
        <w:pStyle w:val="1"/>
        <w:shd w:val="clear" w:color="auto" w:fill="auto"/>
        <w:tabs>
          <w:tab w:val="left" w:pos="567"/>
          <w:tab w:val="left" w:pos="2127"/>
        </w:tabs>
        <w:ind w:firstLine="0"/>
        <w:jc w:val="both"/>
      </w:pPr>
      <w:r>
        <w:t>- формирование точности и целенаправленности движений и действий.</w:t>
      </w:r>
    </w:p>
    <w:p w:rsidR="008F3E7A" w:rsidRDefault="00BA6C4E" w:rsidP="00597F31">
      <w:pPr>
        <w:pStyle w:val="1"/>
        <w:shd w:val="clear" w:color="auto" w:fill="auto"/>
        <w:tabs>
          <w:tab w:val="left" w:pos="567"/>
          <w:tab w:val="left" w:pos="2127"/>
        </w:tabs>
        <w:ind w:firstLine="0"/>
        <w:jc w:val="both"/>
      </w:pPr>
      <w:r>
        <w:rPr>
          <w:b/>
          <w:bCs/>
          <w:i/>
          <w:iCs/>
        </w:rPr>
        <w:t>Содержание:</w:t>
      </w:r>
    </w:p>
    <w:p w:rsidR="008F3E7A" w:rsidRDefault="00BA6C4E" w:rsidP="00597F31">
      <w:pPr>
        <w:pStyle w:val="1"/>
        <w:shd w:val="clear" w:color="auto" w:fill="auto"/>
        <w:tabs>
          <w:tab w:val="left" w:pos="567"/>
          <w:tab w:val="left" w:pos="2127"/>
        </w:tabs>
        <w:ind w:firstLine="0"/>
        <w:jc w:val="both"/>
      </w:pPr>
      <w:r>
        <w:t>Содержание коррекционного курса максимально индивидуализировано (в соответствие с выделенными дефицитами). В работе необходимо опираться на сильные стороны, специфические интересы обучающихся с РАС. Включает следующие разделы:</w:t>
      </w:r>
    </w:p>
    <w:p w:rsidR="008F3E7A" w:rsidRDefault="00BA6C4E" w:rsidP="00597F31">
      <w:pPr>
        <w:pStyle w:val="1"/>
        <w:shd w:val="clear" w:color="auto" w:fill="auto"/>
        <w:tabs>
          <w:tab w:val="left" w:pos="567"/>
          <w:tab w:val="left" w:pos="2127"/>
        </w:tabs>
        <w:ind w:firstLine="0"/>
        <w:jc w:val="both"/>
      </w:pPr>
      <w:r>
        <w:rPr>
          <w:b/>
          <w:bCs/>
          <w:color w:val="181818"/>
        </w:rPr>
        <w:t>Развитие моторики и графомоторных навыков</w:t>
      </w:r>
    </w:p>
    <w:p w:rsidR="008F3E7A" w:rsidRDefault="00BA6C4E" w:rsidP="00597F31">
      <w:pPr>
        <w:pStyle w:val="1"/>
        <w:shd w:val="clear" w:color="auto" w:fill="auto"/>
        <w:tabs>
          <w:tab w:val="left" w:pos="567"/>
          <w:tab w:val="left" w:pos="2127"/>
        </w:tabs>
        <w:ind w:firstLine="0"/>
        <w:jc w:val="both"/>
      </w:pPr>
      <w:r>
        <w:rPr>
          <w:color w:val="181818"/>
        </w:rPr>
        <w:t>Упражнения на развитие крупной моторики (основное движение рук), упражнения на развитие точности движений (игры с мячом, метание, кольцеброс). Упражнения на координацию движений (игры с мячом, обручем). Упражнения на развитие мелкой моторики рук (штриховка, игры с карандашом, игры с крупой). Пальчиковая гимнастика с речевым сопровождением. Упражнения на синхронность обеих рук (со шнуром, нанизывание бус). Штриховка в разных направлениях и рисование по трафарету. Обводка по трафарету орнамента из геометрических фигур.</w:t>
      </w:r>
    </w:p>
    <w:p w:rsidR="008F3E7A" w:rsidRDefault="00BA6C4E" w:rsidP="00597F31">
      <w:pPr>
        <w:pStyle w:val="1"/>
        <w:shd w:val="clear" w:color="auto" w:fill="auto"/>
        <w:tabs>
          <w:tab w:val="left" w:pos="567"/>
          <w:tab w:val="left" w:pos="2127"/>
        </w:tabs>
        <w:ind w:firstLine="0"/>
        <w:jc w:val="both"/>
      </w:pPr>
      <w:r>
        <w:rPr>
          <w:color w:val="181818"/>
        </w:rPr>
        <w:t>Упражнения на развитие координации движений руки и глаза. Обучение целенаправленным действиям по двухзвенной инструкции педагога.</w:t>
      </w:r>
    </w:p>
    <w:p w:rsidR="008F3E7A" w:rsidRDefault="00BA6C4E" w:rsidP="00597F31">
      <w:pPr>
        <w:pStyle w:val="1"/>
        <w:shd w:val="clear" w:color="auto" w:fill="auto"/>
        <w:tabs>
          <w:tab w:val="left" w:pos="567"/>
          <w:tab w:val="left" w:pos="2127"/>
        </w:tabs>
        <w:ind w:firstLine="0"/>
        <w:jc w:val="both"/>
      </w:pPr>
      <w:r>
        <w:rPr>
          <w:color w:val="181818"/>
        </w:rPr>
        <w:t>Работа в технике рваной аппликации. Упражнения на формирование чувства равновесия (дорожка следов). Сгибание бумаги, вырезание ножницами прямых полос. Упражнения на развитие согласованности действий и движений разных частей тела (повороты с движениями рук, ходьба с изменением направления и т.д.).</w:t>
      </w:r>
    </w:p>
    <w:p w:rsidR="008F3E7A" w:rsidRDefault="00BA6C4E" w:rsidP="00597F31">
      <w:pPr>
        <w:pStyle w:val="1"/>
        <w:shd w:val="clear" w:color="auto" w:fill="auto"/>
        <w:tabs>
          <w:tab w:val="left" w:pos="567"/>
          <w:tab w:val="left" w:pos="2127"/>
        </w:tabs>
        <w:ind w:firstLine="0"/>
      </w:pPr>
      <w:r>
        <w:rPr>
          <w:b/>
          <w:bCs/>
          <w:color w:val="181818"/>
        </w:rPr>
        <w:t>Тактильно-двигательное восприятия</w:t>
      </w:r>
    </w:p>
    <w:p w:rsidR="008F3E7A" w:rsidRDefault="00BA6C4E" w:rsidP="00597F31">
      <w:pPr>
        <w:pStyle w:val="1"/>
        <w:shd w:val="clear" w:color="auto" w:fill="auto"/>
        <w:tabs>
          <w:tab w:val="left" w:pos="567"/>
          <w:tab w:val="left" w:pos="2127"/>
        </w:tabs>
        <w:ind w:firstLine="0"/>
        <w:jc w:val="both"/>
      </w:pPr>
      <w:r>
        <w:rPr>
          <w:color w:val="181818"/>
        </w:rPr>
        <w:lastRenderedPageBreak/>
        <w:t>Упражнения на дифференциацию предметов на ощупь, вид, запах и др. Упражнения на дифференциацию на ощупь по разным качествам и свойствам. Упражнения на закрепление тактильных ощущений при работе с пластилином, мозаикой. Упражнения в раскатывании пластилина. Лепка. Игры с крупной и мелкой мозаикой.</w:t>
      </w:r>
    </w:p>
    <w:p w:rsidR="008F3E7A" w:rsidRDefault="00BA6C4E" w:rsidP="00597F31">
      <w:pPr>
        <w:pStyle w:val="1"/>
        <w:shd w:val="clear" w:color="auto" w:fill="auto"/>
        <w:tabs>
          <w:tab w:val="left" w:pos="567"/>
          <w:tab w:val="left" w:pos="2127"/>
        </w:tabs>
        <w:ind w:firstLine="0"/>
        <w:jc w:val="both"/>
      </w:pPr>
      <w:r>
        <w:rPr>
          <w:b/>
          <w:bCs/>
          <w:color w:val="181818"/>
        </w:rPr>
        <w:t>Кинестетическое и кинетическое развитие</w:t>
      </w:r>
    </w:p>
    <w:p w:rsidR="008F3E7A" w:rsidRDefault="00BA6C4E" w:rsidP="00597F31">
      <w:pPr>
        <w:pStyle w:val="1"/>
        <w:shd w:val="clear" w:color="auto" w:fill="auto"/>
        <w:tabs>
          <w:tab w:val="left" w:pos="567"/>
          <w:tab w:val="left" w:pos="2127"/>
        </w:tabs>
        <w:ind w:firstLine="0"/>
        <w:jc w:val="both"/>
      </w:pPr>
      <w:r>
        <w:rPr>
          <w:color w:val="181818"/>
        </w:rPr>
        <w:t>Упражнения на сочетание движений поз различных частей тела. Упражнения на воображаемые действия (вдеть нитку в иголку, подбросить мяч и др.) Упражнения на формирование ощущений от различных поз тела, вербализация собственных ощущений. Упражнения на имитацию движений (оркестр, повадки зверей). Движения и позы головы по показу, вербализация собственных ощущений. Выразительность движений. Движение и позы верхних и нижних конечностей (сенсорная тропа для ног, акробаты, имитация ветра).</w:t>
      </w:r>
    </w:p>
    <w:p w:rsidR="008F3E7A" w:rsidRDefault="00BA6C4E" w:rsidP="00597F31">
      <w:pPr>
        <w:pStyle w:val="1"/>
        <w:shd w:val="clear" w:color="auto" w:fill="auto"/>
        <w:tabs>
          <w:tab w:val="left" w:pos="567"/>
          <w:tab w:val="left" w:pos="2127"/>
        </w:tabs>
        <w:ind w:firstLine="0"/>
      </w:pPr>
      <w:r>
        <w:rPr>
          <w:b/>
          <w:bCs/>
          <w:color w:val="181818"/>
        </w:rPr>
        <w:t>Восприятие формы, величины, цвета, конструирование предметов</w:t>
      </w:r>
    </w:p>
    <w:p w:rsidR="008F3E7A" w:rsidRDefault="00BA6C4E" w:rsidP="00597F31">
      <w:pPr>
        <w:pStyle w:val="1"/>
        <w:shd w:val="clear" w:color="auto" w:fill="auto"/>
        <w:tabs>
          <w:tab w:val="left" w:pos="567"/>
          <w:tab w:val="left" w:pos="2127"/>
        </w:tabs>
        <w:ind w:firstLine="0"/>
        <w:jc w:val="both"/>
      </w:pPr>
      <w:r>
        <w:rPr>
          <w:color w:val="181818"/>
        </w:rPr>
        <w:t>Упражнения на развитие восприятия цвета, формы, величины. Группировка предметов по двум самостоятельно выделенным признакам. Сравнение и группировка предметов по форме, величине, цвету. Цветовой спектр. Смешивание цветов (оттенки). Упражнения на формирование сенсорных эталонов плоскостных геометрических фигур (круг, квадрат, прямоугольник, треугольник). Выделение формы предмета, обозначение формы предмета словом. Группировка предметов и их изображений по форме (по показу: круглые, квадратные, прямоугольные, треугольные). Работа с геометрическим конструктором (по показу: крупный напольный «Лего»). Моделирование геометрических фигур из составляющих частей по образцу. Составление целого из частей (2-3 детали) на разрезном наглядном материале. Конструирование объемных предметов из составных частей (2-3 детали). Знакомство с основными цветами (красный, жёлтый, зеленый, синий, черный, белый).</w:t>
      </w:r>
    </w:p>
    <w:p w:rsidR="008F3E7A" w:rsidRDefault="00BA6C4E" w:rsidP="00597F31">
      <w:pPr>
        <w:pStyle w:val="1"/>
        <w:shd w:val="clear" w:color="auto" w:fill="auto"/>
        <w:tabs>
          <w:tab w:val="left" w:pos="567"/>
          <w:tab w:val="left" w:pos="2127"/>
        </w:tabs>
        <w:ind w:firstLine="0"/>
      </w:pPr>
      <w:r>
        <w:rPr>
          <w:b/>
          <w:bCs/>
          <w:color w:val="181818"/>
        </w:rPr>
        <w:t>Развитие зрительного восприятия</w:t>
      </w:r>
    </w:p>
    <w:p w:rsidR="008F3E7A" w:rsidRDefault="00BA6C4E" w:rsidP="00597F31">
      <w:pPr>
        <w:pStyle w:val="1"/>
        <w:shd w:val="clear" w:color="auto" w:fill="auto"/>
        <w:tabs>
          <w:tab w:val="left" w:pos="567"/>
          <w:tab w:val="left" w:pos="2127"/>
        </w:tabs>
        <w:ind w:firstLine="0"/>
        <w:jc w:val="both"/>
      </w:pPr>
      <w:r>
        <w:rPr>
          <w:color w:val="181818"/>
        </w:rPr>
        <w:t>Упражнения на нахождение отличительных и общих признаков. Упражнения на нахождение изменений на сюжетных картинках. Упражнения на нахождение отличительных и общих признаков двух предметов. Упражнения для профилактики и коррекции зрения. Упражнения на формирование навыков зрительного анализа и синтеза (обследование предметов, состоящих из</w:t>
      </w:r>
    </w:p>
    <w:p w:rsidR="008F3E7A" w:rsidRDefault="00BA6C4E" w:rsidP="00597F31">
      <w:pPr>
        <w:pStyle w:val="1"/>
        <w:numPr>
          <w:ilvl w:val="0"/>
          <w:numId w:val="168"/>
        </w:numPr>
        <w:shd w:val="clear" w:color="auto" w:fill="auto"/>
        <w:tabs>
          <w:tab w:val="left" w:pos="567"/>
          <w:tab w:val="left" w:pos="2127"/>
        </w:tabs>
        <w:ind w:firstLine="0"/>
      </w:pPr>
      <w:r>
        <w:rPr>
          <w:color w:val="181818"/>
        </w:rPr>
        <w:t>3 деталей, по инструкции педагога).</w:t>
      </w:r>
    </w:p>
    <w:p w:rsidR="008F3E7A" w:rsidRDefault="00BA6C4E" w:rsidP="00597F31">
      <w:pPr>
        <w:pStyle w:val="1"/>
        <w:shd w:val="clear" w:color="auto" w:fill="auto"/>
        <w:tabs>
          <w:tab w:val="left" w:pos="567"/>
          <w:tab w:val="left" w:pos="2127"/>
        </w:tabs>
        <w:ind w:firstLine="0"/>
      </w:pPr>
      <w:r>
        <w:rPr>
          <w:b/>
          <w:bCs/>
          <w:color w:val="181818"/>
        </w:rPr>
        <w:t>Восприятие особых свойств предмета</w:t>
      </w:r>
    </w:p>
    <w:p w:rsidR="008F3E7A" w:rsidRDefault="00BA6C4E" w:rsidP="00597F31">
      <w:pPr>
        <w:pStyle w:val="1"/>
        <w:shd w:val="clear" w:color="auto" w:fill="auto"/>
        <w:tabs>
          <w:tab w:val="left" w:pos="567"/>
          <w:tab w:val="left" w:pos="2127"/>
        </w:tabs>
        <w:ind w:firstLine="0"/>
        <w:jc w:val="both"/>
      </w:pPr>
      <w:r>
        <w:rPr>
          <w:color w:val="181818"/>
        </w:rPr>
        <w:t>Упражнения на развитие дифференцированных осязательных ощущений. Упражнения на определение противоположных качеств предметов (чистый-грязный). Упражнения на определение противоположных качеств предметов (светлый-тёмный и т.д.). Упражнения на развитие осязания (контрастные температурные ощущения: холодный-горячий), обозначение словом. Упражнения на развитие вкусовых ощущений (кислый, сладкий, горький, соленый). Упражнения на развитие обоняния (приятный запах, неприятный запах). Упражнения на развитие барических ощущений (восприятие чувства тяжести: тяжелый-легкий).</w:t>
      </w:r>
    </w:p>
    <w:p w:rsidR="008F3E7A" w:rsidRDefault="00BA6C4E" w:rsidP="00597F31">
      <w:pPr>
        <w:pStyle w:val="1"/>
        <w:shd w:val="clear" w:color="auto" w:fill="auto"/>
        <w:tabs>
          <w:tab w:val="left" w:pos="567"/>
          <w:tab w:val="left" w:pos="2127"/>
        </w:tabs>
        <w:ind w:firstLine="0"/>
      </w:pPr>
      <w:r>
        <w:rPr>
          <w:b/>
          <w:bCs/>
          <w:color w:val="181818"/>
        </w:rPr>
        <w:t>Развитие слухового восприятия</w:t>
      </w:r>
    </w:p>
    <w:p w:rsidR="008F3E7A" w:rsidRDefault="00BA6C4E" w:rsidP="00597F31">
      <w:pPr>
        <w:pStyle w:val="1"/>
        <w:shd w:val="clear" w:color="auto" w:fill="auto"/>
        <w:tabs>
          <w:tab w:val="left" w:pos="567"/>
          <w:tab w:val="left" w:pos="2127"/>
        </w:tabs>
        <w:ind w:firstLine="0"/>
        <w:jc w:val="both"/>
      </w:pPr>
      <w:r>
        <w:rPr>
          <w:color w:val="181818"/>
        </w:rPr>
        <w:t>Упражнения на различение звуков по длительности и громкости (неречевых, речевых, музыкальных). Упражнения на дифференциацию звуков по громкости и по высоте тона. Упражнения на развитие слухомоторной координации. Упражнения на определение на слух звучания различных музыкальных инструментов. Упражнения на формирование чувства ритма. Упражнения на выделение и различение звуков окружающей среды (стон, гудение, жужжание).</w:t>
      </w:r>
    </w:p>
    <w:p w:rsidR="008F3E7A" w:rsidRDefault="00BA6C4E" w:rsidP="00597F31">
      <w:pPr>
        <w:pStyle w:val="1"/>
        <w:shd w:val="clear" w:color="auto" w:fill="auto"/>
        <w:tabs>
          <w:tab w:val="left" w:pos="567"/>
          <w:tab w:val="left" w:pos="2127"/>
        </w:tabs>
        <w:ind w:firstLine="0"/>
      </w:pPr>
      <w:r>
        <w:rPr>
          <w:b/>
          <w:bCs/>
          <w:color w:val="181818"/>
        </w:rPr>
        <w:t>Восприятие пространства</w:t>
      </w:r>
    </w:p>
    <w:p w:rsidR="008F3E7A" w:rsidRDefault="00BA6C4E" w:rsidP="00597F31">
      <w:pPr>
        <w:pStyle w:val="1"/>
        <w:shd w:val="clear" w:color="auto" w:fill="auto"/>
        <w:tabs>
          <w:tab w:val="left" w:pos="567"/>
          <w:tab w:val="left" w:pos="2127"/>
        </w:tabs>
        <w:ind w:firstLine="0"/>
        <w:jc w:val="both"/>
      </w:pPr>
      <w:r>
        <w:rPr>
          <w:color w:val="181818"/>
        </w:rPr>
        <w:t xml:space="preserve">Ориентировка на собственном теле (правая или левая рука, правая или левая нога). Движение в заданном направлении в пространстве (вперед, назад и т.д.). Ориентировка в помещении (классная комната). Определение расположения предметов в помещении. Ориентировка в </w:t>
      </w:r>
      <w:r>
        <w:rPr>
          <w:color w:val="181818"/>
        </w:rPr>
        <w:lastRenderedPageBreak/>
        <w:t>линейном ряду (крайний предмет, первый, на третьем месте и т.д.). Ориентировка на листе бумаги (центр, верх, низ, правая или левая сторона). Составление на листе бумаги комбинаций из полосок, плоскостных геометрических фигур. Расположение предметов на листе бумаги. Восприятие времени. Сутки. Части суток (утро, день, вечер, ночь). Последовательность событий (смена времени суток). Понятия «сегодня», «завтра», «вчера». Неделя. Семь суток. Порядок дней недели.</w:t>
      </w:r>
    </w:p>
    <w:p w:rsidR="008F3E7A" w:rsidRDefault="00BA6C4E" w:rsidP="00597F31">
      <w:pPr>
        <w:pStyle w:val="1"/>
        <w:shd w:val="clear" w:color="auto" w:fill="auto"/>
        <w:tabs>
          <w:tab w:val="left" w:pos="567"/>
          <w:tab w:val="left" w:pos="2127"/>
          <w:tab w:val="left" w:pos="7749"/>
          <w:tab w:val="left" w:pos="8685"/>
        </w:tabs>
        <w:ind w:firstLine="0"/>
      </w:pPr>
      <w:r>
        <w:rPr>
          <w:b/>
          <w:bCs/>
        </w:rPr>
        <w:t>ПРОГРАММА ВЗАИМОДЕЙСТВИЯ СПЕЦИАЛИСТОВ</w:t>
      </w:r>
      <w:r>
        <w:rPr>
          <w:b/>
          <w:bCs/>
        </w:rPr>
        <w:tab/>
        <w:t>ПРИ</w:t>
      </w:r>
      <w:r>
        <w:rPr>
          <w:b/>
          <w:bCs/>
        </w:rPr>
        <w:tab/>
        <w:t>РЕАЛИЗАЦИИ</w:t>
      </w:r>
    </w:p>
    <w:p w:rsidR="008F3E7A" w:rsidRDefault="00BA6C4E" w:rsidP="00597F31">
      <w:pPr>
        <w:pStyle w:val="1"/>
        <w:shd w:val="clear" w:color="auto" w:fill="auto"/>
        <w:tabs>
          <w:tab w:val="left" w:pos="567"/>
          <w:tab w:val="left" w:pos="2127"/>
        </w:tabs>
        <w:ind w:firstLine="0"/>
      </w:pPr>
      <w:r>
        <w:rPr>
          <w:b/>
          <w:bCs/>
        </w:rPr>
        <w:t>ПСИХОЛОГО-ПЕДАГОГИЧЕСКОГО СОПРОВОЖДЕНИЯ УЧАЩИХСЯ</w:t>
      </w:r>
    </w:p>
    <w:p w:rsidR="008F3E7A" w:rsidRDefault="00BA6C4E" w:rsidP="00597F31">
      <w:pPr>
        <w:pStyle w:val="1"/>
        <w:shd w:val="clear" w:color="auto" w:fill="auto"/>
        <w:tabs>
          <w:tab w:val="left" w:pos="567"/>
          <w:tab w:val="left" w:pos="2127"/>
        </w:tabs>
        <w:ind w:firstLine="0"/>
        <w:jc w:val="center"/>
      </w:pPr>
      <w:r>
        <w:rPr>
          <w:b/>
          <w:bCs/>
        </w:rPr>
        <w:t>Пояснительная записка</w:t>
      </w:r>
    </w:p>
    <w:p w:rsidR="008F3E7A" w:rsidRDefault="00BA6C4E" w:rsidP="00597F31">
      <w:pPr>
        <w:pStyle w:val="1"/>
        <w:shd w:val="clear" w:color="auto" w:fill="auto"/>
        <w:tabs>
          <w:tab w:val="left" w:pos="567"/>
          <w:tab w:val="left" w:pos="2127"/>
        </w:tabs>
        <w:ind w:firstLine="0"/>
        <w:jc w:val="both"/>
      </w:pPr>
      <w:r>
        <w:t>Взаимодействие специалистов образовательной организации в процессе реализации адаптированной основной образовательной программы - один из основных механизмов реализации программы коррекционной работы.</w:t>
      </w:r>
    </w:p>
    <w:p w:rsidR="008F3E7A" w:rsidRDefault="00BA6C4E" w:rsidP="00597F31">
      <w:pPr>
        <w:pStyle w:val="1"/>
        <w:shd w:val="clear" w:color="auto" w:fill="auto"/>
        <w:tabs>
          <w:tab w:val="left" w:pos="567"/>
          <w:tab w:val="left" w:pos="2127"/>
        </w:tabs>
        <w:ind w:firstLine="0"/>
        <w:jc w:val="both"/>
      </w:pPr>
      <w:r>
        <w:t>В рамках реализации программы коррекционной работы организуется взаимодействие специалистов, которое реализуется на основе соответствующей программы взаимодействия всех специалистов, осуществляется совместный многоаспектный анализ эмоционально</w:t>
      </w:r>
      <w:r>
        <w:softHyphen/>
        <w:t>волевой, личностной, коммуникативной, двигательной и познавательной сфер обучающихся с РАС с целью определения имеющихся проблем, разработки и реализации комплексных индивидуальных и групповых рабочих программ коррекции.</w:t>
      </w:r>
    </w:p>
    <w:p w:rsidR="008F3E7A" w:rsidRDefault="00BA6C4E" w:rsidP="00597F31">
      <w:pPr>
        <w:pStyle w:val="1"/>
        <w:shd w:val="clear" w:color="auto" w:fill="auto"/>
        <w:tabs>
          <w:tab w:val="left" w:pos="567"/>
          <w:tab w:val="left" w:pos="2127"/>
        </w:tabs>
        <w:ind w:firstLine="0"/>
        <w:jc w:val="both"/>
      </w:pPr>
      <w:r>
        <w:t>Взаимодействие специалистов образовательной организации предусматривает:</w:t>
      </w:r>
    </w:p>
    <w:p w:rsidR="008F3E7A" w:rsidRDefault="00BA6C4E" w:rsidP="00597F31">
      <w:pPr>
        <w:pStyle w:val="1"/>
        <w:shd w:val="clear" w:color="auto" w:fill="auto"/>
        <w:tabs>
          <w:tab w:val="left" w:pos="567"/>
          <w:tab w:val="left" w:pos="2127"/>
        </w:tabs>
        <w:ind w:firstLine="0"/>
        <w:jc w:val="both"/>
      </w:pPr>
      <w:r>
        <w:t>- комплексность в определении и решении проблем ребёнка с РАС, предоставлении ему квалифицированной помощи специалистов разного профиля;</w:t>
      </w:r>
    </w:p>
    <w:p w:rsidR="008F3E7A" w:rsidRDefault="00BA6C4E" w:rsidP="00597F31">
      <w:pPr>
        <w:pStyle w:val="1"/>
        <w:shd w:val="clear" w:color="auto" w:fill="auto"/>
        <w:tabs>
          <w:tab w:val="left" w:pos="567"/>
          <w:tab w:val="left" w:pos="2127"/>
        </w:tabs>
        <w:ind w:firstLine="0"/>
        <w:jc w:val="both"/>
      </w:pPr>
      <w:r>
        <w:t>- многоаспектный анализ эмоционально-волевой, личностной, коммуникативной, двигательной и познавательной сфер обучающихся с РАС с целью определения имеющихся проблем;</w:t>
      </w:r>
    </w:p>
    <w:p w:rsidR="008F3E7A" w:rsidRDefault="00BA6C4E" w:rsidP="00597F31">
      <w:pPr>
        <w:pStyle w:val="1"/>
        <w:shd w:val="clear" w:color="auto" w:fill="auto"/>
        <w:tabs>
          <w:tab w:val="left" w:pos="567"/>
          <w:tab w:val="left" w:pos="2127"/>
        </w:tabs>
        <w:ind w:firstLine="0"/>
        <w:jc w:val="both"/>
      </w:pPr>
      <w:r>
        <w:t>- разработка и реализация комплексных индивидуальных и групповых программ общего развития и коррекции отдельных сторон учебно-познавательной, эмоционально-волевой, личностной, коммуникативной, двигательной сфер обучающихся с РАС.</w:t>
      </w:r>
    </w:p>
    <w:p w:rsidR="008F3E7A" w:rsidRDefault="00BA6C4E" w:rsidP="00597F31">
      <w:pPr>
        <w:pStyle w:val="1"/>
        <w:shd w:val="clear" w:color="auto" w:fill="auto"/>
        <w:tabs>
          <w:tab w:val="left" w:pos="567"/>
          <w:tab w:val="left" w:pos="2127"/>
        </w:tabs>
        <w:ind w:firstLine="0"/>
        <w:jc w:val="both"/>
      </w:pPr>
      <w:r>
        <w:t>Консолидация усилий разных специалистов: педагога-психолога, учителя-логопеда, учителя- дефектолога, учителя ритмики, учителя начальных классов, тьютора, социального педагога, медицинского работника обеспечивает систему комплексного психолого-педагогического сопровождения обучающихся с РАС.</w:t>
      </w:r>
    </w:p>
    <w:p w:rsidR="008F3E7A" w:rsidRDefault="00BA6C4E" w:rsidP="00597F31">
      <w:pPr>
        <w:pStyle w:val="1"/>
        <w:shd w:val="clear" w:color="auto" w:fill="auto"/>
        <w:tabs>
          <w:tab w:val="left" w:pos="567"/>
          <w:tab w:val="left" w:pos="2127"/>
        </w:tabs>
        <w:ind w:firstLine="0"/>
        <w:jc w:val="both"/>
      </w:pPr>
      <w:r>
        <w:rPr>
          <w:b/>
          <w:bCs/>
          <w:i/>
          <w:iCs/>
        </w:rPr>
        <w:t xml:space="preserve">Психолого-пеДагогическое сопровождение </w:t>
      </w:r>
      <w:r>
        <w:rPr>
          <w:i/>
          <w:iCs/>
        </w:rPr>
        <w:t>-</w:t>
      </w:r>
      <w:r>
        <w:t xml:space="preserve"> целостная системно организованная деятельность педагогического коллектива, в процессе которой создаются социально-психологические и педагогические условия для успешного обучения и развития ребенка с РАС в образовательной среде.</w:t>
      </w:r>
    </w:p>
    <w:p w:rsidR="008F3E7A" w:rsidRDefault="00BA6C4E" w:rsidP="00597F31">
      <w:pPr>
        <w:pStyle w:val="1"/>
        <w:shd w:val="clear" w:color="auto" w:fill="auto"/>
        <w:tabs>
          <w:tab w:val="left" w:pos="567"/>
          <w:tab w:val="left" w:pos="2127"/>
        </w:tabs>
        <w:ind w:firstLine="0"/>
        <w:jc w:val="both"/>
      </w:pPr>
      <w:r>
        <w:rPr>
          <w:b/>
          <w:bCs/>
          <w:i/>
          <w:iCs/>
        </w:rPr>
        <w:t>Цель сопровождения</w:t>
      </w:r>
      <w:r>
        <w:t xml:space="preserve"> - создание социально-психологических, лечебно-оздоровительных и педагогических условий для успешного индивидуального развития, коррекции недостатков в соответствии с возможностями, сохранения и укрепления здоровья и обеспечения защиты прав учащихся с РАС.</w:t>
      </w:r>
    </w:p>
    <w:p w:rsidR="008F3E7A" w:rsidRDefault="00BA6C4E" w:rsidP="00597F31">
      <w:pPr>
        <w:pStyle w:val="1"/>
        <w:shd w:val="clear" w:color="auto" w:fill="auto"/>
        <w:tabs>
          <w:tab w:val="left" w:pos="567"/>
          <w:tab w:val="left" w:pos="2127"/>
        </w:tabs>
        <w:ind w:firstLine="0"/>
        <w:jc w:val="both"/>
      </w:pPr>
      <w:r>
        <w:rPr>
          <w:b/>
          <w:bCs/>
          <w:i/>
          <w:iCs/>
        </w:rPr>
        <w:t>Задачи</w:t>
      </w:r>
      <w:r>
        <w:rPr>
          <w:b/>
          <w:bCs/>
        </w:rPr>
        <w:t>:</w:t>
      </w:r>
    </w:p>
    <w:p w:rsidR="008F3E7A" w:rsidRDefault="00BA6C4E" w:rsidP="00597F31">
      <w:pPr>
        <w:pStyle w:val="1"/>
        <w:shd w:val="clear" w:color="auto" w:fill="auto"/>
        <w:tabs>
          <w:tab w:val="left" w:pos="567"/>
          <w:tab w:val="left" w:pos="2127"/>
        </w:tabs>
        <w:ind w:firstLine="0"/>
        <w:jc w:val="both"/>
      </w:pPr>
      <w:r>
        <w:t>-предупреждение возникновения проблем развития ребёнка с РАС;</w:t>
      </w:r>
    </w:p>
    <w:p w:rsidR="008F3E7A" w:rsidRDefault="00BA6C4E" w:rsidP="00597F31">
      <w:pPr>
        <w:pStyle w:val="1"/>
        <w:shd w:val="clear" w:color="auto" w:fill="auto"/>
        <w:tabs>
          <w:tab w:val="left" w:pos="567"/>
          <w:tab w:val="left" w:pos="2127"/>
        </w:tabs>
        <w:ind w:firstLine="0"/>
        <w:jc w:val="both"/>
      </w:pPr>
      <w:r>
        <w:t>-комплексная помощь (содействие) ребёнку с РАС в реализации актуальных задач развития, обучения, социализации;</w:t>
      </w:r>
    </w:p>
    <w:p w:rsidR="008F3E7A" w:rsidRDefault="00BA6C4E" w:rsidP="00597F31">
      <w:pPr>
        <w:pStyle w:val="1"/>
        <w:shd w:val="clear" w:color="auto" w:fill="auto"/>
        <w:tabs>
          <w:tab w:val="left" w:pos="567"/>
          <w:tab w:val="left" w:pos="2127"/>
        </w:tabs>
        <w:ind w:firstLine="0"/>
        <w:jc w:val="both"/>
      </w:pPr>
      <w:r>
        <w:t>-развитие психолого-педагогической компетентности (психологической культуры) субъектов образовательного процесса (учащихся, родителей, педагогов)</w:t>
      </w:r>
    </w:p>
    <w:p w:rsidR="008F3E7A" w:rsidRDefault="00BA6C4E" w:rsidP="00597F31">
      <w:pPr>
        <w:pStyle w:val="1"/>
        <w:shd w:val="clear" w:color="auto" w:fill="auto"/>
        <w:tabs>
          <w:tab w:val="left" w:pos="567"/>
          <w:tab w:val="left" w:pos="2127"/>
        </w:tabs>
        <w:ind w:firstLine="0"/>
        <w:jc w:val="center"/>
      </w:pPr>
      <w:r>
        <w:rPr>
          <w:b/>
          <w:bCs/>
        </w:rPr>
        <w:t>Содержательный раздел</w:t>
      </w:r>
    </w:p>
    <w:p w:rsidR="008F3E7A" w:rsidRDefault="00BA6C4E" w:rsidP="00597F31">
      <w:pPr>
        <w:pStyle w:val="1"/>
        <w:shd w:val="clear" w:color="auto" w:fill="auto"/>
        <w:tabs>
          <w:tab w:val="left" w:pos="567"/>
          <w:tab w:val="left" w:pos="2127"/>
          <w:tab w:val="left" w:pos="2661"/>
        </w:tabs>
        <w:ind w:firstLine="0"/>
        <w:jc w:val="both"/>
      </w:pPr>
      <w:r>
        <w:t>Комплексное психолого-педагогическое сопровождение осуществляется по следующим направлениям:</w:t>
      </w:r>
      <w:r>
        <w:tab/>
        <w:t>диагностическая, коррекционно-развивающая, консультативная,</w:t>
      </w:r>
    </w:p>
    <w:p w:rsidR="008F3E7A" w:rsidRDefault="00BA6C4E" w:rsidP="00597F31">
      <w:pPr>
        <w:pStyle w:val="1"/>
        <w:shd w:val="clear" w:color="auto" w:fill="auto"/>
        <w:tabs>
          <w:tab w:val="left" w:pos="567"/>
          <w:tab w:val="left" w:pos="2127"/>
        </w:tabs>
        <w:ind w:firstLine="0"/>
        <w:jc w:val="both"/>
      </w:pPr>
      <w:r>
        <w:lastRenderedPageBreak/>
        <w:t>информационно-просветительская работа и социально-педагогическое сопровождение. Направления и содержание комплексного психолого-педагогического сопровождения обучающихся с РАС конкретизируется в планах работы учителя-логопеда, педагога-психолога, учителя-дефектолога, социального педагога, тьютора, медицинского работника.</w:t>
      </w:r>
    </w:p>
    <w:p w:rsidR="008F3E7A" w:rsidRDefault="00BA6C4E" w:rsidP="00597F31">
      <w:pPr>
        <w:pStyle w:val="1"/>
        <w:shd w:val="clear" w:color="auto" w:fill="auto"/>
        <w:tabs>
          <w:tab w:val="left" w:pos="567"/>
          <w:tab w:val="left" w:pos="2127"/>
        </w:tabs>
        <w:ind w:firstLine="0"/>
        <w:jc w:val="both"/>
      </w:pPr>
      <w:r>
        <w:t>Комплексное психолого-педагогическое сопровождение обучающихся с РАС в рамках программы коррекционной работы предполагает реализацию следующих мероприятий:</w:t>
      </w:r>
    </w:p>
    <w:p w:rsidR="008F3E7A" w:rsidRDefault="00BA6C4E" w:rsidP="00597F31">
      <w:pPr>
        <w:pStyle w:val="1"/>
        <w:numPr>
          <w:ilvl w:val="0"/>
          <w:numId w:val="169"/>
        </w:numPr>
        <w:shd w:val="clear" w:color="auto" w:fill="auto"/>
        <w:tabs>
          <w:tab w:val="left" w:pos="567"/>
          <w:tab w:val="left" w:pos="881"/>
          <w:tab w:val="left" w:pos="2127"/>
        </w:tabs>
        <w:ind w:firstLine="0"/>
        <w:jc w:val="both"/>
      </w:pPr>
      <w:r>
        <w:rPr>
          <w:b/>
          <w:bCs/>
        </w:rPr>
        <w:t>В рамках диагностического направления:</w:t>
      </w:r>
    </w:p>
    <w:p w:rsidR="008F3E7A" w:rsidRDefault="00BA6C4E" w:rsidP="00597F31">
      <w:pPr>
        <w:pStyle w:val="1"/>
        <w:shd w:val="clear" w:color="auto" w:fill="auto"/>
        <w:tabs>
          <w:tab w:val="left" w:pos="567"/>
          <w:tab w:val="left" w:pos="2127"/>
        </w:tabs>
        <w:ind w:firstLine="0"/>
        <w:jc w:val="both"/>
      </w:pPr>
      <w:r>
        <w:t>- изучение и анализ данных об особых образовательных потребностях учащихся с РАС, представленных в заключении психолого-медико-педагогической комиссии и ИПРА детей инвалидов;</w:t>
      </w:r>
    </w:p>
    <w:p w:rsidR="008F3E7A" w:rsidRDefault="00BA6C4E" w:rsidP="00597F31">
      <w:pPr>
        <w:pStyle w:val="1"/>
        <w:shd w:val="clear" w:color="auto" w:fill="auto"/>
        <w:tabs>
          <w:tab w:val="left" w:pos="567"/>
          <w:tab w:val="left" w:pos="2127"/>
        </w:tabs>
        <w:ind w:firstLine="0"/>
        <w:jc w:val="both"/>
      </w:pPr>
      <w:r>
        <w:t>- комплексный сбор сведений об учащихся на основании диагностической информации от специалистов различного профиля;</w:t>
      </w:r>
    </w:p>
    <w:p w:rsidR="008F3E7A" w:rsidRDefault="00BA6C4E" w:rsidP="00597F31">
      <w:pPr>
        <w:pStyle w:val="1"/>
        <w:shd w:val="clear" w:color="auto" w:fill="auto"/>
        <w:tabs>
          <w:tab w:val="left" w:pos="567"/>
          <w:tab w:val="left" w:pos="2127"/>
        </w:tabs>
        <w:ind w:firstLine="0"/>
        <w:jc w:val="both"/>
      </w:pPr>
      <w:r>
        <w:t>- изучение ситуации развития и условий семейного воспитания учащихся;</w:t>
      </w:r>
    </w:p>
    <w:p w:rsidR="008F3E7A" w:rsidRDefault="00BA6C4E" w:rsidP="00597F31">
      <w:pPr>
        <w:pStyle w:val="1"/>
        <w:shd w:val="clear" w:color="auto" w:fill="auto"/>
        <w:tabs>
          <w:tab w:val="left" w:pos="567"/>
          <w:tab w:val="left" w:pos="2127"/>
        </w:tabs>
        <w:ind w:firstLine="0"/>
        <w:jc w:val="both"/>
      </w:pPr>
      <w:r>
        <w:t>- анализ, обобщение диагностических данных для определения цели, задач, содержания, методов коррекционной помощи учащимся с РАС;</w:t>
      </w:r>
    </w:p>
    <w:p w:rsidR="008F3E7A" w:rsidRDefault="00BA6C4E" w:rsidP="00597F31">
      <w:pPr>
        <w:pStyle w:val="1"/>
        <w:shd w:val="clear" w:color="auto" w:fill="auto"/>
        <w:tabs>
          <w:tab w:val="left" w:pos="567"/>
          <w:tab w:val="left" w:pos="2127"/>
        </w:tabs>
        <w:ind w:firstLine="0"/>
        <w:jc w:val="both"/>
      </w:pPr>
      <w:r>
        <w:t>- осуществление мониторинга динамики личностного развития, коррекции недостатков в психофизическом развитии учащихся, их успешности в освоении АООП с целью дальнейшего уточнения коррекционных мероприятий.</w:t>
      </w:r>
    </w:p>
    <w:p w:rsidR="008F3E7A" w:rsidRDefault="00BA6C4E" w:rsidP="00597F31">
      <w:pPr>
        <w:pStyle w:val="1"/>
        <w:shd w:val="clear" w:color="auto" w:fill="auto"/>
        <w:tabs>
          <w:tab w:val="left" w:pos="567"/>
          <w:tab w:val="left" w:pos="2127"/>
        </w:tabs>
        <w:ind w:firstLine="0"/>
        <w:jc w:val="both"/>
      </w:pPr>
      <w:r>
        <w:rPr>
          <w:b/>
          <w:bCs/>
        </w:rPr>
        <w:t>2. В рамках коррекционно-развивающего направления:</w:t>
      </w:r>
    </w:p>
    <w:p w:rsidR="008F3E7A" w:rsidRDefault="00BA6C4E" w:rsidP="00597F31">
      <w:pPr>
        <w:pStyle w:val="1"/>
        <w:shd w:val="clear" w:color="auto" w:fill="auto"/>
        <w:tabs>
          <w:tab w:val="left" w:pos="567"/>
          <w:tab w:val="left" w:pos="2127"/>
        </w:tabs>
        <w:ind w:firstLine="0"/>
        <w:jc w:val="both"/>
      </w:pPr>
      <w:r>
        <w:t>- оказание своевременной адресной специализированной помощи в освоении содержания образования;</w:t>
      </w:r>
    </w:p>
    <w:p w:rsidR="008F3E7A" w:rsidRDefault="00BA6C4E" w:rsidP="00597F31">
      <w:pPr>
        <w:pStyle w:val="1"/>
        <w:shd w:val="clear" w:color="auto" w:fill="auto"/>
        <w:tabs>
          <w:tab w:val="left" w:pos="567"/>
          <w:tab w:val="left" w:pos="2127"/>
        </w:tabs>
        <w:ind w:firstLine="0"/>
        <w:jc w:val="both"/>
      </w:pPr>
      <w:r>
        <w:t>- разработка оптимальных для развития учащихся групповых и индивидуальных коррекционных программ (методик, методов и приёмов обучения) в соответствии с их особыми образовательными потребностями;</w:t>
      </w:r>
    </w:p>
    <w:p w:rsidR="008F3E7A" w:rsidRDefault="00BA6C4E" w:rsidP="00597F31">
      <w:pPr>
        <w:pStyle w:val="1"/>
        <w:shd w:val="clear" w:color="auto" w:fill="auto"/>
        <w:tabs>
          <w:tab w:val="left" w:pos="567"/>
          <w:tab w:val="left" w:pos="2127"/>
        </w:tabs>
        <w:ind w:firstLine="0"/>
        <w:jc w:val="both"/>
      </w:pPr>
      <w:r>
        <w:t>- совершенствование коммуникативной деятельности учащихся;</w:t>
      </w:r>
    </w:p>
    <w:p w:rsidR="008F3E7A" w:rsidRDefault="00BA6C4E" w:rsidP="00597F31">
      <w:pPr>
        <w:pStyle w:val="1"/>
        <w:shd w:val="clear" w:color="auto" w:fill="auto"/>
        <w:tabs>
          <w:tab w:val="left" w:pos="567"/>
          <w:tab w:val="left" w:pos="2127"/>
        </w:tabs>
        <w:ind w:firstLine="0"/>
        <w:jc w:val="both"/>
      </w:pPr>
      <w:r>
        <w:t>- развитие познавательной деятельности и высших психических функций учащихся;</w:t>
      </w:r>
    </w:p>
    <w:p w:rsidR="008F3E7A" w:rsidRDefault="00BA6C4E" w:rsidP="00597F31">
      <w:pPr>
        <w:pStyle w:val="1"/>
        <w:shd w:val="clear" w:color="auto" w:fill="auto"/>
        <w:tabs>
          <w:tab w:val="left" w:pos="567"/>
          <w:tab w:val="left" w:pos="2127"/>
        </w:tabs>
        <w:ind w:firstLine="0"/>
        <w:jc w:val="both"/>
      </w:pPr>
      <w:r>
        <w:t>- формирование учебной деятельности и ее компонентов;</w:t>
      </w:r>
    </w:p>
    <w:p w:rsidR="008F3E7A" w:rsidRDefault="00BA6C4E" w:rsidP="00597F31">
      <w:pPr>
        <w:pStyle w:val="1"/>
        <w:shd w:val="clear" w:color="auto" w:fill="auto"/>
        <w:tabs>
          <w:tab w:val="left" w:pos="567"/>
          <w:tab w:val="left" w:pos="2127"/>
        </w:tabs>
        <w:ind w:firstLine="0"/>
        <w:jc w:val="both"/>
      </w:pPr>
      <w:r>
        <w:t>- формирование или коррекцию нарушений развития личности, эмоционально-волевой сферы;</w:t>
      </w:r>
    </w:p>
    <w:p w:rsidR="008F3E7A" w:rsidRDefault="00BA6C4E" w:rsidP="00597F31">
      <w:pPr>
        <w:pStyle w:val="1"/>
        <w:shd w:val="clear" w:color="auto" w:fill="auto"/>
        <w:tabs>
          <w:tab w:val="left" w:pos="567"/>
          <w:tab w:val="left" w:pos="2127"/>
        </w:tabs>
        <w:ind w:firstLine="0"/>
        <w:jc w:val="both"/>
      </w:pPr>
      <w:r>
        <w:t>- формирование навыков социального поведения учащихся.</w:t>
      </w:r>
    </w:p>
    <w:p w:rsidR="008F3E7A" w:rsidRDefault="00BA6C4E" w:rsidP="00597F31">
      <w:pPr>
        <w:pStyle w:val="1"/>
        <w:numPr>
          <w:ilvl w:val="0"/>
          <w:numId w:val="160"/>
        </w:numPr>
        <w:shd w:val="clear" w:color="auto" w:fill="auto"/>
        <w:tabs>
          <w:tab w:val="left" w:pos="567"/>
          <w:tab w:val="left" w:pos="901"/>
          <w:tab w:val="left" w:pos="2127"/>
        </w:tabs>
        <w:ind w:firstLine="0"/>
        <w:jc w:val="both"/>
      </w:pPr>
      <w:r>
        <w:rPr>
          <w:b/>
          <w:bCs/>
        </w:rPr>
        <w:t>В рамках консультативного направления:</w:t>
      </w:r>
    </w:p>
    <w:p w:rsidR="008F3E7A" w:rsidRDefault="00BA6C4E" w:rsidP="00597F31">
      <w:pPr>
        <w:pStyle w:val="1"/>
        <w:shd w:val="clear" w:color="auto" w:fill="auto"/>
        <w:tabs>
          <w:tab w:val="left" w:pos="567"/>
          <w:tab w:val="left" w:pos="2127"/>
        </w:tabs>
        <w:ind w:firstLine="0"/>
        <w:jc w:val="both"/>
      </w:pPr>
      <w:r>
        <w:t>- выработку совместных обоснованных рекомендаций по основным направлениям работы с учащимися с РАС для всех участников образовательного процесса;</w:t>
      </w:r>
    </w:p>
    <w:p w:rsidR="008F3E7A" w:rsidRDefault="00BA6C4E" w:rsidP="00597F31">
      <w:pPr>
        <w:pStyle w:val="1"/>
        <w:shd w:val="clear" w:color="auto" w:fill="auto"/>
        <w:tabs>
          <w:tab w:val="left" w:pos="567"/>
          <w:tab w:val="left" w:pos="2127"/>
        </w:tabs>
        <w:ind w:firstLine="0"/>
        <w:jc w:val="both"/>
      </w:pPr>
      <w:r>
        <w:t>- консультирование специалистами педагогов по решению проблем в развитии и обучении, поведении и межличностном взаимодействии конкретных учащихся, по выбору дифференцированных индивидуально-ориентированных методов и приемов работы с учащимися;</w:t>
      </w:r>
    </w:p>
    <w:p w:rsidR="008F3E7A" w:rsidRDefault="00BA6C4E" w:rsidP="00597F31">
      <w:pPr>
        <w:pStyle w:val="1"/>
        <w:shd w:val="clear" w:color="auto" w:fill="auto"/>
        <w:tabs>
          <w:tab w:val="left" w:pos="567"/>
          <w:tab w:val="left" w:pos="2127"/>
        </w:tabs>
        <w:ind w:firstLine="0"/>
        <w:jc w:val="both"/>
      </w:pPr>
      <w:r>
        <w:t>- консультативную помощь семье в вопросах выбора стратегии воспитания и приемов коррекционно-развивающего обучения учащихся с РАС.</w:t>
      </w:r>
    </w:p>
    <w:p w:rsidR="008F3E7A" w:rsidRDefault="00BA6C4E" w:rsidP="00597F31">
      <w:pPr>
        <w:pStyle w:val="1"/>
        <w:numPr>
          <w:ilvl w:val="0"/>
          <w:numId w:val="160"/>
        </w:numPr>
        <w:shd w:val="clear" w:color="auto" w:fill="auto"/>
        <w:tabs>
          <w:tab w:val="left" w:pos="567"/>
          <w:tab w:val="left" w:pos="901"/>
          <w:tab w:val="left" w:pos="2127"/>
        </w:tabs>
        <w:ind w:firstLine="0"/>
        <w:jc w:val="both"/>
      </w:pPr>
      <w:r>
        <w:rPr>
          <w:b/>
          <w:bCs/>
        </w:rPr>
        <w:t>В рамках информационно-просветительского направления:</w:t>
      </w:r>
    </w:p>
    <w:p w:rsidR="008F3E7A" w:rsidRDefault="00BA6C4E" w:rsidP="00597F31">
      <w:pPr>
        <w:pStyle w:val="1"/>
        <w:shd w:val="clear" w:color="auto" w:fill="auto"/>
        <w:tabs>
          <w:tab w:val="left" w:pos="567"/>
          <w:tab w:val="left" w:pos="2127"/>
        </w:tabs>
        <w:ind w:firstLine="0"/>
        <w:jc w:val="both"/>
      </w:pPr>
      <w:r>
        <w:t>- осуществление разъяснительной деятельности в отношении педагогов и родителей (законных представителей) по вопросам обучения, воспитания и развития учащихся с РАС, взаимодействия с педагогами и сверстниками, их родителями (законными представителями);</w:t>
      </w:r>
    </w:p>
    <w:p w:rsidR="008F3E7A" w:rsidRDefault="00BA6C4E" w:rsidP="00597F31">
      <w:pPr>
        <w:pStyle w:val="1"/>
        <w:shd w:val="clear" w:color="auto" w:fill="auto"/>
        <w:tabs>
          <w:tab w:val="left" w:pos="567"/>
          <w:tab w:val="left" w:pos="2127"/>
        </w:tabs>
        <w:ind w:firstLine="0"/>
        <w:jc w:val="both"/>
      </w:pPr>
      <w:r>
        <w:t>- проведение тематических выступлений для педагогов и родителей об индивидуально</w:t>
      </w:r>
      <w:r>
        <w:softHyphen/>
        <w:t>типологических особенностях и особых образовательных потребностях детей данной категории;</w:t>
      </w:r>
    </w:p>
    <w:p w:rsidR="008F3E7A" w:rsidRDefault="00BA6C4E" w:rsidP="00597F31">
      <w:pPr>
        <w:pStyle w:val="1"/>
        <w:shd w:val="clear" w:color="auto" w:fill="auto"/>
        <w:tabs>
          <w:tab w:val="left" w:pos="567"/>
          <w:tab w:val="left" w:pos="2127"/>
        </w:tabs>
        <w:ind w:firstLine="0"/>
        <w:jc w:val="both"/>
      </w:pPr>
      <w:r>
        <w:t>- оформление информационных стендов, размещение методических материалов на школьном сайте;</w:t>
      </w:r>
    </w:p>
    <w:p w:rsidR="008F3E7A" w:rsidRDefault="00BA6C4E" w:rsidP="00597F31">
      <w:pPr>
        <w:pStyle w:val="1"/>
        <w:shd w:val="clear" w:color="auto" w:fill="auto"/>
        <w:tabs>
          <w:tab w:val="left" w:pos="567"/>
          <w:tab w:val="left" w:pos="2127"/>
        </w:tabs>
        <w:ind w:firstLine="0"/>
        <w:jc w:val="both"/>
      </w:pPr>
      <w:r>
        <w:t>- просвещение педагогов и родителей с целью повышения их психолого-педагогической компетентности.</w:t>
      </w:r>
    </w:p>
    <w:p w:rsidR="008F3E7A" w:rsidRDefault="00BA6C4E" w:rsidP="00597F31">
      <w:pPr>
        <w:pStyle w:val="1"/>
        <w:numPr>
          <w:ilvl w:val="0"/>
          <w:numId w:val="160"/>
        </w:numPr>
        <w:shd w:val="clear" w:color="auto" w:fill="auto"/>
        <w:tabs>
          <w:tab w:val="left" w:pos="567"/>
          <w:tab w:val="left" w:pos="881"/>
          <w:tab w:val="left" w:pos="2127"/>
        </w:tabs>
        <w:ind w:firstLine="0"/>
        <w:jc w:val="both"/>
      </w:pPr>
      <w:r>
        <w:rPr>
          <w:b/>
          <w:bCs/>
        </w:rPr>
        <w:lastRenderedPageBreak/>
        <w:t>В рамках социально-педагогического сопровождения:</w:t>
      </w:r>
    </w:p>
    <w:p w:rsidR="008F3E7A" w:rsidRDefault="00BA6C4E" w:rsidP="00597F31">
      <w:pPr>
        <w:pStyle w:val="1"/>
        <w:shd w:val="clear" w:color="auto" w:fill="auto"/>
        <w:tabs>
          <w:tab w:val="left" w:pos="567"/>
          <w:tab w:val="left" w:pos="2127"/>
        </w:tabs>
        <w:ind w:firstLine="0"/>
        <w:jc w:val="both"/>
      </w:pPr>
      <w:r>
        <w:t>- разработка и реализация программы социально-педагогического сопровождения учащихся, направленной на их социальную интеграцию в общество;</w:t>
      </w:r>
    </w:p>
    <w:p w:rsidR="008F3E7A" w:rsidRDefault="00BA6C4E" w:rsidP="00597F31">
      <w:pPr>
        <w:pStyle w:val="1"/>
        <w:shd w:val="clear" w:color="auto" w:fill="auto"/>
        <w:tabs>
          <w:tab w:val="left" w:pos="567"/>
          <w:tab w:val="left" w:pos="2127"/>
        </w:tabs>
        <w:ind w:firstLine="0"/>
        <w:jc w:val="both"/>
      </w:pPr>
      <w:r>
        <w:t>- взаимодействие с социальными партнёрами и общественными организациями в интересах учащегося и его семьи.</w:t>
      </w:r>
    </w:p>
    <w:p w:rsidR="008F3E7A" w:rsidRDefault="00BA6C4E" w:rsidP="00597F31">
      <w:pPr>
        <w:pStyle w:val="1"/>
        <w:shd w:val="clear" w:color="auto" w:fill="auto"/>
        <w:tabs>
          <w:tab w:val="left" w:pos="567"/>
          <w:tab w:val="left" w:pos="2127"/>
        </w:tabs>
        <w:ind w:firstLine="0"/>
      </w:pPr>
      <w:r>
        <w:rPr>
          <w:b/>
          <w:bCs/>
        </w:rPr>
        <w:t>Компетенции специалистов комплексного психологического, медицинского, социально</w:t>
      </w:r>
      <w:r>
        <w:rPr>
          <w:b/>
          <w:bCs/>
        </w:rPr>
        <w:softHyphen/>
        <w:t>педагогического, тьюторского сопровождения</w:t>
      </w: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1814"/>
        <w:gridCol w:w="1699"/>
        <w:gridCol w:w="1704"/>
        <w:gridCol w:w="1843"/>
        <w:gridCol w:w="1666"/>
        <w:gridCol w:w="1709"/>
      </w:tblGrid>
      <w:tr w:rsidR="008F3E7A">
        <w:tblPrEx>
          <w:tblCellMar>
            <w:top w:w="0" w:type="dxa"/>
            <w:bottom w:w="0" w:type="dxa"/>
          </w:tblCellMar>
        </w:tblPrEx>
        <w:trPr>
          <w:trHeight w:hRule="exact" w:val="547"/>
          <w:jc w:val="center"/>
        </w:trPr>
        <w:tc>
          <w:tcPr>
            <w:tcW w:w="1814"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jc w:val="center"/>
              <w:rPr>
                <w:sz w:val="20"/>
                <w:szCs w:val="20"/>
              </w:rPr>
            </w:pPr>
            <w:r>
              <w:rPr>
                <w:b/>
                <w:bCs/>
                <w:sz w:val="20"/>
                <w:szCs w:val="20"/>
              </w:rPr>
              <w:lastRenderedPageBreak/>
              <w:t>Педагог- психолог</w:t>
            </w:r>
          </w:p>
        </w:tc>
        <w:tc>
          <w:tcPr>
            <w:tcW w:w="1699"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jc w:val="center"/>
              <w:rPr>
                <w:sz w:val="20"/>
                <w:szCs w:val="20"/>
              </w:rPr>
            </w:pPr>
            <w:r>
              <w:rPr>
                <w:b/>
                <w:bCs/>
                <w:sz w:val="20"/>
                <w:szCs w:val="20"/>
              </w:rPr>
              <w:t>Учитель- дефектолог</w:t>
            </w:r>
          </w:p>
        </w:tc>
        <w:tc>
          <w:tcPr>
            <w:tcW w:w="1704"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jc w:val="center"/>
              <w:rPr>
                <w:sz w:val="20"/>
                <w:szCs w:val="20"/>
              </w:rPr>
            </w:pPr>
            <w:r>
              <w:rPr>
                <w:b/>
                <w:bCs/>
                <w:sz w:val="20"/>
                <w:szCs w:val="20"/>
              </w:rPr>
              <w:t>Учитель- логопед</w:t>
            </w:r>
          </w:p>
        </w:tc>
        <w:tc>
          <w:tcPr>
            <w:tcW w:w="1843"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jc w:val="center"/>
              <w:rPr>
                <w:sz w:val="20"/>
                <w:szCs w:val="20"/>
              </w:rPr>
            </w:pPr>
            <w:r>
              <w:rPr>
                <w:b/>
                <w:bCs/>
                <w:sz w:val="20"/>
                <w:szCs w:val="20"/>
              </w:rPr>
              <w:t>Социальный педагог</w:t>
            </w:r>
          </w:p>
        </w:tc>
        <w:tc>
          <w:tcPr>
            <w:tcW w:w="1666"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jc w:val="center"/>
              <w:rPr>
                <w:sz w:val="20"/>
                <w:szCs w:val="20"/>
              </w:rPr>
            </w:pPr>
            <w:r>
              <w:rPr>
                <w:b/>
                <w:bCs/>
                <w:sz w:val="20"/>
                <w:szCs w:val="20"/>
              </w:rPr>
              <w:t>Медицинский работник</w:t>
            </w:r>
          </w:p>
        </w:tc>
        <w:tc>
          <w:tcPr>
            <w:tcW w:w="1709" w:type="dxa"/>
            <w:tcBorders>
              <w:top w:val="single" w:sz="4" w:space="0" w:color="auto"/>
              <w:left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s>
              <w:ind w:firstLine="0"/>
              <w:jc w:val="center"/>
              <w:rPr>
                <w:sz w:val="20"/>
                <w:szCs w:val="20"/>
              </w:rPr>
            </w:pPr>
            <w:r>
              <w:rPr>
                <w:b/>
                <w:bCs/>
                <w:sz w:val="20"/>
                <w:szCs w:val="20"/>
              </w:rPr>
              <w:t>Тьютор</w:t>
            </w:r>
          </w:p>
        </w:tc>
      </w:tr>
      <w:tr w:rsidR="008F3E7A">
        <w:tblPrEx>
          <w:tblCellMar>
            <w:top w:w="0" w:type="dxa"/>
            <w:bottom w:w="0" w:type="dxa"/>
          </w:tblCellMar>
        </w:tblPrEx>
        <w:trPr>
          <w:trHeight w:hRule="exact" w:val="5770"/>
          <w:jc w:val="center"/>
        </w:trPr>
        <w:tc>
          <w:tcPr>
            <w:tcW w:w="1814" w:type="dxa"/>
            <w:tcBorders>
              <w:top w:val="single" w:sz="4" w:space="0" w:color="auto"/>
              <w:left w:val="single" w:sz="4" w:space="0" w:color="auto"/>
              <w:bottom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 Предупреждение психических перегрузок</w:t>
            </w:r>
          </w:p>
          <w:p w:rsidR="008F3E7A" w:rsidRDefault="00BA6C4E" w:rsidP="00597F31">
            <w:pPr>
              <w:pStyle w:val="a7"/>
              <w:shd w:val="clear" w:color="auto" w:fill="auto"/>
              <w:tabs>
                <w:tab w:val="left" w:pos="567"/>
                <w:tab w:val="left" w:pos="2127"/>
              </w:tabs>
              <w:ind w:firstLine="0"/>
              <w:rPr>
                <w:sz w:val="20"/>
                <w:szCs w:val="20"/>
              </w:rPr>
            </w:pPr>
            <w:r>
              <w:rPr>
                <w:sz w:val="20"/>
                <w:szCs w:val="20"/>
              </w:rPr>
              <w:t>- Профилактика и преодоление школьной дезадаптации</w:t>
            </w:r>
          </w:p>
          <w:p w:rsidR="008F3E7A" w:rsidRDefault="00BA6C4E" w:rsidP="00597F31">
            <w:pPr>
              <w:pStyle w:val="a7"/>
              <w:shd w:val="clear" w:color="auto" w:fill="auto"/>
              <w:tabs>
                <w:tab w:val="left" w:pos="567"/>
                <w:tab w:val="left" w:pos="2127"/>
              </w:tabs>
              <w:ind w:firstLine="0"/>
              <w:rPr>
                <w:sz w:val="20"/>
                <w:szCs w:val="20"/>
              </w:rPr>
            </w:pPr>
            <w:r>
              <w:rPr>
                <w:sz w:val="20"/>
                <w:szCs w:val="20"/>
              </w:rPr>
              <w:t>- Развитие эмоционально</w:t>
            </w:r>
            <w:r>
              <w:rPr>
                <w:sz w:val="20"/>
                <w:szCs w:val="20"/>
              </w:rPr>
              <w:softHyphen/>
              <w:t>волевой сферы</w:t>
            </w:r>
          </w:p>
          <w:p w:rsidR="008F3E7A" w:rsidRDefault="00BA6C4E" w:rsidP="00597F31">
            <w:pPr>
              <w:pStyle w:val="a7"/>
              <w:shd w:val="clear" w:color="auto" w:fill="auto"/>
              <w:tabs>
                <w:tab w:val="left" w:pos="567"/>
                <w:tab w:val="left" w:pos="2127"/>
              </w:tabs>
              <w:ind w:firstLine="0"/>
              <w:rPr>
                <w:sz w:val="20"/>
                <w:szCs w:val="20"/>
              </w:rPr>
            </w:pPr>
            <w:r>
              <w:rPr>
                <w:sz w:val="20"/>
                <w:szCs w:val="20"/>
              </w:rPr>
              <w:t>- Коррекция межличностных отношений в детском коллективе</w:t>
            </w:r>
          </w:p>
          <w:p w:rsidR="008F3E7A" w:rsidRDefault="00BA6C4E" w:rsidP="00597F31">
            <w:pPr>
              <w:pStyle w:val="a7"/>
              <w:shd w:val="clear" w:color="auto" w:fill="auto"/>
              <w:tabs>
                <w:tab w:val="left" w:pos="567"/>
                <w:tab w:val="left" w:pos="2127"/>
              </w:tabs>
              <w:ind w:firstLine="0"/>
              <w:rPr>
                <w:sz w:val="20"/>
                <w:szCs w:val="20"/>
              </w:rPr>
            </w:pPr>
            <w:r>
              <w:rPr>
                <w:sz w:val="20"/>
                <w:szCs w:val="20"/>
              </w:rPr>
              <w:t>- Коррекция взаимоотношений «учитель-ученик», «родитель- ученик»</w:t>
            </w:r>
          </w:p>
          <w:p w:rsidR="008F3E7A" w:rsidRDefault="00BA6C4E" w:rsidP="00597F31">
            <w:pPr>
              <w:pStyle w:val="a7"/>
              <w:shd w:val="clear" w:color="auto" w:fill="auto"/>
              <w:tabs>
                <w:tab w:val="left" w:pos="567"/>
                <w:tab w:val="left" w:pos="2127"/>
              </w:tabs>
              <w:ind w:firstLine="0"/>
              <w:rPr>
                <w:sz w:val="20"/>
                <w:szCs w:val="20"/>
              </w:rPr>
            </w:pPr>
            <w:r>
              <w:rPr>
                <w:sz w:val="20"/>
                <w:szCs w:val="20"/>
              </w:rPr>
              <w:t>- Развитие позитивной социальной коммуникации</w:t>
            </w:r>
          </w:p>
        </w:tc>
        <w:tc>
          <w:tcPr>
            <w:tcW w:w="1699" w:type="dxa"/>
            <w:tcBorders>
              <w:top w:val="single" w:sz="4" w:space="0" w:color="auto"/>
              <w:left w:val="single" w:sz="4" w:space="0" w:color="auto"/>
              <w:bottom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 Формирование предпосылок овладения учебной деятельностью</w:t>
            </w:r>
          </w:p>
          <w:p w:rsidR="008F3E7A" w:rsidRDefault="00BA6C4E" w:rsidP="00597F31">
            <w:pPr>
              <w:pStyle w:val="a7"/>
              <w:shd w:val="clear" w:color="auto" w:fill="auto"/>
              <w:tabs>
                <w:tab w:val="left" w:pos="567"/>
                <w:tab w:val="left" w:pos="2127"/>
              </w:tabs>
              <w:ind w:firstLine="0"/>
              <w:rPr>
                <w:sz w:val="20"/>
                <w:szCs w:val="20"/>
              </w:rPr>
            </w:pPr>
            <w:r>
              <w:rPr>
                <w:sz w:val="20"/>
                <w:szCs w:val="20"/>
              </w:rPr>
              <w:t>- Подбор оптимальной учебной программы</w:t>
            </w:r>
          </w:p>
          <w:p w:rsidR="008F3E7A" w:rsidRDefault="00BA6C4E" w:rsidP="00597F31">
            <w:pPr>
              <w:pStyle w:val="a7"/>
              <w:shd w:val="clear" w:color="auto" w:fill="auto"/>
              <w:tabs>
                <w:tab w:val="left" w:pos="567"/>
                <w:tab w:val="left" w:pos="2127"/>
              </w:tabs>
              <w:ind w:firstLine="0"/>
              <w:rPr>
                <w:sz w:val="20"/>
                <w:szCs w:val="20"/>
              </w:rPr>
            </w:pPr>
            <w:r>
              <w:rPr>
                <w:sz w:val="20"/>
                <w:szCs w:val="20"/>
              </w:rPr>
              <w:t>- Развитие сенсорно</w:t>
            </w:r>
            <w:r>
              <w:rPr>
                <w:sz w:val="20"/>
                <w:szCs w:val="20"/>
              </w:rPr>
              <w:softHyphen/>
              <w:t>перцептивной сферы</w:t>
            </w:r>
          </w:p>
          <w:p w:rsidR="008F3E7A" w:rsidRDefault="00BA6C4E" w:rsidP="00597F31">
            <w:pPr>
              <w:pStyle w:val="a7"/>
              <w:shd w:val="clear" w:color="auto" w:fill="auto"/>
              <w:tabs>
                <w:tab w:val="left" w:pos="567"/>
                <w:tab w:val="left" w:pos="2127"/>
              </w:tabs>
              <w:ind w:firstLine="0"/>
              <w:rPr>
                <w:sz w:val="20"/>
                <w:szCs w:val="20"/>
              </w:rPr>
            </w:pPr>
            <w:r>
              <w:rPr>
                <w:sz w:val="20"/>
                <w:szCs w:val="20"/>
              </w:rPr>
              <w:t>- Развитие и коррекция нарушений познавательной сферы</w:t>
            </w:r>
          </w:p>
          <w:p w:rsidR="008F3E7A" w:rsidRDefault="00BA6C4E" w:rsidP="00597F31">
            <w:pPr>
              <w:pStyle w:val="a7"/>
              <w:shd w:val="clear" w:color="auto" w:fill="auto"/>
              <w:tabs>
                <w:tab w:val="left" w:pos="567"/>
                <w:tab w:val="left" w:pos="2127"/>
              </w:tabs>
              <w:ind w:firstLine="0"/>
              <w:rPr>
                <w:sz w:val="20"/>
                <w:szCs w:val="20"/>
              </w:rPr>
            </w:pPr>
            <w:r>
              <w:rPr>
                <w:sz w:val="20"/>
                <w:szCs w:val="20"/>
              </w:rPr>
              <w:t>- Развитие и коррекция моторных навыков</w:t>
            </w:r>
          </w:p>
        </w:tc>
        <w:tc>
          <w:tcPr>
            <w:tcW w:w="1704" w:type="dxa"/>
            <w:tcBorders>
              <w:top w:val="single" w:sz="4" w:space="0" w:color="auto"/>
              <w:left w:val="single" w:sz="4" w:space="0" w:color="auto"/>
              <w:bottom w:val="single" w:sz="4" w:space="0" w:color="auto"/>
            </w:tcBorders>
            <w:shd w:val="clear" w:color="auto" w:fill="FFFFFF"/>
          </w:tcPr>
          <w:p w:rsidR="008F3E7A" w:rsidRDefault="00BA6C4E" w:rsidP="00597F31">
            <w:pPr>
              <w:pStyle w:val="a7"/>
              <w:numPr>
                <w:ilvl w:val="0"/>
                <w:numId w:val="170"/>
              </w:numPr>
              <w:shd w:val="clear" w:color="auto" w:fill="auto"/>
              <w:tabs>
                <w:tab w:val="left" w:pos="125"/>
                <w:tab w:val="left" w:pos="567"/>
                <w:tab w:val="left" w:pos="2127"/>
              </w:tabs>
              <w:ind w:firstLine="0"/>
              <w:rPr>
                <w:sz w:val="20"/>
                <w:szCs w:val="20"/>
              </w:rPr>
            </w:pPr>
            <w:r>
              <w:rPr>
                <w:sz w:val="20"/>
                <w:szCs w:val="20"/>
              </w:rPr>
              <w:t>Коррекция нарушений звукопроизноше ния</w:t>
            </w:r>
          </w:p>
          <w:p w:rsidR="008F3E7A" w:rsidRDefault="00BA6C4E" w:rsidP="00597F31">
            <w:pPr>
              <w:pStyle w:val="a7"/>
              <w:numPr>
                <w:ilvl w:val="0"/>
                <w:numId w:val="170"/>
              </w:numPr>
              <w:shd w:val="clear" w:color="auto" w:fill="auto"/>
              <w:tabs>
                <w:tab w:val="left" w:pos="120"/>
                <w:tab w:val="left" w:pos="567"/>
                <w:tab w:val="left" w:pos="2127"/>
              </w:tabs>
              <w:ind w:firstLine="0"/>
              <w:rPr>
                <w:sz w:val="20"/>
                <w:szCs w:val="20"/>
              </w:rPr>
            </w:pPr>
            <w:r>
              <w:rPr>
                <w:sz w:val="20"/>
                <w:szCs w:val="20"/>
              </w:rPr>
              <w:t>Развитие фонематическог о слуха, анализа, синтеза</w:t>
            </w:r>
          </w:p>
          <w:p w:rsidR="008F3E7A" w:rsidRDefault="00BA6C4E" w:rsidP="00597F31">
            <w:pPr>
              <w:pStyle w:val="a7"/>
              <w:numPr>
                <w:ilvl w:val="0"/>
                <w:numId w:val="170"/>
              </w:numPr>
              <w:shd w:val="clear" w:color="auto" w:fill="auto"/>
              <w:tabs>
                <w:tab w:val="left" w:pos="120"/>
                <w:tab w:val="left" w:pos="567"/>
                <w:tab w:val="left" w:pos="2127"/>
              </w:tabs>
              <w:ind w:firstLine="0"/>
              <w:rPr>
                <w:sz w:val="20"/>
                <w:szCs w:val="20"/>
              </w:rPr>
            </w:pPr>
            <w:r>
              <w:rPr>
                <w:sz w:val="20"/>
                <w:szCs w:val="20"/>
              </w:rPr>
              <w:t>Обогащение и активизация словарного запаса учащихся</w:t>
            </w:r>
          </w:p>
          <w:p w:rsidR="008F3E7A" w:rsidRDefault="00BA6C4E" w:rsidP="00597F31">
            <w:pPr>
              <w:pStyle w:val="a7"/>
              <w:numPr>
                <w:ilvl w:val="0"/>
                <w:numId w:val="170"/>
              </w:numPr>
              <w:shd w:val="clear" w:color="auto" w:fill="auto"/>
              <w:tabs>
                <w:tab w:val="left" w:pos="120"/>
                <w:tab w:val="left" w:pos="567"/>
                <w:tab w:val="left" w:pos="2127"/>
              </w:tabs>
              <w:ind w:firstLine="0"/>
              <w:rPr>
                <w:sz w:val="20"/>
                <w:szCs w:val="20"/>
              </w:rPr>
            </w:pPr>
            <w:r>
              <w:rPr>
                <w:sz w:val="20"/>
                <w:szCs w:val="20"/>
              </w:rPr>
              <w:t>Формирование правильного грамматического строя речи</w:t>
            </w:r>
          </w:p>
          <w:p w:rsidR="008F3E7A" w:rsidRDefault="00BA6C4E" w:rsidP="00597F31">
            <w:pPr>
              <w:pStyle w:val="a7"/>
              <w:numPr>
                <w:ilvl w:val="0"/>
                <w:numId w:val="170"/>
              </w:numPr>
              <w:shd w:val="clear" w:color="auto" w:fill="auto"/>
              <w:tabs>
                <w:tab w:val="left" w:pos="120"/>
                <w:tab w:val="left" w:pos="567"/>
                <w:tab w:val="left" w:pos="2127"/>
              </w:tabs>
              <w:ind w:firstLine="0"/>
              <w:rPr>
                <w:sz w:val="20"/>
                <w:szCs w:val="20"/>
              </w:rPr>
            </w:pPr>
            <w:r>
              <w:rPr>
                <w:sz w:val="20"/>
                <w:szCs w:val="20"/>
              </w:rPr>
              <w:t>Развитие связной речи</w:t>
            </w:r>
          </w:p>
          <w:p w:rsidR="008F3E7A" w:rsidRDefault="00BA6C4E" w:rsidP="00597F31">
            <w:pPr>
              <w:pStyle w:val="a7"/>
              <w:numPr>
                <w:ilvl w:val="0"/>
                <w:numId w:val="170"/>
              </w:numPr>
              <w:shd w:val="clear" w:color="auto" w:fill="auto"/>
              <w:tabs>
                <w:tab w:val="left" w:pos="125"/>
                <w:tab w:val="left" w:pos="567"/>
                <w:tab w:val="left" w:pos="2127"/>
              </w:tabs>
              <w:ind w:firstLine="0"/>
              <w:rPr>
                <w:sz w:val="20"/>
                <w:szCs w:val="20"/>
              </w:rPr>
            </w:pPr>
            <w:r>
              <w:rPr>
                <w:sz w:val="20"/>
                <w:szCs w:val="20"/>
              </w:rPr>
              <w:t>Коррекция нарушений письменной речи</w:t>
            </w:r>
          </w:p>
        </w:tc>
        <w:tc>
          <w:tcPr>
            <w:tcW w:w="1843" w:type="dxa"/>
            <w:tcBorders>
              <w:top w:val="single" w:sz="4" w:space="0" w:color="auto"/>
              <w:left w:val="single" w:sz="4" w:space="0" w:color="auto"/>
              <w:bottom w:val="single" w:sz="4" w:space="0" w:color="auto"/>
            </w:tcBorders>
            <w:shd w:val="clear" w:color="auto" w:fill="FFFFFF"/>
            <w:vAlign w:val="bottom"/>
          </w:tcPr>
          <w:p w:rsidR="008F3E7A" w:rsidRDefault="00BA6C4E" w:rsidP="00597F31">
            <w:pPr>
              <w:pStyle w:val="a7"/>
              <w:numPr>
                <w:ilvl w:val="0"/>
                <w:numId w:val="171"/>
              </w:numPr>
              <w:shd w:val="clear" w:color="auto" w:fill="auto"/>
              <w:tabs>
                <w:tab w:val="left" w:pos="120"/>
                <w:tab w:val="left" w:pos="567"/>
                <w:tab w:val="left" w:pos="2127"/>
              </w:tabs>
              <w:ind w:firstLine="0"/>
              <w:rPr>
                <w:sz w:val="20"/>
                <w:szCs w:val="20"/>
              </w:rPr>
            </w:pPr>
            <w:r>
              <w:rPr>
                <w:sz w:val="20"/>
                <w:szCs w:val="20"/>
              </w:rPr>
              <w:t>Обеспечение целенаправленног о педагогического воздействия на поведение детей и взрослых</w:t>
            </w:r>
          </w:p>
          <w:p w:rsidR="008F3E7A" w:rsidRDefault="00BA6C4E" w:rsidP="00597F31">
            <w:pPr>
              <w:pStyle w:val="a7"/>
              <w:numPr>
                <w:ilvl w:val="0"/>
                <w:numId w:val="171"/>
              </w:numPr>
              <w:shd w:val="clear" w:color="auto" w:fill="auto"/>
              <w:tabs>
                <w:tab w:val="left" w:pos="120"/>
                <w:tab w:val="left" w:pos="567"/>
                <w:tab w:val="left" w:pos="2127"/>
              </w:tabs>
              <w:ind w:firstLine="0"/>
              <w:rPr>
                <w:sz w:val="20"/>
                <w:szCs w:val="20"/>
              </w:rPr>
            </w:pPr>
            <w:r>
              <w:rPr>
                <w:sz w:val="20"/>
                <w:szCs w:val="20"/>
              </w:rPr>
              <w:t>Социализация ребёнка</w:t>
            </w:r>
          </w:p>
          <w:p w:rsidR="008F3E7A" w:rsidRDefault="00BA6C4E" w:rsidP="00597F31">
            <w:pPr>
              <w:pStyle w:val="a7"/>
              <w:numPr>
                <w:ilvl w:val="0"/>
                <w:numId w:val="171"/>
              </w:numPr>
              <w:shd w:val="clear" w:color="auto" w:fill="auto"/>
              <w:tabs>
                <w:tab w:val="left" w:pos="120"/>
                <w:tab w:val="left" w:pos="567"/>
                <w:tab w:val="left" w:pos="2127"/>
              </w:tabs>
              <w:ind w:firstLine="0"/>
              <w:rPr>
                <w:sz w:val="20"/>
                <w:szCs w:val="20"/>
              </w:rPr>
            </w:pPr>
            <w:r>
              <w:rPr>
                <w:sz w:val="20"/>
                <w:szCs w:val="20"/>
              </w:rPr>
              <w:t>Выравнивание возможностей для социального старта детей, создание ситуации успеха</w:t>
            </w:r>
          </w:p>
          <w:p w:rsidR="008F3E7A" w:rsidRDefault="00BA6C4E" w:rsidP="00597F31">
            <w:pPr>
              <w:pStyle w:val="a7"/>
              <w:numPr>
                <w:ilvl w:val="0"/>
                <w:numId w:val="171"/>
              </w:numPr>
              <w:shd w:val="clear" w:color="auto" w:fill="auto"/>
              <w:tabs>
                <w:tab w:val="left" w:pos="120"/>
                <w:tab w:val="left" w:pos="567"/>
                <w:tab w:val="left" w:pos="2127"/>
              </w:tabs>
              <w:ind w:firstLine="0"/>
              <w:rPr>
                <w:sz w:val="20"/>
                <w:szCs w:val="20"/>
              </w:rPr>
            </w:pPr>
            <w:r>
              <w:rPr>
                <w:sz w:val="20"/>
                <w:szCs w:val="20"/>
              </w:rPr>
              <w:t>Восполнение ущерба, нанесенного формированию личности семейными обстоятельствами</w:t>
            </w:r>
          </w:p>
          <w:p w:rsidR="008F3E7A" w:rsidRDefault="00BA6C4E" w:rsidP="00597F31">
            <w:pPr>
              <w:pStyle w:val="a7"/>
              <w:numPr>
                <w:ilvl w:val="0"/>
                <w:numId w:val="171"/>
              </w:numPr>
              <w:shd w:val="clear" w:color="auto" w:fill="auto"/>
              <w:tabs>
                <w:tab w:val="left" w:pos="120"/>
                <w:tab w:val="left" w:pos="567"/>
                <w:tab w:val="left" w:pos="2127"/>
              </w:tabs>
              <w:ind w:firstLine="0"/>
              <w:rPr>
                <w:sz w:val="20"/>
                <w:szCs w:val="20"/>
              </w:rPr>
            </w:pPr>
            <w:r>
              <w:rPr>
                <w:sz w:val="20"/>
                <w:szCs w:val="20"/>
              </w:rPr>
              <w:t>Обеспечение социального партнёрства в</w:t>
            </w:r>
          </w:p>
          <w:p w:rsidR="008F3E7A" w:rsidRDefault="00BA6C4E" w:rsidP="00597F31">
            <w:pPr>
              <w:pStyle w:val="a7"/>
              <w:shd w:val="clear" w:color="auto" w:fill="auto"/>
              <w:tabs>
                <w:tab w:val="left" w:pos="567"/>
                <w:tab w:val="left" w:pos="2127"/>
              </w:tabs>
              <w:ind w:firstLine="0"/>
              <w:rPr>
                <w:sz w:val="20"/>
                <w:szCs w:val="20"/>
              </w:rPr>
            </w:pPr>
            <w:r>
              <w:rPr>
                <w:sz w:val="20"/>
                <w:szCs w:val="20"/>
              </w:rPr>
              <w:t>интересах уч-ся</w:t>
            </w:r>
          </w:p>
        </w:tc>
        <w:tc>
          <w:tcPr>
            <w:tcW w:w="1666" w:type="dxa"/>
            <w:tcBorders>
              <w:top w:val="single" w:sz="4" w:space="0" w:color="auto"/>
              <w:left w:val="single" w:sz="4" w:space="0" w:color="auto"/>
              <w:bottom w:val="single" w:sz="4" w:space="0" w:color="auto"/>
            </w:tcBorders>
            <w:shd w:val="clear" w:color="auto" w:fill="FFFFFF"/>
          </w:tcPr>
          <w:p w:rsidR="008F3E7A" w:rsidRDefault="00BA6C4E" w:rsidP="00597F31">
            <w:pPr>
              <w:pStyle w:val="a7"/>
              <w:numPr>
                <w:ilvl w:val="0"/>
                <w:numId w:val="172"/>
              </w:numPr>
              <w:shd w:val="clear" w:color="auto" w:fill="auto"/>
              <w:tabs>
                <w:tab w:val="left" w:pos="173"/>
                <w:tab w:val="left" w:pos="567"/>
                <w:tab w:val="left" w:pos="2127"/>
              </w:tabs>
              <w:ind w:firstLine="0"/>
              <w:rPr>
                <w:sz w:val="20"/>
                <w:szCs w:val="20"/>
              </w:rPr>
            </w:pPr>
            <w:r>
              <w:rPr>
                <w:sz w:val="20"/>
                <w:szCs w:val="20"/>
              </w:rPr>
              <w:t>Проведение медицинского и гигиенического воспитания среди учащихся, педагогов и родителей</w:t>
            </w:r>
          </w:p>
          <w:p w:rsidR="008F3E7A" w:rsidRDefault="00BA6C4E" w:rsidP="00597F31">
            <w:pPr>
              <w:pStyle w:val="a7"/>
              <w:numPr>
                <w:ilvl w:val="0"/>
                <w:numId w:val="172"/>
              </w:numPr>
              <w:shd w:val="clear" w:color="auto" w:fill="auto"/>
              <w:tabs>
                <w:tab w:val="left" w:pos="168"/>
                <w:tab w:val="left" w:pos="567"/>
                <w:tab w:val="left" w:pos="2127"/>
              </w:tabs>
              <w:ind w:firstLine="0"/>
              <w:rPr>
                <w:sz w:val="20"/>
                <w:szCs w:val="20"/>
              </w:rPr>
            </w:pPr>
            <w:r>
              <w:rPr>
                <w:sz w:val="20"/>
                <w:szCs w:val="20"/>
              </w:rPr>
              <w:t>Участие в профориентации старшеклассник ов -Проведение симптоматическ ого лечения по показаниям</w:t>
            </w:r>
          </w:p>
        </w:tc>
        <w:tc>
          <w:tcPr>
            <w:tcW w:w="1709" w:type="dxa"/>
            <w:tcBorders>
              <w:top w:val="single" w:sz="4" w:space="0" w:color="auto"/>
              <w:left w:val="single" w:sz="4" w:space="0" w:color="auto"/>
              <w:bottom w:val="single" w:sz="4" w:space="0" w:color="auto"/>
              <w:right w:val="single" w:sz="4" w:space="0" w:color="auto"/>
            </w:tcBorders>
            <w:shd w:val="clear" w:color="auto" w:fill="FFFFFF"/>
          </w:tcPr>
          <w:p w:rsidR="008F3E7A" w:rsidRDefault="00BA6C4E" w:rsidP="00597F31">
            <w:pPr>
              <w:pStyle w:val="a7"/>
              <w:numPr>
                <w:ilvl w:val="0"/>
                <w:numId w:val="173"/>
              </w:numPr>
              <w:shd w:val="clear" w:color="auto" w:fill="auto"/>
              <w:tabs>
                <w:tab w:val="left" w:pos="120"/>
                <w:tab w:val="left" w:pos="567"/>
                <w:tab w:val="left" w:pos="2127"/>
              </w:tabs>
              <w:ind w:firstLine="0"/>
              <w:rPr>
                <w:sz w:val="20"/>
                <w:szCs w:val="20"/>
              </w:rPr>
            </w:pPr>
            <w:r>
              <w:rPr>
                <w:sz w:val="20"/>
                <w:szCs w:val="20"/>
              </w:rPr>
              <w:t>Формирование познавательной мотивации</w:t>
            </w:r>
          </w:p>
          <w:p w:rsidR="008F3E7A" w:rsidRDefault="00BA6C4E" w:rsidP="00597F31">
            <w:pPr>
              <w:pStyle w:val="a7"/>
              <w:numPr>
                <w:ilvl w:val="0"/>
                <w:numId w:val="173"/>
              </w:numPr>
              <w:shd w:val="clear" w:color="auto" w:fill="auto"/>
              <w:tabs>
                <w:tab w:val="left" w:pos="125"/>
                <w:tab w:val="left" w:pos="567"/>
                <w:tab w:val="left" w:pos="2127"/>
              </w:tabs>
              <w:ind w:firstLine="0"/>
              <w:rPr>
                <w:sz w:val="20"/>
                <w:szCs w:val="20"/>
              </w:rPr>
            </w:pPr>
            <w:r>
              <w:rPr>
                <w:sz w:val="20"/>
                <w:szCs w:val="20"/>
              </w:rPr>
              <w:t>Формирование навыков учебного поведения</w:t>
            </w:r>
          </w:p>
          <w:p w:rsidR="008F3E7A" w:rsidRDefault="00BA6C4E" w:rsidP="00597F31">
            <w:pPr>
              <w:pStyle w:val="a7"/>
              <w:numPr>
                <w:ilvl w:val="0"/>
                <w:numId w:val="173"/>
              </w:numPr>
              <w:shd w:val="clear" w:color="auto" w:fill="auto"/>
              <w:tabs>
                <w:tab w:val="left" w:pos="120"/>
                <w:tab w:val="left" w:pos="567"/>
                <w:tab w:val="left" w:pos="2127"/>
              </w:tabs>
              <w:ind w:firstLine="0"/>
              <w:rPr>
                <w:sz w:val="20"/>
                <w:szCs w:val="20"/>
              </w:rPr>
            </w:pPr>
            <w:r>
              <w:rPr>
                <w:sz w:val="20"/>
                <w:szCs w:val="20"/>
              </w:rPr>
              <w:t>Формирование целенаправленн ых учебных действий</w:t>
            </w:r>
          </w:p>
          <w:p w:rsidR="008F3E7A" w:rsidRDefault="00BA6C4E" w:rsidP="00597F31">
            <w:pPr>
              <w:pStyle w:val="a7"/>
              <w:numPr>
                <w:ilvl w:val="0"/>
                <w:numId w:val="173"/>
              </w:numPr>
              <w:shd w:val="clear" w:color="auto" w:fill="auto"/>
              <w:tabs>
                <w:tab w:val="left" w:pos="120"/>
                <w:tab w:val="left" w:pos="567"/>
                <w:tab w:val="left" w:pos="2127"/>
              </w:tabs>
              <w:ind w:firstLine="0"/>
              <w:rPr>
                <w:sz w:val="20"/>
                <w:szCs w:val="20"/>
              </w:rPr>
            </w:pPr>
            <w:r>
              <w:rPr>
                <w:sz w:val="20"/>
                <w:szCs w:val="20"/>
              </w:rPr>
              <w:t>Развитие личностных качеств</w:t>
            </w:r>
          </w:p>
        </w:tc>
      </w:tr>
    </w:tbl>
    <w:p w:rsidR="008F3E7A" w:rsidRDefault="00BA6C4E" w:rsidP="00597F31">
      <w:pPr>
        <w:pStyle w:val="1"/>
        <w:shd w:val="clear" w:color="auto" w:fill="auto"/>
        <w:tabs>
          <w:tab w:val="left" w:pos="567"/>
          <w:tab w:val="left" w:pos="2127"/>
        </w:tabs>
        <w:ind w:firstLine="0"/>
        <w:jc w:val="both"/>
      </w:pPr>
      <w:r>
        <w:t>В рамках программы взаимодействия реализуются программы педагогического, психологического, дефектологического, логопедического, социально-педагогического и тьюторского сопровождения, которые охватывают работу специалистов с учащимися с РАС, родителями (законными представителями), педагогами ОУ. Данные программы разрабатываются на основе рекомендаций психолого-медико-педагогической комиссии и с учетом рекомендаций ИПРА ребенка-инвалида, рассматриваются педагогическим советом и утверждаются приказом по образовательному учреждению.</w:t>
      </w:r>
    </w:p>
    <w:p w:rsidR="008F3E7A" w:rsidRDefault="00BA6C4E" w:rsidP="00597F31">
      <w:pPr>
        <w:pStyle w:val="a9"/>
        <w:shd w:val="clear" w:color="auto" w:fill="auto"/>
        <w:tabs>
          <w:tab w:val="left" w:pos="567"/>
          <w:tab w:val="left" w:pos="2127"/>
        </w:tabs>
        <w:ind w:firstLine="0"/>
      </w:pPr>
      <w:r>
        <w:rPr>
          <w:b/>
          <w:bCs/>
        </w:rPr>
        <w:t>Паспорт программы педагогического сопровождения учащихся</w:t>
      </w:r>
    </w:p>
    <w:tbl>
      <w:tblPr>
        <w:tblOverlap w:val="never"/>
        <w:tblW w:w="0" w:type="auto"/>
        <w:jc w:val="center"/>
        <w:tblLayout w:type="fixed"/>
        <w:tblCellMar>
          <w:left w:w="10" w:type="dxa"/>
          <w:right w:w="10" w:type="dxa"/>
        </w:tblCellMar>
        <w:tblLook w:val="0000" w:firstRow="0" w:lastRow="0" w:firstColumn="0" w:lastColumn="0" w:noHBand="0" w:noVBand="0"/>
      </w:tblPr>
      <w:tblGrid>
        <w:gridCol w:w="2443"/>
        <w:gridCol w:w="7459"/>
      </w:tblGrid>
      <w:tr w:rsidR="008F3E7A">
        <w:tblPrEx>
          <w:tblCellMar>
            <w:top w:w="0" w:type="dxa"/>
            <w:bottom w:w="0" w:type="dxa"/>
          </w:tblCellMar>
        </w:tblPrEx>
        <w:trPr>
          <w:trHeight w:hRule="exact" w:val="710"/>
          <w:jc w:val="center"/>
        </w:trPr>
        <w:tc>
          <w:tcPr>
            <w:tcW w:w="2443"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b/>
                <w:bCs/>
                <w:sz w:val="20"/>
                <w:szCs w:val="20"/>
              </w:rPr>
              <w:t>Цель программы</w:t>
            </w:r>
          </w:p>
        </w:tc>
        <w:tc>
          <w:tcPr>
            <w:tcW w:w="7459"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jc w:val="both"/>
              <w:rPr>
                <w:sz w:val="20"/>
                <w:szCs w:val="20"/>
              </w:rPr>
            </w:pPr>
            <w:r>
              <w:rPr>
                <w:sz w:val="20"/>
                <w:szCs w:val="20"/>
              </w:rPr>
              <w:t>Создание оптимальной педагогически целесообразной среды (условий) для овладения учащимися с интеллектуальными нарушениями учебной деятельностью, обеспечивающей формирование жизненных компетенций</w:t>
            </w:r>
          </w:p>
        </w:tc>
      </w:tr>
      <w:tr w:rsidR="008F3E7A">
        <w:tblPrEx>
          <w:tblCellMar>
            <w:top w:w="0" w:type="dxa"/>
            <w:bottom w:w="0" w:type="dxa"/>
          </w:tblCellMar>
        </w:tblPrEx>
        <w:trPr>
          <w:trHeight w:hRule="exact" w:val="2083"/>
          <w:jc w:val="center"/>
        </w:trPr>
        <w:tc>
          <w:tcPr>
            <w:tcW w:w="2443"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b/>
                <w:bCs/>
                <w:sz w:val="20"/>
                <w:szCs w:val="20"/>
              </w:rPr>
              <w:t>Задачи программы</w:t>
            </w:r>
          </w:p>
        </w:tc>
        <w:tc>
          <w:tcPr>
            <w:tcW w:w="7459"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numPr>
                <w:ilvl w:val="0"/>
                <w:numId w:val="174"/>
              </w:numPr>
              <w:shd w:val="clear" w:color="auto" w:fill="auto"/>
              <w:tabs>
                <w:tab w:val="left" w:pos="446"/>
                <w:tab w:val="left" w:pos="567"/>
                <w:tab w:val="left" w:pos="2127"/>
              </w:tabs>
              <w:ind w:firstLine="0"/>
              <w:jc w:val="both"/>
              <w:rPr>
                <w:sz w:val="20"/>
                <w:szCs w:val="20"/>
              </w:rPr>
            </w:pPr>
            <w:r>
              <w:rPr>
                <w:sz w:val="20"/>
                <w:szCs w:val="20"/>
              </w:rPr>
              <w:t>достижение планируемых результатов (личностных и предметных) освоения АООП образования учащимися с интеллектуальными нарушениями с учетом их особых образовательных потребностей, а также индивидуальных особенностей и возможностей;</w:t>
            </w:r>
          </w:p>
          <w:p w:rsidR="008F3E7A" w:rsidRDefault="00BA6C4E" w:rsidP="00597F31">
            <w:pPr>
              <w:pStyle w:val="a7"/>
              <w:numPr>
                <w:ilvl w:val="0"/>
                <w:numId w:val="174"/>
              </w:numPr>
              <w:shd w:val="clear" w:color="auto" w:fill="auto"/>
              <w:tabs>
                <w:tab w:val="left" w:pos="451"/>
                <w:tab w:val="left" w:pos="567"/>
                <w:tab w:val="left" w:pos="2127"/>
              </w:tabs>
              <w:ind w:firstLine="0"/>
              <w:jc w:val="both"/>
              <w:rPr>
                <w:sz w:val="20"/>
                <w:szCs w:val="20"/>
              </w:rPr>
            </w:pPr>
            <w:r>
              <w:rPr>
                <w:sz w:val="20"/>
                <w:szCs w:val="20"/>
              </w:rPr>
              <w:t>обеспечение коррекции недостатков развития обучающихся через создание коррекционно-развивающей среды в учебно-воспитательном процессе;</w:t>
            </w:r>
          </w:p>
          <w:p w:rsidR="008F3E7A" w:rsidRDefault="00BA6C4E" w:rsidP="00597F31">
            <w:pPr>
              <w:pStyle w:val="a7"/>
              <w:numPr>
                <w:ilvl w:val="0"/>
                <w:numId w:val="174"/>
              </w:numPr>
              <w:shd w:val="clear" w:color="auto" w:fill="auto"/>
              <w:tabs>
                <w:tab w:val="left" w:pos="451"/>
                <w:tab w:val="left" w:pos="567"/>
                <w:tab w:val="left" w:pos="2127"/>
              </w:tabs>
              <w:ind w:firstLine="0"/>
              <w:jc w:val="both"/>
              <w:rPr>
                <w:sz w:val="20"/>
                <w:szCs w:val="20"/>
              </w:rPr>
            </w:pPr>
            <w:r>
              <w:rPr>
                <w:sz w:val="20"/>
                <w:szCs w:val="20"/>
              </w:rPr>
              <w:t>оказание родителям (законным представителям) консультативной и методической помощи по вопросам, связанным с развитием, обучением и воспитанием обучающихся.</w:t>
            </w:r>
          </w:p>
        </w:tc>
      </w:tr>
      <w:tr w:rsidR="008F3E7A">
        <w:tblPrEx>
          <w:tblCellMar>
            <w:top w:w="0" w:type="dxa"/>
            <w:bottom w:w="0" w:type="dxa"/>
          </w:tblCellMar>
        </w:tblPrEx>
        <w:trPr>
          <w:trHeight w:hRule="exact" w:val="1848"/>
          <w:jc w:val="center"/>
        </w:trPr>
        <w:tc>
          <w:tcPr>
            <w:tcW w:w="2443"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b/>
                <w:bCs/>
                <w:sz w:val="20"/>
                <w:szCs w:val="20"/>
              </w:rPr>
              <w:t>Ожидаемые результаты</w:t>
            </w:r>
          </w:p>
        </w:tc>
        <w:tc>
          <w:tcPr>
            <w:tcW w:w="7459"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numPr>
                <w:ilvl w:val="0"/>
                <w:numId w:val="175"/>
              </w:numPr>
              <w:shd w:val="clear" w:color="auto" w:fill="auto"/>
              <w:tabs>
                <w:tab w:val="left" w:pos="446"/>
                <w:tab w:val="left" w:pos="567"/>
                <w:tab w:val="left" w:pos="2127"/>
              </w:tabs>
              <w:ind w:firstLine="0"/>
              <w:jc w:val="both"/>
              <w:rPr>
                <w:sz w:val="20"/>
                <w:szCs w:val="20"/>
              </w:rPr>
            </w:pPr>
            <w:r>
              <w:rPr>
                <w:sz w:val="20"/>
                <w:szCs w:val="20"/>
              </w:rPr>
              <w:t>динамика индивидуальных достижений по освоению АООП образования обучающимися;</w:t>
            </w:r>
          </w:p>
          <w:p w:rsidR="008F3E7A" w:rsidRDefault="00BA6C4E" w:rsidP="00597F31">
            <w:pPr>
              <w:pStyle w:val="a7"/>
              <w:numPr>
                <w:ilvl w:val="0"/>
                <w:numId w:val="175"/>
              </w:numPr>
              <w:shd w:val="clear" w:color="auto" w:fill="auto"/>
              <w:tabs>
                <w:tab w:val="left" w:pos="451"/>
                <w:tab w:val="left" w:pos="567"/>
                <w:tab w:val="left" w:pos="2127"/>
              </w:tabs>
              <w:ind w:firstLine="0"/>
              <w:jc w:val="both"/>
              <w:rPr>
                <w:sz w:val="20"/>
                <w:szCs w:val="20"/>
              </w:rPr>
            </w:pPr>
            <w:r>
              <w:rPr>
                <w:sz w:val="20"/>
                <w:szCs w:val="20"/>
              </w:rPr>
              <w:t>приобретение навыков в рамках социализации обучающихся в соответствии с нормами и правилами, морально-этическими, социально-правовыми ценностями, принятыми в современном обществе;</w:t>
            </w:r>
          </w:p>
          <w:p w:rsidR="008F3E7A" w:rsidRDefault="00BA6C4E" w:rsidP="00597F31">
            <w:pPr>
              <w:pStyle w:val="a7"/>
              <w:numPr>
                <w:ilvl w:val="0"/>
                <w:numId w:val="175"/>
              </w:numPr>
              <w:shd w:val="clear" w:color="auto" w:fill="auto"/>
              <w:tabs>
                <w:tab w:val="left" w:pos="446"/>
                <w:tab w:val="left" w:pos="567"/>
                <w:tab w:val="left" w:pos="2127"/>
              </w:tabs>
              <w:ind w:firstLine="0"/>
              <w:rPr>
                <w:sz w:val="20"/>
                <w:szCs w:val="20"/>
              </w:rPr>
            </w:pPr>
            <w:r>
              <w:rPr>
                <w:sz w:val="20"/>
                <w:szCs w:val="20"/>
              </w:rPr>
              <w:t>динамика жизненных (социальных) компетенций;</w:t>
            </w:r>
          </w:p>
          <w:p w:rsidR="008F3E7A" w:rsidRDefault="00BA6C4E" w:rsidP="00597F31">
            <w:pPr>
              <w:pStyle w:val="a7"/>
              <w:numPr>
                <w:ilvl w:val="0"/>
                <w:numId w:val="175"/>
              </w:numPr>
              <w:shd w:val="clear" w:color="auto" w:fill="auto"/>
              <w:tabs>
                <w:tab w:val="left" w:pos="446"/>
                <w:tab w:val="left" w:pos="567"/>
                <w:tab w:val="left" w:pos="2127"/>
              </w:tabs>
              <w:ind w:firstLine="0"/>
              <w:jc w:val="both"/>
              <w:rPr>
                <w:sz w:val="20"/>
                <w:szCs w:val="20"/>
              </w:rPr>
            </w:pPr>
            <w:r>
              <w:rPr>
                <w:sz w:val="20"/>
                <w:szCs w:val="20"/>
              </w:rPr>
              <w:t>рост удовлетворенности обучающимися и их родителей условиями развития, обучения и воспитания в образовательном учреждении</w:t>
            </w:r>
          </w:p>
        </w:tc>
      </w:tr>
      <w:tr w:rsidR="008F3E7A">
        <w:tblPrEx>
          <w:tblCellMar>
            <w:top w:w="0" w:type="dxa"/>
            <w:bottom w:w="0" w:type="dxa"/>
          </w:tblCellMar>
        </w:tblPrEx>
        <w:trPr>
          <w:trHeight w:hRule="exact" w:val="240"/>
          <w:jc w:val="center"/>
        </w:trPr>
        <w:tc>
          <w:tcPr>
            <w:tcW w:w="9902" w:type="dxa"/>
            <w:gridSpan w:val="2"/>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jc w:val="center"/>
              <w:rPr>
                <w:sz w:val="20"/>
                <w:szCs w:val="20"/>
              </w:rPr>
            </w:pPr>
            <w:r>
              <w:rPr>
                <w:b/>
                <w:bCs/>
                <w:sz w:val="20"/>
                <w:szCs w:val="20"/>
              </w:rPr>
              <w:t>Направления и содержание программы</w:t>
            </w:r>
          </w:p>
        </w:tc>
      </w:tr>
      <w:tr w:rsidR="008F3E7A">
        <w:tblPrEx>
          <w:tblCellMar>
            <w:top w:w="0" w:type="dxa"/>
            <w:bottom w:w="0" w:type="dxa"/>
          </w:tblCellMar>
        </w:tblPrEx>
        <w:trPr>
          <w:trHeight w:hRule="exact" w:val="941"/>
          <w:jc w:val="center"/>
        </w:trPr>
        <w:tc>
          <w:tcPr>
            <w:tcW w:w="2443" w:type="dxa"/>
            <w:tcBorders>
              <w:top w:val="single" w:sz="4" w:space="0" w:color="auto"/>
              <w:left w:val="single" w:sz="4" w:space="0" w:color="auto"/>
              <w:bottom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lastRenderedPageBreak/>
              <w:t>Диагностическое</w:t>
            </w:r>
          </w:p>
        </w:tc>
        <w:tc>
          <w:tcPr>
            <w:tcW w:w="7459" w:type="dxa"/>
            <w:tcBorders>
              <w:top w:val="single" w:sz="4" w:space="0" w:color="auto"/>
              <w:left w:val="single" w:sz="4" w:space="0" w:color="auto"/>
              <w:bottom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jc w:val="both"/>
              <w:rPr>
                <w:sz w:val="20"/>
                <w:szCs w:val="20"/>
              </w:rPr>
            </w:pPr>
            <w:r>
              <w:rPr>
                <w:sz w:val="20"/>
                <w:szCs w:val="20"/>
              </w:rPr>
              <w:t>Выявление индивидуальных особенностей и уровня развития познавательной деятельности, установление фактического уровня теоретических знаний, практических умений и навыков обучающихся по предметам учебного плана, выявление характера и интенсивности трудностей развития и обучения, выявление</w:t>
            </w:r>
          </w:p>
        </w:tc>
      </w:tr>
    </w:tbl>
    <w:p w:rsidR="008F3E7A" w:rsidRDefault="00BA6C4E" w:rsidP="00597F31">
      <w:pPr>
        <w:tabs>
          <w:tab w:val="left" w:pos="567"/>
          <w:tab w:val="left" w:pos="2127"/>
        </w:tabs>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443"/>
        <w:gridCol w:w="7459"/>
      </w:tblGrid>
      <w:tr w:rsidR="008F3E7A">
        <w:tblPrEx>
          <w:tblCellMar>
            <w:top w:w="0" w:type="dxa"/>
            <w:bottom w:w="0" w:type="dxa"/>
          </w:tblCellMar>
        </w:tblPrEx>
        <w:trPr>
          <w:trHeight w:hRule="exact" w:val="475"/>
          <w:jc w:val="center"/>
        </w:trPr>
        <w:tc>
          <w:tcPr>
            <w:tcW w:w="2443"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7459"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jc w:val="both"/>
              <w:rPr>
                <w:sz w:val="20"/>
                <w:szCs w:val="20"/>
              </w:rPr>
            </w:pPr>
            <w:r>
              <w:rPr>
                <w:sz w:val="20"/>
                <w:szCs w:val="20"/>
              </w:rPr>
              <w:t>резервных возможностей, изучение динамики развития ребенка в условиях коррекционно - развивающего обучения.</w:t>
            </w:r>
          </w:p>
        </w:tc>
      </w:tr>
      <w:tr w:rsidR="008F3E7A">
        <w:tblPrEx>
          <w:tblCellMar>
            <w:top w:w="0" w:type="dxa"/>
            <w:bottom w:w="0" w:type="dxa"/>
          </w:tblCellMar>
        </w:tblPrEx>
        <w:trPr>
          <w:trHeight w:hRule="exact" w:val="1387"/>
          <w:jc w:val="center"/>
        </w:trPr>
        <w:tc>
          <w:tcPr>
            <w:tcW w:w="2443"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Коррекционно</w:t>
            </w:r>
            <w:r>
              <w:rPr>
                <w:sz w:val="20"/>
                <w:szCs w:val="20"/>
              </w:rPr>
              <w:softHyphen/>
              <w:t>развивающее направление</w:t>
            </w:r>
          </w:p>
        </w:tc>
        <w:tc>
          <w:tcPr>
            <w:tcW w:w="7459"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jc w:val="both"/>
              <w:rPr>
                <w:sz w:val="20"/>
                <w:szCs w:val="20"/>
              </w:rPr>
            </w:pPr>
            <w:r>
              <w:rPr>
                <w:sz w:val="20"/>
                <w:szCs w:val="20"/>
              </w:rPr>
              <w:t>Создание системы комплексной помощи обучающимся с интеллектуальными нарушениями в освоении содержания образования и коррекции недостатков в познавательной и эмоционально-личностной сфере. Коррекционно-развивающая работа обеспечивает организацию мероприятий, способствующих личностному развитию обучающихся, коррекции недостатков в психофизическом развитии и освоению ими содержания образования.</w:t>
            </w:r>
          </w:p>
        </w:tc>
      </w:tr>
      <w:tr w:rsidR="008F3E7A">
        <w:tblPrEx>
          <w:tblCellMar>
            <w:top w:w="0" w:type="dxa"/>
            <w:bottom w:w="0" w:type="dxa"/>
          </w:tblCellMar>
        </w:tblPrEx>
        <w:trPr>
          <w:trHeight w:hRule="exact" w:val="1622"/>
          <w:jc w:val="center"/>
        </w:trPr>
        <w:tc>
          <w:tcPr>
            <w:tcW w:w="2443" w:type="dxa"/>
            <w:tcBorders>
              <w:top w:val="single" w:sz="4" w:space="0" w:color="auto"/>
              <w:left w:val="single" w:sz="4" w:space="0" w:color="auto"/>
            </w:tcBorders>
            <w:shd w:val="clear" w:color="auto" w:fill="FFFFFF"/>
            <w:vAlign w:val="center"/>
          </w:tcPr>
          <w:p w:rsidR="008F3E7A" w:rsidRDefault="00BA6C4E" w:rsidP="00597F31">
            <w:pPr>
              <w:pStyle w:val="a7"/>
              <w:shd w:val="clear" w:color="auto" w:fill="auto"/>
              <w:tabs>
                <w:tab w:val="left" w:pos="567"/>
                <w:tab w:val="left" w:pos="2127"/>
              </w:tabs>
              <w:ind w:firstLine="0"/>
              <w:rPr>
                <w:sz w:val="20"/>
                <w:szCs w:val="20"/>
              </w:rPr>
            </w:pPr>
            <w:r>
              <w:rPr>
                <w:sz w:val="20"/>
                <w:szCs w:val="20"/>
              </w:rPr>
              <w:t>Консультативное</w:t>
            </w:r>
          </w:p>
        </w:tc>
        <w:tc>
          <w:tcPr>
            <w:tcW w:w="7459"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jc w:val="both"/>
              <w:rPr>
                <w:sz w:val="20"/>
                <w:szCs w:val="20"/>
              </w:rPr>
            </w:pPr>
            <w:r>
              <w:rPr>
                <w:color w:val="181818"/>
                <w:sz w:val="20"/>
                <w:szCs w:val="20"/>
              </w:rPr>
              <w:t xml:space="preserve">Предоставление обучающимся необходимой помощи в усвоении теоретических знаний и выработке практических умений и навыков, оказание помощи родителям в обучении и воспитании обучающихся с интеллектуальными нарушениями. </w:t>
            </w:r>
            <w:r>
              <w:rPr>
                <w:sz w:val="20"/>
                <w:szCs w:val="20"/>
              </w:rPr>
              <w:t>Консультативная работа обеспечивает оказание помощи обучающимся и родителям в решение различного рода проблем, связанных с трудностями в усвоении программного материала обучающими, нарушением дисциплины во время урока, адаптации при поступлении в школу и переходу в среднее звено.</w:t>
            </w:r>
          </w:p>
        </w:tc>
      </w:tr>
      <w:tr w:rsidR="008F3E7A">
        <w:tblPrEx>
          <w:tblCellMar>
            <w:top w:w="0" w:type="dxa"/>
            <w:bottom w:w="0" w:type="dxa"/>
          </w:tblCellMar>
        </w:tblPrEx>
        <w:trPr>
          <w:trHeight w:hRule="exact" w:val="3000"/>
          <w:jc w:val="center"/>
        </w:trPr>
        <w:tc>
          <w:tcPr>
            <w:tcW w:w="2443"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Информационно</w:t>
            </w:r>
            <w:r>
              <w:rPr>
                <w:sz w:val="20"/>
                <w:szCs w:val="20"/>
              </w:rPr>
              <w:softHyphen/>
              <w:t>просветительское</w:t>
            </w:r>
          </w:p>
        </w:tc>
        <w:tc>
          <w:tcPr>
            <w:tcW w:w="7459"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 w:val="left" w:pos="7138"/>
              </w:tabs>
              <w:ind w:firstLine="0"/>
              <w:jc w:val="both"/>
              <w:rPr>
                <w:sz w:val="20"/>
                <w:szCs w:val="20"/>
              </w:rPr>
            </w:pPr>
            <w:r>
              <w:rPr>
                <w:sz w:val="20"/>
                <w:szCs w:val="20"/>
              </w:rPr>
              <w:t>Осуществление разъяснительной деятельности в отношении родителей, воспитателей ГПД, тьюторов по вопросам, связанным с особенностями осуществления процесса обучения и воспитания обучающихся</w:t>
            </w:r>
            <w:r>
              <w:rPr>
                <w:sz w:val="20"/>
                <w:szCs w:val="20"/>
              </w:rPr>
              <w:tab/>
              <w:t>с</w:t>
            </w:r>
          </w:p>
          <w:p w:rsidR="008F3E7A" w:rsidRDefault="00BA6C4E" w:rsidP="00597F31">
            <w:pPr>
              <w:pStyle w:val="a7"/>
              <w:shd w:val="clear" w:color="auto" w:fill="auto"/>
              <w:tabs>
                <w:tab w:val="left" w:pos="567"/>
                <w:tab w:val="left" w:pos="2127"/>
              </w:tabs>
              <w:ind w:firstLine="0"/>
              <w:jc w:val="both"/>
              <w:rPr>
                <w:sz w:val="20"/>
                <w:szCs w:val="20"/>
              </w:rPr>
            </w:pPr>
            <w:r>
              <w:rPr>
                <w:sz w:val="20"/>
                <w:szCs w:val="20"/>
              </w:rPr>
              <w:t>интеллектуальными нарушениями. Информационно-просветительская работа предусматривает: тематические выступления на родительских собраниях по разъяснению особенностей усвоения обучающими программного материала; педагогическое просвещение воспитателей ГПД, тьюторов с целью с целью выработки единых требований в учебно-воспитательном процессе;совместные заседания ШМО учителей начальных классов и учителей - предметников с целью преемственности в обучении и воспитании обучающихся; оформление стендов (правила самоподготовки, повышение читательской активности, в помощь сдачи экзаменов по профессионально-трудовому обучению и т.д.), печатных и других материалов.</w:t>
            </w:r>
          </w:p>
        </w:tc>
      </w:tr>
      <w:tr w:rsidR="008F3E7A">
        <w:tblPrEx>
          <w:tblCellMar>
            <w:top w:w="0" w:type="dxa"/>
            <w:bottom w:w="0" w:type="dxa"/>
          </w:tblCellMar>
        </w:tblPrEx>
        <w:trPr>
          <w:trHeight w:hRule="exact" w:val="941"/>
          <w:jc w:val="center"/>
        </w:trPr>
        <w:tc>
          <w:tcPr>
            <w:tcW w:w="2443" w:type="dxa"/>
            <w:tcBorders>
              <w:top w:val="single" w:sz="4" w:space="0" w:color="auto"/>
              <w:left w:val="single" w:sz="4" w:space="0" w:color="auto"/>
              <w:bottom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b/>
                <w:bCs/>
                <w:sz w:val="20"/>
                <w:szCs w:val="20"/>
              </w:rPr>
              <w:t>Документация</w:t>
            </w:r>
          </w:p>
        </w:tc>
        <w:tc>
          <w:tcPr>
            <w:tcW w:w="7459" w:type="dxa"/>
            <w:tcBorders>
              <w:top w:val="single" w:sz="4" w:space="0" w:color="auto"/>
              <w:left w:val="single" w:sz="4" w:space="0" w:color="auto"/>
              <w:bottom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Карта оценки предметных результатов освоения АООП Карта оценки базовых учебных действий</w:t>
            </w:r>
          </w:p>
          <w:p w:rsidR="008F3E7A" w:rsidRDefault="00BA6C4E" w:rsidP="00597F31">
            <w:pPr>
              <w:pStyle w:val="a7"/>
              <w:shd w:val="clear" w:color="auto" w:fill="auto"/>
              <w:tabs>
                <w:tab w:val="left" w:pos="567"/>
                <w:tab w:val="left" w:pos="2127"/>
              </w:tabs>
              <w:ind w:firstLine="0"/>
              <w:rPr>
                <w:sz w:val="20"/>
                <w:szCs w:val="20"/>
              </w:rPr>
            </w:pPr>
            <w:r>
              <w:rPr>
                <w:sz w:val="20"/>
                <w:szCs w:val="20"/>
              </w:rPr>
              <w:t>Протокол оценки личностных результатов</w:t>
            </w:r>
          </w:p>
          <w:p w:rsidR="008F3E7A" w:rsidRDefault="00BA6C4E" w:rsidP="00597F31">
            <w:pPr>
              <w:pStyle w:val="a7"/>
              <w:shd w:val="clear" w:color="auto" w:fill="auto"/>
              <w:tabs>
                <w:tab w:val="left" w:pos="567"/>
                <w:tab w:val="left" w:pos="2127"/>
              </w:tabs>
              <w:ind w:firstLine="0"/>
              <w:rPr>
                <w:sz w:val="20"/>
                <w:szCs w:val="20"/>
              </w:rPr>
            </w:pPr>
            <w:r>
              <w:rPr>
                <w:sz w:val="20"/>
                <w:szCs w:val="20"/>
              </w:rPr>
              <w:t>Классный электронный журнал, дневник обучающегося</w:t>
            </w:r>
          </w:p>
        </w:tc>
      </w:tr>
    </w:tbl>
    <w:p w:rsidR="008F3E7A" w:rsidRDefault="00BA6C4E" w:rsidP="00597F31">
      <w:pPr>
        <w:pStyle w:val="1"/>
        <w:shd w:val="clear" w:color="auto" w:fill="auto"/>
        <w:tabs>
          <w:tab w:val="left" w:pos="567"/>
          <w:tab w:val="left" w:pos="2127"/>
        </w:tabs>
        <w:ind w:firstLine="0"/>
        <w:jc w:val="center"/>
      </w:pPr>
      <w:r>
        <w:rPr>
          <w:b/>
          <w:bCs/>
        </w:rPr>
        <w:t>психологического</w:t>
      </w:r>
    </w:p>
    <w:tbl>
      <w:tblPr>
        <w:tblOverlap w:val="never"/>
        <w:tblW w:w="0" w:type="auto"/>
        <w:jc w:val="center"/>
        <w:tblLayout w:type="fixed"/>
        <w:tblCellMar>
          <w:left w:w="10" w:type="dxa"/>
          <w:right w:w="10" w:type="dxa"/>
        </w:tblCellMar>
        <w:tblLook w:val="0000" w:firstRow="0" w:lastRow="0" w:firstColumn="0" w:lastColumn="0" w:noHBand="0" w:noVBand="0"/>
      </w:tblPr>
      <w:tblGrid>
        <w:gridCol w:w="2602"/>
        <w:gridCol w:w="7306"/>
      </w:tblGrid>
      <w:tr w:rsidR="008F3E7A">
        <w:tblPrEx>
          <w:tblCellMar>
            <w:top w:w="0" w:type="dxa"/>
            <w:bottom w:w="0" w:type="dxa"/>
          </w:tblCellMar>
        </w:tblPrEx>
        <w:trPr>
          <w:trHeight w:hRule="exact" w:val="1382"/>
          <w:jc w:val="center"/>
        </w:trPr>
        <w:tc>
          <w:tcPr>
            <w:tcW w:w="2602"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jc w:val="center"/>
              <w:rPr>
                <w:sz w:val="20"/>
                <w:szCs w:val="20"/>
              </w:rPr>
            </w:pPr>
            <w:r>
              <w:rPr>
                <w:b/>
                <w:bCs/>
                <w:sz w:val="20"/>
                <w:szCs w:val="20"/>
              </w:rPr>
              <w:t>Цель программы</w:t>
            </w:r>
          </w:p>
        </w:tc>
        <w:tc>
          <w:tcPr>
            <w:tcW w:w="7306"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jc w:val="both"/>
              <w:rPr>
                <w:sz w:val="20"/>
                <w:szCs w:val="20"/>
              </w:rPr>
            </w:pPr>
            <w:r>
              <w:rPr>
                <w:sz w:val="20"/>
                <w:szCs w:val="20"/>
              </w:rPr>
              <w:t>Создание социальной ситуации развития, соответствующей психофизическим особенностям и возможностям обучающихся с интеллектуальными нарушениями, обеспечивающей психологические условия для успешного обучения и развития личности обучающихся, сохранение и укрепление психологического здоровья детей, родителей (законных представителей), педагогических работников и других участников образовательного процесса.</w:t>
            </w:r>
          </w:p>
        </w:tc>
      </w:tr>
      <w:tr w:rsidR="008F3E7A">
        <w:tblPrEx>
          <w:tblCellMar>
            <w:top w:w="0" w:type="dxa"/>
            <w:bottom w:w="0" w:type="dxa"/>
          </w:tblCellMar>
        </w:tblPrEx>
        <w:trPr>
          <w:trHeight w:hRule="exact" w:val="5309"/>
          <w:jc w:val="center"/>
        </w:trPr>
        <w:tc>
          <w:tcPr>
            <w:tcW w:w="2602" w:type="dxa"/>
            <w:tcBorders>
              <w:top w:val="single" w:sz="4" w:space="0" w:color="auto"/>
              <w:left w:val="single" w:sz="4" w:space="0" w:color="auto"/>
              <w:bottom w:val="single" w:sz="4" w:space="0" w:color="auto"/>
            </w:tcBorders>
            <w:shd w:val="clear" w:color="auto" w:fill="FFFFFF"/>
          </w:tcPr>
          <w:p w:rsidR="008F3E7A" w:rsidRDefault="00BA6C4E" w:rsidP="00597F31">
            <w:pPr>
              <w:pStyle w:val="a7"/>
              <w:shd w:val="clear" w:color="auto" w:fill="auto"/>
              <w:tabs>
                <w:tab w:val="left" w:pos="567"/>
                <w:tab w:val="left" w:pos="2127"/>
              </w:tabs>
              <w:ind w:firstLine="0"/>
              <w:jc w:val="center"/>
              <w:rPr>
                <w:sz w:val="20"/>
                <w:szCs w:val="20"/>
              </w:rPr>
            </w:pPr>
            <w:r>
              <w:rPr>
                <w:b/>
                <w:bCs/>
                <w:sz w:val="20"/>
                <w:szCs w:val="20"/>
              </w:rPr>
              <w:lastRenderedPageBreak/>
              <w:t>Задачи программы</w:t>
            </w:r>
          </w:p>
        </w:tc>
        <w:tc>
          <w:tcPr>
            <w:tcW w:w="7306" w:type="dxa"/>
            <w:tcBorders>
              <w:top w:val="single" w:sz="4" w:space="0" w:color="auto"/>
              <w:left w:val="single" w:sz="4" w:space="0" w:color="auto"/>
              <w:bottom w:val="single" w:sz="4" w:space="0" w:color="auto"/>
              <w:right w:val="single" w:sz="4" w:space="0" w:color="auto"/>
            </w:tcBorders>
            <w:shd w:val="clear" w:color="auto" w:fill="FFFFFF"/>
            <w:vAlign w:val="bottom"/>
          </w:tcPr>
          <w:p w:rsidR="008F3E7A" w:rsidRDefault="00BA6C4E" w:rsidP="00597F31">
            <w:pPr>
              <w:pStyle w:val="a7"/>
              <w:numPr>
                <w:ilvl w:val="0"/>
                <w:numId w:val="176"/>
              </w:numPr>
              <w:shd w:val="clear" w:color="auto" w:fill="auto"/>
              <w:tabs>
                <w:tab w:val="left" w:pos="567"/>
                <w:tab w:val="left" w:pos="763"/>
                <w:tab w:val="left" w:pos="2127"/>
              </w:tabs>
              <w:ind w:firstLine="0"/>
              <w:jc w:val="both"/>
              <w:rPr>
                <w:sz w:val="20"/>
                <w:szCs w:val="20"/>
              </w:rPr>
            </w:pPr>
            <w:r>
              <w:rPr>
                <w:sz w:val="20"/>
                <w:szCs w:val="20"/>
              </w:rPr>
              <w:t>Провести психологический анализ социальной ситуации развития участников программы, выявить основные проблемы и определить причины их возникновения, определить пути и средства их решения, содействовать педагогическому коллективу в гармонизации социально-психологического климата в образовательном учреждении;</w:t>
            </w:r>
          </w:p>
          <w:p w:rsidR="008F3E7A" w:rsidRDefault="00BA6C4E" w:rsidP="00597F31">
            <w:pPr>
              <w:pStyle w:val="a7"/>
              <w:numPr>
                <w:ilvl w:val="0"/>
                <w:numId w:val="176"/>
              </w:numPr>
              <w:shd w:val="clear" w:color="auto" w:fill="auto"/>
              <w:tabs>
                <w:tab w:val="left" w:pos="567"/>
                <w:tab w:val="left" w:pos="768"/>
                <w:tab w:val="left" w:pos="2127"/>
              </w:tabs>
              <w:ind w:firstLine="0"/>
              <w:jc w:val="both"/>
              <w:rPr>
                <w:sz w:val="20"/>
                <w:szCs w:val="20"/>
              </w:rPr>
            </w:pPr>
            <w:r>
              <w:rPr>
                <w:sz w:val="20"/>
                <w:szCs w:val="20"/>
              </w:rPr>
              <w:t>Осуществлять мониторинг психологического статуса обучающихся и динамики их развития в процессе обучения; обеспечивать индивидуализацию образовательной траектории;</w:t>
            </w:r>
          </w:p>
          <w:p w:rsidR="008F3E7A" w:rsidRDefault="00BA6C4E" w:rsidP="00597F31">
            <w:pPr>
              <w:pStyle w:val="a7"/>
              <w:numPr>
                <w:ilvl w:val="0"/>
                <w:numId w:val="176"/>
              </w:numPr>
              <w:shd w:val="clear" w:color="auto" w:fill="auto"/>
              <w:tabs>
                <w:tab w:val="left" w:pos="567"/>
                <w:tab w:val="left" w:pos="763"/>
                <w:tab w:val="left" w:pos="2127"/>
              </w:tabs>
              <w:ind w:firstLine="0"/>
              <w:jc w:val="both"/>
              <w:rPr>
                <w:sz w:val="20"/>
                <w:szCs w:val="20"/>
              </w:rPr>
            </w:pPr>
            <w:r>
              <w:rPr>
                <w:sz w:val="20"/>
                <w:szCs w:val="20"/>
              </w:rPr>
              <w:t>Содействовать выполнению требований ФГОС О у/о к содержанию, условиям, личностным и предметным результатам освоения обучающимися адаптированной основной общеобразовательной программы;</w:t>
            </w:r>
          </w:p>
          <w:p w:rsidR="008F3E7A" w:rsidRDefault="00BA6C4E" w:rsidP="00597F31">
            <w:pPr>
              <w:pStyle w:val="a7"/>
              <w:numPr>
                <w:ilvl w:val="0"/>
                <w:numId w:val="176"/>
              </w:numPr>
              <w:shd w:val="clear" w:color="auto" w:fill="auto"/>
              <w:tabs>
                <w:tab w:val="left" w:pos="567"/>
                <w:tab w:val="left" w:pos="763"/>
                <w:tab w:val="left" w:pos="2127"/>
              </w:tabs>
              <w:ind w:firstLine="0"/>
              <w:jc w:val="both"/>
              <w:rPr>
                <w:sz w:val="20"/>
                <w:szCs w:val="20"/>
              </w:rPr>
            </w:pPr>
            <w:r>
              <w:rPr>
                <w:sz w:val="20"/>
                <w:szCs w:val="20"/>
              </w:rPr>
              <w:t>Разрабатывать и внедрять психологические программ и проекты, направленные на преодоление отклонений в социальном и психологическом здоровье и на профилактику асоциальных явлений, трудностей в адаптации, обучении и воспитании, нарушений в поведении обучающихся;</w:t>
            </w:r>
          </w:p>
          <w:p w:rsidR="008F3E7A" w:rsidRDefault="00BA6C4E" w:rsidP="00597F31">
            <w:pPr>
              <w:pStyle w:val="a7"/>
              <w:numPr>
                <w:ilvl w:val="0"/>
                <w:numId w:val="176"/>
              </w:numPr>
              <w:shd w:val="clear" w:color="auto" w:fill="auto"/>
              <w:tabs>
                <w:tab w:val="left" w:pos="567"/>
                <w:tab w:val="left" w:pos="763"/>
                <w:tab w:val="left" w:pos="2127"/>
              </w:tabs>
              <w:ind w:firstLine="0"/>
              <w:jc w:val="both"/>
              <w:rPr>
                <w:sz w:val="20"/>
                <w:szCs w:val="20"/>
              </w:rPr>
            </w:pPr>
            <w:r>
              <w:rPr>
                <w:sz w:val="20"/>
                <w:szCs w:val="20"/>
              </w:rPr>
              <w:t>Содействовать формированию у обучающихся навыков жизненной компетенции как способности к личному и профессиональному самоопределению путем активного присвоения социального опыта, переноса сформированных социальных навыков, обеспечивающих культурную идентичность, социальную компетентность, толерантность, способность к активной и продуктивной самореализации;</w:t>
            </w:r>
          </w:p>
          <w:p w:rsidR="008F3E7A" w:rsidRDefault="00BA6C4E" w:rsidP="00597F31">
            <w:pPr>
              <w:pStyle w:val="a7"/>
              <w:numPr>
                <w:ilvl w:val="0"/>
                <w:numId w:val="176"/>
              </w:numPr>
              <w:shd w:val="clear" w:color="auto" w:fill="auto"/>
              <w:tabs>
                <w:tab w:val="left" w:pos="567"/>
                <w:tab w:val="left" w:pos="763"/>
                <w:tab w:val="left" w:pos="2127"/>
              </w:tabs>
              <w:ind w:firstLine="0"/>
              <w:jc w:val="both"/>
              <w:rPr>
                <w:sz w:val="20"/>
                <w:szCs w:val="20"/>
              </w:rPr>
            </w:pPr>
            <w:r>
              <w:rPr>
                <w:sz w:val="20"/>
                <w:szCs w:val="20"/>
              </w:rPr>
              <w:t>Содействовать педагогическим работникам, родителям (законным представителям) в воспитании обучающихся с интеллектуальными нарушениями,</w:t>
            </w:r>
          </w:p>
        </w:tc>
      </w:tr>
    </w:tbl>
    <w:p w:rsidR="008F3E7A" w:rsidRDefault="00BA6C4E" w:rsidP="00597F31">
      <w:pPr>
        <w:tabs>
          <w:tab w:val="left" w:pos="567"/>
          <w:tab w:val="left" w:pos="2127"/>
        </w:tabs>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602"/>
        <w:gridCol w:w="7334"/>
      </w:tblGrid>
      <w:tr w:rsidR="008F3E7A">
        <w:tblPrEx>
          <w:tblCellMar>
            <w:top w:w="0" w:type="dxa"/>
            <w:bottom w:w="0" w:type="dxa"/>
          </w:tblCellMar>
        </w:tblPrEx>
        <w:trPr>
          <w:trHeight w:hRule="exact" w:val="3466"/>
          <w:jc w:val="center"/>
        </w:trPr>
        <w:tc>
          <w:tcPr>
            <w:tcW w:w="2602"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7334"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jc w:val="both"/>
              <w:rPr>
                <w:sz w:val="20"/>
                <w:szCs w:val="20"/>
              </w:rPr>
            </w:pPr>
            <w:r>
              <w:rPr>
                <w:sz w:val="20"/>
                <w:szCs w:val="20"/>
              </w:rPr>
              <w:t>а также в формировании у них приемов взаимопомощи, толерантности, ответственности и уверенности в себе, способности к активному социальному взаимодействию без ущемления прав и свобод другой личности;</w:t>
            </w:r>
          </w:p>
          <w:p w:rsidR="008F3E7A" w:rsidRDefault="00BA6C4E" w:rsidP="00597F31">
            <w:pPr>
              <w:pStyle w:val="a7"/>
              <w:shd w:val="clear" w:color="auto" w:fill="auto"/>
              <w:tabs>
                <w:tab w:val="left" w:pos="567"/>
                <w:tab w:val="left" w:pos="2127"/>
              </w:tabs>
              <w:ind w:firstLine="0"/>
              <w:jc w:val="both"/>
              <w:rPr>
                <w:sz w:val="20"/>
                <w:szCs w:val="20"/>
              </w:rPr>
            </w:pPr>
            <w:r>
              <w:rPr>
                <w:sz w:val="20"/>
                <w:szCs w:val="20"/>
              </w:rPr>
              <w:t>7. Содействовать охране здоровья образовательных субъектов, созданию и поддержанию оптимально комфортного психологического климата в школе, соблюдению принципов здоровьесберегающего образования;</w:t>
            </w:r>
          </w:p>
          <w:p w:rsidR="008F3E7A" w:rsidRDefault="00BA6C4E" w:rsidP="00597F31">
            <w:pPr>
              <w:pStyle w:val="a7"/>
              <w:shd w:val="clear" w:color="auto" w:fill="auto"/>
              <w:tabs>
                <w:tab w:val="left" w:pos="567"/>
                <w:tab w:val="left" w:pos="2127"/>
              </w:tabs>
              <w:ind w:firstLine="0"/>
              <w:jc w:val="both"/>
              <w:rPr>
                <w:sz w:val="20"/>
                <w:szCs w:val="20"/>
              </w:rPr>
            </w:pPr>
            <w:r>
              <w:rPr>
                <w:sz w:val="20"/>
                <w:szCs w:val="20"/>
              </w:rPr>
              <w:t>8. Участвовать в комплексной психолого-педагогической экспертизе профессиональной деятельности педагогов и специалистов школы, образовательных программ и проектов, учебно-методического обеспечения;</w:t>
            </w:r>
          </w:p>
          <w:p w:rsidR="008F3E7A" w:rsidRDefault="00BA6C4E" w:rsidP="00597F31">
            <w:pPr>
              <w:pStyle w:val="a7"/>
              <w:shd w:val="clear" w:color="auto" w:fill="auto"/>
              <w:tabs>
                <w:tab w:val="left" w:pos="567"/>
                <w:tab w:val="left" w:pos="2127"/>
              </w:tabs>
              <w:ind w:firstLine="0"/>
              <w:jc w:val="both"/>
              <w:rPr>
                <w:sz w:val="20"/>
                <w:szCs w:val="20"/>
              </w:rPr>
            </w:pPr>
            <w:r>
              <w:rPr>
                <w:sz w:val="20"/>
                <w:szCs w:val="20"/>
              </w:rPr>
              <w:t>9. Распространять и внедрять в практику школы достижения в области отечественной и зарубежной психологии.</w:t>
            </w:r>
          </w:p>
          <w:p w:rsidR="008F3E7A" w:rsidRDefault="00BA6C4E" w:rsidP="00597F31">
            <w:pPr>
              <w:pStyle w:val="a7"/>
              <w:shd w:val="clear" w:color="auto" w:fill="auto"/>
              <w:tabs>
                <w:tab w:val="left" w:pos="567"/>
                <w:tab w:val="left" w:pos="2127"/>
              </w:tabs>
              <w:ind w:firstLine="0"/>
              <w:jc w:val="both"/>
              <w:rPr>
                <w:sz w:val="20"/>
                <w:szCs w:val="20"/>
              </w:rPr>
            </w:pPr>
            <w:r>
              <w:rPr>
                <w:sz w:val="20"/>
                <w:szCs w:val="20"/>
              </w:rPr>
              <w:t>10. Осуществлять взаимодействие со школьными службами (психолого</w:t>
            </w:r>
            <w:r>
              <w:rPr>
                <w:sz w:val="20"/>
                <w:szCs w:val="20"/>
              </w:rPr>
              <w:softHyphen/>
              <w:t>педагогический консилиум, Совет по социально-правовой защите), сетевое взаимодействие с образовательными, культурными, медицинскими и социальными учреждениями города</w:t>
            </w:r>
          </w:p>
        </w:tc>
      </w:tr>
      <w:tr w:rsidR="008F3E7A">
        <w:tblPrEx>
          <w:tblCellMar>
            <w:top w:w="0" w:type="dxa"/>
            <w:bottom w:w="0" w:type="dxa"/>
          </w:tblCellMar>
        </w:tblPrEx>
        <w:trPr>
          <w:trHeight w:hRule="exact" w:val="1618"/>
          <w:jc w:val="center"/>
        </w:trPr>
        <w:tc>
          <w:tcPr>
            <w:tcW w:w="2602"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jc w:val="center"/>
              <w:rPr>
                <w:sz w:val="20"/>
                <w:szCs w:val="20"/>
              </w:rPr>
            </w:pPr>
            <w:r>
              <w:rPr>
                <w:b/>
                <w:bCs/>
                <w:sz w:val="20"/>
                <w:szCs w:val="20"/>
              </w:rPr>
              <w:t>Ожидаемые результаты</w:t>
            </w:r>
          </w:p>
        </w:tc>
        <w:tc>
          <w:tcPr>
            <w:tcW w:w="7334"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numPr>
                <w:ilvl w:val="0"/>
                <w:numId w:val="177"/>
              </w:numPr>
              <w:shd w:val="clear" w:color="auto" w:fill="auto"/>
              <w:tabs>
                <w:tab w:val="left" w:pos="120"/>
                <w:tab w:val="left" w:pos="567"/>
                <w:tab w:val="left" w:pos="2127"/>
              </w:tabs>
              <w:ind w:firstLine="0"/>
              <w:jc w:val="both"/>
              <w:rPr>
                <w:sz w:val="20"/>
                <w:szCs w:val="20"/>
              </w:rPr>
            </w:pPr>
            <w:r>
              <w:rPr>
                <w:sz w:val="20"/>
                <w:szCs w:val="20"/>
              </w:rPr>
              <w:t>Повышение уровня сформированности жизненной (социальной) компетентности обучающихся с легкой умственной отсталостью;</w:t>
            </w:r>
          </w:p>
          <w:p w:rsidR="008F3E7A" w:rsidRDefault="00BA6C4E" w:rsidP="00597F31">
            <w:pPr>
              <w:pStyle w:val="a7"/>
              <w:numPr>
                <w:ilvl w:val="0"/>
                <w:numId w:val="177"/>
              </w:numPr>
              <w:shd w:val="clear" w:color="auto" w:fill="auto"/>
              <w:tabs>
                <w:tab w:val="left" w:pos="120"/>
                <w:tab w:val="left" w:pos="567"/>
                <w:tab w:val="left" w:pos="2127"/>
              </w:tabs>
              <w:ind w:firstLine="0"/>
              <w:jc w:val="both"/>
              <w:rPr>
                <w:sz w:val="20"/>
                <w:szCs w:val="20"/>
              </w:rPr>
            </w:pPr>
            <w:r>
              <w:rPr>
                <w:sz w:val="20"/>
                <w:szCs w:val="20"/>
              </w:rPr>
              <w:t>Повышение психолого-педагогической компетентности родителей обучающихся с легкой умственной отсталостью;</w:t>
            </w:r>
          </w:p>
          <w:p w:rsidR="008F3E7A" w:rsidRDefault="00BA6C4E" w:rsidP="00597F31">
            <w:pPr>
              <w:pStyle w:val="a7"/>
              <w:numPr>
                <w:ilvl w:val="0"/>
                <w:numId w:val="177"/>
              </w:numPr>
              <w:shd w:val="clear" w:color="auto" w:fill="auto"/>
              <w:tabs>
                <w:tab w:val="left" w:pos="120"/>
                <w:tab w:val="left" w:pos="567"/>
                <w:tab w:val="left" w:pos="2127"/>
              </w:tabs>
              <w:ind w:firstLine="0"/>
              <w:jc w:val="both"/>
              <w:rPr>
                <w:sz w:val="20"/>
                <w:szCs w:val="20"/>
              </w:rPr>
            </w:pPr>
            <w:r>
              <w:rPr>
                <w:sz w:val="20"/>
                <w:szCs w:val="20"/>
              </w:rPr>
              <w:t>Повышение психологической компетентности педагогического коллектива, осуществляющих образовательную деятельность с обучающимися с легкой умственной отсталостью.</w:t>
            </w:r>
          </w:p>
        </w:tc>
      </w:tr>
      <w:tr w:rsidR="008F3E7A">
        <w:tblPrEx>
          <w:tblCellMar>
            <w:top w:w="0" w:type="dxa"/>
            <w:bottom w:w="0" w:type="dxa"/>
          </w:tblCellMar>
        </w:tblPrEx>
        <w:trPr>
          <w:trHeight w:hRule="exact" w:val="240"/>
          <w:jc w:val="center"/>
        </w:trPr>
        <w:tc>
          <w:tcPr>
            <w:tcW w:w="9936" w:type="dxa"/>
            <w:gridSpan w:val="2"/>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jc w:val="center"/>
              <w:rPr>
                <w:sz w:val="20"/>
                <w:szCs w:val="20"/>
              </w:rPr>
            </w:pPr>
            <w:r>
              <w:rPr>
                <w:b/>
                <w:bCs/>
                <w:sz w:val="20"/>
                <w:szCs w:val="20"/>
              </w:rPr>
              <w:t>Направления и содержание программы</w:t>
            </w:r>
          </w:p>
        </w:tc>
      </w:tr>
      <w:tr w:rsidR="008F3E7A">
        <w:tblPrEx>
          <w:tblCellMar>
            <w:top w:w="0" w:type="dxa"/>
            <w:bottom w:w="0" w:type="dxa"/>
          </w:tblCellMar>
        </w:tblPrEx>
        <w:trPr>
          <w:trHeight w:hRule="exact" w:val="701"/>
          <w:jc w:val="center"/>
        </w:trPr>
        <w:tc>
          <w:tcPr>
            <w:tcW w:w="2602"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jc w:val="center"/>
              <w:rPr>
                <w:sz w:val="20"/>
                <w:szCs w:val="20"/>
              </w:rPr>
            </w:pPr>
            <w:r>
              <w:rPr>
                <w:b/>
                <w:bCs/>
                <w:sz w:val="20"/>
                <w:szCs w:val="20"/>
              </w:rPr>
              <w:t>Диагностико</w:t>
            </w:r>
            <w:r>
              <w:rPr>
                <w:b/>
                <w:bCs/>
                <w:sz w:val="20"/>
                <w:szCs w:val="20"/>
              </w:rPr>
              <w:softHyphen/>
              <w:t>развивающая работа с обучающимися</w:t>
            </w:r>
          </w:p>
        </w:tc>
        <w:tc>
          <w:tcPr>
            <w:tcW w:w="7334" w:type="dxa"/>
            <w:tcBorders>
              <w:top w:val="single" w:sz="4" w:space="0" w:color="auto"/>
              <w:left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s>
              <w:ind w:firstLine="0"/>
              <w:jc w:val="both"/>
              <w:rPr>
                <w:sz w:val="20"/>
                <w:szCs w:val="20"/>
              </w:rPr>
            </w:pPr>
            <w:r>
              <w:rPr>
                <w:sz w:val="20"/>
                <w:szCs w:val="20"/>
              </w:rPr>
              <w:t>Диагностическая работа</w:t>
            </w:r>
          </w:p>
          <w:p w:rsidR="008F3E7A" w:rsidRDefault="00BA6C4E" w:rsidP="00597F31">
            <w:pPr>
              <w:pStyle w:val="a7"/>
              <w:shd w:val="clear" w:color="auto" w:fill="auto"/>
              <w:tabs>
                <w:tab w:val="left" w:pos="567"/>
                <w:tab w:val="left" w:pos="2127"/>
              </w:tabs>
              <w:ind w:firstLine="0"/>
              <w:rPr>
                <w:sz w:val="20"/>
                <w:szCs w:val="20"/>
              </w:rPr>
            </w:pPr>
            <w:r>
              <w:rPr>
                <w:sz w:val="20"/>
                <w:szCs w:val="20"/>
              </w:rPr>
              <w:t>Психопрофилактическая, консультационная и коррекционно-развивающая</w:t>
            </w:r>
          </w:p>
        </w:tc>
      </w:tr>
      <w:tr w:rsidR="008F3E7A">
        <w:tblPrEx>
          <w:tblCellMar>
            <w:top w:w="0" w:type="dxa"/>
            <w:bottom w:w="0" w:type="dxa"/>
          </w:tblCellMar>
        </w:tblPrEx>
        <w:trPr>
          <w:trHeight w:hRule="exact" w:val="931"/>
          <w:jc w:val="center"/>
        </w:trPr>
        <w:tc>
          <w:tcPr>
            <w:tcW w:w="2602"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jc w:val="center"/>
              <w:rPr>
                <w:sz w:val="20"/>
                <w:szCs w:val="20"/>
              </w:rPr>
            </w:pPr>
            <w:r>
              <w:rPr>
                <w:b/>
                <w:bCs/>
                <w:sz w:val="20"/>
                <w:szCs w:val="20"/>
              </w:rPr>
              <w:t>Консультационно</w:t>
            </w:r>
            <w:r>
              <w:rPr>
                <w:b/>
                <w:bCs/>
                <w:sz w:val="20"/>
                <w:szCs w:val="20"/>
              </w:rPr>
              <w:softHyphen/>
              <w:t>просветительская работа с родителями</w:t>
            </w:r>
          </w:p>
        </w:tc>
        <w:tc>
          <w:tcPr>
            <w:tcW w:w="7334"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Диагностическое направление Просветительское направление Консультационное направление Коррекционное направление</w:t>
            </w:r>
          </w:p>
        </w:tc>
      </w:tr>
      <w:tr w:rsidR="008F3E7A">
        <w:tblPrEx>
          <w:tblCellMar>
            <w:top w:w="0" w:type="dxa"/>
            <w:bottom w:w="0" w:type="dxa"/>
          </w:tblCellMar>
        </w:tblPrEx>
        <w:trPr>
          <w:trHeight w:hRule="exact" w:val="1157"/>
          <w:jc w:val="center"/>
        </w:trPr>
        <w:tc>
          <w:tcPr>
            <w:tcW w:w="2602"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jc w:val="center"/>
              <w:rPr>
                <w:sz w:val="20"/>
                <w:szCs w:val="20"/>
              </w:rPr>
            </w:pPr>
            <w:r>
              <w:rPr>
                <w:b/>
                <w:bCs/>
                <w:sz w:val="20"/>
                <w:szCs w:val="20"/>
              </w:rPr>
              <w:t>Организационно</w:t>
            </w:r>
            <w:r>
              <w:rPr>
                <w:b/>
                <w:bCs/>
                <w:sz w:val="20"/>
                <w:szCs w:val="20"/>
              </w:rPr>
              <w:softHyphen/>
              <w:t>методическая работа с педагогическим коллективом</w:t>
            </w:r>
          </w:p>
        </w:tc>
        <w:tc>
          <w:tcPr>
            <w:tcW w:w="7334"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Диагностическое направление Консультативное направление Методическое направление Коррекционное направление Экспертное направление</w:t>
            </w:r>
          </w:p>
        </w:tc>
      </w:tr>
      <w:tr w:rsidR="008F3E7A">
        <w:tblPrEx>
          <w:tblCellMar>
            <w:top w:w="0" w:type="dxa"/>
            <w:bottom w:w="0" w:type="dxa"/>
          </w:tblCellMar>
        </w:tblPrEx>
        <w:trPr>
          <w:trHeight w:hRule="exact" w:val="941"/>
          <w:jc w:val="center"/>
        </w:trPr>
        <w:tc>
          <w:tcPr>
            <w:tcW w:w="2602" w:type="dxa"/>
            <w:tcBorders>
              <w:top w:val="single" w:sz="4" w:space="0" w:color="auto"/>
              <w:left w:val="single" w:sz="4" w:space="0" w:color="auto"/>
              <w:bottom w:val="single" w:sz="4" w:space="0" w:color="auto"/>
            </w:tcBorders>
            <w:shd w:val="clear" w:color="auto" w:fill="FFFFFF"/>
          </w:tcPr>
          <w:p w:rsidR="008F3E7A" w:rsidRDefault="00BA6C4E" w:rsidP="00597F31">
            <w:pPr>
              <w:pStyle w:val="a7"/>
              <w:shd w:val="clear" w:color="auto" w:fill="auto"/>
              <w:tabs>
                <w:tab w:val="left" w:pos="567"/>
                <w:tab w:val="left" w:pos="2127"/>
              </w:tabs>
              <w:ind w:firstLine="0"/>
              <w:jc w:val="center"/>
              <w:rPr>
                <w:sz w:val="20"/>
                <w:szCs w:val="20"/>
              </w:rPr>
            </w:pPr>
            <w:r>
              <w:rPr>
                <w:b/>
                <w:bCs/>
                <w:sz w:val="20"/>
                <w:szCs w:val="20"/>
              </w:rPr>
              <w:t>Документы</w:t>
            </w:r>
          </w:p>
        </w:tc>
        <w:tc>
          <w:tcPr>
            <w:tcW w:w="7334" w:type="dxa"/>
            <w:tcBorders>
              <w:top w:val="single" w:sz="4" w:space="0" w:color="auto"/>
              <w:left w:val="single" w:sz="4" w:space="0" w:color="auto"/>
              <w:bottom w:val="single" w:sz="4" w:space="0" w:color="auto"/>
              <w:right w:val="single" w:sz="4" w:space="0" w:color="auto"/>
            </w:tcBorders>
            <w:shd w:val="clear" w:color="auto" w:fill="FFFFFF"/>
            <w:vAlign w:val="bottom"/>
          </w:tcPr>
          <w:p w:rsidR="008F3E7A" w:rsidRDefault="00BA6C4E" w:rsidP="00597F31">
            <w:pPr>
              <w:pStyle w:val="a7"/>
              <w:numPr>
                <w:ilvl w:val="0"/>
                <w:numId w:val="178"/>
              </w:numPr>
              <w:shd w:val="clear" w:color="auto" w:fill="auto"/>
              <w:tabs>
                <w:tab w:val="left" w:pos="120"/>
                <w:tab w:val="left" w:pos="567"/>
                <w:tab w:val="left" w:pos="2127"/>
              </w:tabs>
              <w:ind w:firstLine="0"/>
              <w:rPr>
                <w:sz w:val="20"/>
                <w:szCs w:val="20"/>
              </w:rPr>
            </w:pPr>
            <w:r>
              <w:rPr>
                <w:sz w:val="20"/>
                <w:szCs w:val="20"/>
              </w:rPr>
              <w:t>Портфолио психологического сопровождения</w:t>
            </w:r>
          </w:p>
          <w:p w:rsidR="008F3E7A" w:rsidRDefault="00BA6C4E" w:rsidP="00597F31">
            <w:pPr>
              <w:pStyle w:val="a7"/>
              <w:numPr>
                <w:ilvl w:val="0"/>
                <w:numId w:val="178"/>
              </w:numPr>
              <w:shd w:val="clear" w:color="auto" w:fill="auto"/>
              <w:tabs>
                <w:tab w:val="left" w:pos="120"/>
                <w:tab w:val="left" w:pos="567"/>
                <w:tab w:val="left" w:pos="2127"/>
              </w:tabs>
              <w:ind w:firstLine="0"/>
              <w:rPr>
                <w:sz w:val="20"/>
                <w:szCs w:val="20"/>
              </w:rPr>
            </w:pPr>
            <w:r>
              <w:rPr>
                <w:sz w:val="20"/>
                <w:szCs w:val="20"/>
              </w:rPr>
              <w:t>Индивидуальные дневники психологического сопровождения</w:t>
            </w:r>
          </w:p>
          <w:p w:rsidR="008F3E7A" w:rsidRDefault="00BA6C4E" w:rsidP="00597F31">
            <w:pPr>
              <w:pStyle w:val="a7"/>
              <w:numPr>
                <w:ilvl w:val="0"/>
                <w:numId w:val="178"/>
              </w:numPr>
              <w:shd w:val="clear" w:color="auto" w:fill="auto"/>
              <w:tabs>
                <w:tab w:val="left" w:pos="120"/>
                <w:tab w:val="left" w:pos="567"/>
                <w:tab w:val="left" w:pos="2127"/>
              </w:tabs>
              <w:ind w:firstLine="0"/>
              <w:rPr>
                <w:sz w:val="20"/>
                <w:szCs w:val="20"/>
              </w:rPr>
            </w:pPr>
            <w:r>
              <w:rPr>
                <w:sz w:val="20"/>
                <w:szCs w:val="20"/>
              </w:rPr>
              <w:t>Психологические заключения</w:t>
            </w:r>
          </w:p>
          <w:p w:rsidR="008F3E7A" w:rsidRDefault="00BA6C4E" w:rsidP="00597F31">
            <w:pPr>
              <w:pStyle w:val="a7"/>
              <w:numPr>
                <w:ilvl w:val="0"/>
                <w:numId w:val="178"/>
              </w:numPr>
              <w:shd w:val="clear" w:color="auto" w:fill="auto"/>
              <w:tabs>
                <w:tab w:val="left" w:pos="115"/>
                <w:tab w:val="left" w:pos="567"/>
                <w:tab w:val="left" w:pos="2127"/>
              </w:tabs>
              <w:ind w:firstLine="0"/>
              <w:rPr>
                <w:sz w:val="20"/>
                <w:szCs w:val="20"/>
              </w:rPr>
            </w:pPr>
            <w:r>
              <w:rPr>
                <w:sz w:val="20"/>
                <w:szCs w:val="20"/>
              </w:rPr>
              <w:t>Аналитический отчет</w:t>
            </w:r>
          </w:p>
        </w:tc>
      </w:tr>
    </w:tbl>
    <w:p w:rsidR="008F3E7A" w:rsidRDefault="008F3E7A" w:rsidP="00597F31">
      <w:pPr>
        <w:tabs>
          <w:tab w:val="left" w:pos="567"/>
          <w:tab w:val="left" w:pos="2127"/>
        </w:tabs>
      </w:pPr>
    </w:p>
    <w:p w:rsidR="008F3E7A" w:rsidRDefault="008F3E7A" w:rsidP="00597F31">
      <w:pPr>
        <w:tabs>
          <w:tab w:val="left" w:pos="567"/>
          <w:tab w:val="left" w:pos="2127"/>
        </w:tabs>
      </w:pPr>
    </w:p>
    <w:p w:rsidR="008F3E7A" w:rsidRDefault="00BA6C4E" w:rsidP="00597F31">
      <w:pPr>
        <w:pStyle w:val="a9"/>
        <w:shd w:val="clear" w:color="auto" w:fill="auto"/>
        <w:tabs>
          <w:tab w:val="left" w:pos="567"/>
          <w:tab w:val="left" w:pos="2127"/>
        </w:tabs>
        <w:ind w:firstLine="0"/>
      </w:pPr>
      <w:r>
        <w:rPr>
          <w:b/>
          <w:bCs/>
        </w:rPr>
        <w:t>Паспорт программы логопедического сопровождения</w:t>
      </w:r>
    </w:p>
    <w:tbl>
      <w:tblPr>
        <w:tblOverlap w:val="never"/>
        <w:tblW w:w="0" w:type="auto"/>
        <w:jc w:val="center"/>
        <w:tblLayout w:type="fixed"/>
        <w:tblCellMar>
          <w:left w:w="10" w:type="dxa"/>
          <w:right w:w="10" w:type="dxa"/>
        </w:tblCellMar>
        <w:tblLook w:val="0000" w:firstRow="0" w:lastRow="0" w:firstColumn="0" w:lastColumn="0" w:noHBand="0" w:noVBand="0"/>
      </w:tblPr>
      <w:tblGrid>
        <w:gridCol w:w="2650"/>
        <w:gridCol w:w="7382"/>
      </w:tblGrid>
      <w:tr w:rsidR="008F3E7A">
        <w:tblPrEx>
          <w:tblCellMar>
            <w:top w:w="0" w:type="dxa"/>
            <w:bottom w:w="0" w:type="dxa"/>
          </w:tblCellMar>
        </w:tblPrEx>
        <w:trPr>
          <w:trHeight w:hRule="exact" w:val="1402"/>
          <w:jc w:val="center"/>
        </w:trPr>
        <w:tc>
          <w:tcPr>
            <w:tcW w:w="2650"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jc w:val="center"/>
              <w:rPr>
                <w:sz w:val="20"/>
                <w:szCs w:val="20"/>
              </w:rPr>
            </w:pPr>
            <w:r>
              <w:rPr>
                <w:b/>
                <w:bCs/>
                <w:sz w:val="20"/>
                <w:szCs w:val="20"/>
              </w:rPr>
              <w:t>Цель</w:t>
            </w:r>
          </w:p>
          <w:p w:rsidR="008F3E7A" w:rsidRDefault="00BA6C4E" w:rsidP="00597F31">
            <w:pPr>
              <w:pStyle w:val="a7"/>
              <w:shd w:val="clear" w:color="auto" w:fill="auto"/>
              <w:tabs>
                <w:tab w:val="left" w:pos="567"/>
                <w:tab w:val="left" w:pos="2127"/>
              </w:tabs>
              <w:ind w:firstLine="0"/>
              <w:rPr>
                <w:sz w:val="20"/>
                <w:szCs w:val="20"/>
              </w:rPr>
            </w:pPr>
            <w:r>
              <w:rPr>
                <w:b/>
                <w:bCs/>
                <w:sz w:val="20"/>
                <w:szCs w:val="20"/>
              </w:rPr>
              <w:t>программы</w:t>
            </w:r>
          </w:p>
        </w:tc>
        <w:tc>
          <w:tcPr>
            <w:tcW w:w="7382"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jc w:val="both"/>
              <w:rPr>
                <w:sz w:val="20"/>
                <w:szCs w:val="20"/>
              </w:rPr>
            </w:pPr>
            <w:r>
              <w:rPr>
                <w:sz w:val="20"/>
                <w:szCs w:val="20"/>
              </w:rPr>
              <w:t>Выявление и коррекция нарушений речи учащихся, формирование умений пользоваться речью как средством коммуникации с использованием любых доступных средств общения посредством организации совместной работы с родителями (законными представителями) и педагогами, способствующей повышению мотивации учащихся к обучению, успешному усвоению АООП и эффективной их социальной адаптации</w:t>
            </w:r>
          </w:p>
        </w:tc>
      </w:tr>
      <w:tr w:rsidR="008F3E7A">
        <w:tblPrEx>
          <w:tblCellMar>
            <w:top w:w="0" w:type="dxa"/>
            <w:bottom w:w="0" w:type="dxa"/>
          </w:tblCellMar>
        </w:tblPrEx>
        <w:trPr>
          <w:trHeight w:hRule="exact" w:val="3466"/>
          <w:jc w:val="center"/>
        </w:trPr>
        <w:tc>
          <w:tcPr>
            <w:tcW w:w="2650" w:type="dxa"/>
            <w:tcBorders>
              <w:top w:val="single" w:sz="4" w:space="0" w:color="auto"/>
              <w:left w:val="single" w:sz="4" w:space="0" w:color="auto"/>
              <w:bottom w:val="single" w:sz="4" w:space="0" w:color="auto"/>
            </w:tcBorders>
            <w:shd w:val="clear" w:color="auto" w:fill="FFFFFF"/>
          </w:tcPr>
          <w:p w:rsidR="008F3E7A" w:rsidRDefault="00BA6C4E" w:rsidP="00597F31">
            <w:pPr>
              <w:pStyle w:val="a7"/>
              <w:shd w:val="clear" w:color="auto" w:fill="auto"/>
              <w:tabs>
                <w:tab w:val="left" w:pos="567"/>
                <w:tab w:val="left" w:pos="2127"/>
              </w:tabs>
              <w:ind w:firstLine="0"/>
              <w:jc w:val="center"/>
              <w:rPr>
                <w:sz w:val="20"/>
                <w:szCs w:val="20"/>
              </w:rPr>
            </w:pPr>
            <w:r>
              <w:rPr>
                <w:b/>
                <w:bCs/>
                <w:sz w:val="20"/>
                <w:szCs w:val="20"/>
              </w:rPr>
              <w:lastRenderedPageBreak/>
              <w:t>Задачи программы</w:t>
            </w:r>
          </w:p>
        </w:tc>
        <w:tc>
          <w:tcPr>
            <w:tcW w:w="7382" w:type="dxa"/>
            <w:tcBorders>
              <w:top w:val="single" w:sz="4" w:space="0" w:color="auto"/>
              <w:left w:val="single" w:sz="4" w:space="0" w:color="auto"/>
              <w:bottom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jc w:val="both"/>
              <w:rPr>
                <w:sz w:val="20"/>
                <w:szCs w:val="20"/>
              </w:rPr>
            </w:pPr>
            <w:r>
              <w:rPr>
                <w:sz w:val="20"/>
                <w:szCs w:val="20"/>
              </w:rPr>
              <w:t>-Выявление недостатков в развитии речи учащихся и организация коррекционно</w:t>
            </w:r>
            <w:r>
              <w:rPr>
                <w:sz w:val="20"/>
                <w:szCs w:val="20"/>
              </w:rPr>
              <w:softHyphen/>
              <w:t>логопедической работы с учащимися в соответствии с индивидуальными особенностями каждого ребёнка, структурой нарушения и степенью выраженности дефекта</w:t>
            </w:r>
          </w:p>
          <w:p w:rsidR="008F3E7A" w:rsidRDefault="00BA6C4E" w:rsidP="00597F31">
            <w:pPr>
              <w:pStyle w:val="a7"/>
              <w:shd w:val="clear" w:color="auto" w:fill="auto"/>
              <w:tabs>
                <w:tab w:val="left" w:pos="567"/>
                <w:tab w:val="left" w:pos="2127"/>
              </w:tabs>
              <w:ind w:firstLine="0"/>
              <w:jc w:val="both"/>
              <w:rPr>
                <w:sz w:val="20"/>
                <w:szCs w:val="20"/>
              </w:rPr>
            </w:pPr>
            <w:r>
              <w:rPr>
                <w:sz w:val="20"/>
                <w:szCs w:val="20"/>
              </w:rPr>
              <w:t>-Диагностика и коррекция фонетико-фонематической, лексико-грамматической сторон речи, связной речи, нарушений чтения и письма, развитие коммуникативной функции речи</w:t>
            </w:r>
          </w:p>
          <w:p w:rsidR="008F3E7A" w:rsidRDefault="00BA6C4E" w:rsidP="00597F31">
            <w:pPr>
              <w:pStyle w:val="a7"/>
              <w:shd w:val="clear" w:color="auto" w:fill="auto"/>
              <w:tabs>
                <w:tab w:val="left" w:pos="567"/>
                <w:tab w:val="left" w:pos="2127"/>
              </w:tabs>
              <w:ind w:firstLine="0"/>
              <w:jc w:val="both"/>
              <w:rPr>
                <w:sz w:val="20"/>
                <w:szCs w:val="20"/>
              </w:rPr>
            </w:pPr>
            <w:r>
              <w:rPr>
                <w:sz w:val="20"/>
                <w:szCs w:val="20"/>
              </w:rPr>
              <w:t>-Осуществление логопедического сопровождения учащихся с учетом особенностей психофизического развития и индивидуальных возможностей (в соответствии с рекомендациями ПМПК)</w:t>
            </w:r>
          </w:p>
          <w:p w:rsidR="008F3E7A" w:rsidRDefault="00BA6C4E" w:rsidP="00597F31">
            <w:pPr>
              <w:pStyle w:val="a7"/>
              <w:shd w:val="clear" w:color="auto" w:fill="auto"/>
              <w:tabs>
                <w:tab w:val="left" w:pos="567"/>
                <w:tab w:val="left" w:pos="2127"/>
              </w:tabs>
              <w:ind w:firstLine="0"/>
              <w:jc w:val="both"/>
              <w:rPr>
                <w:sz w:val="20"/>
                <w:szCs w:val="20"/>
              </w:rPr>
            </w:pPr>
            <w:r>
              <w:rPr>
                <w:sz w:val="20"/>
                <w:szCs w:val="20"/>
              </w:rPr>
              <w:t>-Организация индивидуальных и групповых логопедических занятий для учащихся с учетом особенностей психофизического развития и индивидуальных возможностей</w:t>
            </w:r>
          </w:p>
          <w:p w:rsidR="008F3E7A" w:rsidRDefault="00BA6C4E" w:rsidP="00597F31">
            <w:pPr>
              <w:pStyle w:val="a7"/>
              <w:shd w:val="clear" w:color="auto" w:fill="auto"/>
              <w:tabs>
                <w:tab w:val="left" w:pos="567"/>
                <w:tab w:val="left" w:pos="2127"/>
              </w:tabs>
              <w:ind w:firstLine="0"/>
              <w:jc w:val="both"/>
              <w:rPr>
                <w:sz w:val="20"/>
                <w:szCs w:val="20"/>
              </w:rPr>
            </w:pPr>
            <w:r>
              <w:rPr>
                <w:sz w:val="20"/>
                <w:szCs w:val="20"/>
              </w:rPr>
              <w:t>-Оказание родителям (законным представителям) учащихся и педагогам консультативной и методической помощи по вопросам особенностей речевого</w:t>
            </w:r>
          </w:p>
        </w:tc>
      </w:tr>
    </w:tbl>
    <w:p w:rsidR="008F3E7A" w:rsidRDefault="00BA6C4E" w:rsidP="00597F31">
      <w:pPr>
        <w:tabs>
          <w:tab w:val="left" w:pos="567"/>
          <w:tab w:val="left" w:pos="2127"/>
        </w:tabs>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650"/>
        <w:gridCol w:w="7382"/>
      </w:tblGrid>
      <w:tr w:rsidR="008F3E7A">
        <w:tblPrEx>
          <w:tblCellMar>
            <w:top w:w="0" w:type="dxa"/>
            <w:bottom w:w="0" w:type="dxa"/>
          </w:tblCellMar>
        </w:tblPrEx>
        <w:trPr>
          <w:trHeight w:hRule="exact" w:val="936"/>
          <w:jc w:val="center"/>
        </w:trPr>
        <w:tc>
          <w:tcPr>
            <w:tcW w:w="265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7382" w:type="dxa"/>
            <w:tcBorders>
              <w:top w:val="single" w:sz="4" w:space="0" w:color="auto"/>
              <w:left w:val="single" w:sz="4" w:space="0" w:color="auto"/>
              <w:right w:val="single" w:sz="4" w:space="0" w:color="auto"/>
            </w:tcBorders>
            <w:shd w:val="clear" w:color="auto" w:fill="FFFFFF"/>
            <w:vAlign w:val="center"/>
          </w:tcPr>
          <w:p w:rsidR="008F3E7A" w:rsidRDefault="00BA6C4E" w:rsidP="00597F31">
            <w:pPr>
              <w:pStyle w:val="a7"/>
              <w:shd w:val="clear" w:color="auto" w:fill="auto"/>
              <w:tabs>
                <w:tab w:val="left" w:pos="567"/>
                <w:tab w:val="left" w:pos="2127"/>
              </w:tabs>
              <w:ind w:firstLine="0"/>
              <w:rPr>
                <w:sz w:val="20"/>
                <w:szCs w:val="20"/>
              </w:rPr>
            </w:pPr>
            <w:r>
              <w:rPr>
                <w:sz w:val="20"/>
                <w:szCs w:val="20"/>
              </w:rPr>
              <w:t>развития ребенка</w:t>
            </w:r>
          </w:p>
          <w:p w:rsidR="008F3E7A" w:rsidRDefault="00BA6C4E" w:rsidP="00597F31">
            <w:pPr>
              <w:pStyle w:val="a7"/>
              <w:shd w:val="clear" w:color="auto" w:fill="auto"/>
              <w:tabs>
                <w:tab w:val="left" w:pos="567"/>
                <w:tab w:val="left" w:pos="1685"/>
                <w:tab w:val="left" w:pos="1685"/>
                <w:tab w:val="left" w:pos="2127"/>
                <w:tab w:val="left" w:pos="2693"/>
              </w:tabs>
              <w:ind w:firstLine="0"/>
              <w:jc w:val="both"/>
              <w:rPr>
                <w:sz w:val="20"/>
                <w:szCs w:val="20"/>
              </w:rPr>
            </w:pPr>
            <w:r>
              <w:rPr>
                <w:sz w:val="20"/>
                <w:szCs w:val="20"/>
              </w:rPr>
              <w:t>-Осуществление</w:t>
            </w:r>
            <w:r>
              <w:rPr>
                <w:sz w:val="20"/>
                <w:szCs w:val="20"/>
              </w:rPr>
              <w:tab/>
              <w:t>сетевого</w:t>
            </w:r>
            <w:r>
              <w:rPr>
                <w:sz w:val="20"/>
                <w:szCs w:val="20"/>
              </w:rPr>
              <w:tab/>
              <w:t>взаимодействия в процессе коррекционно</w:t>
            </w:r>
            <w:r>
              <w:rPr>
                <w:sz w:val="20"/>
                <w:szCs w:val="20"/>
              </w:rPr>
              <w:softHyphen/>
              <w:t>логопедической</w:t>
            </w:r>
            <w:r>
              <w:rPr>
                <w:sz w:val="20"/>
                <w:szCs w:val="20"/>
              </w:rPr>
              <w:tab/>
              <w:t>работы и социальной адаптации учащихся с умственной</w:t>
            </w:r>
          </w:p>
          <w:p w:rsidR="008F3E7A" w:rsidRDefault="00BA6C4E" w:rsidP="00597F31">
            <w:pPr>
              <w:pStyle w:val="a7"/>
              <w:shd w:val="clear" w:color="auto" w:fill="auto"/>
              <w:tabs>
                <w:tab w:val="left" w:pos="567"/>
                <w:tab w:val="left" w:pos="2127"/>
              </w:tabs>
              <w:ind w:firstLine="0"/>
              <w:rPr>
                <w:sz w:val="20"/>
                <w:szCs w:val="20"/>
              </w:rPr>
            </w:pPr>
            <w:r>
              <w:rPr>
                <w:sz w:val="20"/>
                <w:szCs w:val="20"/>
              </w:rPr>
              <w:t>отсталостью</w:t>
            </w:r>
          </w:p>
        </w:tc>
      </w:tr>
      <w:tr w:rsidR="008F3E7A">
        <w:tblPrEx>
          <w:tblCellMar>
            <w:top w:w="0" w:type="dxa"/>
            <w:bottom w:w="0" w:type="dxa"/>
          </w:tblCellMar>
        </w:tblPrEx>
        <w:trPr>
          <w:trHeight w:hRule="exact" w:val="3000"/>
          <w:jc w:val="center"/>
        </w:trPr>
        <w:tc>
          <w:tcPr>
            <w:tcW w:w="2650"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b/>
                <w:bCs/>
                <w:sz w:val="20"/>
                <w:szCs w:val="20"/>
              </w:rPr>
              <w:t>Ожидаемые результаты</w:t>
            </w:r>
          </w:p>
        </w:tc>
        <w:tc>
          <w:tcPr>
            <w:tcW w:w="7382"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numPr>
                <w:ilvl w:val="0"/>
                <w:numId w:val="179"/>
              </w:numPr>
              <w:shd w:val="clear" w:color="auto" w:fill="auto"/>
              <w:tabs>
                <w:tab w:val="left" w:pos="149"/>
                <w:tab w:val="left" w:pos="567"/>
                <w:tab w:val="left" w:pos="2127"/>
              </w:tabs>
              <w:ind w:firstLine="0"/>
              <w:jc w:val="both"/>
              <w:rPr>
                <w:sz w:val="20"/>
                <w:szCs w:val="20"/>
              </w:rPr>
            </w:pPr>
            <w:r>
              <w:rPr>
                <w:sz w:val="20"/>
                <w:szCs w:val="20"/>
              </w:rPr>
              <w:t>Развитие возможности использования речи с целью социальной коммуникации, способствующей развитию максимальной самостоятельности (в соответствии с психическими и физическими возможностями) в решении повседневных жизненных задач, расширении личного опыта и удовлетворении индивидуальных потребностей</w:t>
            </w:r>
          </w:p>
          <w:p w:rsidR="008F3E7A" w:rsidRDefault="00BA6C4E" w:rsidP="00597F31">
            <w:pPr>
              <w:pStyle w:val="a7"/>
              <w:numPr>
                <w:ilvl w:val="0"/>
                <w:numId w:val="179"/>
              </w:numPr>
              <w:shd w:val="clear" w:color="auto" w:fill="auto"/>
              <w:tabs>
                <w:tab w:val="left" w:pos="120"/>
                <w:tab w:val="left" w:pos="567"/>
                <w:tab w:val="left" w:pos="2127"/>
              </w:tabs>
              <w:ind w:firstLine="0"/>
              <w:rPr>
                <w:sz w:val="20"/>
                <w:szCs w:val="20"/>
              </w:rPr>
            </w:pPr>
            <w:r>
              <w:rPr>
                <w:sz w:val="20"/>
                <w:szCs w:val="20"/>
              </w:rPr>
              <w:t>Коррекция недостатков в развитии устной и письменной речи учащихся</w:t>
            </w:r>
          </w:p>
          <w:p w:rsidR="008F3E7A" w:rsidRDefault="00BA6C4E" w:rsidP="00597F31">
            <w:pPr>
              <w:pStyle w:val="a7"/>
              <w:numPr>
                <w:ilvl w:val="0"/>
                <w:numId w:val="179"/>
              </w:numPr>
              <w:shd w:val="clear" w:color="auto" w:fill="auto"/>
              <w:tabs>
                <w:tab w:val="left" w:pos="120"/>
                <w:tab w:val="left" w:pos="567"/>
                <w:tab w:val="left" w:pos="2127"/>
              </w:tabs>
              <w:ind w:firstLine="0"/>
              <w:rPr>
                <w:sz w:val="20"/>
                <w:szCs w:val="20"/>
              </w:rPr>
            </w:pPr>
            <w:r>
              <w:rPr>
                <w:sz w:val="20"/>
                <w:szCs w:val="20"/>
              </w:rPr>
              <w:t>Преодоление затруднений учащихся в усвоении АООП</w:t>
            </w:r>
          </w:p>
          <w:p w:rsidR="008F3E7A" w:rsidRDefault="00BA6C4E" w:rsidP="00597F31">
            <w:pPr>
              <w:pStyle w:val="a7"/>
              <w:shd w:val="clear" w:color="auto" w:fill="auto"/>
              <w:tabs>
                <w:tab w:val="left" w:pos="567"/>
                <w:tab w:val="left" w:pos="2127"/>
              </w:tabs>
              <w:ind w:firstLine="0"/>
              <w:rPr>
                <w:sz w:val="20"/>
                <w:szCs w:val="20"/>
              </w:rPr>
            </w:pPr>
            <w:r>
              <w:rPr>
                <w:sz w:val="20"/>
                <w:szCs w:val="20"/>
              </w:rPr>
              <w:t>-Расширение представлений об окружающей действительности</w:t>
            </w:r>
          </w:p>
          <w:p w:rsidR="008F3E7A" w:rsidRDefault="00BA6C4E" w:rsidP="00597F31">
            <w:pPr>
              <w:pStyle w:val="a7"/>
              <w:numPr>
                <w:ilvl w:val="0"/>
                <w:numId w:val="179"/>
              </w:numPr>
              <w:shd w:val="clear" w:color="auto" w:fill="auto"/>
              <w:tabs>
                <w:tab w:val="left" w:pos="110"/>
                <w:tab w:val="left" w:pos="567"/>
                <w:tab w:val="left" w:pos="2127"/>
              </w:tabs>
              <w:ind w:firstLine="0"/>
              <w:rPr>
                <w:sz w:val="20"/>
                <w:szCs w:val="20"/>
              </w:rPr>
            </w:pPr>
            <w:r>
              <w:rPr>
                <w:sz w:val="20"/>
                <w:szCs w:val="20"/>
              </w:rPr>
              <w:t>Развитие коммуникативной функции речи</w:t>
            </w:r>
          </w:p>
          <w:p w:rsidR="008F3E7A" w:rsidRDefault="00BA6C4E" w:rsidP="00597F31">
            <w:pPr>
              <w:pStyle w:val="a7"/>
              <w:shd w:val="clear" w:color="auto" w:fill="auto"/>
              <w:tabs>
                <w:tab w:val="left" w:pos="567"/>
                <w:tab w:val="left" w:pos="2127"/>
              </w:tabs>
              <w:ind w:firstLine="0"/>
              <w:jc w:val="both"/>
              <w:rPr>
                <w:sz w:val="20"/>
                <w:szCs w:val="20"/>
              </w:rPr>
            </w:pPr>
            <w:r>
              <w:rPr>
                <w:sz w:val="20"/>
                <w:szCs w:val="20"/>
              </w:rPr>
              <w:t>-Формирование и развитие продуктивных видов взаимодействия с окружающими; навыков социального поведения учащихся</w:t>
            </w:r>
          </w:p>
          <w:p w:rsidR="008F3E7A" w:rsidRDefault="00BA6C4E" w:rsidP="00597F31">
            <w:pPr>
              <w:pStyle w:val="a7"/>
              <w:numPr>
                <w:ilvl w:val="0"/>
                <w:numId w:val="179"/>
              </w:numPr>
              <w:shd w:val="clear" w:color="auto" w:fill="auto"/>
              <w:tabs>
                <w:tab w:val="left" w:pos="110"/>
                <w:tab w:val="left" w:pos="567"/>
                <w:tab w:val="left" w:pos="2127"/>
              </w:tabs>
              <w:ind w:firstLine="0"/>
              <w:rPr>
                <w:sz w:val="20"/>
                <w:szCs w:val="20"/>
              </w:rPr>
            </w:pPr>
            <w:r>
              <w:rPr>
                <w:sz w:val="20"/>
                <w:szCs w:val="20"/>
              </w:rPr>
              <w:t>Повышение педагогической компетентности родителей (законных представителей) и педагогов</w:t>
            </w:r>
          </w:p>
        </w:tc>
      </w:tr>
      <w:tr w:rsidR="008F3E7A">
        <w:tblPrEx>
          <w:tblCellMar>
            <w:top w:w="0" w:type="dxa"/>
            <w:bottom w:w="0" w:type="dxa"/>
          </w:tblCellMar>
        </w:tblPrEx>
        <w:trPr>
          <w:trHeight w:hRule="exact" w:val="240"/>
          <w:jc w:val="center"/>
        </w:trPr>
        <w:tc>
          <w:tcPr>
            <w:tcW w:w="10032" w:type="dxa"/>
            <w:gridSpan w:val="2"/>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jc w:val="center"/>
              <w:rPr>
                <w:sz w:val="20"/>
                <w:szCs w:val="20"/>
              </w:rPr>
            </w:pPr>
            <w:r>
              <w:rPr>
                <w:b/>
                <w:bCs/>
                <w:sz w:val="20"/>
                <w:szCs w:val="20"/>
              </w:rPr>
              <w:t>Направления и содержание программы</w:t>
            </w:r>
          </w:p>
        </w:tc>
      </w:tr>
      <w:tr w:rsidR="008F3E7A">
        <w:tblPrEx>
          <w:tblCellMar>
            <w:top w:w="0" w:type="dxa"/>
            <w:bottom w:w="0" w:type="dxa"/>
          </w:tblCellMar>
        </w:tblPrEx>
        <w:trPr>
          <w:trHeight w:hRule="exact" w:val="2539"/>
          <w:jc w:val="center"/>
        </w:trPr>
        <w:tc>
          <w:tcPr>
            <w:tcW w:w="2650"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b/>
                <w:bCs/>
                <w:sz w:val="20"/>
                <w:szCs w:val="20"/>
              </w:rPr>
              <w:t>Диагностическо - аналитическая деятельность</w:t>
            </w:r>
          </w:p>
        </w:tc>
        <w:tc>
          <w:tcPr>
            <w:tcW w:w="7382"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jc w:val="both"/>
              <w:rPr>
                <w:sz w:val="20"/>
                <w:szCs w:val="20"/>
              </w:rPr>
            </w:pPr>
            <w:r>
              <w:rPr>
                <w:sz w:val="20"/>
                <w:szCs w:val="20"/>
              </w:rPr>
              <w:t>Диагностическая работа выявляет особенности речевого развития обучающихся с умственной отсталостью с целью создания благоприятных условий для овладения ими содержанием АООП.</w:t>
            </w:r>
          </w:p>
          <w:p w:rsidR="008F3E7A" w:rsidRDefault="00BA6C4E" w:rsidP="00597F31">
            <w:pPr>
              <w:pStyle w:val="a7"/>
              <w:shd w:val="clear" w:color="auto" w:fill="auto"/>
              <w:tabs>
                <w:tab w:val="left" w:pos="567"/>
                <w:tab w:val="left" w:pos="2127"/>
              </w:tabs>
              <w:ind w:firstLine="0"/>
              <w:jc w:val="both"/>
              <w:rPr>
                <w:sz w:val="20"/>
                <w:szCs w:val="20"/>
              </w:rPr>
            </w:pPr>
            <w:r>
              <w:rPr>
                <w:sz w:val="20"/>
                <w:szCs w:val="20"/>
              </w:rPr>
              <w:t>В начале учебного года (1-15 сентября) проводится полное обследование состояния речи ребенка. Задачи вводной диагностики заключаются в определении структуры и степени выраженности речевых нарушений и планировании дальнейшей логопедической работы. В середине учебного года (декабрь) проводится промежуточная диагностика, которая направлена на выявление динамики речевого развития. В конце года (15-30 мая) проводится итоговая диагностика, задачи которой - подведение итогов, анализ результатов логопедической работы, определение перспективы дальнейшей деятельности.</w:t>
            </w:r>
          </w:p>
        </w:tc>
      </w:tr>
      <w:tr w:rsidR="008F3E7A">
        <w:tblPrEx>
          <w:tblCellMar>
            <w:top w:w="0" w:type="dxa"/>
            <w:bottom w:w="0" w:type="dxa"/>
          </w:tblCellMar>
        </w:tblPrEx>
        <w:trPr>
          <w:trHeight w:hRule="exact" w:val="2770"/>
          <w:jc w:val="center"/>
        </w:trPr>
        <w:tc>
          <w:tcPr>
            <w:tcW w:w="2650"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b/>
                <w:bCs/>
                <w:sz w:val="20"/>
                <w:szCs w:val="20"/>
              </w:rPr>
              <w:t>Коррекционно - развивающая деятельность</w:t>
            </w:r>
          </w:p>
        </w:tc>
        <w:tc>
          <w:tcPr>
            <w:tcW w:w="7382"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jc w:val="both"/>
              <w:rPr>
                <w:sz w:val="20"/>
                <w:szCs w:val="20"/>
              </w:rPr>
            </w:pPr>
            <w:r>
              <w:rPr>
                <w:sz w:val="20"/>
                <w:szCs w:val="20"/>
              </w:rPr>
              <w:t>Коррекционно-развивающая работа направлена на организацию мероприятий, способствующих коррекции недостатков в речевом и познавательном развитии учащихся. Коррекционно-развивающая работа осуществляется в соответствии с планом работы ШМО специалистов и учителей начальных классов и предполагает посещение учебных занятий и общешкольных мероприятий с целью наблюдения за поведением и речью учащихся. В процессе коррекционно-развивающей работы проводятся индивидуальные и групповые логопедические занятия, участие в предметных неделях (неделе коррекционной работы, начальных классов) декаде инвалидов. Коррекционно-логопедическая работа учитывает уровень речевого развития, возрастные и психофизические особенности и возможности учащихся. Для обеспечения эффективности коррекционно-логопедической работы разрабатываются дидактические материалы и пособия.</w:t>
            </w:r>
          </w:p>
        </w:tc>
      </w:tr>
      <w:tr w:rsidR="008F3E7A">
        <w:tblPrEx>
          <w:tblCellMar>
            <w:top w:w="0" w:type="dxa"/>
            <w:bottom w:w="0" w:type="dxa"/>
          </w:tblCellMar>
        </w:tblPrEx>
        <w:trPr>
          <w:trHeight w:hRule="exact" w:val="2309"/>
          <w:jc w:val="center"/>
        </w:trPr>
        <w:tc>
          <w:tcPr>
            <w:tcW w:w="2650"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b/>
                <w:bCs/>
                <w:sz w:val="20"/>
                <w:szCs w:val="20"/>
              </w:rPr>
              <w:t>Консультативная деятельность</w:t>
            </w:r>
          </w:p>
        </w:tc>
        <w:tc>
          <w:tcPr>
            <w:tcW w:w="7382"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 w:val="left" w:pos="2678"/>
                <w:tab w:val="left" w:pos="5750"/>
              </w:tabs>
              <w:ind w:firstLine="0"/>
              <w:jc w:val="both"/>
              <w:rPr>
                <w:sz w:val="20"/>
                <w:szCs w:val="20"/>
              </w:rPr>
            </w:pPr>
            <w:r>
              <w:rPr>
                <w:sz w:val="20"/>
                <w:szCs w:val="20"/>
              </w:rPr>
              <w:t>Консультативная работа</w:t>
            </w:r>
            <w:r>
              <w:rPr>
                <w:sz w:val="20"/>
                <w:szCs w:val="20"/>
              </w:rPr>
              <w:tab/>
              <w:t>обеспечивает непрерывность</w:t>
            </w:r>
            <w:r>
              <w:rPr>
                <w:sz w:val="20"/>
                <w:szCs w:val="20"/>
              </w:rPr>
              <w:tab/>
              <w:t>логопедического</w:t>
            </w:r>
          </w:p>
          <w:p w:rsidR="008F3E7A" w:rsidRDefault="00BA6C4E" w:rsidP="00597F31">
            <w:pPr>
              <w:pStyle w:val="a7"/>
              <w:shd w:val="clear" w:color="auto" w:fill="auto"/>
              <w:tabs>
                <w:tab w:val="left" w:pos="567"/>
                <w:tab w:val="left" w:pos="2127"/>
              </w:tabs>
              <w:ind w:firstLine="0"/>
              <w:jc w:val="both"/>
              <w:rPr>
                <w:sz w:val="20"/>
                <w:szCs w:val="20"/>
              </w:rPr>
            </w:pPr>
            <w:r>
              <w:rPr>
                <w:sz w:val="20"/>
                <w:szCs w:val="20"/>
              </w:rPr>
              <w:t>сопровождения учащихся с умственной отсталостью (интеллектуальными нарушениями) и их семей по вопросам речевого развития и дальнейшей социализации учащихся. Консультативная работа включает консультирование педагогов по решению проблем в развитии и обучении учащихся, консультативную помощь семье в решении индивидуальных вопросов речевого развития и оказания возможной помощи ребёнку в освоении АООП. В процессе консультативной работы проводятся беседы с родителями и педагогами, семинары-практикумы, анкетирование педагогов и родителей, разработка методических материалов и рекомендаций учителю, родителям (законным представителям)</w:t>
            </w:r>
          </w:p>
        </w:tc>
      </w:tr>
      <w:tr w:rsidR="008F3E7A">
        <w:tblPrEx>
          <w:tblCellMar>
            <w:top w:w="0" w:type="dxa"/>
            <w:bottom w:w="0" w:type="dxa"/>
          </w:tblCellMar>
        </w:tblPrEx>
        <w:trPr>
          <w:trHeight w:hRule="exact" w:val="2549"/>
          <w:jc w:val="center"/>
        </w:trPr>
        <w:tc>
          <w:tcPr>
            <w:tcW w:w="2650" w:type="dxa"/>
            <w:tcBorders>
              <w:top w:val="single" w:sz="4" w:space="0" w:color="auto"/>
              <w:left w:val="single" w:sz="4" w:space="0" w:color="auto"/>
              <w:bottom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b/>
                <w:bCs/>
                <w:sz w:val="20"/>
                <w:szCs w:val="20"/>
              </w:rPr>
              <w:lastRenderedPageBreak/>
              <w:t>Информационно</w:t>
            </w:r>
            <w:r>
              <w:rPr>
                <w:b/>
                <w:bCs/>
                <w:sz w:val="20"/>
                <w:szCs w:val="20"/>
              </w:rPr>
              <w:softHyphen/>
              <w:t>просветительская деятельность</w:t>
            </w:r>
          </w:p>
        </w:tc>
        <w:tc>
          <w:tcPr>
            <w:tcW w:w="7382" w:type="dxa"/>
            <w:tcBorders>
              <w:top w:val="single" w:sz="4" w:space="0" w:color="auto"/>
              <w:left w:val="single" w:sz="4" w:space="0" w:color="auto"/>
              <w:bottom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jc w:val="both"/>
              <w:rPr>
                <w:sz w:val="20"/>
                <w:szCs w:val="20"/>
              </w:rPr>
            </w:pPr>
            <w:r>
              <w:rPr>
                <w:sz w:val="20"/>
                <w:szCs w:val="20"/>
              </w:rPr>
              <w:t>Информационно-просветительская работа направлена на осуществление разъяснительной деятельности в отношении педагогов и родителей (законных представителей) с целью повышения их педагогической компетентности по вопросам, связанным с особенностями речевого развития обучающихся с умственной отсталостью. Информационно-просветительская работа включает: проведение тематических выступлений для педагогов и родителей по разъяснению индивидуальных особенностей развития различных категорий детей, размещение информационно - методических материалов на школьном сайте, проведение родительских собраний, индивидуальных и групповых логопедических занятий, представление мультимедийных презентаций, оформление информационных стендов, печатных и других материалов.</w:t>
            </w:r>
          </w:p>
        </w:tc>
      </w:tr>
    </w:tbl>
    <w:p w:rsidR="008F3E7A" w:rsidRDefault="00BA6C4E" w:rsidP="00597F31">
      <w:pPr>
        <w:tabs>
          <w:tab w:val="left" w:pos="567"/>
          <w:tab w:val="left" w:pos="2127"/>
        </w:tabs>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650"/>
        <w:gridCol w:w="7382"/>
      </w:tblGrid>
      <w:tr w:rsidR="008F3E7A">
        <w:tblPrEx>
          <w:tblCellMar>
            <w:top w:w="0" w:type="dxa"/>
            <w:bottom w:w="0" w:type="dxa"/>
          </w:tblCellMar>
        </w:tblPrEx>
        <w:trPr>
          <w:trHeight w:hRule="exact" w:val="475"/>
          <w:jc w:val="center"/>
        </w:trPr>
        <w:tc>
          <w:tcPr>
            <w:tcW w:w="2650"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jc w:val="center"/>
              <w:rPr>
                <w:sz w:val="20"/>
                <w:szCs w:val="20"/>
              </w:rPr>
            </w:pPr>
            <w:r>
              <w:rPr>
                <w:b/>
                <w:bCs/>
                <w:sz w:val="20"/>
                <w:szCs w:val="20"/>
              </w:rPr>
              <w:lastRenderedPageBreak/>
              <w:t>Реализуемые рабочие программы</w:t>
            </w:r>
          </w:p>
        </w:tc>
        <w:tc>
          <w:tcPr>
            <w:tcW w:w="7382"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Рабочие программы по коррекционному курсу «Логопедические занятия» для обучающихся 1-9 классов с легкой умственной отсталостью (1 вариант обучения),</w:t>
            </w:r>
          </w:p>
        </w:tc>
      </w:tr>
      <w:tr w:rsidR="008F3E7A">
        <w:tblPrEx>
          <w:tblCellMar>
            <w:top w:w="0" w:type="dxa"/>
            <w:bottom w:w="0" w:type="dxa"/>
          </w:tblCellMar>
        </w:tblPrEx>
        <w:trPr>
          <w:trHeight w:hRule="exact" w:val="2088"/>
          <w:jc w:val="center"/>
        </w:trPr>
        <w:tc>
          <w:tcPr>
            <w:tcW w:w="2650" w:type="dxa"/>
            <w:tcBorders>
              <w:top w:val="single" w:sz="4" w:space="0" w:color="auto"/>
              <w:left w:val="single" w:sz="4" w:space="0" w:color="auto"/>
              <w:bottom w:val="single" w:sz="4" w:space="0" w:color="auto"/>
            </w:tcBorders>
            <w:shd w:val="clear" w:color="auto" w:fill="FFFFFF"/>
          </w:tcPr>
          <w:p w:rsidR="008F3E7A" w:rsidRDefault="00BA6C4E" w:rsidP="00597F31">
            <w:pPr>
              <w:pStyle w:val="a7"/>
              <w:shd w:val="clear" w:color="auto" w:fill="auto"/>
              <w:tabs>
                <w:tab w:val="left" w:pos="567"/>
                <w:tab w:val="left" w:pos="2127"/>
              </w:tabs>
              <w:ind w:firstLine="0"/>
              <w:jc w:val="center"/>
              <w:rPr>
                <w:sz w:val="20"/>
                <w:szCs w:val="20"/>
              </w:rPr>
            </w:pPr>
            <w:r>
              <w:rPr>
                <w:b/>
                <w:bCs/>
                <w:sz w:val="20"/>
                <w:szCs w:val="20"/>
              </w:rPr>
              <w:t>Документация</w:t>
            </w:r>
          </w:p>
        </w:tc>
        <w:tc>
          <w:tcPr>
            <w:tcW w:w="7382" w:type="dxa"/>
            <w:tcBorders>
              <w:top w:val="single" w:sz="4" w:space="0" w:color="auto"/>
              <w:left w:val="single" w:sz="4" w:space="0" w:color="auto"/>
              <w:bottom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Речевые карты учащихся</w:t>
            </w:r>
          </w:p>
          <w:p w:rsidR="008F3E7A" w:rsidRDefault="00BA6C4E" w:rsidP="00597F31">
            <w:pPr>
              <w:pStyle w:val="a7"/>
              <w:shd w:val="clear" w:color="auto" w:fill="auto"/>
              <w:tabs>
                <w:tab w:val="left" w:pos="567"/>
                <w:tab w:val="left" w:pos="2127"/>
              </w:tabs>
              <w:ind w:firstLine="0"/>
              <w:rPr>
                <w:sz w:val="20"/>
                <w:szCs w:val="20"/>
              </w:rPr>
            </w:pPr>
            <w:r>
              <w:rPr>
                <w:sz w:val="20"/>
                <w:szCs w:val="20"/>
              </w:rPr>
              <w:t>Годовой план работы учителя-логопеда</w:t>
            </w:r>
          </w:p>
          <w:p w:rsidR="008F3E7A" w:rsidRDefault="00BA6C4E" w:rsidP="00597F31">
            <w:pPr>
              <w:pStyle w:val="a7"/>
              <w:shd w:val="clear" w:color="auto" w:fill="auto"/>
              <w:tabs>
                <w:tab w:val="left" w:pos="567"/>
                <w:tab w:val="left" w:pos="2127"/>
              </w:tabs>
              <w:ind w:firstLine="0"/>
              <w:rPr>
                <w:sz w:val="20"/>
                <w:szCs w:val="20"/>
              </w:rPr>
            </w:pPr>
            <w:r>
              <w:rPr>
                <w:sz w:val="20"/>
                <w:szCs w:val="20"/>
              </w:rPr>
              <w:t>Расписание логопедических занятий</w:t>
            </w:r>
          </w:p>
          <w:p w:rsidR="008F3E7A" w:rsidRDefault="00BA6C4E" w:rsidP="00597F31">
            <w:pPr>
              <w:pStyle w:val="a7"/>
              <w:shd w:val="clear" w:color="auto" w:fill="auto"/>
              <w:tabs>
                <w:tab w:val="left" w:pos="567"/>
                <w:tab w:val="left" w:pos="2127"/>
              </w:tabs>
              <w:ind w:firstLine="0"/>
              <w:rPr>
                <w:sz w:val="20"/>
                <w:szCs w:val="20"/>
              </w:rPr>
            </w:pPr>
            <w:r>
              <w:rPr>
                <w:sz w:val="20"/>
                <w:szCs w:val="20"/>
              </w:rPr>
              <w:t>Списки групп учащихся</w:t>
            </w:r>
          </w:p>
          <w:p w:rsidR="008F3E7A" w:rsidRDefault="00BA6C4E" w:rsidP="00597F31">
            <w:pPr>
              <w:pStyle w:val="a7"/>
              <w:shd w:val="clear" w:color="auto" w:fill="auto"/>
              <w:tabs>
                <w:tab w:val="left" w:pos="567"/>
                <w:tab w:val="left" w:pos="2127"/>
              </w:tabs>
              <w:ind w:firstLine="0"/>
              <w:rPr>
                <w:sz w:val="20"/>
                <w:szCs w:val="20"/>
              </w:rPr>
            </w:pPr>
            <w:r>
              <w:rPr>
                <w:sz w:val="20"/>
                <w:szCs w:val="20"/>
              </w:rPr>
              <w:t>Рабочие программы</w:t>
            </w:r>
          </w:p>
          <w:p w:rsidR="008F3E7A" w:rsidRDefault="00BA6C4E" w:rsidP="00597F31">
            <w:pPr>
              <w:pStyle w:val="a7"/>
              <w:shd w:val="clear" w:color="auto" w:fill="auto"/>
              <w:tabs>
                <w:tab w:val="left" w:pos="567"/>
                <w:tab w:val="left" w:pos="2127"/>
              </w:tabs>
              <w:ind w:firstLine="0"/>
              <w:rPr>
                <w:sz w:val="20"/>
                <w:szCs w:val="20"/>
              </w:rPr>
            </w:pPr>
            <w:r>
              <w:rPr>
                <w:sz w:val="20"/>
                <w:szCs w:val="20"/>
              </w:rPr>
              <w:t>Карты оценки предметных и личностных результатов учащихся</w:t>
            </w:r>
          </w:p>
          <w:p w:rsidR="008F3E7A" w:rsidRDefault="00BA6C4E" w:rsidP="00597F31">
            <w:pPr>
              <w:pStyle w:val="a7"/>
              <w:shd w:val="clear" w:color="auto" w:fill="auto"/>
              <w:tabs>
                <w:tab w:val="left" w:pos="567"/>
                <w:tab w:val="left" w:pos="2127"/>
              </w:tabs>
              <w:ind w:firstLine="0"/>
              <w:rPr>
                <w:sz w:val="20"/>
                <w:szCs w:val="20"/>
              </w:rPr>
            </w:pPr>
            <w:r>
              <w:rPr>
                <w:sz w:val="20"/>
                <w:szCs w:val="20"/>
              </w:rPr>
              <w:t>Журнал учета обучающихся с недостатками речи</w:t>
            </w:r>
          </w:p>
          <w:p w:rsidR="008F3E7A" w:rsidRDefault="00BA6C4E" w:rsidP="00597F31">
            <w:pPr>
              <w:pStyle w:val="a7"/>
              <w:shd w:val="clear" w:color="auto" w:fill="auto"/>
              <w:tabs>
                <w:tab w:val="left" w:pos="567"/>
                <w:tab w:val="left" w:pos="2127"/>
              </w:tabs>
              <w:ind w:firstLine="0"/>
              <w:rPr>
                <w:sz w:val="20"/>
                <w:szCs w:val="20"/>
              </w:rPr>
            </w:pPr>
            <w:r>
              <w:rPr>
                <w:sz w:val="20"/>
                <w:szCs w:val="20"/>
              </w:rPr>
              <w:t>Журнал учета консультаций на год</w:t>
            </w:r>
          </w:p>
          <w:p w:rsidR="008F3E7A" w:rsidRDefault="00BA6C4E" w:rsidP="00597F31">
            <w:pPr>
              <w:pStyle w:val="a7"/>
              <w:shd w:val="clear" w:color="auto" w:fill="auto"/>
              <w:tabs>
                <w:tab w:val="left" w:pos="567"/>
                <w:tab w:val="left" w:pos="2127"/>
              </w:tabs>
              <w:ind w:firstLine="0"/>
              <w:rPr>
                <w:sz w:val="20"/>
                <w:szCs w:val="20"/>
              </w:rPr>
            </w:pPr>
            <w:r>
              <w:rPr>
                <w:sz w:val="20"/>
                <w:szCs w:val="20"/>
              </w:rPr>
              <w:t>Паспорт логопедического кабинета</w:t>
            </w:r>
          </w:p>
        </w:tc>
      </w:tr>
    </w:tbl>
    <w:p w:rsidR="008F3E7A" w:rsidRDefault="008F3E7A" w:rsidP="00597F31">
      <w:pPr>
        <w:tabs>
          <w:tab w:val="left" w:pos="567"/>
          <w:tab w:val="left" w:pos="2127"/>
        </w:tabs>
      </w:pPr>
    </w:p>
    <w:p w:rsidR="008F3E7A" w:rsidRDefault="008F3E7A" w:rsidP="00597F31">
      <w:pPr>
        <w:tabs>
          <w:tab w:val="left" w:pos="567"/>
          <w:tab w:val="left" w:pos="2127"/>
        </w:tabs>
      </w:pPr>
    </w:p>
    <w:p w:rsidR="008F3E7A" w:rsidRDefault="00BA6C4E" w:rsidP="00597F31">
      <w:pPr>
        <w:pStyle w:val="a9"/>
        <w:shd w:val="clear" w:color="auto" w:fill="auto"/>
        <w:tabs>
          <w:tab w:val="left" w:pos="567"/>
          <w:tab w:val="left" w:pos="2127"/>
        </w:tabs>
        <w:ind w:firstLine="0"/>
      </w:pPr>
      <w:r>
        <w:rPr>
          <w:b/>
          <w:bCs/>
        </w:rPr>
        <w:t>Паспорт программы дефектологического сопровождения</w:t>
      </w:r>
    </w:p>
    <w:tbl>
      <w:tblPr>
        <w:tblOverlap w:val="never"/>
        <w:tblW w:w="0" w:type="auto"/>
        <w:jc w:val="center"/>
        <w:tblLayout w:type="fixed"/>
        <w:tblCellMar>
          <w:left w:w="10" w:type="dxa"/>
          <w:right w:w="10" w:type="dxa"/>
        </w:tblCellMar>
        <w:tblLook w:val="0000" w:firstRow="0" w:lastRow="0" w:firstColumn="0" w:lastColumn="0" w:noHBand="0" w:noVBand="0"/>
      </w:tblPr>
      <w:tblGrid>
        <w:gridCol w:w="2549"/>
        <w:gridCol w:w="7382"/>
      </w:tblGrid>
      <w:tr w:rsidR="008F3E7A">
        <w:tblPrEx>
          <w:tblCellMar>
            <w:top w:w="0" w:type="dxa"/>
            <w:bottom w:w="0" w:type="dxa"/>
          </w:tblCellMar>
        </w:tblPrEx>
        <w:trPr>
          <w:trHeight w:hRule="exact" w:val="1632"/>
          <w:jc w:val="center"/>
        </w:trPr>
        <w:tc>
          <w:tcPr>
            <w:tcW w:w="2549"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b/>
                <w:bCs/>
                <w:sz w:val="20"/>
                <w:szCs w:val="20"/>
              </w:rPr>
              <w:t>Цель программы</w:t>
            </w:r>
          </w:p>
        </w:tc>
        <w:tc>
          <w:tcPr>
            <w:tcW w:w="7382"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jc w:val="both"/>
              <w:rPr>
                <w:sz w:val="20"/>
                <w:szCs w:val="20"/>
              </w:rPr>
            </w:pPr>
            <w:r>
              <w:rPr>
                <w:sz w:val="20"/>
                <w:szCs w:val="20"/>
              </w:rPr>
              <w:t>Своевременное оказание помощи детям с умственной отсталостью (интелектуальными нарушениями) при освоении програмного минимума ФГОС О у/о в условиях образовательного учреждения. Коррекция развития познавательной сферы, высших психических функций и навыков учебного поведения. Обеспечение дефектологического сопровождения родителей (законных представителей), педагогических работников и других участников образовательного процесса.</w:t>
            </w:r>
          </w:p>
        </w:tc>
      </w:tr>
      <w:tr w:rsidR="008F3E7A">
        <w:tblPrEx>
          <w:tblCellMar>
            <w:top w:w="0" w:type="dxa"/>
            <w:bottom w:w="0" w:type="dxa"/>
          </w:tblCellMar>
        </w:tblPrEx>
        <w:trPr>
          <w:trHeight w:hRule="exact" w:val="4147"/>
          <w:jc w:val="center"/>
        </w:trPr>
        <w:tc>
          <w:tcPr>
            <w:tcW w:w="2549"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jc w:val="center"/>
              <w:rPr>
                <w:sz w:val="20"/>
                <w:szCs w:val="20"/>
              </w:rPr>
            </w:pPr>
            <w:r>
              <w:rPr>
                <w:b/>
                <w:bCs/>
                <w:sz w:val="20"/>
                <w:szCs w:val="20"/>
              </w:rPr>
              <w:t>Задачи программы</w:t>
            </w:r>
          </w:p>
        </w:tc>
        <w:tc>
          <w:tcPr>
            <w:tcW w:w="7382"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numPr>
                <w:ilvl w:val="0"/>
                <w:numId w:val="180"/>
              </w:numPr>
              <w:shd w:val="clear" w:color="auto" w:fill="auto"/>
              <w:tabs>
                <w:tab w:val="left" w:pos="567"/>
                <w:tab w:val="left" w:pos="720"/>
                <w:tab w:val="left" w:pos="2127"/>
              </w:tabs>
              <w:ind w:firstLine="0"/>
              <w:jc w:val="both"/>
              <w:rPr>
                <w:sz w:val="20"/>
                <w:szCs w:val="20"/>
              </w:rPr>
            </w:pPr>
            <w:r>
              <w:rPr>
                <w:sz w:val="20"/>
                <w:szCs w:val="20"/>
              </w:rPr>
              <w:t>Мониторинг сформированности высших психических функций и навыков учебного поведения ребенка, ее динамики в процессе обучения; содействии в индивидуализации образовательного маршрута;</w:t>
            </w:r>
          </w:p>
          <w:p w:rsidR="008F3E7A" w:rsidRDefault="00BA6C4E" w:rsidP="00597F31">
            <w:pPr>
              <w:pStyle w:val="a7"/>
              <w:numPr>
                <w:ilvl w:val="0"/>
                <w:numId w:val="180"/>
              </w:numPr>
              <w:shd w:val="clear" w:color="auto" w:fill="auto"/>
              <w:tabs>
                <w:tab w:val="left" w:pos="567"/>
                <w:tab w:val="left" w:pos="768"/>
                <w:tab w:val="left" w:pos="2127"/>
              </w:tabs>
              <w:ind w:firstLine="0"/>
              <w:jc w:val="both"/>
              <w:rPr>
                <w:sz w:val="20"/>
                <w:szCs w:val="20"/>
              </w:rPr>
            </w:pPr>
            <w:r>
              <w:rPr>
                <w:sz w:val="20"/>
                <w:szCs w:val="20"/>
              </w:rPr>
              <w:t>Содействие реализации требований ФГОС О у/о к содержанию, условиям, личностным и предметным результатам освоения обучающимися программы;</w:t>
            </w:r>
          </w:p>
          <w:p w:rsidR="008F3E7A" w:rsidRDefault="00BA6C4E" w:rsidP="00597F31">
            <w:pPr>
              <w:pStyle w:val="a7"/>
              <w:numPr>
                <w:ilvl w:val="0"/>
                <w:numId w:val="180"/>
              </w:numPr>
              <w:shd w:val="clear" w:color="auto" w:fill="auto"/>
              <w:tabs>
                <w:tab w:val="left" w:pos="567"/>
                <w:tab w:val="left" w:pos="720"/>
                <w:tab w:val="left" w:pos="2127"/>
              </w:tabs>
              <w:ind w:firstLine="0"/>
              <w:jc w:val="both"/>
              <w:rPr>
                <w:sz w:val="20"/>
                <w:szCs w:val="20"/>
              </w:rPr>
            </w:pPr>
            <w:r>
              <w:rPr>
                <w:sz w:val="20"/>
                <w:szCs w:val="20"/>
              </w:rPr>
              <w:t>Повышение продуктивности и произвольности когнитивных процессов учащихся с умственной отсталостью.</w:t>
            </w:r>
          </w:p>
          <w:p w:rsidR="008F3E7A" w:rsidRDefault="00BA6C4E" w:rsidP="00597F31">
            <w:pPr>
              <w:pStyle w:val="a7"/>
              <w:numPr>
                <w:ilvl w:val="0"/>
                <w:numId w:val="180"/>
              </w:numPr>
              <w:shd w:val="clear" w:color="auto" w:fill="auto"/>
              <w:tabs>
                <w:tab w:val="left" w:pos="567"/>
                <w:tab w:val="left" w:pos="720"/>
                <w:tab w:val="left" w:pos="2127"/>
              </w:tabs>
              <w:ind w:firstLine="0"/>
              <w:jc w:val="both"/>
              <w:rPr>
                <w:sz w:val="20"/>
                <w:szCs w:val="20"/>
              </w:rPr>
            </w:pPr>
            <w:r>
              <w:rPr>
                <w:sz w:val="20"/>
                <w:szCs w:val="20"/>
              </w:rPr>
              <w:t>Развитие восприятия, внимания, памяти ,мышления учащихся с умственной отсталостью ( интеллектуальными нарушениями), формирование мыслительных операций, обобщения и исключения, причинно-следственных связей;</w:t>
            </w:r>
          </w:p>
          <w:p w:rsidR="008F3E7A" w:rsidRDefault="00BA6C4E" w:rsidP="00597F31">
            <w:pPr>
              <w:pStyle w:val="a7"/>
              <w:numPr>
                <w:ilvl w:val="0"/>
                <w:numId w:val="180"/>
              </w:numPr>
              <w:shd w:val="clear" w:color="auto" w:fill="auto"/>
              <w:tabs>
                <w:tab w:val="left" w:pos="567"/>
                <w:tab w:val="left" w:pos="720"/>
                <w:tab w:val="left" w:pos="2127"/>
              </w:tabs>
              <w:ind w:firstLine="0"/>
              <w:jc w:val="both"/>
              <w:rPr>
                <w:sz w:val="20"/>
                <w:szCs w:val="20"/>
              </w:rPr>
            </w:pPr>
            <w:r>
              <w:rPr>
                <w:sz w:val="20"/>
                <w:szCs w:val="20"/>
              </w:rPr>
              <w:t>Формирование навыков учебного поведения, расширение поведенческого репертуара младших школьников с умственной отсталостью (интеллектуальными нарушениями) на основе положительной учебной мотивации и освоения алгоритма учебной деятельности.</w:t>
            </w:r>
          </w:p>
          <w:p w:rsidR="008F3E7A" w:rsidRDefault="00BA6C4E" w:rsidP="00597F31">
            <w:pPr>
              <w:pStyle w:val="a7"/>
              <w:numPr>
                <w:ilvl w:val="0"/>
                <w:numId w:val="180"/>
              </w:numPr>
              <w:shd w:val="clear" w:color="auto" w:fill="auto"/>
              <w:tabs>
                <w:tab w:val="left" w:pos="567"/>
                <w:tab w:val="left" w:pos="715"/>
                <w:tab w:val="left" w:pos="2127"/>
                <w:tab w:val="left" w:pos="5102"/>
              </w:tabs>
              <w:ind w:firstLine="0"/>
              <w:jc w:val="both"/>
              <w:rPr>
                <w:sz w:val="20"/>
                <w:szCs w:val="20"/>
              </w:rPr>
            </w:pPr>
            <w:r>
              <w:rPr>
                <w:sz w:val="20"/>
                <w:szCs w:val="20"/>
              </w:rPr>
              <w:t>Содействие педагогическим работникам,</w:t>
            </w:r>
            <w:r>
              <w:rPr>
                <w:sz w:val="20"/>
                <w:szCs w:val="20"/>
              </w:rPr>
              <w:tab/>
              <w:t>родителям (законным</w:t>
            </w:r>
          </w:p>
          <w:p w:rsidR="008F3E7A" w:rsidRDefault="00BA6C4E" w:rsidP="00597F31">
            <w:pPr>
              <w:pStyle w:val="a7"/>
              <w:shd w:val="clear" w:color="auto" w:fill="auto"/>
              <w:tabs>
                <w:tab w:val="left" w:pos="567"/>
                <w:tab w:val="left" w:pos="2127"/>
              </w:tabs>
              <w:ind w:firstLine="0"/>
              <w:jc w:val="both"/>
              <w:rPr>
                <w:sz w:val="20"/>
                <w:szCs w:val="20"/>
              </w:rPr>
            </w:pPr>
            <w:r>
              <w:rPr>
                <w:sz w:val="20"/>
                <w:szCs w:val="20"/>
              </w:rPr>
              <w:t>представителям) в вопросе обучения детей с интеллектуальными нарушениями, а так же формирование у них приемов помощи детям в процессе обучения.</w:t>
            </w:r>
          </w:p>
        </w:tc>
      </w:tr>
      <w:tr w:rsidR="008F3E7A">
        <w:tblPrEx>
          <w:tblCellMar>
            <w:top w:w="0" w:type="dxa"/>
            <w:bottom w:w="0" w:type="dxa"/>
          </w:tblCellMar>
        </w:tblPrEx>
        <w:trPr>
          <w:trHeight w:hRule="exact" w:val="470"/>
          <w:jc w:val="center"/>
        </w:trPr>
        <w:tc>
          <w:tcPr>
            <w:tcW w:w="2549"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jc w:val="center"/>
              <w:rPr>
                <w:sz w:val="20"/>
                <w:szCs w:val="20"/>
              </w:rPr>
            </w:pPr>
            <w:r>
              <w:rPr>
                <w:b/>
                <w:bCs/>
                <w:sz w:val="20"/>
                <w:szCs w:val="20"/>
              </w:rPr>
              <w:t>Ожидаемые результаты</w:t>
            </w:r>
          </w:p>
        </w:tc>
        <w:tc>
          <w:tcPr>
            <w:tcW w:w="7382"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jc w:val="both"/>
              <w:rPr>
                <w:sz w:val="20"/>
                <w:szCs w:val="20"/>
              </w:rPr>
            </w:pPr>
            <w:r>
              <w:rPr>
                <w:sz w:val="20"/>
                <w:szCs w:val="20"/>
              </w:rPr>
              <w:t>Необходимый уровень сформированное™ высших психических функций и навыков учебного поведения, обучающихся с интеллектуальными нарушениями</w:t>
            </w:r>
          </w:p>
        </w:tc>
      </w:tr>
      <w:tr w:rsidR="008F3E7A">
        <w:tblPrEx>
          <w:tblCellMar>
            <w:top w:w="0" w:type="dxa"/>
            <w:bottom w:w="0" w:type="dxa"/>
          </w:tblCellMar>
        </w:tblPrEx>
        <w:trPr>
          <w:trHeight w:hRule="exact" w:val="240"/>
          <w:jc w:val="center"/>
        </w:trPr>
        <w:tc>
          <w:tcPr>
            <w:tcW w:w="9931" w:type="dxa"/>
            <w:gridSpan w:val="2"/>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b/>
                <w:bCs/>
                <w:sz w:val="20"/>
                <w:szCs w:val="20"/>
              </w:rPr>
              <w:t>Направления и содержание программы</w:t>
            </w:r>
          </w:p>
        </w:tc>
      </w:tr>
      <w:tr w:rsidR="008F3E7A">
        <w:tblPrEx>
          <w:tblCellMar>
            <w:top w:w="0" w:type="dxa"/>
            <w:bottom w:w="0" w:type="dxa"/>
          </w:tblCellMar>
        </w:tblPrEx>
        <w:trPr>
          <w:trHeight w:hRule="exact" w:val="1392"/>
          <w:jc w:val="center"/>
        </w:trPr>
        <w:tc>
          <w:tcPr>
            <w:tcW w:w="2549"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b/>
                <w:bCs/>
                <w:sz w:val="20"/>
                <w:szCs w:val="20"/>
              </w:rPr>
              <w:t>Диагностическое</w:t>
            </w:r>
          </w:p>
        </w:tc>
        <w:tc>
          <w:tcPr>
            <w:tcW w:w="7382"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jc w:val="both"/>
              <w:rPr>
                <w:sz w:val="20"/>
                <w:szCs w:val="20"/>
              </w:rPr>
            </w:pPr>
            <w:r>
              <w:rPr>
                <w:sz w:val="20"/>
                <w:szCs w:val="20"/>
              </w:rPr>
              <w:t>Прогноз возможных трудностей обучения на его начальном этапе и в процессе обучения</w:t>
            </w:r>
          </w:p>
          <w:p w:rsidR="008F3E7A" w:rsidRDefault="00BA6C4E" w:rsidP="00597F31">
            <w:pPr>
              <w:pStyle w:val="a7"/>
              <w:shd w:val="clear" w:color="auto" w:fill="auto"/>
              <w:tabs>
                <w:tab w:val="left" w:pos="567"/>
                <w:tab w:val="left" w:pos="2127"/>
              </w:tabs>
              <w:ind w:firstLine="0"/>
              <w:jc w:val="both"/>
              <w:rPr>
                <w:sz w:val="20"/>
                <w:szCs w:val="20"/>
              </w:rPr>
            </w:pPr>
            <w:r>
              <w:rPr>
                <w:sz w:val="20"/>
                <w:szCs w:val="20"/>
              </w:rPr>
              <w:t>-первичная диагностика</w:t>
            </w:r>
          </w:p>
          <w:p w:rsidR="008F3E7A" w:rsidRDefault="00BA6C4E" w:rsidP="00597F31">
            <w:pPr>
              <w:pStyle w:val="a7"/>
              <w:shd w:val="clear" w:color="auto" w:fill="auto"/>
              <w:tabs>
                <w:tab w:val="left" w:pos="567"/>
                <w:tab w:val="left" w:pos="2127"/>
              </w:tabs>
              <w:ind w:firstLine="0"/>
              <w:jc w:val="both"/>
              <w:rPr>
                <w:sz w:val="20"/>
                <w:szCs w:val="20"/>
              </w:rPr>
            </w:pPr>
            <w:r>
              <w:rPr>
                <w:sz w:val="20"/>
                <w:szCs w:val="20"/>
              </w:rPr>
              <w:t>-динамическое изучение</w:t>
            </w:r>
          </w:p>
          <w:p w:rsidR="008F3E7A" w:rsidRDefault="00BA6C4E" w:rsidP="00597F31">
            <w:pPr>
              <w:pStyle w:val="a7"/>
              <w:shd w:val="clear" w:color="auto" w:fill="auto"/>
              <w:tabs>
                <w:tab w:val="left" w:pos="567"/>
                <w:tab w:val="left" w:pos="2127"/>
              </w:tabs>
              <w:ind w:firstLine="0"/>
              <w:jc w:val="both"/>
              <w:rPr>
                <w:sz w:val="20"/>
                <w:szCs w:val="20"/>
              </w:rPr>
            </w:pPr>
            <w:r>
              <w:rPr>
                <w:sz w:val="20"/>
                <w:szCs w:val="20"/>
              </w:rPr>
              <w:t>-этапная диагностика</w:t>
            </w:r>
          </w:p>
          <w:p w:rsidR="008F3E7A" w:rsidRDefault="00BA6C4E" w:rsidP="00597F31">
            <w:pPr>
              <w:pStyle w:val="a7"/>
              <w:shd w:val="clear" w:color="auto" w:fill="auto"/>
              <w:tabs>
                <w:tab w:val="left" w:pos="567"/>
                <w:tab w:val="left" w:pos="2127"/>
              </w:tabs>
              <w:ind w:firstLine="0"/>
              <w:jc w:val="both"/>
              <w:rPr>
                <w:sz w:val="20"/>
                <w:szCs w:val="20"/>
              </w:rPr>
            </w:pPr>
            <w:r>
              <w:rPr>
                <w:sz w:val="20"/>
                <w:szCs w:val="20"/>
              </w:rPr>
              <w:t>-текущая диагностика</w:t>
            </w:r>
          </w:p>
        </w:tc>
      </w:tr>
      <w:tr w:rsidR="008F3E7A">
        <w:tblPrEx>
          <w:tblCellMar>
            <w:top w:w="0" w:type="dxa"/>
            <w:bottom w:w="0" w:type="dxa"/>
          </w:tblCellMar>
        </w:tblPrEx>
        <w:trPr>
          <w:trHeight w:hRule="exact" w:val="926"/>
          <w:jc w:val="center"/>
        </w:trPr>
        <w:tc>
          <w:tcPr>
            <w:tcW w:w="2549"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b/>
                <w:bCs/>
                <w:sz w:val="20"/>
                <w:szCs w:val="20"/>
              </w:rPr>
              <w:t>Коррекционное</w:t>
            </w:r>
          </w:p>
        </w:tc>
        <w:tc>
          <w:tcPr>
            <w:tcW w:w="7382"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jc w:val="both"/>
              <w:rPr>
                <w:sz w:val="20"/>
                <w:szCs w:val="20"/>
              </w:rPr>
            </w:pPr>
            <w:r>
              <w:rPr>
                <w:sz w:val="20"/>
                <w:szCs w:val="20"/>
              </w:rPr>
              <w:t>Система коррекционного воздействия на учебно-познавательную деятельность ребенка с умственной отсталостью (интеллектуальными нарушениями), а также на высшие психические функции и навыки учебного поведения в динамике образовательного процесса</w:t>
            </w:r>
          </w:p>
        </w:tc>
      </w:tr>
      <w:tr w:rsidR="008F3E7A">
        <w:tblPrEx>
          <w:tblCellMar>
            <w:top w:w="0" w:type="dxa"/>
            <w:bottom w:w="0" w:type="dxa"/>
          </w:tblCellMar>
        </w:tblPrEx>
        <w:trPr>
          <w:trHeight w:hRule="exact" w:val="470"/>
          <w:jc w:val="center"/>
        </w:trPr>
        <w:tc>
          <w:tcPr>
            <w:tcW w:w="2549"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b/>
                <w:bCs/>
                <w:sz w:val="20"/>
                <w:szCs w:val="20"/>
              </w:rPr>
              <w:t>Аналитическое</w:t>
            </w:r>
          </w:p>
        </w:tc>
        <w:tc>
          <w:tcPr>
            <w:tcW w:w="7382"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jc w:val="both"/>
              <w:rPr>
                <w:sz w:val="20"/>
                <w:szCs w:val="20"/>
              </w:rPr>
            </w:pPr>
            <w:r>
              <w:rPr>
                <w:sz w:val="20"/>
                <w:szCs w:val="20"/>
              </w:rPr>
              <w:t>Анализ процесса коррекционного воздействия на развитие учащегося и оценку его эффективности</w:t>
            </w:r>
          </w:p>
        </w:tc>
      </w:tr>
      <w:tr w:rsidR="008F3E7A">
        <w:tblPrEx>
          <w:tblCellMar>
            <w:top w:w="0" w:type="dxa"/>
            <w:bottom w:w="0" w:type="dxa"/>
          </w:tblCellMar>
        </w:tblPrEx>
        <w:trPr>
          <w:trHeight w:hRule="exact" w:val="701"/>
          <w:jc w:val="center"/>
        </w:trPr>
        <w:tc>
          <w:tcPr>
            <w:tcW w:w="2549"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b/>
                <w:bCs/>
                <w:sz w:val="20"/>
                <w:szCs w:val="20"/>
              </w:rPr>
              <w:t>Консультативно</w:t>
            </w:r>
            <w:r>
              <w:rPr>
                <w:b/>
                <w:bCs/>
                <w:sz w:val="20"/>
                <w:szCs w:val="20"/>
              </w:rPr>
              <w:softHyphen/>
              <w:t>просветительское и профилактическое</w:t>
            </w:r>
          </w:p>
        </w:tc>
        <w:tc>
          <w:tcPr>
            <w:tcW w:w="7382"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jc w:val="both"/>
              <w:rPr>
                <w:sz w:val="20"/>
                <w:szCs w:val="20"/>
              </w:rPr>
            </w:pPr>
            <w:r>
              <w:rPr>
                <w:sz w:val="20"/>
                <w:szCs w:val="20"/>
              </w:rPr>
              <w:t>Оказание помощи родителям, учителям, в вопросах обучения детей с особыми образовательными потребностями(выступление на родительских собраниях, оказание индивидуальных консультаций)</w:t>
            </w:r>
          </w:p>
        </w:tc>
      </w:tr>
      <w:tr w:rsidR="008F3E7A">
        <w:tblPrEx>
          <w:tblCellMar>
            <w:top w:w="0" w:type="dxa"/>
            <w:bottom w:w="0" w:type="dxa"/>
          </w:tblCellMar>
        </w:tblPrEx>
        <w:trPr>
          <w:trHeight w:hRule="exact" w:val="931"/>
          <w:jc w:val="center"/>
        </w:trPr>
        <w:tc>
          <w:tcPr>
            <w:tcW w:w="2549"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jc w:val="right"/>
              <w:rPr>
                <w:sz w:val="20"/>
                <w:szCs w:val="20"/>
              </w:rPr>
            </w:pPr>
            <w:r>
              <w:rPr>
                <w:b/>
                <w:bCs/>
                <w:sz w:val="20"/>
                <w:szCs w:val="20"/>
              </w:rPr>
              <w:lastRenderedPageBreak/>
              <w:t>Огранизационно -методическое</w:t>
            </w:r>
          </w:p>
        </w:tc>
        <w:tc>
          <w:tcPr>
            <w:tcW w:w="7382"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jc w:val="both"/>
              <w:rPr>
                <w:sz w:val="20"/>
                <w:szCs w:val="20"/>
              </w:rPr>
            </w:pPr>
            <w:r>
              <w:rPr>
                <w:sz w:val="20"/>
                <w:szCs w:val="20"/>
              </w:rPr>
              <w:t>Подготовка и участие в консилиумах, методических объединениях, педагогических советах, оформление документации, при необходимости участи на ПМПК. Подготовка и раздача материала (листовки и памятки) родителям и педагогам.</w:t>
            </w:r>
          </w:p>
        </w:tc>
      </w:tr>
      <w:tr w:rsidR="008F3E7A">
        <w:tblPrEx>
          <w:tblCellMar>
            <w:top w:w="0" w:type="dxa"/>
            <w:bottom w:w="0" w:type="dxa"/>
          </w:tblCellMar>
        </w:tblPrEx>
        <w:trPr>
          <w:trHeight w:hRule="exact" w:val="480"/>
          <w:jc w:val="center"/>
        </w:trPr>
        <w:tc>
          <w:tcPr>
            <w:tcW w:w="2549" w:type="dxa"/>
            <w:tcBorders>
              <w:top w:val="single" w:sz="4" w:space="0" w:color="auto"/>
              <w:left w:val="single" w:sz="4" w:space="0" w:color="auto"/>
              <w:bottom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b/>
                <w:bCs/>
                <w:sz w:val="20"/>
                <w:szCs w:val="20"/>
              </w:rPr>
              <w:t>Документация</w:t>
            </w:r>
          </w:p>
        </w:tc>
        <w:tc>
          <w:tcPr>
            <w:tcW w:w="7382" w:type="dxa"/>
            <w:tcBorders>
              <w:top w:val="single" w:sz="4" w:space="0" w:color="auto"/>
              <w:left w:val="single" w:sz="4" w:space="0" w:color="auto"/>
              <w:bottom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jc w:val="both"/>
              <w:rPr>
                <w:sz w:val="20"/>
                <w:szCs w:val="20"/>
              </w:rPr>
            </w:pPr>
            <w:r>
              <w:rPr>
                <w:sz w:val="20"/>
                <w:szCs w:val="20"/>
              </w:rPr>
              <w:t>Список детей, нуждающихся в дефектологической помощи утвержденное руководителем образовательного учреждения ;</w:t>
            </w:r>
          </w:p>
        </w:tc>
      </w:tr>
    </w:tbl>
    <w:p w:rsidR="008F3E7A" w:rsidRDefault="00BA6C4E" w:rsidP="00597F31">
      <w:pPr>
        <w:tabs>
          <w:tab w:val="left" w:pos="567"/>
          <w:tab w:val="left" w:pos="2127"/>
        </w:tabs>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549"/>
        <w:gridCol w:w="7382"/>
      </w:tblGrid>
      <w:tr w:rsidR="008F3E7A">
        <w:tblPrEx>
          <w:tblCellMar>
            <w:top w:w="0" w:type="dxa"/>
            <w:bottom w:w="0" w:type="dxa"/>
          </w:tblCellMar>
        </w:tblPrEx>
        <w:trPr>
          <w:trHeight w:hRule="exact" w:val="1402"/>
          <w:jc w:val="center"/>
        </w:trPr>
        <w:tc>
          <w:tcPr>
            <w:tcW w:w="2549" w:type="dxa"/>
            <w:tcBorders>
              <w:top w:val="single" w:sz="4" w:space="0" w:color="auto"/>
              <w:left w:val="single" w:sz="4" w:space="0" w:color="auto"/>
              <w:bottom w:val="single" w:sz="4" w:space="0" w:color="auto"/>
            </w:tcBorders>
            <w:shd w:val="clear" w:color="auto" w:fill="FFFFFF"/>
          </w:tcPr>
          <w:p w:rsidR="008F3E7A" w:rsidRDefault="008F3E7A" w:rsidP="00597F31">
            <w:pPr>
              <w:tabs>
                <w:tab w:val="left" w:pos="567"/>
                <w:tab w:val="left" w:pos="2127"/>
              </w:tabs>
              <w:rPr>
                <w:sz w:val="10"/>
                <w:szCs w:val="10"/>
              </w:rPr>
            </w:pPr>
          </w:p>
        </w:tc>
        <w:tc>
          <w:tcPr>
            <w:tcW w:w="7382" w:type="dxa"/>
            <w:tcBorders>
              <w:top w:val="single" w:sz="4" w:space="0" w:color="auto"/>
              <w:left w:val="single" w:sz="4" w:space="0" w:color="auto"/>
              <w:bottom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Расписание занятий, утвержденное руководителем образовательного учреждения; План работы на учебный год</w:t>
            </w:r>
          </w:p>
          <w:p w:rsidR="008F3E7A" w:rsidRDefault="00BA6C4E" w:rsidP="00597F31">
            <w:pPr>
              <w:pStyle w:val="a7"/>
              <w:shd w:val="clear" w:color="auto" w:fill="auto"/>
              <w:tabs>
                <w:tab w:val="left" w:pos="567"/>
                <w:tab w:val="left" w:pos="2127"/>
              </w:tabs>
              <w:ind w:firstLine="0"/>
              <w:rPr>
                <w:sz w:val="20"/>
                <w:szCs w:val="20"/>
              </w:rPr>
            </w:pPr>
            <w:r>
              <w:rPr>
                <w:sz w:val="20"/>
                <w:szCs w:val="20"/>
              </w:rPr>
              <w:t>Рабочая программа по формированию ВПФ и учебного поведения</w:t>
            </w:r>
          </w:p>
          <w:p w:rsidR="008F3E7A" w:rsidRDefault="00BA6C4E" w:rsidP="00597F31">
            <w:pPr>
              <w:pStyle w:val="a7"/>
              <w:shd w:val="clear" w:color="auto" w:fill="auto"/>
              <w:tabs>
                <w:tab w:val="left" w:pos="567"/>
                <w:tab w:val="left" w:pos="2127"/>
              </w:tabs>
              <w:ind w:firstLine="0"/>
              <w:rPr>
                <w:sz w:val="20"/>
                <w:szCs w:val="20"/>
              </w:rPr>
            </w:pPr>
            <w:r>
              <w:rPr>
                <w:sz w:val="20"/>
                <w:szCs w:val="20"/>
              </w:rPr>
              <w:t>Журнал мониторинга ВПФ и уч.поведения;</w:t>
            </w:r>
          </w:p>
          <w:p w:rsidR="008F3E7A" w:rsidRDefault="00BA6C4E" w:rsidP="00597F31">
            <w:pPr>
              <w:pStyle w:val="a7"/>
              <w:shd w:val="clear" w:color="auto" w:fill="auto"/>
              <w:tabs>
                <w:tab w:val="left" w:pos="567"/>
                <w:tab w:val="left" w:pos="2127"/>
              </w:tabs>
              <w:ind w:firstLine="0"/>
              <w:rPr>
                <w:sz w:val="20"/>
                <w:szCs w:val="20"/>
              </w:rPr>
            </w:pPr>
            <w:r>
              <w:rPr>
                <w:sz w:val="20"/>
                <w:szCs w:val="20"/>
              </w:rPr>
              <w:t>Журнал учета проведенных консультаций;</w:t>
            </w:r>
          </w:p>
          <w:p w:rsidR="008F3E7A" w:rsidRDefault="00BA6C4E" w:rsidP="00597F31">
            <w:pPr>
              <w:pStyle w:val="a7"/>
              <w:shd w:val="clear" w:color="auto" w:fill="auto"/>
              <w:tabs>
                <w:tab w:val="left" w:pos="567"/>
                <w:tab w:val="left" w:pos="2127"/>
              </w:tabs>
              <w:ind w:firstLine="0"/>
              <w:rPr>
                <w:sz w:val="20"/>
                <w:szCs w:val="20"/>
              </w:rPr>
            </w:pPr>
            <w:r>
              <w:rPr>
                <w:sz w:val="20"/>
                <w:szCs w:val="20"/>
              </w:rPr>
              <w:t>Анализ работы за учебный год</w:t>
            </w:r>
          </w:p>
        </w:tc>
      </w:tr>
    </w:tbl>
    <w:p w:rsidR="008F3E7A" w:rsidRDefault="008F3E7A" w:rsidP="00597F31">
      <w:pPr>
        <w:tabs>
          <w:tab w:val="left" w:pos="567"/>
          <w:tab w:val="left" w:pos="2127"/>
        </w:tabs>
      </w:pPr>
    </w:p>
    <w:p w:rsidR="008F3E7A" w:rsidRDefault="008F3E7A" w:rsidP="00597F31">
      <w:pPr>
        <w:tabs>
          <w:tab w:val="left" w:pos="567"/>
          <w:tab w:val="left" w:pos="2127"/>
        </w:tabs>
      </w:pPr>
    </w:p>
    <w:p w:rsidR="008F3E7A" w:rsidRDefault="00BA6C4E" w:rsidP="00597F31">
      <w:pPr>
        <w:pStyle w:val="a9"/>
        <w:shd w:val="clear" w:color="auto" w:fill="auto"/>
        <w:tabs>
          <w:tab w:val="left" w:pos="567"/>
          <w:tab w:val="left" w:pos="2127"/>
        </w:tabs>
        <w:ind w:firstLine="0"/>
      </w:pPr>
      <w:r>
        <w:rPr>
          <w:b/>
          <w:bCs/>
        </w:rPr>
        <w:t>Паспорт программы социально - педагогического сопровождения</w:t>
      </w:r>
    </w:p>
    <w:tbl>
      <w:tblPr>
        <w:tblOverlap w:val="never"/>
        <w:tblW w:w="0" w:type="auto"/>
        <w:jc w:val="center"/>
        <w:tblLayout w:type="fixed"/>
        <w:tblCellMar>
          <w:left w:w="10" w:type="dxa"/>
          <w:right w:w="10" w:type="dxa"/>
        </w:tblCellMar>
        <w:tblLook w:val="0000" w:firstRow="0" w:lastRow="0" w:firstColumn="0" w:lastColumn="0" w:noHBand="0" w:noVBand="0"/>
      </w:tblPr>
      <w:tblGrid>
        <w:gridCol w:w="2635"/>
        <w:gridCol w:w="7181"/>
      </w:tblGrid>
      <w:tr w:rsidR="008F3E7A">
        <w:tblPrEx>
          <w:tblCellMar>
            <w:top w:w="0" w:type="dxa"/>
            <w:bottom w:w="0" w:type="dxa"/>
          </w:tblCellMar>
        </w:tblPrEx>
        <w:trPr>
          <w:trHeight w:hRule="exact" w:val="1171"/>
          <w:jc w:val="center"/>
        </w:trPr>
        <w:tc>
          <w:tcPr>
            <w:tcW w:w="2635"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jc w:val="center"/>
              <w:rPr>
                <w:sz w:val="20"/>
                <w:szCs w:val="20"/>
              </w:rPr>
            </w:pPr>
            <w:r>
              <w:rPr>
                <w:b/>
                <w:bCs/>
                <w:sz w:val="20"/>
                <w:szCs w:val="20"/>
              </w:rPr>
              <w:t>Цель программы</w:t>
            </w:r>
          </w:p>
        </w:tc>
        <w:tc>
          <w:tcPr>
            <w:tcW w:w="7181"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 w:val="left" w:pos="5232"/>
              </w:tabs>
              <w:ind w:firstLine="0"/>
              <w:jc w:val="both"/>
              <w:rPr>
                <w:sz w:val="20"/>
                <w:szCs w:val="20"/>
              </w:rPr>
            </w:pPr>
            <w:r>
              <w:rPr>
                <w:sz w:val="20"/>
                <w:szCs w:val="20"/>
              </w:rPr>
              <w:t>Создание условий для социальной интеграции учащихся в общество, обеспечение целесообразной помощи и поддержки, формирование навыков социально-нормативного поведения учащихся с</w:t>
            </w:r>
            <w:r>
              <w:rPr>
                <w:sz w:val="20"/>
                <w:szCs w:val="20"/>
              </w:rPr>
              <w:tab/>
              <w:t>интеллектуальными</w:t>
            </w:r>
          </w:p>
          <w:p w:rsidR="008F3E7A" w:rsidRDefault="00BA6C4E" w:rsidP="00597F31">
            <w:pPr>
              <w:pStyle w:val="a7"/>
              <w:shd w:val="clear" w:color="auto" w:fill="auto"/>
              <w:tabs>
                <w:tab w:val="left" w:pos="567"/>
                <w:tab w:val="left" w:pos="2127"/>
              </w:tabs>
              <w:ind w:firstLine="0"/>
              <w:jc w:val="both"/>
              <w:rPr>
                <w:sz w:val="20"/>
                <w:szCs w:val="20"/>
              </w:rPr>
            </w:pPr>
            <w:r>
              <w:rPr>
                <w:sz w:val="20"/>
                <w:szCs w:val="20"/>
              </w:rPr>
              <w:t>нарушениями через организацию комплексного социально- педагогического сопровождения.</w:t>
            </w:r>
          </w:p>
        </w:tc>
      </w:tr>
      <w:tr w:rsidR="008F3E7A">
        <w:tblPrEx>
          <w:tblCellMar>
            <w:top w:w="0" w:type="dxa"/>
            <w:bottom w:w="0" w:type="dxa"/>
          </w:tblCellMar>
        </w:tblPrEx>
        <w:trPr>
          <w:trHeight w:hRule="exact" w:val="3230"/>
          <w:jc w:val="center"/>
        </w:trPr>
        <w:tc>
          <w:tcPr>
            <w:tcW w:w="2635"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jc w:val="center"/>
              <w:rPr>
                <w:sz w:val="20"/>
                <w:szCs w:val="20"/>
              </w:rPr>
            </w:pPr>
            <w:r>
              <w:rPr>
                <w:b/>
                <w:bCs/>
                <w:sz w:val="20"/>
                <w:szCs w:val="20"/>
              </w:rPr>
              <w:t>Задачи программы</w:t>
            </w:r>
          </w:p>
        </w:tc>
        <w:tc>
          <w:tcPr>
            <w:tcW w:w="7181"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numPr>
                <w:ilvl w:val="0"/>
                <w:numId w:val="181"/>
              </w:numPr>
              <w:shd w:val="clear" w:color="auto" w:fill="auto"/>
              <w:tabs>
                <w:tab w:val="left" w:pos="567"/>
                <w:tab w:val="left" w:pos="715"/>
                <w:tab w:val="left" w:pos="2127"/>
              </w:tabs>
              <w:ind w:firstLine="0"/>
              <w:jc w:val="both"/>
              <w:rPr>
                <w:sz w:val="20"/>
                <w:szCs w:val="20"/>
              </w:rPr>
            </w:pPr>
            <w:r>
              <w:rPr>
                <w:sz w:val="20"/>
                <w:szCs w:val="20"/>
              </w:rPr>
              <w:t>Развивать у учащихся потребности и способности оценивать поведение как нравственное или безнравственное;</w:t>
            </w:r>
          </w:p>
          <w:p w:rsidR="008F3E7A" w:rsidRDefault="00BA6C4E" w:rsidP="00597F31">
            <w:pPr>
              <w:pStyle w:val="a7"/>
              <w:numPr>
                <w:ilvl w:val="0"/>
                <w:numId w:val="181"/>
              </w:numPr>
              <w:shd w:val="clear" w:color="auto" w:fill="auto"/>
              <w:tabs>
                <w:tab w:val="left" w:pos="567"/>
                <w:tab w:val="left" w:pos="715"/>
                <w:tab w:val="left" w:pos="2127"/>
              </w:tabs>
              <w:ind w:firstLine="0"/>
              <w:jc w:val="both"/>
              <w:rPr>
                <w:sz w:val="20"/>
                <w:szCs w:val="20"/>
              </w:rPr>
            </w:pPr>
            <w:r>
              <w:rPr>
                <w:sz w:val="20"/>
                <w:szCs w:val="20"/>
              </w:rPr>
              <w:t>Определять эффективные формы, методы и приемы социально</w:t>
            </w:r>
            <w:r>
              <w:rPr>
                <w:sz w:val="20"/>
                <w:szCs w:val="20"/>
              </w:rPr>
              <w:softHyphen/>
              <w:t>педагогической работы, содействующие формированию социально-ценностной ориентации личности обучающихся на основе выявленных трудностей;</w:t>
            </w:r>
          </w:p>
          <w:p w:rsidR="008F3E7A" w:rsidRDefault="00BA6C4E" w:rsidP="00597F31">
            <w:pPr>
              <w:pStyle w:val="a7"/>
              <w:numPr>
                <w:ilvl w:val="0"/>
                <w:numId w:val="181"/>
              </w:numPr>
              <w:shd w:val="clear" w:color="auto" w:fill="auto"/>
              <w:tabs>
                <w:tab w:val="left" w:pos="567"/>
                <w:tab w:val="left" w:pos="715"/>
                <w:tab w:val="left" w:pos="2127"/>
              </w:tabs>
              <w:ind w:firstLine="0"/>
              <w:jc w:val="both"/>
              <w:rPr>
                <w:sz w:val="20"/>
                <w:szCs w:val="20"/>
              </w:rPr>
            </w:pPr>
            <w:r>
              <w:rPr>
                <w:sz w:val="20"/>
                <w:szCs w:val="20"/>
              </w:rPr>
              <w:t>Организовывать полезный досуг и отдых детей и подростков группы риска;</w:t>
            </w:r>
          </w:p>
          <w:p w:rsidR="008F3E7A" w:rsidRDefault="00BA6C4E" w:rsidP="00597F31">
            <w:pPr>
              <w:pStyle w:val="a7"/>
              <w:numPr>
                <w:ilvl w:val="0"/>
                <w:numId w:val="181"/>
              </w:numPr>
              <w:shd w:val="clear" w:color="auto" w:fill="auto"/>
              <w:tabs>
                <w:tab w:val="left" w:pos="567"/>
                <w:tab w:val="left" w:pos="715"/>
                <w:tab w:val="left" w:pos="2127"/>
              </w:tabs>
              <w:ind w:firstLine="0"/>
              <w:jc w:val="both"/>
              <w:rPr>
                <w:sz w:val="20"/>
                <w:szCs w:val="20"/>
              </w:rPr>
            </w:pPr>
            <w:r>
              <w:rPr>
                <w:sz w:val="20"/>
                <w:szCs w:val="20"/>
              </w:rPr>
              <w:t>Формировать у учащихся группы риска навыки сопротивления негативному влиянию.</w:t>
            </w:r>
          </w:p>
          <w:p w:rsidR="008F3E7A" w:rsidRDefault="00BA6C4E" w:rsidP="00597F31">
            <w:pPr>
              <w:pStyle w:val="a7"/>
              <w:numPr>
                <w:ilvl w:val="0"/>
                <w:numId w:val="181"/>
              </w:numPr>
              <w:shd w:val="clear" w:color="auto" w:fill="auto"/>
              <w:tabs>
                <w:tab w:val="left" w:pos="567"/>
                <w:tab w:val="left" w:pos="768"/>
                <w:tab w:val="left" w:pos="2127"/>
              </w:tabs>
              <w:ind w:firstLine="0"/>
              <w:jc w:val="both"/>
              <w:rPr>
                <w:sz w:val="20"/>
                <w:szCs w:val="20"/>
              </w:rPr>
            </w:pPr>
            <w:r>
              <w:rPr>
                <w:sz w:val="20"/>
                <w:szCs w:val="20"/>
              </w:rPr>
              <w:t>Рекомендовать родителям (законным представителям) учащихся</w:t>
            </w:r>
          </w:p>
          <w:p w:rsidR="008F3E7A" w:rsidRDefault="00BA6C4E" w:rsidP="00597F31">
            <w:pPr>
              <w:pStyle w:val="a7"/>
              <w:shd w:val="clear" w:color="auto" w:fill="auto"/>
              <w:tabs>
                <w:tab w:val="left" w:pos="567"/>
                <w:tab w:val="left" w:pos="2127"/>
                <w:tab w:val="left" w:pos="2621"/>
              </w:tabs>
              <w:ind w:firstLine="0"/>
              <w:jc w:val="both"/>
              <w:rPr>
                <w:sz w:val="20"/>
                <w:szCs w:val="20"/>
              </w:rPr>
            </w:pPr>
            <w:r>
              <w:rPr>
                <w:sz w:val="20"/>
                <w:szCs w:val="20"/>
              </w:rPr>
              <w:t>практические приемы и</w:t>
            </w:r>
            <w:r>
              <w:rPr>
                <w:sz w:val="20"/>
                <w:szCs w:val="20"/>
              </w:rPr>
              <w:tab/>
              <w:t>способы взаимодействия по ослаблению или</w:t>
            </w:r>
          </w:p>
          <w:p w:rsidR="008F3E7A" w:rsidRDefault="00BA6C4E" w:rsidP="00597F31">
            <w:pPr>
              <w:pStyle w:val="a7"/>
              <w:shd w:val="clear" w:color="auto" w:fill="auto"/>
              <w:tabs>
                <w:tab w:val="left" w:pos="567"/>
                <w:tab w:val="left" w:pos="2127"/>
              </w:tabs>
              <w:ind w:firstLine="0"/>
              <w:rPr>
                <w:sz w:val="20"/>
                <w:szCs w:val="20"/>
              </w:rPr>
            </w:pPr>
            <w:r>
              <w:rPr>
                <w:sz w:val="20"/>
                <w:szCs w:val="20"/>
              </w:rPr>
              <w:t>устранению нарушений поведения детей;</w:t>
            </w:r>
          </w:p>
          <w:p w:rsidR="008F3E7A" w:rsidRDefault="00BA6C4E" w:rsidP="00597F31">
            <w:pPr>
              <w:pStyle w:val="a7"/>
              <w:shd w:val="clear" w:color="auto" w:fill="auto"/>
              <w:tabs>
                <w:tab w:val="left" w:pos="567"/>
                <w:tab w:val="left" w:pos="2127"/>
              </w:tabs>
              <w:ind w:firstLine="0"/>
              <w:jc w:val="both"/>
              <w:rPr>
                <w:sz w:val="20"/>
                <w:szCs w:val="20"/>
              </w:rPr>
            </w:pPr>
            <w:r>
              <w:rPr>
                <w:sz w:val="20"/>
                <w:szCs w:val="20"/>
              </w:rPr>
              <w:t>Вооружать педагогов современными превентивными технологиями защиты учащихся от нежелательного влияния социальной среды.</w:t>
            </w:r>
          </w:p>
        </w:tc>
      </w:tr>
      <w:tr w:rsidR="008F3E7A">
        <w:tblPrEx>
          <w:tblCellMar>
            <w:top w:w="0" w:type="dxa"/>
            <w:bottom w:w="0" w:type="dxa"/>
          </w:tblCellMar>
        </w:tblPrEx>
        <w:trPr>
          <w:trHeight w:hRule="exact" w:val="2770"/>
          <w:jc w:val="center"/>
        </w:trPr>
        <w:tc>
          <w:tcPr>
            <w:tcW w:w="2635"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jc w:val="center"/>
              <w:rPr>
                <w:sz w:val="20"/>
                <w:szCs w:val="20"/>
              </w:rPr>
            </w:pPr>
            <w:r>
              <w:rPr>
                <w:b/>
                <w:bCs/>
                <w:sz w:val="20"/>
                <w:szCs w:val="20"/>
              </w:rPr>
              <w:t>Ожидаемые результаты</w:t>
            </w:r>
          </w:p>
        </w:tc>
        <w:tc>
          <w:tcPr>
            <w:tcW w:w="7181"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-Положительная динамика уровня социальных навыков учащихся «группы риска»;</w:t>
            </w:r>
          </w:p>
          <w:p w:rsidR="008F3E7A" w:rsidRDefault="00BA6C4E" w:rsidP="00597F31">
            <w:pPr>
              <w:pStyle w:val="a7"/>
              <w:numPr>
                <w:ilvl w:val="0"/>
                <w:numId w:val="182"/>
              </w:numPr>
              <w:shd w:val="clear" w:color="auto" w:fill="auto"/>
              <w:tabs>
                <w:tab w:val="left" w:pos="567"/>
                <w:tab w:val="left" w:pos="2127"/>
              </w:tabs>
              <w:ind w:firstLine="0"/>
              <w:rPr>
                <w:sz w:val="20"/>
                <w:szCs w:val="20"/>
              </w:rPr>
            </w:pPr>
            <w:r>
              <w:rPr>
                <w:sz w:val="20"/>
                <w:szCs w:val="20"/>
              </w:rPr>
              <w:t>Снижение количества учащихся пропускающих занятия без уважительной причины;</w:t>
            </w:r>
          </w:p>
          <w:p w:rsidR="008F3E7A" w:rsidRDefault="00BA6C4E" w:rsidP="00597F31">
            <w:pPr>
              <w:pStyle w:val="a7"/>
              <w:numPr>
                <w:ilvl w:val="0"/>
                <w:numId w:val="182"/>
              </w:numPr>
              <w:shd w:val="clear" w:color="auto" w:fill="auto"/>
              <w:tabs>
                <w:tab w:val="left" w:pos="567"/>
                <w:tab w:val="left" w:pos="2127"/>
              </w:tabs>
              <w:ind w:firstLine="0"/>
              <w:rPr>
                <w:sz w:val="20"/>
                <w:szCs w:val="20"/>
              </w:rPr>
            </w:pPr>
            <w:r>
              <w:rPr>
                <w:sz w:val="20"/>
                <w:szCs w:val="20"/>
              </w:rPr>
              <w:t>Все выпускники (в том числе учащиеся из неблагополучных семей ) продолжат обучение в ГБПОУ АТСП и профессионально определятся в жизни;</w:t>
            </w:r>
          </w:p>
          <w:p w:rsidR="008F3E7A" w:rsidRDefault="00BA6C4E" w:rsidP="00597F31">
            <w:pPr>
              <w:pStyle w:val="a7"/>
              <w:numPr>
                <w:ilvl w:val="0"/>
                <w:numId w:val="182"/>
              </w:numPr>
              <w:shd w:val="clear" w:color="auto" w:fill="auto"/>
              <w:tabs>
                <w:tab w:val="left" w:pos="567"/>
                <w:tab w:val="left" w:pos="2127"/>
              </w:tabs>
              <w:ind w:firstLine="0"/>
              <w:rPr>
                <w:sz w:val="20"/>
                <w:szCs w:val="20"/>
              </w:rPr>
            </w:pPr>
            <w:r>
              <w:rPr>
                <w:sz w:val="20"/>
                <w:szCs w:val="20"/>
              </w:rPr>
              <w:t>Устойчивое снижение количества учащихся, состоящих на учёте в КДНиЗП; -Повышение социально-педагогической компетентности родителей (законных представителей);</w:t>
            </w:r>
          </w:p>
          <w:p w:rsidR="008F3E7A" w:rsidRDefault="00BA6C4E" w:rsidP="00597F31">
            <w:pPr>
              <w:pStyle w:val="a7"/>
              <w:shd w:val="clear" w:color="auto" w:fill="auto"/>
              <w:tabs>
                <w:tab w:val="left" w:pos="567"/>
                <w:tab w:val="left" w:pos="1498"/>
                <w:tab w:val="left" w:pos="2127"/>
                <w:tab w:val="left" w:pos="2857"/>
                <w:tab w:val="left" w:pos="4503"/>
                <w:tab w:val="left" w:pos="6087"/>
              </w:tabs>
              <w:ind w:firstLine="0"/>
              <w:jc w:val="both"/>
              <w:rPr>
                <w:sz w:val="20"/>
                <w:szCs w:val="20"/>
              </w:rPr>
            </w:pPr>
            <w:r>
              <w:rPr>
                <w:sz w:val="20"/>
                <w:szCs w:val="20"/>
              </w:rPr>
              <w:t>-Овладение</w:t>
            </w:r>
            <w:r>
              <w:rPr>
                <w:sz w:val="20"/>
                <w:szCs w:val="20"/>
              </w:rPr>
              <w:tab/>
              <w:t>педагогами</w:t>
            </w:r>
            <w:r>
              <w:rPr>
                <w:sz w:val="20"/>
                <w:szCs w:val="20"/>
              </w:rPr>
              <w:tab/>
              <w:t>современными</w:t>
            </w:r>
            <w:r>
              <w:rPr>
                <w:sz w:val="20"/>
                <w:szCs w:val="20"/>
              </w:rPr>
              <w:tab/>
              <w:t>технологиями</w:t>
            </w:r>
            <w:r>
              <w:rPr>
                <w:sz w:val="20"/>
                <w:szCs w:val="20"/>
              </w:rPr>
              <w:tab/>
              <w:t>социально</w:t>
            </w:r>
            <w:r>
              <w:rPr>
                <w:sz w:val="20"/>
                <w:szCs w:val="20"/>
              </w:rPr>
              <w:softHyphen/>
            </w:r>
          </w:p>
          <w:p w:rsidR="008F3E7A" w:rsidRDefault="00BA6C4E" w:rsidP="00597F31">
            <w:pPr>
              <w:pStyle w:val="a7"/>
              <w:shd w:val="clear" w:color="auto" w:fill="auto"/>
              <w:tabs>
                <w:tab w:val="left" w:pos="567"/>
                <w:tab w:val="left" w:pos="2127"/>
              </w:tabs>
              <w:ind w:firstLine="0"/>
              <w:rPr>
                <w:sz w:val="20"/>
                <w:szCs w:val="20"/>
              </w:rPr>
            </w:pPr>
            <w:r>
              <w:rPr>
                <w:sz w:val="20"/>
                <w:szCs w:val="20"/>
              </w:rPr>
              <w:t>педагогического сопровождения учащихся.</w:t>
            </w:r>
          </w:p>
        </w:tc>
      </w:tr>
      <w:tr w:rsidR="008F3E7A">
        <w:tblPrEx>
          <w:tblCellMar>
            <w:top w:w="0" w:type="dxa"/>
            <w:bottom w:w="0" w:type="dxa"/>
          </w:tblCellMar>
        </w:tblPrEx>
        <w:trPr>
          <w:trHeight w:hRule="exact" w:val="240"/>
          <w:jc w:val="center"/>
        </w:trPr>
        <w:tc>
          <w:tcPr>
            <w:tcW w:w="9816" w:type="dxa"/>
            <w:gridSpan w:val="2"/>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jc w:val="center"/>
              <w:rPr>
                <w:sz w:val="20"/>
                <w:szCs w:val="20"/>
              </w:rPr>
            </w:pPr>
            <w:r>
              <w:rPr>
                <w:b/>
                <w:bCs/>
                <w:sz w:val="20"/>
                <w:szCs w:val="20"/>
              </w:rPr>
              <w:t>Направления и содержание программы</w:t>
            </w:r>
          </w:p>
        </w:tc>
      </w:tr>
      <w:tr w:rsidR="008F3E7A">
        <w:tblPrEx>
          <w:tblCellMar>
            <w:top w:w="0" w:type="dxa"/>
            <w:bottom w:w="0" w:type="dxa"/>
          </w:tblCellMar>
        </w:tblPrEx>
        <w:trPr>
          <w:trHeight w:hRule="exact" w:val="1162"/>
          <w:jc w:val="center"/>
        </w:trPr>
        <w:tc>
          <w:tcPr>
            <w:tcW w:w="2635"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jc w:val="center"/>
              <w:rPr>
                <w:sz w:val="20"/>
                <w:szCs w:val="20"/>
              </w:rPr>
            </w:pPr>
            <w:r>
              <w:rPr>
                <w:b/>
                <w:bCs/>
                <w:sz w:val="20"/>
                <w:szCs w:val="20"/>
              </w:rPr>
              <w:t>Диагностико - аналитическое направление</w:t>
            </w:r>
          </w:p>
        </w:tc>
        <w:tc>
          <w:tcPr>
            <w:tcW w:w="7181"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jc w:val="both"/>
              <w:rPr>
                <w:sz w:val="20"/>
                <w:szCs w:val="20"/>
              </w:rPr>
            </w:pPr>
            <w:r>
              <w:rPr>
                <w:sz w:val="20"/>
                <w:szCs w:val="20"/>
              </w:rPr>
              <w:t>Скрининговое социологическое обследование и мероприятия по своевременному выявлению несовершеннолетних и их семей, находящихся в социально опасном положении и предупреждению совершения правонарушений и антиобщественных действий, определение мероприятий социально</w:t>
            </w:r>
            <w:r>
              <w:rPr>
                <w:sz w:val="20"/>
                <w:szCs w:val="20"/>
              </w:rPr>
              <w:softHyphen/>
              <w:t>педагогической реабилитации.</w:t>
            </w:r>
          </w:p>
        </w:tc>
      </w:tr>
      <w:tr w:rsidR="008F3E7A">
        <w:tblPrEx>
          <w:tblCellMar>
            <w:top w:w="0" w:type="dxa"/>
            <w:bottom w:w="0" w:type="dxa"/>
          </w:tblCellMar>
        </w:tblPrEx>
        <w:trPr>
          <w:trHeight w:hRule="exact" w:val="696"/>
          <w:jc w:val="center"/>
        </w:trPr>
        <w:tc>
          <w:tcPr>
            <w:tcW w:w="2635"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jc w:val="center"/>
              <w:rPr>
                <w:sz w:val="20"/>
                <w:szCs w:val="20"/>
              </w:rPr>
            </w:pPr>
            <w:r>
              <w:rPr>
                <w:b/>
                <w:bCs/>
                <w:sz w:val="20"/>
                <w:szCs w:val="20"/>
              </w:rPr>
              <w:t>Профилактическое направление</w:t>
            </w:r>
          </w:p>
        </w:tc>
        <w:tc>
          <w:tcPr>
            <w:tcW w:w="7181" w:type="dxa"/>
            <w:tcBorders>
              <w:top w:val="single" w:sz="4" w:space="0" w:color="auto"/>
              <w:left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Это система мероприятий по своевременному выявлению и предупреждению отклонений в поведении учащихся.</w:t>
            </w:r>
          </w:p>
        </w:tc>
      </w:tr>
      <w:tr w:rsidR="008F3E7A">
        <w:tblPrEx>
          <w:tblCellMar>
            <w:top w:w="0" w:type="dxa"/>
            <w:bottom w:w="0" w:type="dxa"/>
          </w:tblCellMar>
        </w:tblPrEx>
        <w:trPr>
          <w:trHeight w:hRule="exact" w:val="1162"/>
          <w:jc w:val="center"/>
        </w:trPr>
        <w:tc>
          <w:tcPr>
            <w:tcW w:w="2635"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jc w:val="center"/>
              <w:rPr>
                <w:sz w:val="20"/>
                <w:szCs w:val="20"/>
              </w:rPr>
            </w:pPr>
            <w:r>
              <w:rPr>
                <w:b/>
                <w:bCs/>
                <w:sz w:val="20"/>
                <w:szCs w:val="20"/>
              </w:rPr>
              <w:t>Социальное сопровождение и поддержка учащихся</w:t>
            </w:r>
          </w:p>
        </w:tc>
        <w:tc>
          <w:tcPr>
            <w:tcW w:w="7181"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jc w:val="both"/>
              <w:rPr>
                <w:sz w:val="20"/>
                <w:szCs w:val="20"/>
              </w:rPr>
            </w:pPr>
            <w:r>
              <w:rPr>
                <w:sz w:val="20"/>
                <w:szCs w:val="20"/>
              </w:rPr>
              <w:t>Это система профессиональной деятельности социального педагога, направленная на создание условий для успешного обучения, развития и социализации учащихся различных социальных категорий (опекаемых, приемных, инвалидов, обучающихся на дому, дети из многодетных, неполных и малоимущих семей).</w:t>
            </w:r>
          </w:p>
        </w:tc>
      </w:tr>
      <w:tr w:rsidR="008F3E7A">
        <w:tblPrEx>
          <w:tblCellMar>
            <w:top w:w="0" w:type="dxa"/>
            <w:bottom w:w="0" w:type="dxa"/>
          </w:tblCellMar>
        </w:tblPrEx>
        <w:trPr>
          <w:trHeight w:hRule="exact" w:val="710"/>
          <w:jc w:val="center"/>
        </w:trPr>
        <w:tc>
          <w:tcPr>
            <w:tcW w:w="2635" w:type="dxa"/>
            <w:tcBorders>
              <w:top w:val="single" w:sz="4" w:space="0" w:color="auto"/>
              <w:left w:val="single" w:sz="4" w:space="0" w:color="auto"/>
              <w:bottom w:val="single" w:sz="4" w:space="0" w:color="auto"/>
            </w:tcBorders>
            <w:shd w:val="clear" w:color="auto" w:fill="FFFFFF"/>
          </w:tcPr>
          <w:p w:rsidR="008F3E7A" w:rsidRDefault="00BA6C4E" w:rsidP="00597F31">
            <w:pPr>
              <w:pStyle w:val="a7"/>
              <w:shd w:val="clear" w:color="auto" w:fill="auto"/>
              <w:tabs>
                <w:tab w:val="left" w:pos="567"/>
                <w:tab w:val="left" w:pos="2127"/>
              </w:tabs>
              <w:ind w:firstLine="0"/>
              <w:jc w:val="center"/>
              <w:rPr>
                <w:sz w:val="20"/>
                <w:szCs w:val="20"/>
              </w:rPr>
            </w:pPr>
            <w:r>
              <w:rPr>
                <w:b/>
                <w:bCs/>
                <w:sz w:val="20"/>
                <w:szCs w:val="20"/>
              </w:rPr>
              <w:t>Документация</w:t>
            </w:r>
          </w:p>
        </w:tc>
        <w:tc>
          <w:tcPr>
            <w:tcW w:w="7181" w:type="dxa"/>
            <w:tcBorders>
              <w:top w:val="single" w:sz="4" w:space="0" w:color="auto"/>
              <w:left w:val="single" w:sz="4" w:space="0" w:color="auto"/>
              <w:bottom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jc w:val="both"/>
              <w:rPr>
                <w:sz w:val="20"/>
                <w:szCs w:val="20"/>
              </w:rPr>
            </w:pPr>
            <w:r>
              <w:rPr>
                <w:sz w:val="20"/>
                <w:szCs w:val="20"/>
              </w:rPr>
              <w:t>Аналитический отчет социального педагога, включается как составная часть в анализ реализации школьной программы комплексного психолого</w:t>
            </w:r>
            <w:r>
              <w:rPr>
                <w:sz w:val="20"/>
                <w:szCs w:val="20"/>
              </w:rPr>
              <w:softHyphen/>
              <w:t>педагогического сопровождения учащихся.</w:t>
            </w:r>
          </w:p>
        </w:tc>
      </w:tr>
    </w:tbl>
    <w:p w:rsidR="008F3E7A" w:rsidRDefault="008F3E7A" w:rsidP="00597F31">
      <w:pPr>
        <w:tabs>
          <w:tab w:val="left" w:pos="567"/>
          <w:tab w:val="left" w:pos="2127"/>
        </w:tabs>
      </w:pPr>
    </w:p>
    <w:p w:rsidR="008F3E7A" w:rsidRDefault="00BA6C4E" w:rsidP="00597F31">
      <w:pPr>
        <w:pStyle w:val="a9"/>
        <w:shd w:val="clear" w:color="auto" w:fill="auto"/>
        <w:tabs>
          <w:tab w:val="left" w:pos="567"/>
          <w:tab w:val="left" w:pos="2127"/>
        </w:tabs>
        <w:ind w:firstLine="0"/>
      </w:pPr>
      <w:r>
        <w:rPr>
          <w:b/>
          <w:bCs/>
        </w:rPr>
        <w:t>Паспорт программы тьюторского сопровождения</w:t>
      </w:r>
    </w:p>
    <w:tbl>
      <w:tblPr>
        <w:tblOverlap w:val="never"/>
        <w:tblW w:w="0" w:type="auto"/>
        <w:jc w:val="center"/>
        <w:tblLayout w:type="fixed"/>
        <w:tblCellMar>
          <w:left w:w="10" w:type="dxa"/>
          <w:right w:w="10" w:type="dxa"/>
        </w:tblCellMar>
        <w:tblLook w:val="0000" w:firstRow="0" w:lastRow="0" w:firstColumn="0" w:lastColumn="0" w:noHBand="0" w:noVBand="0"/>
      </w:tblPr>
      <w:tblGrid>
        <w:gridCol w:w="2722"/>
        <w:gridCol w:w="7262"/>
      </w:tblGrid>
      <w:tr w:rsidR="008F3E7A">
        <w:tblPrEx>
          <w:tblCellMar>
            <w:top w:w="0" w:type="dxa"/>
            <w:bottom w:w="0" w:type="dxa"/>
          </w:tblCellMar>
        </w:tblPrEx>
        <w:trPr>
          <w:trHeight w:hRule="exact" w:val="946"/>
          <w:jc w:val="center"/>
        </w:trPr>
        <w:tc>
          <w:tcPr>
            <w:tcW w:w="2722" w:type="dxa"/>
            <w:tcBorders>
              <w:top w:val="single" w:sz="4" w:space="0" w:color="auto"/>
              <w:left w:val="single" w:sz="4" w:space="0" w:color="auto"/>
              <w:bottom w:val="single" w:sz="4" w:space="0" w:color="auto"/>
            </w:tcBorders>
            <w:shd w:val="clear" w:color="auto" w:fill="FFFFFF"/>
          </w:tcPr>
          <w:p w:rsidR="008F3E7A" w:rsidRDefault="00BA6C4E" w:rsidP="00597F31">
            <w:pPr>
              <w:pStyle w:val="a7"/>
              <w:shd w:val="clear" w:color="auto" w:fill="auto"/>
              <w:tabs>
                <w:tab w:val="left" w:pos="567"/>
                <w:tab w:val="left" w:pos="2127"/>
              </w:tabs>
              <w:ind w:firstLine="0"/>
              <w:jc w:val="center"/>
              <w:rPr>
                <w:sz w:val="20"/>
                <w:szCs w:val="20"/>
              </w:rPr>
            </w:pPr>
            <w:r>
              <w:rPr>
                <w:b/>
                <w:bCs/>
                <w:sz w:val="20"/>
                <w:szCs w:val="20"/>
              </w:rPr>
              <w:t>Цель программы</w:t>
            </w:r>
          </w:p>
        </w:tc>
        <w:tc>
          <w:tcPr>
            <w:tcW w:w="7262" w:type="dxa"/>
            <w:tcBorders>
              <w:top w:val="single" w:sz="4" w:space="0" w:color="auto"/>
              <w:left w:val="single" w:sz="4" w:space="0" w:color="auto"/>
              <w:bottom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jc w:val="both"/>
              <w:rPr>
                <w:sz w:val="20"/>
                <w:szCs w:val="20"/>
              </w:rPr>
            </w:pPr>
            <w:r>
              <w:rPr>
                <w:sz w:val="20"/>
                <w:szCs w:val="20"/>
              </w:rPr>
              <w:t>Персональное сопровождение тьюторанта в образовательном процессе и создание специальных образовательных условий для успешного освоения ребенком с интеллектуальными нарушениями адаптированной основной общеобразовательной программы.</w:t>
            </w:r>
          </w:p>
        </w:tc>
      </w:tr>
    </w:tbl>
    <w:p w:rsidR="008F3E7A" w:rsidRDefault="00BA6C4E" w:rsidP="00597F31">
      <w:pPr>
        <w:tabs>
          <w:tab w:val="left" w:pos="567"/>
          <w:tab w:val="left" w:pos="2127"/>
        </w:tabs>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722"/>
        <w:gridCol w:w="7262"/>
      </w:tblGrid>
      <w:tr w:rsidR="008F3E7A">
        <w:tblPrEx>
          <w:tblCellMar>
            <w:top w:w="0" w:type="dxa"/>
            <w:bottom w:w="0" w:type="dxa"/>
          </w:tblCellMar>
        </w:tblPrEx>
        <w:trPr>
          <w:trHeight w:hRule="exact" w:val="2774"/>
          <w:jc w:val="center"/>
        </w:trPr>
        <w:tc>
          <w:tcPr>
            <w:tcW w:w="2722"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jc w:val="center"/>
              <w:rPr>
                <w:sz w:val="20"/>
                <w:szCs w:val="20"/>
              </w:rPr>
            </w:pPr>
            <w:r>
              <w:rPr>
                <w:b/>
                <w:bCs/>
                <w:sz w:val="20"/>
                <w:szCs w:val="20"/>
              </w:rPr>
              <w:lastRenderedPageBreak/>
              <w:t>Задачи программы</w:t>
            </w:r>
          </w:p>
        </w:tc>
        <w:tc>
          <w:tcPr>
            <w:tcW w:w="7262"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jc w:val="both"/>
              <w:rPr>
                <w:sz w:val="20"/>
                <w:szCs w:val="20"/>
              </w:rPr>
            </w:pPr>
            <w:r>
              <w:rPr>
                <w:sz w:val="20"/>
                <w:szCs w:val="20"/>
              </w:rPr>
              <w:t>1. Достижение учащимися с интеллектуальными нарушениями (тьюторантами) планируемых личностных и предметных результатов, формирование БУД при освоении АООП с учетом их особых образовательных потребностей, индивидуальных особенностей и возможностей;</w:t>
            </w:r>
          </w:p>
          <w:p w:rsidR="008F3E7A" w:rsidRDefault="00BA6C4E" w:rsidP="00597F31">
            <w:pPr>
              <w:pStyle w:val="a7"/>
              <w:shd w:val="clear" w:color="auto" w:fill="auto"/>
              <w:tabs>
                <w:tab w:val="left" w:pos="567"/>
                <w:tab w:val="left" w:pos="2127"/>
              </w:tabs>
              <w:ind w:firstLine="0"/>
              <w:jc w:val="both"/>
              <w:rPr>
                <w:sz w:val="20"/>
                <w:szCs w:val="20"/>
              </w:rPr>
            </w:pPr>
            <w:r>
              <w:rPr>
                <w:sz w:val="20"/>
                <w:szCs w:val="20"/>
              </w:rPr>
              <w:t>2. Обеспечение коррекции недостатков развития обучающихся через создание коррекционно-развивающей среды и специальных образовательных условий;</w:t>
            </w:r>
          </w:p>
          <w:p w:rsidR="008F3E7A" w:rsidRDefault="00BA6C4E" w:rsidP="00597F31">
            <w:pPr>
              <w:pStyle w:val="a7"/>
              <w:shd w:val="clear" w:color="auto" w:fill="auto"/>
              <w:tabs>
                <w:tab w:val="left" w:pos="567"/>
                <w:tab w:val="left" w:pos="2127"/>
              </w:tabs>
              <w:ind w:firstLine="0"/>
              <w:jc w:val="both"/>
              <w:rPr>
                <w:sz w:val="20"/>
                <w:szCs w:val="20"/>
              </w:rPr>
            </w:pPr>
            <w:r>
              <w:rPr>
                <w:sz w:val="20"/>
                <w:szCs w:val="20"/>
              </w:rPr>
              <w:t>3. Сотрудничество с педагогами и специалистами образовательной организации для обеспечения комплексной психолого-педагогической помощи детям и их родителям (законным представителям);</w:t>
            </w:r>
          </w:p>
          <w:p w:rsidR="008F3E7A" w:rsidRDefault="00BA6C4E" w:rsidP="00597F31">
            <w:pPr>
              <w:pStyle w:val="a7"/>
              <w:shd w:val="clear" w:color="auto" w:fill="auto"/>
              <w:tabs>
                <w:tab w:val="left" w:pos="567"/>
                <w:tab w:val="left" w:pos="2127"/>
              </w:tabs>
              <w:ind w:firstLine="0"/>
              <w:jc w:val="both"/>
              <w:rPr>
                <w:sz w:val="20"/>
                <w:szCs w:val="20"/>
              </w:rPr>
            </w:pPr>
            <w:r>
              <w:rPr>
                <w:sz w:val="20"/>
                <w:szCs w:val="20"/>
              </w:rPr>
              <w:t>4. Оказание родителям (законным представителям) консультативной и методической помощи по вопросам, связанным с развитием, обучением и воспитанием тьюторантов.</w:t>
            </w:r>
          </w:p>
        </w:tc>
      </w:tr>
      <w:tr w:rsidR="008F3E7A">
        <w:tblPrEx>
          <w:tblCellMar>
            <w:top w:w="0" w:type="dxa"/>
            <w:bottom w:w="0" w:type="dxa"/>
          </w:tblCellMar>
        </w:tblPrEx>
        <w:trPr>
          <w:trHeight w:hRule="exact" w:val="3000"/>
          <w:jc w:val="center"/>
        </w:trPr>
        <w:tc>
          <w:tcPr>
            <w:tcW w:w="2722"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jc w:val="center"/>
              <w:rPr>
                <w:sz w:val="20"/>
                <w:szCs w:val="20"/>
              </w:rPr>
            </w:pPr>
            <w:r>
              <w:rPr>
                <w:b/>
                <w:bCs/>
                <w:sz w:val="20"/>
                <w:szCs w:val="20"/>
              </w:rPr>
              <w:t>Ожидаемые результаты</w:t>
            </w:r>
          </w:p>
        </w:tc>
        <w:tc>
          <w:tcPr>
            <w:tcW w:w="7262"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numPr>
                <w:ilvl w:val="0"/>
                <w:numId w:val="183"/>
              </w:numPr>
              <w:shd w:val="clear" w:color="auto" w:fill="auto"/>
              <w:tabs>
                <w:tab w:val="left" w:pos="567"/>
                <w:tab w:val="left" w:pos="682"/>
                <w:tab w:val="left" w:pos="2127"/>
              </w:tabs>
              <w:ind w:firstLine="0"/>
              <w:jc w:val="both"/>
              <w:rPr>
                <w:sz w:val="20"/>
                <w:szCs w:val="20"/>
              </w:rPr>
            </w:pPr>
            <w:r>
              <w:rPr>
                <w:sz w:val="20"/>
                <w:szCs w:val="20"/>
              </w:rPr>
              <w:t>Успешное включение тьюторантов в образовательный процесс и социальная адаптация в образовательной среде</w:t>
            </w:r>
          </w:p>
          <w:p w:rsidR="008F3E7A" w:rsidRDefault="00BA6C4E" w:rsidP="00597F31">
            <w:pPr>
              <w:pStyle w:val="a7"/>
              <w:numPr>
                <w:ilvl w:val="0"/>
                <w:numId w:val="183"/>
              </w:numPr>
              <w:shd w:val="clear" w:color="auto" w:fill="auto"/>
              <w:tabs>
                <w:tab w:val="left" w:pos="567"/>
                <w:tab w:val="left" w:pos="672"/>
                <w:tab w:val="left" w:pos="2127"/>
              </w:tabs>
              <w:ind w:firstLine="0"/>
              <w:jc w:val="both"/>
              <w:rPr>
                <w:sz w:val="20"/>
                <w:szCs w:val="20"/>
              </w:rPr>
            </w:pPr>
            <w:r>
              <w:rPr>
                <w:sz w:val="20"/>
                <w:szCs w:val="20"/>
              </w:rPr>
              <w:t>Формирование навыков решения учащимися учебных и жизненных задач</w:t>
            </w:r>
          </w:p>
          <w:p w:rsidR="008F3E7A" w:rsidRDefault="00BA6C4E" w:rsidP="00597F31">
            <w:pPr>
              <w:pStyle w:val="a7"/>
              <w:numPr>
                <w:ilvl w:val="0"/>
                <w:numId w:val="183"/>
              </w:numPr>
              <w:shd w:val="clear" w:color="auto" w:fill="auto"/>
              <w:tabs>
                <w:tab w:val="left" w:pos="567"/>
                <w:tab w:val="left" w:pos="682"/>
                <w:tab w:val="left" w:pos="2127"/>
              </w:tabs>
              <w:ind w:firstLine="0"/>
              <w:jc w:val="both"/>
              <w:rPr>
                <w:sz w:val="20"/>
                <w:szCs w:val="20"/>
              </w:rPr>
            </w:pPr>
            <w:r>
              <w:rPr>
                <w:sz w:val="20"/>
                <w:szCs w:val="20"/>
              </w:rPr>
              <w:t>Освоение культурно-гигиенических навыков, расширение возможностей самостоятельного выполнения необходимый действий</w:t>
            </w:r>
          </w:p>
          <w:p w:rsidR="008F3E7A" w:rsidRDefault="00BA6C4E" w:rsidP="00597F31">
            <w:pPr>
              <w:pStyle w:val="a7"/>
              <w:numPr>
                <w:ilvl w:val="0"/>
                <w:numId w:val="183"/>
              </w:numPr>
              <w:shd w:val="clear" w:color="auto" w:fill="auto"/>
              <w:tabs>
                <w:tab w:val="left" w:pos="567"/>
                <w:tab w:val="left" w:pos="677"/>
                <w:tab w:val="left" w:pos="2127"/>
              </w:tabs>
              <w:ind w:firstLine="0"/>
              <w:jc w:val="both"/>
              <w:rPr>
                <w:sz w:val="20"/>
                <w:szCs w:val="20"/>
              </w:rPr>
            </w:pPr>
            <w:r>
              <w:rPr>
                <w:sz w:val="20"/>
                <w:szCs w:val="20"/>
              </w:rPr>
              <w:t>Развитие коммуникативных способностей и жизненных компетенций: адекватного поведения, основ произвольной деятельности, умений общаться со взрослыми и сверстниками, выражать свои потребности и желания</w:t>
            </w:r>
          </w:p>
          <w:p w:rsidR="008F3E7A" w:rsidRDefault="00BA6C4E" w:rsidP="00597F31">
            <w:pPr>
              <w:pStyle w:val="a7"/>
              <w:numPr>
                <w:ilvl w:val="0"/>
                <w:numId w:val="183"/>
              </w:numPr>
              <w:shd w:val="clear" w:color="auto" w:fill="auto"/>
              <w:tabs>
                <w:tab w:val="left" w:pos="567"/>
                <w:tab w:val="left" w:pos="682"/>
                <w:tab w:val="left" w:pos="2127"/>
              </w:tabs>
              <w:ind w:firstLine="0"/>
              <w:jc w:val="both"/>
              <w:rPr>
                <w:sz w:val="20"/>
                <w:szCs w:val="20"/>
              </w:rPr>
            </w:pPr>
            <w:r>
              <w:rPr>
                <w:sz w:val="20"/>
                <w:szCs w:val="20"/>
              </w:rPr>
              <w:t>Положительная динамика личностного, когнитивного, эмоционального развития обучающегося</w:t>
            </w:r>
          </w:p>
          <w:p w:rsidR="008F3E7A" w:rsidRDefault="00BA6C4E" w:rsidP="00597F31">
            <w:pPr>
              <w:pStyle w:val="a7"/>
              <w:numPr>
                <w:ilvl w:val="0"/>
                <w:numId w:val="183"/>
              </w:numPr>
              <w:shd w:val="clear" w:color="auto" w:fill="auto"/>
              <w:tabs>
                <w:tab w:val="left" w:pos="567"/>
                <w:tab w:val="left" w:pos="682"/>
                <w:tab w:val="left" w:pos="2127"/>
              </w:tabs>
              <w:ind w:firstLine="0"/>
              <w:jc w:val="both"/>
              <w:rPr>
                <w:sz w:val="20"/>
                <w:szCs w:val="20"/>
              </w:rPr>
            </w:pPr>
            <w:r>
              <w:rPr>
                <w:sz w:val="20"/>
                <w:szCs w:val="20"/>
              </w:rPr>
              <w:t>Освоение базовых учебных действий и максимально самостоятельное их использование в образовательном процессе</w:t>
            </w:r>
          </w:p>
          <w:p w:rsidR="008F3E7A" w:rsidRDefault="00BA6C4E" w:rsidP="00597F31">
            <w:pPr>
              <w:pStyle w:val="a7"/>
              <w:numPr>
                <w:ilvl w:val="0"/>
                <w:numId w:val="183"/>
              </w:numPr>
              <w:shd w:val="clear" w:color="auto" w:fill="auto"/>
              <w:tabs>
                <w:tab w:val="left" w:pos="567"/>
                <w:tab w:val="left" w:pos="672"/>
                <w:tab w:val="left" w:pos="2127"/>
              </w:tabs>
              <w:ind w:firstLine="0"/>
              <w:jc w:val="both"/>
              <w:rPr>
                <w:sz w:val="20"/>
                <w:szCs w:val="20"/>
              </w:rPr>
            </w:pPr>
            <w:r>
              <w:rPr>
                <w:sz w:val="20"/>
                <w:szCs w:val="20"/>
              </w:rPr>
              <w:t>Оптимальное освоение предметных результатов АООП.</w:t>
            </w:r>
          </w:p>
        </w:tc>
      </w:tr>
      <w:tr w:rsidR="008F3E7A">
        <w:tblPrEx>
          <w:tblCellMar>
            <w:top w:w="0" w:type="dxa"/>
            <w:bottom w:w="0" w:type="dxa"/>
          </w:tblCellMar>
        </w:tblPrEx>
        <w:trPr>
          <w:trHeight w:hRule="exact" w:val="240"/>
          <w:jc w:val="center"/>
        </w:trPr>
        <w:tc>
          <w:tcPr>
            <w:tcW w:w="9984" w:type="dxa"/>
            <w:gridSpan w:val="2"/>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jc w:val="center"/>
              <w:rPr>
                <w:sz w:val="20"/>
                <w:szCs w:val="20"/>
              </w:rPr>
            </w:pPr>
            <w:r>
              <w:rPr>
                <w:b/>
                <w:bCs/>
                <w:sz w:val="20"/>
                <w:szCs w:val="20"/>
              </w:rPr>
              <w:t>Направления и содержание программы</w:t>
            </w:r>
          </w:p>
        </w:tc>
      </w:tr>
      <w:tr w:rsidR="008F3E7A">
        <w:tblPrEx>
          <w:tblCellMar>
            <w:top w:w="0" w:type="dxa"/>
            <w:bottom w:w="0" w:type="dxa"/>
          </w:tblCellMar>
        </w:tblPrEx>
        <w:trPr>
          <w:trHeight w:hRule="exact" w:val="1387"/>
          <w:jc w:val="center"/>
        </w:trPr>
        <w:tc>
          <w:tcPr>
            <w:tcW w:w="2722"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jc w:val="center"/>
              <w:rPr>
                <w:sz w:val="20"/>
                <w:szCs w:val="20"/>
              </w:rPr>
            </w:pPr>
            <w:r>
              <w:rPr>
                <w:b/>
                <w:bCs/>
                <w:sz w:val="20"/>
                <w:szCs w:val="20"/>
              </w:rPr>
              <w:t>Диагностическое направление</w:t>
            </w:r>
          </w:p>
        </w:tc>
        <w:tc>
          <w:tcPr>
            <w:tcW w:w="7262"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numPr>
                <w:ilvl w:val="0"/>
                <w:numId w:val="184"/>
              </w:numPr>
              <w:shd w:val="clear" w:color="auto" w:fill="auto"/>
              <w:tabs>
                <w:tab w:val="left" w:pos="187"/>
                <w:tab w:val="left" w:pos="567"/>
                <w:tab w:val="left" w:pos="2127"/>
              </w:tabs>
              <w:ind w:firstLine="0"/>
              <w:jc w:val="both"/>
              <w:rPr>
                <w:sz w:val="20"/>
                <w:szCs w:val="20"/>
              </w:rPr>
            </w:pPr>
            <w:r>
              <w:rPr>
                <w:sz w:val="20"/>
                <w:szCs w:val="20"/>
              </w:rPr>
              <w:t>Сбор и анализ информации о ребенке, документов и собственные наблюдения тьютора за ребенком в учебной и внеучебной деятельности</w:t>
            </w:r>
          </w:p>
          <w:p w:rsidR="008F3E7A" w:rsidRDefault="00BA6C4E" w:rsidP="00597F31">
            <w:pPr>
              <w:pStyle w:val="a7"/>
              <w:numPr>
                <w:ilvl w:val="0"/>
                <w:numId w:val="184"/>
              </w:numPr>
              <w:shd w:val="clear" w:color="auto" w:fill="auto"/>
              <w:tabs>
                <w:tab w:val="left" w:pos="567"/>
                <w:tab w:val="left" w:pos="2127"/>
              </w:tabs>
              <w:ind w:firstLine="0"/>
              <w:jc w:val="both"/>
              <w:rPr>
                <w:sz w:val="20"/>
                <w:szCs w:val="20"/>
              </w:rPr>
            </w:pPr>
            <w:r>
              <w:rPr>
                <w:sz w:val="20"/>
                <w:szCs w:val="20"/>
              </w:rPr>
              <w:t>Анализ документов тьюторанта, составление первичного представления о тьюторанте.</w:t>
            </w:r>
          </w:p>
          <w:p w:rsidR="008F3E7A" w:rsidRDefault="00BA6C4E" w:rsidP="00597F31">
            <w:pPr>
              <w:pStyle w:val="a7"/>
              <w:numPr>
                <w:ilvl w:val="0"/>
                <w:numId w:val="184"/>
              </w:numPr>
              <w:shd w:val="clear" w:color="auto" w:fill="auto"/>
              <w:tabs>
                <w:tab w:val="left" w:pos="355"/>
                <w:tab w:val="left" w:pos="567"/>
                <w:tab w:val="left" w:pos="2127"/>
              </w:tabs>
              <w:ind w:firstLine="0"/>
              <w:jc w:val="both"/>
              <w:rPr>
                <w:sz w:val="20"/>
                <w:szCs w:val="20"/>
              </w:rPr>
            </w:pPr>
            <w:r>
              <w:rPr>
                <w:sz w:val="20"/>
                <w:szCs w:val="20"/>
              </w:rPr>
              <w:t>Вводная диагностика ребенка и его семьи, составление тьюторского представления. Оформление документации по сопровождению тьюторанта.</w:t>
            </w:r>
          </w:p>
        </w:tc>
      </w:tr>
      <w:tr w:rsidR="008F3E7A">
        <w:tblPrEx>
          <w:tblCellMar>
            <w:top w:w="0" w:type="dxa"/>
            <w:bottom w:w="0" w:type="dxa"/>
          </w:tblCellMar>
        </w:tblPrEx>
        <w:trPr>
          <w:trHeight w:hRule="exact" w:val="931"/>
          <w:jc w:val="center"/>
        </w:trPr>
        <w:tc>
          <w:tcPr>
            <w:tcW w:w="2722"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jc w:val="center"/>
              <w:rPr>
                <w:sz w:val="20"/>
                <w:szCs w:val="20"/>
              </w:rPr>
            </w:pPr>
            <w:r>
              <w:rPr>
                <w:b/>
                <w:bCs/>
                <w:sz w:val="20"/>
                <w:szCs w:val="20"/>
              </w:rPr>
              <w:t>Планирование содержания тьюторского сопровождения</w:t>
            </w:r>
          </w:p>
        </w:tc>
        <w:tc>
          <w:tcPr>
            <w:tcW w:w="7262"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numPr>
                <w:ilvl w:val="0"/>
                <w:numId w:val="185"/>
              </w:numPr>
              <w:shd w:val="clear" w:color="auto" w:fill="auto"/>
              <w:tabs>
                <w:tab w:val="left" w:pos="206"/>
                <w:tab w:val="left" w:pos="567"/>
                <w:tab w:val="left" w:pos="2127"/>
              </w:tabs>
              <w:ind w:firstLine="0"/>
              <w:jc w:val="both"/>
              <w:rPr>
                <w:sz w:val="20"/>
                <w:szCs w:val="20"/>
              </w:rPr>
            </w:pPr>
            <w:r>
              <w:rPr>
                <w:sz w:val="20"/>
                <w:szCs w:val="20"/>
              </w:rPr>
              <w:t>Выстраивание взаимодействия: ребенок-учитель-тьютор-родитель.</w:t>
            </w:r>
          </w:p>
          <w:p w:rsidR="008F3E7A" w:rsidRDefault="00BA6C4E" w:rsidP="00597F31">
            <w:pPr>
              <w:pStyle w:val="a7"/>
              <w:numPr>
                <w:ilvl w:val="0"/>
                <w:numId w:val="185"/>
              </w:numPr>
              <w:shd w:val="clear" w:color="auto" w:fill="auto"/>
              <w:tabs>
                <w:tab w:val="left" w:pos="480"/>
                <w:tab w:val="left" w:pos="567"/>
                <w:tab w:val="left" w:pos="2127"/>
              </w:tabs>
              <w:ind w:firstLine="0"/>
              <w:jc w:val="both"/>
              <w:rPr>
                <w:sz w:val="20"/>
                <w:szCs w:val="20"/>
              </w:rPr>
            </w:pPr>
            <w:r>
              <w:rPr>
                <w:sz w:val="20"/>
                <w:szCs w:val="20"/>
              </w:rPr>
              <w:t>Составление комплексного плана индивидуального психолого</w:t>
            </w:r>
            <w:r>
              <w:rPr>
                <w:sz w:val="20"/>
                <w:szCs w:val="20"/>
              </w:rPr>
              <w:softHyphen/>
              <w:t>педагогического сопровождения ребенка.</w:t>
            </w:r>
          </w:p>
          <w:p w:rsidR="008F3E7A" w:rsidRDefault="00BA6C4E" w:rsidP="00597F31">
            <w:pPr>
              <w:pStyle w:val="a7"/>
              <w:numPr>
                <w:ilvl w:val="0"/>
                <w:numId w:val="185"/>
              </w:numPr>
              <w:shd w:val="clear" w:color="auto" w:fill="auto"/>
              <w:tabs>
                <w:tab w:val="left" w:pos="197"/>
                <w:tab w:val="left" w:pos="567"/>
                <w:tab w:val="left" w:pos="2127"/>
              </w:tabs>
              <w:ind w:firstLine="0"/>
              <w:jc w:val="both"/>
              <w:rPr>
                <w:sz w:val="20"/>
                <w:szCs w:val="20"/>
              </w:rPr>
            </w:pPr>
            <w:r>
              <w:rPr>
                <w:sz w:val="20"/>
                <w:szCs w:val="20"/>
              </w:rPr>
              <w:t>Участие в заседании школьного ППк.</w:t>
            </w:r>
          </w:p>
        </w:tc>
      </w:tr>
      <w:tr w:rsidR="008F3E7A">
        <w:tblPrEx>
          <w:tblCellMar>
            <w:top w:w="0" w:type="dxa"/>
            <w:bottom w:w="0" w:type="dxa"/>
          </w:tblCellMar>
        </w:tblPrEx>
        <w:trPr>
          <w:trHeight w:hRule="exact" w:val="1622"/>
          <w:jc w:val="center"/>
        </w:trPr>
        <w:tc>
          <w:tcPr>
            <w:tcW w:w="2722"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jc w:val="center"/>
              <w:rPr>
                <w:sz w:val="20"/>
                <w:szCs w:val="20"/>
              </w:rPr>
            </w:pPr>
            <w:r>
              <w:rPr>
                <w:b/>
                <w:bCs/>
                <w:sz w:val="20"/>
                <w:szCs w:val="20"/>
              </w:rPr>
              <w:t>Индивидуальное тьюторское сопровождение</w:t>
            </w:r>
          </w:p>
        </w:tc>
        <w:tc>
          <w:tcPr>
            <w:tcW w:w="7262"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numPr>
                <w:ilvl w:val="0"/>
                <w:numId w:val="186"/>
              </w:numPr>
              <w:shd w:val="clear" w:color="auto" w:fill="auto"/>
              <w:tabs>
                <w:tab w:val="left" w:pos="379"/>
                <w:tab w:val="left" w:pos="567"/>
                <w:tab w:val="left" w:pos="2127"/>
              </w:tabs>
              <w:ind w:firstLine="0"/>
              <w:jc w:val="both"/>
              <w:rPr>
                <w:sz w:val="20"/>
                <w:szCs w:val="20"/>
              </w:rPr>
            </w:pPr>
            <w:r>
              <w:rPr>
                <w:sz w:val="20"/>
                <w:szCs w:val="20"/>
              </w:rPr>
              <w:t>Повседневная плановая работа тьютора по введению ученика в образовательный процесс и социальную жизнь школы, постепенное включение ребенка в различные учебные и внеучебные ситуации.</w:t>
            </w:r>
          </w:p>
          <w:p w:rsidR="008F3E7A" w:rsidRDefault="00BA6C4E" w:rsidP="00597F31">
            <w:pPr>
              <w:pStyle w:val="a7"/>
              <w:numPr>
                <w:ilvl w:val="0"/>
                <w:numId w:val="186"/>
              </w:numPr>
              <w:shd w:val="clear" w:color="auto" w:fill="auto"/>
              <w:tabs>
                <w:tab w:val="left" w:pos="240"/>
                <w:tab w:val="left" w:pos="567"/>
                <w:tab w:val="left" w:pos="2127"/>
              </w:tabs>
              <w:ind w:firstLine="0"/>
              <w:jc w:val="both"/>
              <w:rPr>
                <w:sz w:val="20"/>
                <w:szCs w:val="20"/>
              </w:rPr>
            </w:pPr>
            <w:r>
              <w:rPr>
                <w:sz w:val="20"/>
                <w:szCs w:val="20"/>
              </w:rPr>
              <w:t>Ситуативная внеплановая работа тьютора по решению актуальных проблем обучения, развития и социальной адаптации ученика.</w:t>
            </w:r>
          </w:p>
          <w:p w:rsidR="008F3E7A" w:rsidRDefault="00BA6C4E" w:rsidP="00597F31">
            <w:pPr>
              <w:pStyle w:val="a7"/>
              <w:numPr>
                <w:ilvl w:val="0"/>
                <w:numId w:val="186"/>
              </w:numPr>
              <w:shd w:val="clear" w:color="auto" w:fill="auto"/>
              <w:tabs>
                <w:tab w:val="left" w:pos="245"/>
                <w:tab w:val="left" w:pos="567"/>
                <w:tab w:val="left" w:pos="2127"/>
              </w:tabs>
              <w:ind w:firstLine="0"/>
              <w:jc w:val="both"/>
              <w:rPr>
                <w:sz w:val="20"/>
                <w:szCs w:val="20"/>
              </w:rPr>
            </w:pPr>
            <w:r>
              <w:rPr>
                <w:sz w:val="20"/>
                <w:szCs w:val="20"/>
              </w:rPr>
              <w:t>Промежуточный анализ зоны актуального развития ребенка, корректировка стратегии и плана тьюторского сопровождения.</w:t>
            </w:r>
          </w:p>
        </w:tc>
      </w:tr>
      <w:tr w:rsidR="008F3E7A">
        <w:tblPrEx>
          <w:tblCellMar>
            <w:top w:w="0" w:type="dxa"/>
            <w:bottom w:w="0" w:type="dxa"/>
          </w:tblCellMar>
        </w:tblPrEx>
        <w:trPr>
          <w:trHeight w:hRule="exact" w:val="696"/>
          <w:jc w:val="center"/>
        </w:trPr>
        <w:tc>
          <w:tcPr>
            <w:tcW w:w="2722"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jc w:val="center"/>
              <w:rPr>
                <w:sz w:val="20"/>
                <w:szCs w:val="20"/>
              </w:rPr>
            </w:pPr>
            <w:r>
              <w:rPr>
                <w:b/>
                <w:bCs/>
                <w:sz w:val="20"/>
                <w:szCs w:val="20"/>
              </w:rPr>
              <w:t>Консультативное направление</w:t>
            </w:r>
          </w:p>
        </w:tc>
        <w:tc>
          <w:tcPr>
            <w:tcW w:w="7262"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numPr>
                <w:ilvl w:val="0"/>
                <w:numId w:val="187"/>
              </w:numPr>
              <w:shd w:val="clear" w:color="auto" w:fill="auto"/>
              <w:tabs>
                <w:tab w:val="left" w:pos="206"/>
                <w:tab w:val="left" w:pos="567"/>
                <w:tab w:val="left" w:pos="2127"/>
              </w:tabs>
              <w:ind w:firstLine="0"/>
              <w:jc w:val="both"/>
              <w:rPr>
                <w:sz w:val="20"/>
                <w:szCs w:val="20"/>
              </w:rPr>
            </w:pPr>
            <w:r>
              <w:rPr>
                <w:sz w:val="20"/>
                <w:szCs w:val="20"/>
              </w:rPr>
              <w:t>Родители (законные представители).</w:t>
            </w:r>
          </w:p>
          <w:p w:rsidR="008F3E7A" w:rsidRDefault="00BA6C4E" w:rsidP="00597F31">
            <w:pPr>
              <w:pStyle w:val="a7"/>
              <w:numPr>
                <w:ilvl w:val="0"/>
                <w:numId w:val="187"/>
              </w:numPr>
              <w:shd w:val="clear" w:color="auto" w:fill="auto"/>
              <w:tabs>
                <w:tab w:val="left" w:pos="206"/>
                <w:tab w:val="left" w:pos="567"/>
                <w:tab w:val="left" w:pos="2127"/>
              </w:tabs>
              <w:ind w:firstLine="0"/>
              <w:jc w:val="both"/>
              <w:rPr>
                <w:sz w:val="20"/>
                <w:szCs w:val="20"/>
              </w:rPr>
            </w:pPr>
            <w:r>
              <w:rPr>
                <w:sz w:val="20"/>
                <w:szCs w:val="20"/>
              </w:rPr>
              <w:t>Учителя-предметники, классные руководители.</w:t>
            </w:r>
          </w:p>
          <w:p w:rsidR="008F3E7A" w:rsidRDefault="00BA6C4E" w:rsidP="00597F31">
            <w:pPr>
              <w:pStyle w:val="a7"/>
              <w:numPr>
                <w:ilvl w:val="0"/>
                <w:numId w:val="187"/>
              </w:numPr>
              <w:shd w:val="clear" w:color="auto" w:fill="auto"/>
              <w:tabs>
                <w:tab w:val="left" w:pos="202"/>
                <w:tab w:val="left" w:pos="567"/>
                <w:tab w:val="left" w:pos="2127"/>
              </w:tabs>
              <w:ind w:firstLine="0"/>
              <w:jc w:val="both"/>
              <w:rPr>
                <w:sz w:val="20"/>
                <w:szCs w:val="20"/>
              </w:rPr>
            </w:pPr>
            <w:r>
              <w:rPr>
                <w:sz w:val="20"/>
                <w:szCs w:val="20"/>
              </w:rPr>
              <w:t>Специалисты образовательного учреждения.</w:t>
            </w:r>
          </w:p>
        </w:tc>
      </w:tr>
      <w:tr w:rsidR="008F3E7A">
        <w:tblPrEx>
          <w:tblCellMar>
            <w:top w:w="0" w:type="dxa"/>
            <w:bottom w:w="0" w:type="dxa"/>
          </w:tblCellMar>
        </w:tblPrEx>
        <w:trPr>
          <w:trHeight w:hRule="exact" w:val="1272"/>
          <w:jc w:val="center"/>
        </w:trPr>
        <w:tc>
          <w:tcPr>
            <w:tcW w:w="2722" w:type="dxa"/>
            <w:tcBorders>
              <w:top w:val="single" w:sz="4" w:space="0" w:color="auto"/>
              <w:left w:val="single" w:sz="4" w:space="0" w:color="auto"/>
              <w:bottom w:val="single" w:sz="4" w:space="0" w:color="auto"/>
            </w:tcBorders>
            <w:shd w:val="clear" w:color="auto" w:fill="FFFFFF"/>
          </w:tcPr>
          <w:p w:rsidR="008F3E7A" w:rsidRDefault="00BA6C4E" w:rsidP="00597F31">
            <w:pPr>
              <w:pStyle w:val="a7"/>
              <w:shd w:val="clear" w:color="auto" w:fill="auto"/>
              <w:tabs>
                <w:tab w:val="left" w:pos="567"/>
                <w:tab w:val="left" w:pos="2127"/>
              </w:tabs>
              <w:ind w:firstLine="0"/>
              <w:jc w:val="center"/>
              <w:rPr>
                <w:sz w:val="20"/>
                <w:szCs w:val="20"/>
              </w:rPr>
            </w:pPr>
            <w:r>
              <w:rPr>
                <w:b/>
                <w:bCs/>
                <w:color w:val="0A0A0A"/>
                <w:sz w:val="20"/>
                <w:szCs w:val="20"/>
              </w:rPr>
              <w:t>Документация</w:t>
            </w:r>
          </w:p>
        </w:tc>
        <w:tc>
          <w:tcPr>
            <w:tcW w:w="7262" w:type="dxa"/>
            <w:tcBorders>
              <w:top w:val="single" w:sz="4" w:space="0" w:color="auto"/>
              <w:left w:val="single" w:sz="4" w:space="0" w:color="auto"/>
              <w:bottom w:val="single" w:sz="4" w:space="0" w:color="auto"/>
              <w:right w:val="single" w:sz="4" w:space="0" w:color="auto"/>
            </w:tcBorders>
            <w:shd w:val="clear" w:color="auto" w:fill="FFFFFF"/>
            <w:vAlign w:val="bottom"/>
          </w:tcPr>
          <w:p w:rsidR="008F3E7A" w:rsidRDefault="00BA6C4E" w:rsidP="00597F31">
            <w:pPr>
              <w:pStyle w:val="a7"/>
              <w:numPr>
                <w:ilvl w:val="0"/>
                <w:numId w:val="188"/>
              </w:numPr>
              <w:shd w:val="clear" w:color="auto" w:fill="auto"/>
              <w:tabs>
                <w:tab w:val="left" w:pos="211"/>
                <w:tab w:val="left" w:pos="567"/>
                <w:tab w:val="left" w:pos="2127"/>
              </w:tabs>
              <w:ind w:firstLine="0"/>
              <w:jc w:val="both"/>
              <w:rPr>
                <w:sz w:val="20"/>
                <w:szCs w:val="20"/>
              </w:rPr>
            </w:pPr>
            <w:r>
              <w:rPr>
                <w:color w:val="0A0A0A"/>
                <w:sz w:val="20"/>
                <w:szCs w:val="20"/>
              </w:rPr>
              <w:t>Список тьюторантов, утвержденный директором</w:t>
            </w:r>
          </w:p>
          <w:p w:rsidR="008F3E7A" w:rsidRDefault="00BA6C4E" w:rsidP="00597F31">
            <w:pPr>
              <w:pStyle w:val="a7"/>
              <w:numPr>
                <w:ilvl w:val="0"/>
                <w:numId w:val="188"/>
              </w:numPr>
              <w:shd w:val="clear" w:color="auto" w:fill="auto"/>
              <w:tabs>
                <w:tab w:val="left" w:pos="202"/>
                <w:tab w:val="left" w:pos="567"/>
                <w:tab w:val="left" w:pos="2127"/>
              </w:tabs>
              <w:ind w:firstLine="0"/>
              <w:jc w:val="both"/>
              <w:rPr>
                <w:sz w:val="20"/>
                <w:szCs w:val="20"/>
              </w:rPr>
            </w:pPr>
            <w:r>
              <w:rPr>
                <w:color w:val="0A0A0A"/>
                <w:sz w:val="20"/>
                <w:szCs w:val="20"/>
              </w:rPr>
              <w:t>Дневники индивидуального тьюторского сопровождения</w:t>
            </w:r>
          </w:p>
          <w:p w:rsidR="008F3E7A" w:rsidRDefault="00BA6C4E" w:rsidP="00597F31">
            <w:pPr>
              <w:pStyle w:val="a7"/>
              <w:numPr>
                <w:ilvl w:val="0"/>
                <w:numId w:val="188"/>
              </w:numPr>
              <w:shd w:val="clear" w:color="auto" w:fill="auto"/>
              <w:tabs>
                <w:tab w:val="left" w:pos="149"/>
                <w:tab w:val="left" w:pos="567"/>
                <w:tab w:val="left" w:pos="2127"/>
              </w:tabs>
              <w:ind w:firstLine="0"/>
              <w:jc w:val="both"/>
              <w:rPr>
                <w:sz w:val="20"/>
                <w:szCs w:val="20"/>
              </w:rPr>
            </w:pPr>
            <w:r>
              <w:rPr>
                <w:color w:val="0A0A0A"/>
                <w:sz w:val="20"/>
                <w:szCs w:val="20"/>
              </w:rPr>
              <w:t>Анализ реализации программы тьюторского сопровождения</w:t>
            </w:r>
          </w:p>
        </w:tc>
      </w:tr>
    </w:tbl>
    <w:p w:rsidR="008F3E7A" w:rsidRDefault="008F3E7A" w:rsidP="00597F31">
      <w:pPr>
        <w:tabs>
          <w:tab w:val="left" w:pos="567"/>
          <w:tab w:val="left" w:pos="2127"/>
        </w:tabs>
      </w:pPr>
    </w:p>
    <w:p w:rsidR="008F3E7A" w:rsidRDefault="00BA6C4E" w:rsidP="00597F31">
      <w:pPr>
        <w:pStyle w:val="1"/>
        <w:shd w:val="clear" w:color="auto" w:fill="auto"/>
        <w:tabs>
          <w:tab w:val="left" w:pos="567"/>
          <w:tab w:val="left" w:pos="2127"/>
        </w:tabs>
        <w:ind w:firstLine="0"/>
        <w:jc w:val="both"/>
      </w:pPr>
      <w:r>
        <w:t>Одним из основных механизмов программы взаимодействия специалистов является оптимально выстроенное взаимодействие учителя начальных классов, учителя ритмики, воспитателя ГПД, учителя-логопеда, педагога-психолога, учителя-дефектолога, социального педагога, медицинского работника, тьютора и др.</w:t>
      </w:r>
    </w:p>
    <w:p w:rsidR="008F3E7A" w:rsidRDefault="00BA6C4E" w:rsidP="00597F31">
      <w:pPr>
        <w:pStyle w:val="1"/>
        <w:shd w:val="clear" w:color="auto" w:fill="auto"/>
        <w:tabs>
          <w:tab w:val="left" w:pos="567"/>
          <w:tab w:val="left" w:pos="2127"/>
        </w:tabs>
        <w:ind w:firstLine="0"/>
        <w:jc w:val="both"/>
      </w:pPr>
      <w:r>
        <w:rPr>
          <w:b/>
          <w:bCs/>
          <w:i/>
          <w:iCs/>
        </w:rPr>
        <w:lastRenderedPageBreak/>
        <w:t>Взаимодействие осуществляется на разных уровнях:</w:t>
      </w:r>
    </w:p>
    <w:p w:rsidR="008F3E7A" w:rsidRDefault="00BA6C4E" w:rsidP="00597F31">
      <w:pPr>
        <w:pStyle w:val="1"/>
        <w:shd w:val="clear" w:color="auto" w:fill="auto"/>
        <w:tabs>
          <w:tab w:val="left" w:pos="567"/>
          <w:tab w:val="left" w:pos="2127"/>
        </w:tabs>
        <w:ind w:firstLine="0"/>
        <w:jc w:val="both"/>
      </w:pPr>
      <w:r>
        <w:t>1. Взаимодействие специалистов и педагогов на уровне общеобразовательного учреждения в процессе реализации адаптированной основной общеобразовательной программы,</w:t>
      </w:r>
      <w:r>
        <w:br w:type="page"/>
      </w:r>
      <w:r>
        <w:lastRenderedPageBreak/>
        <w:t>обеспечивающее системное сопровождение учащихся с РАС педагогами и специалистами разного профиля.</w:t>
      </w:r>
    </w:p>
    <w:p w:rsidR="008F3E7A" w:rsidRDefault="00BA6C4E" w:rsidP="00597F31">
      <w:pPr>
        <w:pStyle w:val="1"/>
        <w:shd w:val="clear" w:color="auto" w:fill="auto"/>
        <w:tabs>
          <w:tab w:val="left" w:pos="567"/>
          <w:tab w:val="left" w:pos="2127"/>
        </w:tabs>
        <w:ind w:firstLine="0"/>
        <w:jc w:val="both"/>
      </w:pPr>
      <w:r>
        <w:t>Модель взаимодействия педагогов и специалистов в процессе реализации программы коррекционной работы представлена на рисунке 1.</w:t>
      </w:r>
    </w:p>
    <w:p w:rsidR="008F3E7A" w:rsidRDefault="00BA6C4E" w:rsidP="00597F31">
      <w:pPr>
        <w:pStyle w:val="1"/>
        <w:shd w:val="clear" w:color="auto" w:fill="auto"/>
        <w:tabs>
          <w:tab w:val="left" w:pos="567"/>
          <w:tab w:val="left" w:pos="2127"/>
        </w:tabs>
        <w:ind w:firstLine="0"/>
        <w:jc w:val="both"/>
      </w:pPr>
      <w:r>
        <w:t>Особое место в модели взаимодействия педагогов и специалистов общеобразовательного учреждения как заказчики образовательных услуг занимают родители (законные представители) учащихся с РАС в решении вопросов их развития, социализации, здоровьесбережения, социальной адаптации.</w:t>
      </w:r>
    </w:p>
    <w:p w:rsidR="008F3E7A" w:rsidRDefault="00BA6C4E" w:rsidP="00597F31">
      <w:pPr>
        <w:pStyle w:val="1"/>
        <w:shd w:val="clear" w:color="auto" w:fill="auto"/>
        <w:tabs>
          <w:tab w:val="left" w:pos="567"/>
          <w:tab w:val="left" w:pos="2127"/>
        </w:tabs>
        <w:ind w:firstLine="0"/>
        <w:jc w:val="both"/>
      </w:pPr>
      <w:r>
        <w:t>Программа взаимодействия педагогов и специалистов реализуется через работу школьного психолого-педагогического консилиума (ППк). Программа предполагает осуществление комплексного многоаспектного анализа эмоционально-волевой, личностной, коммуникативной, двигательной и познавательной сфер учащихся с РАС с целью определения имеющихся проблем, разработки и реализации образовательной траектории, представленной на рисунке 2</w:t>
      </w:r>
    </w:p>
    <w:p w:rsidR="008F3E7A" w:rsidRDefault="00BA6C4E" w:rsidP="00597F31">
      <w:pPr>
        <w:pStyle w:val="1"/>
        <w:shd w:val="clear" w:color="auto" w:fill="auto"/>
        <w:tabs>
          <w:tab w:val="left" w:pos="567"/>
          <w:tab w:val="left" w:pos="2127"/>
        </w:tabs>
        <w:ind w:firstLine="0"/>
        <w:jc w:val="both"/>
      </w:pPr>
      <w:r>
        <w:t>2. Социальное партнёрство - взаимодействие педагогов и специалистов на уровне общеобразовательного учреждения с другими организациями на основе договоров и соглашений о сотрудничестве по решению вопросов образования, охраны здоровья, социальной защиты и поддержки учащихся. Взаимодействие осуществляется со следующими организациями:</w:t>
      </w:r>
    </w:p>
    <w:p w:rsidR="008F3E7A" w:rsidRDefault="00BA6C4E" w:rsidP="00597F31">
      <w:pPr>
        <w:pStyle w:val="1"/>
        <w:shd w:val="clear" w:color="auto" w:fill="auto"/>
        <w:tabs>
          <w:tab w:val="left" w:pos="567"/>
          <w:tab w:val="left" w:pos="788"/>
          <w:tab w:val="left" w:pos="2127"/>
        </w:tabs>
        <w:ind w:firstLine="0"/>
        <w:jc w:val="both"/>
      </w:pPr>
      <w:r>
        <w:t>♦♦♦</w:t>
      </w:r>
      <w:r>
        <w:tab/>
        <w:t>дошкольные образовательные учреждения - решение вопросов раннего выявления</w:t>
      </w:r>
    </w:p>
    <w:p w:rsidR="008F3E7A" w:rsidRDefault="00BA6C4E" w:rsidP="00597F31">
      <w:pPr>
        <w:pStyle w:val="1"/>
        <w:shd w:val="clear" w:color="auto" w:fill="auto"/>
        <w:tabs>
          <w:tab w:val="left" w:pos="567"/>
          <w:tab w:val="left" w:pos="2127"/>
        </w:tabs>
        <w:ind w:firstLine="0"/>
        <w:jc w:val="both"/>
      </w:pPr>
      <w:r>
        <w:t>детей с нарушениями развития, преемственность образования и использования коррекционно</w:t>
      </w:r>
      <w:r>
        <w:softHyphen/>
        <w:t>развивающих технологий;</w:t>
      </w:r>
    </w:p>
    <w:p w:rsidR="008F3E7A" w:rsidRDefault="00BA6C4E" w:rsidP="00597F31">
      <w:pPr>
        <w:pStyle w:val="1"/>
        <w:shd w:val="clear" w:color="auto" w:fill="auto"/>
        <w:tabs>
          <w:tab w:val="left" w:pos="567"/>
          <w:tab w:val="left" w:pos="788"/>
          <w:tab w:val="left" w:pos="2127"/>
        </w:tabs>
        <w:ind w:firstLine="0"/>
        <w:jc w:val="both"/>
      </w:pPr>
      <w:r>
        <w:t>♦♦♦</w:t>
      </w:r>
      <w:r>
        <w:tab/>
        <w:t>средние школы - вопросы приема, своевременного выявления учащихся с</w:t>
      </w:r>
    </w:p>
    <w:p w:rsidR="008F3E7A" w:rsidRDefault="00BA6C4E" w:rsidP="00597F31">
      <w:pPr>
        <w:pStyle w:val="1"/>
        <w:shd w:val="clear" w:color="auto" w:fill="auto"/>
        <w:tabs>
          <w:tab w:val="left" w:pos="567"/>
          <w:tab w:val="left" w:pos="2127"/>
        </w:tabs>
        <w:ind w:firstLine="0"/>
        <w:jc w:val="both"/>
      </w:pPr>
      <w:r>
        <w:t>трудностями в обучении;</w:t>
      </w:r>
    </w:p>
    <w:p w:rsidR="008F3E7A" w:rsidRDefault="00BA6C4E" w:rsidP="00597F31">
      <w:pPr>
        <w:pStyle w:val="1"/>
        <w:shd w:val="clear" w:color="auto" w:fill="auto"/>
        <w:tabs>
          <w:tab w:val="left" w:pos="567"/>
          <w:tab w:val="left" w:pos="788"/>
          <w:tab w:val="left" w:pos="2127"/>
        </w:tabs>
        <w:ind w:firstLine="0"/>
        <w:jc w:val="both"/>
      </w:pPr>
      <w:r>
        <w:t>♦♦♦</w:t>
      </w:r>
      <w:r>
        <w:tab/>
        <w:t>коррекционные школы - вопросы обмена опытом коррекционно-развивающей работы;</w:t>
      </w:r>
    </w:p>
    <w:p w:rsidR="008F3E7A" w:rsidRDefault="00BA6C4E" w:rsidP="00597F31">
      <w:pPr>
        <w:pStyle w:val="1"/>
        <w:numPr>
          <w:ilvl w:val="0"/>
          <w:numId w:val="189"/>
        </w:numPr>
        <w:shd w:val="clear" w:color="auto" w:fill="auto"/>
        <w:tabs>
          <w:tab w:val="left" w:pos="567"/>
          <w:tab w:val="left" w:pos="1229"/>
          <w:tab w:val="left" w:pos="2127"/>
        </w:tabs>
        <w:ind w:firstLine="0"/>
      </w:pPr>
      <w:r>
        <w:t>детская поликлиника - вопросы кадрового обеспечения, санитарно-гигиенического просвещения учащихся, профилактики травматизма;</w:t>
      </w:r>
    </w:p>
    <w:p w:rsidR="008F3E7A" w:rsidRDefault="00BA6C4E" w:rsidP="00597F31">
      <w:pPr>
        <w:pStyle w:val="1"/>
        <w:numPr>
          <w:ilvl w:val="0"/>
          <w:numId w:val="189"/>
        </w:numPr>
        <w:shd w:val="clear" w:color="auto" w:fill="auto"/>
        <w:tabs>
          <w:tab w:val="left" w:pos="567"/>
          <w:tab w:val="left" w:pos="1229"/>
          <w:tab w:val="left" w:pos="2127"/>
        </w:tabs>
        <w:ind w:firstLine="0"/>
      </w:pPr>
      <w:r>
        <w:t>территориальная ПМПК - вопросы выполнения рекомендаций ПМПК, реализации особых образовательных потребностей учащихся, создание специальных образовательных условий;</w:t>
      </w:r>
    </w:p>
    <w:p w:rsidR="008F3E7A" w:rsidRDefault="00BA6C4E" w:rsidP="00597F31">
      <w:pPr>
        <w:pStyle w:val="1"/>
        <w:numPr>
          <w:ilvl w:val="0"/>
          <w:numId w:val="189"/>
        </w:numPr>
        <w:shd w:val="clear" w:color="auto" w:fill="auto"/>
        <w:tabs>
          <w:tab w:val="left" w:pos="567"/>
          <w:tab w:val="left" w:pos="1229"/>
          <w:tab w:val="left" w:pos="2127"/>
        </w:tabs>
        <w:ind w:firstLine="0"/>
      </w:pPr>
      <w:r>
        <w:t>БМСЭ г. Арзамаса - вопросы планирования работы по реализации ИПРА ребенка инвалида;</w:t>
      </w:r>
    </w:p>
    <w:p w:rsidR="008F3E7A" w:rsidRDefault="00BA6C4E" w:rsidP="00597F31">
      <w:pPr>
        <w:pStyle w:val="1"/>
        <w:numPr>
          <w:ilvl w:val="0"/>
          <w:numId w:val="189"/>
        </w:numPr>
        <w:shd w:val="clear" w:color="auto" w:fill="auto"/>
        <w:tabs>
          <w:tab w:val="left" w:pos="567"/>
          <w:tab w:val="left" w:pos="1229"/>
          <w:tab w:val="left" w:pos="2127"/>
        </w:tabs>
        <w:ind w:firstLine="0"/>
      </w:pPr>
      <w:r>
        <w:t>культурные учреждения города;</w:t>
      </w:r>
    </w:p>
    <w:p w:rsidR="008F3E7A" w:rsidRDefault="00BA6C4E" w:rsidP="00597F31">
      <w:pPr>
        <w:pStyle w:val="1"/>
        <w:numPr>
          <w:ilvl w:val="0"/>
          <w:numId w:val="189"/>
        </w:numPr>
        <w:shd w:val="clear" w:color="auto" w:fill="auto"/>
        <w:tabs>
          <w:tab w:val="left" w:pos="567"/>
          <w:tab w:val="left" w:pos="1229"/>
          <w:tab w:val="left" w:pos="2127"/>
        </w:tabs>
        <w:ind w:firstLine="0"/>
      </w:pPr>
      <w:r>
        <w:t>учреждения социальной защиты.</w:t>
      </w:r>
    </w:p>
    <w:p w:rsidR="008F3E7A" w:rsidRDefault="00BA6C4E" w:rsidP="00597F31">
      <w:pPr>
        <w:pStyle w:val="1"/>
        <w:numPr>
          <w:ilvl w:val="0"/>
          <w:numId w:val="190"/>
        </w:numPr>
        <w:shd w:val="clear" w:color="auto" w:fill="auto"/>
        <w:tabs>
          <w:tab w:val="left" w:pos="567"/>
          <w:tab w:val="left" w:pos="2127"/>
        </w:tabs>
        <w:ind w:firstLine="0"/>
        <w:jc w:val="center"/>
      </w:pPr>
      <w:r>
        <w:rPr>
          <w:b/>
          <w:bCs/>
        </w:rPr>
        <w:t>ОРГАНИЗАЦИОННЫЙ РАЗДЕЛ</w:t>
      </w:r>
    </w:p>
    <w:p w:rsidR="008F3E7A" w:rsidRDefault="00BA6C4E" w:rsidP="00597F31">
      <w:pPr>
        <w:pStyle w:val="1"/>
        <w:shd w:val="clear" w:color="auto" w:fill="auto"/>
        <w:tabs>
          <w:tab w:val="left" w:pos="567"/>
          <w:tab w:val="left" w:pos="2127"/>
        </w:tabs>
        <w:ind w:firstLine="0"/>
        <w:jc w:val="center"/>
      </w:pPr>
      <w:r>
        <w:rPr>
          <w:b/>
          <w:bCs/>
        </w:rPr>
        <w:t>Требования к условиям реализации программы коррекционной работы</w:t>
      </w:r>
    </w:p>
    <w:p w:rsidR="008F3E7A" w:rsidRDefault="00BA6C4E" w:rsidP="00597F31">
      <w:pPr>
        <w:pStyle w:val="1"/>
        <w:shd w:val="clear" w:color="auto" w:fill="auto"/>
        <w:tabs>
          <w:tab w:val="left" w:pos="567"/>
          <w:tab w:val="left" w:pos="2127"/>
        </w:tabs>
        <w:ind w:firstLine="0"/>
      </w:pPr>
      <w:r>
        <w:t>В процессе реализации программы коррекционной работы создаются:</w:t>
      </w:r>
    </w:p>
    <w:p w:rsidR="008F3E7A" w:rsidRDefault="00BA6C4E" w:rsidP="00597F31">
      <w:pPr>
        <w:pStyle w:val="1"/>
        <w:shd w:val="clear" w:color="auto" w:fill="auto"/>
        <w:tabs>
          <w:tab w:val="left" w:pos="567"/>
          <w:tab w:val="left" w:pos="2127"/>
        </w:tabs>
        <w:ind w:firstLine="0"/>
      </w:pPr>
      <w:r>
        <w:rPr>
          <w:b/>
          <w:bCs/>
        </w:rPr>
        <w:t>Психолого-педагогические условия:</w:t>
      </w:r>
    </w:p>
    <w:p w:rsidR="008F3E7A" w:rsidRDefault="00BA6C4E" w:rsidP="00597F31">
      <w:pPr>
        <w:pStyle w:val="1"/>
        <w:numPr>
          <w:ilvl w:val="0"/>
          <w:numId w:val="191"/>
        </w:numPr>
        <w:shd w:val="clear" w:color="auto" w:fill="auto"/>
        <w:tabs>
          <w:tab w:val="left" w:pos="567"/>
          <w:tab w:val="left" w:pos="730"/>
          <w:tab w:val="left" w:pos="2127"/>
        </w:tabs>
        <w:ind w:firstLine="0"/>
        <w:jc w:val="both"/>
      </w:pPr>
      <w:r>
        <w:t>индивидуально ориентированная коррекционная работа специалистов психолого</w:t>
      </w:r>
      <w:r>
        <w:softHyphen/>
        <w:t>педагогического сопровождения;</w:t>
      </w:r>
    </w:p>
    <w:p w:rsidR="008F3E7A" w:rsidRDefault="00BA6C4E" w:rsidP="00597F31">
      <w:pPr>
        <w:pStyle w:val="1"/>
        <w:numPr>
          <w:ilvl w:val="0"/>
          <w:numId w:val="191"/>
        </w:numPr>
        <w:shd w:val="clear" w:color="auto" w:fill="auto"/>
        <w:tabs>
          <w:tab w:val="left" w:pos="567"/>
          <w:tab w:val="left" w:pos="611"/>
          <w:tab w:val="left" w:pos="2127"/>
        </w:tabs>
        <w:ind w:firstLine="0"/>
      </w:pPr>
      <w:r>
        <w:t>учет индивидуальных особенностей и особых образовательных потребностей обучающихся;</w:t>
      </w:r>
    </w:p>
    <w:p w:rsidR="008F3E7A" w:rsidRDefault="00BA6C4E" w:rsidP="00597F31">
      <w:pPr>
        <w:pStyle w:val="1"/>
        <w:numPr>
          <w:ilvl w:val="0"/>
          <w:numId w:val="191"/>
        </w:numPr>
        <w:shd w:val="clear" w:color="auto" w:fill="auto"/>
        <w:tabs>
          <w:tab w:val="left" w:pos="567"/>
          <w:tab w:val="left" w:pos="611"/>
          <w:tab w:val="left" w:pos="2127"/>
        </w:tabs>
        <w:ind w:firstLine="0"/>
      </w:pPr>
      <w:r>
        <w:t>соблюдение комфортного психоэмоционального режима;</w:t>
      </w:r>
    </w:p>
    <w:p w:rsidR="008F3E7A" w:rsidRDefault="00BA6C4E" w:rsidP="00597F31">
      <w:pPr>
        <w:pStyle w:val="1"/>
        <w:numPr>
          <w:ilvl w:val="0"/>
          <w:numId w:val="191"/>
        </w:numPr>
        <w:shd w:val="clear" w:color="auto" w:fill="auto"/>
        <w:tabs>
          <w:tab w:val="left" w:pos="567"/>
          <w:tab w:val="left" w:pos="730"/>
          <w:tab w:val="left" w:pos="2127"/>
        </w:tabs>
        <w:ind w:firstLine="0"/>
        <w:jc w:val="both"/>
      </w:pPr>
      <w:r>
        <w:t>использование специальных методов, приемов, средств обучения, в том числе информационных, компьютерных технологий;</w:t>
      </w:r>
    </w:p>
    <w:p w:rsidR="008F3E7A" w:rsidRDefault="00BA6C4E" w:rsidP="00597F31">
      <w:pPr>
        <w:pStyle w:val="1"/>
        <w:numPr>
          <w:ilvl w:val="0"/>
          <w:numId w:val="191"/>
        </w:numPr>
        <w:shd w:val="clear" w:color="auto" w:fill="auto"/>
        <w:tabs>
          <w:tab w:val="left" w:pos="567"/>
          <w:tab w:val="left" w:pos="620"/>
          <w:tab w:val="left" w:pos="2127"/>
        </w:tabs>
        <w:ind w:firstLine="0"/>
        <w:jc w:val="both"/>
      </w:pPr>
      <w:r>
        <w:t>учет специфики нарушения развития разных нозологических групп обучающихся с умственной отсталостью;</w:t>
      </w:r>
    </w:p>
    <w:p w:rsidR="008F3E7A" w:rsidRDefault="00BA6C4E" w:rsidP="00597F31">
      <w:pPr>
        <w:pStyle w:val="1"/>
        <w:numPr>
          <w:ilvl w:val="0"/>
          <w:numId w:val="191"/>
        </w:numPr>
        <w:shd w:val="clear" w:color="auto" w:fill="auto"/>
        <w:tabs>
          <w:tab w:val="left" w:pos="567"/>
          <w:tab w:val="left" w:pos="620"/>
          <w:tab w:val="left" w:pos="2127"/>
        </w:tabs>
        <w:ind w:firstLine="0"/>
        <w:jc w:val="both"/>
      </w:pPr>
      <w:r>
        <w:t xml:space="preserve">обеспечение здоровьесберегающих технологий (оздоровительный и охранительный </w:t>
      </w:r>
      <w:r>
        <w:lastRenderedPageBreak/>
        <w:t>режим, укрепление физического и психического здоровья, профилактика физических, умственных и психологических перегрузок обучающихся, соблюдение санитарно-гигиенических правил и норм);</w:t>
      </w:r>
    </w:p>
    <w:p w:rsidR="008F3E7A" w:rsidRDefault="00BA6C4E" w:rsidP="00597F31">
      <w:pPr>
        <w:pStyle w:val="1"/>
        <w:numPr>
          <w:ilvl w:val="0"/>
          <w:numId w:val="191"/>
        </w:numPr>
        <w:shd w:val="clear" w:color="auto" w:fill="auto"/>
        <w:tabs>
          <w:tab w:val="left" w:pos="567"/>
          <w:tab w:val="left" w:pos="616"/>
          <w:tab w:val="left" w:pos="2127"/>
        </w:tabs>
        <w:ind w:firstLine="0"/>
        <w:jc w:val="both"/>
      </w:pPr>
      <w:r>
        <w:t>включение родителей (законных представителей) в реализацию программы коррекционной работы.</w:t>
      </w:r>
    </w:p>
    <w:p w:rsidR="008F3E7A" w:rsidRDefault="00BA6C4E" w:rsidP="00597F31">
      <w:pPr>
        <w:pStyle w:val="1"/>
        <w:shd w:val="clear" w:color="auto" w:fill="auto"/>
        <w:tabs>
          <w:tab w:val="left" w:pos="567"/>
          <w:tab w:val="left" w:pos="2127"/>
        </w:tabs>
        <w:ind w:firstLine="0"/>
      </w:pPr>
      <w:r>
        <w:rPr>
          <w:b/>
          <w:bCs/>
        </w:rPr>
        <w:t>Программно-методическое обеспечение:</w:t>
      </w:r>
    </w:p>
    <w:p w:rsidR="008F3E7A" w:rsidRDefault="00BA6C4E" w:rsidP="00597F31">
      <w:pPr>
        <w:pStyle w:val="1"/>
        <w:numPr>
          <w:ilvl w:val="0"/>
          <w:numId w:val="191"/>
        </w:numPr>
        <w:shd w:val="clear" w:color="auto" w:fill="auto"/>
        <w:tabs>
          <w:tab w:val="left" w:pos="567"/>
          <w:tab w:val="left" w:pos="730"/>
          <w:tab w:val="left" w:pos="2127"/>
        </w:tabs>
        <w:ind w:firstLine="0"/>
        <w:jc w:val="both"/>
      </w:pPr>
      <w:r>
        <w:t>рабочие коррекционные программы, разрабатываемые педагогическими работниками образовательной организации;</w:t>
      </w:r>
    </w:p>
    <w:p w:rsidR="008F3E7A" w:rsidRDefault="00BA6C4E" w:rsidP="00597F31">
      <w:pPr>
        <w:pStyle w:val="1"/>
        <w:numPr>
          <w:ilvl w:val="0"/>
          <w:numId w:val="191"/>
        </w:numPr>
        <w:shd w:val="clear" w:color="auto" w:fill="auto"/>
        <w:tabs>
          <w:tab w:val="left" w:pos="567"/>
          <w:tab w:val="left" w:pos="611"/>
          <w:tab w:val="left" w:pos="2127"/>
        </w:tabs>
        <w:ind w:firstLine="0"/>
        <w:jc w:val="both"/>
      </w:pPr>
      <w:r>
        <w:t>диагностический и коррекционно-развивающий инструментарий, подобранный с учетом специфики развития обучающихся.</w:t>
      </w:r>
    </w:p>
    <w:p w:rsidR="008F3E7A" w:rsidRDefault="00BA6C4E" w:rsidP="00597F31">
      <w:pPr>
        <w:pStyle w:val="1"/>
        <w:shd w:val="clear" w:color="auto" w:fill="auto"/>
        <w:tabs>
          <w:tab w:val="left" w:pos="567"/>
          <w:tab w:val="left" w:pos="2127"/>
        </w:tabs>
        <w:ind w:firstLine="0"/>
        <w:jc w:val="both"/>
      </w:pPr>
      <w:r>
        <w:rPr>
          <w:b/>
          <w:bCs/>
        </w:rPr>
        <w:t>Кадровое обеспечение:</w:t>
      </w:r>
    </w:p>
    <w:p w:rsidR="008F3E7A" w:rsidRDefault="00BA6C4E" w:rsidP="00597F31">
      <w:pPr>
        <w:pStyle w:val="1"/>
        <w:numPr>
          <w:ilvl w:val="0"/>
          <w:numId w:val="191"/>
        </w:numPr>
        <w:shd w:val="clear" w:color="auto" w:fill="auto"/>
        <w:tabs>
          <w:tab w:val="left" w:pos="567"/>
          <w:tab w:val="left" w:pos="631"/>
          <w:tab w:val="left" w:pos="2127"/>
        </w:tabs>
        <w:ind w:firstLine="0"/>
        <w:jc w:val="both"/>
      </w:pPr>
      <w:r>
        <w:t>специалисты и педагоги должны иметь специализированное образование;</w:t>
      </w:r>
    </w:p>
    <w:p w:rsidR="008F3E7A" w:rsidRDefault="00BA6C4E" w:rsidP="00597F31">
      <w:pPr>
        <w:pStyle w:val="1"/>
        <w:numPr>
          <w:ilvl w:val="0"/>
          <w:numId w:val="191"/>
        </w:numPr>
        <w:shd w:val="clear" w:color="auto" w:fill="auto"/>
        <w:tabs>
          <w:tab w:val="left" w:pos="567"/>
          <w:tab w:val="left" w:pos="730"/>
          <w:tab w:val="left" w:pos="2127"/>
        </w:tabs>
        <w:ind w:firstLine="0"/>
        <w:jc w:val="both"/>
      </w:pPr>
      <w:r>
        <w:t>регулярно проходить обязательную курсовую или другие виды профессиональной подготовки;</w:t>
      </w:r>
    </w:p>
    <w:p w:rsidR="008F3E7A" w:rsidRDefault="00BA6C4E" w:rsidP="00597F31">
      <w:pPr>
        <w:pStyle w:val="1"/>
        <w:numPr>
          <w:ilvl w:val="0"/>
          <w:numId w:val="191"/>
        </w:numPr>
        <w:shd w:val="clear" w:color="auto" w:fill="auto"/>
        <w:tabs>
          <w:tab w:val="left" w:pos="567"/>
          <w:tab w:val="left" w:pos="730"/>
          <w:tab w:val="left" w:pos="2127"/>
        </w:tabs>
        <w:ind w:firstLine="0"/>
        <w:jc w:val="both"/>
      </w:pPr>
      <w:r>
        <w:t>уровень квалификации работников должен соответствовать квалификационным характеристикам по соответствующей должности;</w:t>
      </w:r>
    </w:p>
    <w:p w:rsidR="008F3E7A" w:rsidRDefault="00BA6C4E" w:rsidP="00597F31">
      <w:pPr>
        <w:pStyle w:val="1"/>
        <w:numPr>
          <w:ilvl w:val="0"/>
          <w:numId w:val="191"/>
        </w:numPr>
        <w:shd w:val="clear" w:color="auto" w:fill="auto"/>
        <w:tabs>
          <w:tab w:val="left" w:pos="567"/>
          <w:tab w:val="left" w:pos="611"/>
          <w:tab w:val="left" w:pos="2127"/>
        </w:tabs>
        <w:ind w:firstLine="0"/>
        <w:jc w:val="both"/>
      </w:pPr>
      <w:r>
        <w:t>педагогические работники должны иметь четкое представление об особенностях психического и (или) физического развития обучающихся с РАС, об их особых образовательных потребностях, о методиках и технологиях организации образовательного и воспитательного процесса с учетом специфики нарушения.</w:t>
      </w:r>
    </w:p>
    <w:p w:rsidR="008F3E7A" w:rsidRDefault="00BA6C4E" w:rsidP="00597F31">
      <w:pPr>
        <w:pStyle w:val="1"/>
        <w:shd w:val="clear" w:color="auto" w:fill="auto"/>
        <w:tabs>
          <w:tab w:val="left" w:pos="567"/>
          <w:tab w:val="left" w:pos="2127"/>
        </w:tabs>
        <w:ind w:firstLine="0"/>
      </w:pPr>
      <w:r>
        <w:rPr>
          <w:b/>
          <w:bCs/>
        </w:rPr>
        <w:t>Материально-техническое обеспечение:</w:t>
      </w:r>
    </w:p>
    <w:p w:rsidR="008F3E7A" w:rsidRDefault="00BA6C4E" w:rsidP="00597F31">
      <w:pPr>
        <w:pStyle w:val="1"/>
        <w:numPr>
          <w:ilvl w:val="0"/>
          <w:numId w:val="191"/>
        </w:numPr>
        <w:shd w:val="clear" w:color="auto" w:fill="auto"/>
        <w:tabs>
          <w:tab w:val="left" w:pos="567"/>
          <w:tab w:val="left" w:pos="678"/>
          <w:tab w:val="left" w:pos="2127"/>
        </w:tabs>
        <w:ind w:firstLine="0"/>
      </w:pPr>
      <w:r>
        <w:t>безбарьерная адаптивная и коррекционно-развивающая среда, обеспечивающая возможность для беспрепятственного доступа обучающихся в здания и помещения образовательной организации, ко всем объектам ее инфраструктуры и организация их пребывания и обучения;</w:t>
      </w:r>
    </w:p>
    <w:p w:rsidR="008F3E7A" w:rsidRDefault="00BA6C4E" w:rsidP="00597F31">
      <w:pPr>
        <w:pStyle w:val="1"/>
        <w:numPr>
          <w:ilvl w:val="0"/>
          <w:numId w:val="191"/>
        </w:numPr>
        <w:shd w:val="clear" w:color="auto" w:fill="auto"/>
        <w:tabs>
          <w:tab w:val="left" w:pos="567"/>
          <w:tab w:val="left" w:pos="730"/>
          <w:tab w:val="left" w:pos="2127"/>
        </w:tabs>
        <w:ind w:firstLine="0"/>
        <w:jc w:val="both"/>
      </w:pPr>
      <w:r>
        <w:t>технические средства обучения, в том числе специализированные компьютерные инструменты обучения, с учетом особых образовательных потребностей обучающихся;</w:t>
      </w:r>
    </w:p>
    <w:p w:rsidR="008F3E7A" w:rsidRDefault="00BA6C4E" w:rsidP="00597F31">
      <w:pPr>
        <w:pStyle w:val="1"/>
        <w:numPr>
          <w:ilvl w:val="0"/>
          <w:numId w:val="191"/>
        </w:numPr>
        <w:shd w:val="clear" w:color="auto" w:fill="auto"/>
        <w:tabs>
          <w:tab w:val="left" w:pos="567"/>
          <w:tab w:val="left" w:pos="611"/>
          <w:tab w:val="left" w:pos="2127"/>
        </w:tabs>
        <w:ind w:firstLine="0"/>
        <w:jc w:val="both"/>
      </w:pPr>
      <w:r>
        <w:t>средства для альтернативной и дополнительной коммуникации: предметы, графические изображения, знаковые системы, таблицы букв, карточки с напечатанными словами, наборы букв, коммуникативных таблиц и коммуникативные тетради, записывающие устройства.</w:t>
      </w:r>
    </w:p>
    <w:p w:rsidR="008F3E7A" w:rsidRDefault="00BA6C4E" w:rsidP="00597F31">
      <w:pPr>
        <w:pStyle w:val="1"/>
        <w:shd w:val="clear" w:color="auto" w:fill="auto"/>
        <w:tabs>
          <w:tab w:val="left" w:pos="567"/>
          <w:tab w:val="left" w:pos="2127"/>
        </w:tabs>
        <w:ind w:firstLine="0"/>
      </w:pPr>
      <w:r>
        <w:t xml:space="preserve">Коррекционно-развивающая работа осуществляется в специально оборудованных кабинетах: учителя - логопеда, педагога - психолога, учителя - дефектолога, социального педагога, кабинете ритмики, адаптивной физкультуры, светлой и темной сенсорных комнатах. </w:t>
      </w:r>
      <w:r>
        <w:rPr>
          <w:b/>
          <w:bCs/>
        </w:rPr>
        <w:t>Информационное обеспечение:</w:t>
      </w:r>
    </w:p>
    <w:p w:rsidR="008F3E7A" w:rsidRDefault="00BA6C4E" w:rsidP="00597F31">
      <w:pPr>
        <w:pStyle w:val="1"/>
        <w:shd w:val="clear" w:color="auto" w:fill="auto"/>
        <w:tabs>
          <w:tab w:val="left" w:pos="567"/>
          <w:tab w:val="left" w:pos="2127"/>
        </w:tabs>
        <w:ind w:firstLine="0"/>
      </w:pPr>
      <w:r>
        <w:t>- информационно-образовательная среда образовательной организации, включающей электронные информационные ресурсы, ЭОР, совокупность информационных технологий, телекоммуникационных технологий, соответствующих технических средств и технологий, в том числе ассистивных, обеспечивающих достижение каждым обучающимся максимально возможных для него результатов коррекционной работы.</w:t>
      </w:r>
    </w:p>
    <w:p w:rsidR="008F3E7A" w:rsidRDefault="00BA6C4E" w:rsidP="00597F31">
      <w:pPr>
        <w:pStyle w:val="1"/>
        <w:shd w:val="clear" w:color="auto" w:fill="auto"/>
        <w:tabs>
          <w:tab w:val="left" w:pos="567"/>
          <w:tab w:val="left" w:pos="2127"/>
        </w:tabs>
        <w:ind w:firstLine="0"/>
      </w:pPr>
      <w:r>
        <w:t>Курсы коррекционно-развивающей области проводятся во внеурочное время. Реализация данной области осуществляется за счет часов, отводимых на внеурочную деятельность и должно быть не менее 5 часов в неделю в течение всего срока обучения. Продолжительность группового коррекционного занятия составляет в 1 классе - 35 минут, во 2-5 классах - 40 минут, индивидуального коррекционного занятия составляет 20 минут. Между последним уроком и началом выше перечисленных занятий рекомендуется устраивать перерыв продолжительностью не менее 30 минут.</w:t>
      </w:r>
    </w:p>
    <w:p w:rsidR="008F3E7A" w:rsidRDefault="00BA6C4E" w:rsidP="00597F31">
      <w:pPr>
        <w:pStyle w:val="1"/>
        <w:shd w:val="clear" w:color="auto" w:fill="auto"/>
        <w:tabs>
          <w:tab w:val="left" w:pos="567"/>
          <w:tab w:val="left" w:pos="2127"/>
        </w:tabs>
        <w:ind w:firstLine="0"/>
      </w:pPr>
      <w:bookmarkStart w:id="34" w:name="bookmark35"/>
      <w:r>
        <w:t xml:space="preserve">Таким образом, программа коррекционной работы максимально отражает всю систему </w:t>
      </w:r>
      <w:r>
        <w:lastRenderedPageBreak/>
        <w:t>помощи учащимся с РАС с легкой умственной отсталостью (интеллектуальными нарушениями), испытывающим трудности в освоении адаптированной основной общеобразовательной программы, развитии и социальной адаптации.</w:t>
      </w:r>
      <w:bookmarkEnd w:id="34"/>
    </w:p>
    <w:p w:rsidR="008F3E7A" w:rsidRDefault="00BA6C4E" w:rsidP="00597F31">
      <w:pPr>
        <w:pStyle w:val="11"/>
        <w:keepNext/>
        <w:keepLines/>
        <w:numPr>
          <w:ilvl w:val="0"/>
          <w:numId w:val="192"/>
        </w:numPr>
        <w:shd w:val="clear" w:color="auto" w:fill="auto"/>
        <w:tabs>
          <w:tab w:val="left" w:pos="567"/>
          <w:tab w:val="left" w:pos="2127"/>
        </w:tabs>
        <w:spacing w:line="240" w:lineRule="auto"/>
        <w:ind w:left="0"/>
        <w:jc w:val="center"/>
        <w:rPr>
          <w:sz w:val="28"/>
          <w:szCs w:val="28"/>
        </w:rPr>
      </w:pPr>
      <w:bookmarkStart w:id="35" w:name="bookmark36"/>
      <w:bookmarkStart w:id="36" w:name="bookmark37"/>
      <w:r>
        <w:rPr>
          <w:sz w:val="28"/>
          <w:szCs w:val="28"/>
        </w:rPr>
        <w:t>Программа воспитания обучающихся с РАС с легкой</w:t>
      </w:r>
      <w:r>
        <w:rPr>
          <w:sz w:val="28"/>
          <w:szCs w:val="28"/>
        </w:rPr>
        <w:br/>
        <w:t>умственнойотсталостью (интеллектуальными нарушениями)</w:t>
      </w:r>
      <w:bookmarkEnd w:id="35"/>
      <w:bookmarkEnd w:id="36"/>
    </w:p>
    <w:p w:rsidR="008F3E7A" w:rsidRDefault="00BA6C4E" w:rsidP="00597F31">
      <w:pPr>
        <w:pStyle w:val="11"/>
        <w:keepNext/>
        <w:keepLines/>
        <w:numPr>
          <w:ilvl w:val="0"/>
          <w:numId w:val="192"/>
        </w:numPr>
        <w:shd w:val="clear" w:color="auto" w:fill="auto"/>
        <w:tabs>
          <w:tab w:val="left" w:pos="567"/>
          <w:tab w:val="left" w:pos="2055"/>
          <w:tab w:val="left" w:pos="2127"/>
        </w:tabs>
        <w:spacing w:line="240" w:lineRule="auto"/>
        <w:ind w:left="0"/>
        <w:rPr>
          <w:sz w:val="28"/>
          <w:szCs w:val="28"/>
        </w:rPr>
      </w:pPr>
      <w:bookmarkStart w:id="37" w:name="bookmark38"/>
      <w:bookmarkStart w:id="38" w:name="bookmark39"/>
      <w:r>
        <w:rPr>
          <w:b w:val="0"/>
          <w:bCs w:val="0"/>
          <w:sz w:val="28"/>
          <w:szCs w:val="28"/>
        </w:rPr>
        <w:t>Пояснительная записка</w:t>
      </w:r>
      <w:bookmarkEnd w:id="37"/>
      <w:bookmarkEnd w:id="38"/>
    </w:p>
    <w:p w:rsidR="008F3E7A" w:rsidRDefault="00BA6C4E" w:rsidP="00597F31">
      <w:pPr>
        <w:pStyle w:val="1"/>
        <w:shd w:val="clear" w:color="auto" w:fill="auto"/>
        <w:tabs>
          <w:tab w:val="left" w:pos="567"/>
          <w:tab w:val="left" w:pos="2127"/>
        </w:tabs>
        <w:ind w:firstLine="0"/>
      </w:pPr>
      <w:r>
        <w:t>ГКОУ КШ № 8 осуществляет образовательную деятельность в интересах личности ребенка, общества и государства, обеспечивает охрану здоровья и создание благоприятных условий для разностороннего развития личности. Рабочая программа воспитания (далее - Программа воспитания) является обязательной частью адаптированной основной общеобразовательной программы начального общего образования обучающихся срасстройствами аутистического спектра с лёгкой умственной отсталостью (интеллектуальными нарушениями) (вариант 8.3).</w:t>
      </w:r>
    </w:p>
    <w:p w:rsidR="008F3E7A" w:rsidRDefault="00BA6C4E" w:rsidP="00597F31">
      <w:pPr>
        <w:pStyle w:val="1"/>
        <w:shd w:val="clear" w:color="auto" w:fill="auto"/>
        <w:tabs>
          <w:tab w:val="left" w:pos="567"/>
          <w:tab w:val="left" w:pos="2127"/>
        </w:tabs>
        <w:ind w:firstLine="0"/>
      </w:pPr>
      <w:r>
        <w:t>Программа воспитания предназначена:</w:t>
      </w:r>
    </w:p>
    <w:p w:rsidR="008F3E7A" w:rsidRDefault="00BA6C4E" w:rsidP="00597F31">
      <w:pPr>
        <w:pStyle w:val="1"/>
        <w:shd w:val="clear" w:color="auto" w:fill="auto"/>
        <w:tabs>
          <w:tab w:val="left" w:pos="567"/>
          <w:tab w:val="left" w:pos="2127"/>
        </w:tabs>
        <w:ind w:firstLine="0"/>
      </w:pPr>
      <w:r>
        <w:t>для планирования и организации системной воспитательной деятельности реализуется в единстве урочной и внеурочной деятельности, осуществляемой совместно с семьей и другими участниками образовательных отношений, социальными институтами воспитания, а также через систему дополнительного образования;</w:t>
      </w:r>
    </w:p>
    <w:p w:rsidR="008F3E7A" w:rsidRDefault="00BA6C4E" w:rsidP="00597F31">
      <w:pPr>
        <w:pStyle w:val="1"/>
        <w:shd w:val="clear" w:color="auto" w:fill="auto"/>
        <w:tabs>
          <w:tab w:val="left" w:pos="567"/>
          <w:tab w:val="left" w:pos="2127"/>
        </w:tabs>
        <w:ind w:firstLine="0"/>
        <w:sectPr w:rsidR="008F3E7A" w:rsidSect="004E7CAF">
          <w:footerReference w:type="even" r:id="rId15"/>
          <w:footerReference w:type="default" r:id="rId16"/>
          <w:type w:val="continuous"/>
          <w:pgSz w:w="12240" w:h="15840"/>
          <w:pgMar w:top="1134" w:right="850" w:bottom="1134" w:left="1701" w:header="0" w:footer="3" w:gutter="0"/>
          <w:cols w:space="720"/>
          <w:noEndnote/>
          <w:docGrid w:linePitch="360"/>
        </w:sectPr>
      </w:pPr>
      <w:r>
        <w:t>предусматривает приобщение обучающихся к российским традиционным духовным ценностям, включая ценности своей этнической группы, правилам и нормам поведения, принятым в российском обществе на основе российских базовых конституционных норм и ценностей; предусматривает историческое просвещение, формирование российской культурной и гражданской идентичности обучающихся. Программа воспитания ориентирует педагогический коллектив на совместную работу, поддерживает традиционную для отечественной сферы а именно: приоритет в формировании и развитии жизненной компетенции обучающихся с РАС с умственной отсталостью (интеллектуальными нарушениями), всестороннего развития личности с целью социализации, интеграции в общество деятельности</w:t>
      </w:r>
    </w:p>
    <w:p w:rsidR="008F3E7A" w:rsidRDefault="00BA6C4E" w:rsidP="00597F31">
      <w:pPr>
        <w:pStyle w:val="1"/>
        <w:shd w:val="clear" w:color="auto" w:fill="auto"/>
        <w:tabs>
          <w:tab w:val="left" w:pos="567"/>
          <w:tab w:val="left" w:pos="2127"/>
        </w:tabs>
        <w:ind w:firstLine="0"/>
      </w:pPr>
      <w:r>
        <w:rPr>
          <w:b/>
          <w:bCs/>
        </w:rPr>
        <w:lastRenderedPageBreak/>
        <w:t>Раздел 1. Особенности организуемого в образовательной организации воспитательного процесса</w:t>
      </w:r>
    </w:p>
    <w:p w:rsidR="008F3E7A" w:rsidRDefault="00BA6C4E" w:rsidP="00597F31">
      <w:pPr>
        <w:pStyle w:val="22"/>
        <w:shd w:val="clear" w:color="auto" w:fill="auto"/>
        <w:tabs>
          <w:tab w:val="left" w:pos="567"/>
          <w:tab w:val="left" w:pos="2127"/>
        </w:tabs>
        <w:spacing w:line="240" w:lineRule="auto"/>
      </w:pPr>
      <w:r>
        <w:t>Специфика воспитательной деятельности, ориентированная на особые</w:t>
      </w:r>
      <w:r>
        <w:br/>
        <w:t>потребности обучающихся с умственной отсталостью</w:t>
      </w:r>
    </w:p>
    <w:p w:rsidR="008F3E7A" w:rsidRDefault="00BA6C4E" w:rsidP="00597F31">
      <w:pPr>
        <w:pStyle w:val="11"/>
        <w:keepNext/>
        <w:keepLines/>
        <w:shd w:val="clear" w:color="auto" w:fill="auto"/>
        <w:tabs>
          <w:tab w:val="left" w:pos="567"/>
          <w:tab w:val="left" w:pos="2127"/>
        </w:tabs>
        <w:spacing w:line="240" w:lineRule="auto"/>
        <w:ind w:left="0"/>
        <w:jc w:val="center"/>
        <w:rPr>
          <w:sz w:val="28"/>
          <w:szCs w:val="28"/>
        </w:rPr>
      </w:pPr>
      <w:bookmarkStart w:id="39" w:name="bookmark40"/>
      <w:bookmarkStart w:id="40" w:name="bookmark41"/>
      <w:r>
        <w:rPr>
          <w:sz w:val="28"/>
          <w:szCs w:val="28"/>
        </w:rPr>
        <w:t>(интеллектуальными нарушениями)</w:t>
      </w:r>
      <w:bookmarkEnd w:id="39"/>
      <w:bookmarkEnd w:id="40"/>
    </w:p>
    <w:p w:rsidR="008F3E7A" w:rsidRDefault="00BA6C4E" w:rsidP="00597F31">
      <w:pPr>
        <w:pStyle w:val="22"/>
        <w:shd w:val="clear" w:color="auto" w:fill="auto"/>
        <w:tabs>
          <w:tab w:val="left" w:pos="567"/>
          <w:tab w:val="left" w:pos="2127"/>
        </w:tabs>
        <w:spacing w:line="240" w:lineRule="auto"/>
        <w:jc w:val="left"/>
      </w:pPr>
      <w:r>
        <w:rPr>
          <w:b w:val="0"/>
          <w:bCs w:val="0"/>
        </w:rPr>
        <w:t>Рабочая программа воспитания в ГКОУ КШ №8 рассматривается как составляющая комплекса программно-методического обеспечения воспитательного процесса, включая планы работы классных руководителей, специалистов коррекционно-развивающего блока, специалистов психолого</w:t>
      </w:r>
      <w:r>
        <w:rPr>
          <w:b w:val="0"/>
          <w:bCs w:val="0"/>
        </w:rPr>
        <w:softHyphen/>
        <w:t>педагогической службы, школьного психолого- педагогического консилиума и другие документы (положение о школьном психолого-педагогическом консилиуме, положение об организации внеурочной деятельности и другие).</w:t>
      </w:r>
    </w:p>
    <w:p w:rsidR="008F3E7A" w:rsidRDefault="00BA6C4E" w:rsidP="00597F31">
      <w:pPr>
        <w:pStyle w:val="22"/>
        <w:shd w:val="clear" w:color="auto" w:fill="auto"/>
        <w:tabs>
          <w:tab w:val="left" w:pos="567"/>
          <w:tab w:val="left" w:pos="2127"/>
        </w:tabs>
        <w:spacing w:line="240" w:lineRule="auto"/>
        <w:jc w:val="left"/>
      </w:pPr>
      <w:r>
        <w:rPr>
          <w:b w:val="0"/>
          <w:bCs w:val="0"/>
        </w:rPr>
        <w:t>Рабочая программа воспитания разработана для 1(дополнительных) 1-4 классов.</w:t>
      </w:r>
    </w:p>
    <w:p w:rsidR="008F3E7A" w:rsidRDefault="00BA6C4E" w:rsidP="00597F31">
      <w:pPr>
        <w:pStyle w:val="22"/>
        <w:shd w:val="clear" w:color="auto" w:fill="auto"/>
        <w:tabs>
          <w:tab w:val="left" w:pos="567"/>
          <w:tab w:val="left" w:pos="2127"/>
        </w:tabs>
        <w:spacing w:line="240" w:lineRule="auto"/>
        <w:jc w:val="left"/>
      </w:pPr>
      <w:r>
        <w:rPr>
          <w:b w:val="0"/>
          <w:bCs w:val="0"/>
        </w:rPr>
        <w:t>Специфика воспитательного процесса в заключается:</w:t>
      </w:r>
    </w:p>
    <w:p w:rsidR="008F3E7A" w:rsidRDefault="00BA6C4E" w:rsidP="00597F31">
      <w:pPr>
        <w:pStyle w:val="22"/>
        <w:numPr>
          <w:ilvl w:val="0"/>
          <w:numId w:val="191"/>
        </w:numPr>
        <w:shd w:val="clear" w:color="auto" w:fill="auto"/>
        <w:tabs>
          <w:tab w:val="left" w:pos="567"/>
          <w:tab w:val="left" w:pos="810"/>
          <w:tab w:val="left" w:pos="2127"/>
        </w:tabs>
        <w:spacing w:line="240" w:lineRule="auto"/>
        <w:jc w:val="left"/>
      </w:pPr>
      <w:r>
        <w:rPr>
          <w:b w:val="0"/>
          <w:bCs w:val="0"/>
        </w:rPr>
        <w:t>в осуществлении комплексного коррекционно - развивающего сопровождения;</w:t>
      </w:r>
    </w:p>
    <w:p w:rsidR="008F3E7A" w:rsidRDefault="00BA6C4E" w:rsidP="00597F31">
      <w:pPr>
        <w:pStyle w:val="22"/>
        <w:numPr>
          <w:ilvl w:val="0"/>
          <w:numId w:val="191"/>
        </w:numPr>
        <w:shd w:val="clear" w:color="auto" w:fill="auto"/>
        <w:tabs>
          <w:tab w:val="left" w:pos="567"/>
          <w:tab w:val="left" w:pos="622"/>
          <w:tab w:val="left" w:pos="2127"/>
        </w:tabs>
        <w:spacing w:line="240" w:lineRule="auto"/>
        <w:jc w:val="left"/>
      </w:pPr>
      <w:r>
        <w:rPr>
          <w:b w:val="0"/>
          <w:bCs w:val="0"/>
        </w:rPr>
        <w:t xml:space="preserve">в преодолении затруднений социальной адаптации обучающихся с особыми образовательными потребностями; формировании у них </w:t>
      </w:r>
      <w:r>
        <w:rPr>
          <w:b w:val="0"/>
          <w:bCs w:val="0"/>
        </w:rPr>
        <w:lastRenderedPageBreak/>
        <w:t>коммуникативных навыков; их трудовому, эстетическому, физическому воспитанию;</w:t>
      </w:r>
    </w:p>
    <w:p w:rsidR="008F3E7A" w:rsidRDefault="00BA6C4E" w:rsidP="00597F31">
      <w:pPr>
        <w:pStyle w:val="22"/>
        <w:numPr>
          <w:ilvl w:val="0"/>
          <w:numId w:val="191"/>
        </w:numPr>
        <w:shd w:val="clear" w:color="auto" w:fill="auto"/>
        <w:tabs>
          <w:tab w:val="left" w:pos="567"/>
          <w:tab w:val="left" w:pos="810"/>
          <w:tab w:val="left" w:pos="2127"/>
        </w:tabs>
        <w:spacing w:line="240" w:lineRule="auto"/>
        <w:jc w:val="left"/>
      </w:pPr>
      <w:r>
        <w:rPr>
          <w:b w:val="0"/>
          <w:bCs w:val="0"/>
        </w:rPr>
        <w:t>в социальной реабилитации обучающихся, подготовке их к жизни в обществе;</w:t>
      </w:r>
    </w:p>
    <w:p w:rsidR="008F3E7A" w:rsidRDefault="00BA6C4E" w:rsidP="00597F31">
      <w:pPr>
        <w:pStyle w:val="22"/>
        <w:shd w:val="clear" w:color="auto" w:fill="auto"/>
        <w:tabs>
          <w:tab w:val="left" w:pos="567"/>
          <w:tab w:val="left" w:pos="2127"/>
        </w:tabs>
        <w:spacing w:line="240" w:lineRule="auto"/>
        <w:jc w:val="left"/>
      </w:pPr>
      <w:r>
        <w:rPr>
          <w:b w:val="0"/>
          <w:bCs w:val="0"/>
        </w:rPr>
        <w:t>- в целенаправленном вовлечении семьи в этот процесс.</w:t>
      </w:r>
    </w:p>
    <w:p w:rsidR="008F3E7A" w:rsidRDefault="00BA6C4E" w:rsidP="00597F31">
      <w:pPr>
        <w:pStyle w:val="22"/>
        <w:shd w:val="clear" w:color="auto" w:fill="auto"/>
        <w:tabs>
          <w:tab w:val="left" w:pos="567"/>
          <w:tab w:val="left" w:pos="2127"/>
        </w:tabs>
        <w:spacing w:line="240" w:lineRule="auto"/>
        <w:jc w:val="left"/>
      </w:pPr>
      <w:r>
        <w:rPr>
          <w:b w:val="0"/>
          <w:bCs w:val="0"/>
        </w:rPr>
        <w:t>Одним из главных условий воспитания обучающихся с интеллектуальными нарушениями является создание такой предметно- пространственной воспитательной среды, которая не только сохраняет, но и укрепляет их здоровье, подстраиваясь под особенности развития и возможности каждого обучающегося.</w:t>
      </w:r>
    </w:p>
    <w:p w:rsidR="008F3E7A" w:rsidRDefault="00BA6C4E" w:rsidP="00597F31">
      <w:pPr>
        <w:pStyle w:val="22"/>
        <w:shd w:val="clear" w:color="auto" w:fill="auto"/>
        <w:tabs>
          <w:tab w:val="left" w:pos="567"/>
          <w:tab w:val="left" w:pos="2127"/>
        </w:tabs>
        <w:spacing w:line="240" w:lineRule="auto"/>
        <w:jc w:val="left"/>
      </w:pPr>
      <w:r>
        <w:rPr>
          <w:b w:val="0"/>
          <w:bCs w:val="0"/>
        </w:rPr>
        <w:t>В Учреждении создаются оптимальные условия для воспитания и коррекции обучающихся с РАС с интеллектуальными нарушениями, способствующие не только максимальному овладению знаниями, но и формированию жизненных компетенций.</w:t>
      </w:r>
    </w:p>
    <w:p w:rsidR="008F3E7A" w:rsidRDefault="00BA6C4E" w:rsidP="00597F31">
      <w:pPr>
        <w:pStyle w:val="22"/>
        <w:shd w:val="clear" w:color="auto" w:fill="auto"/>
        <w:tabs>
          <w:tab w:val="left" w:pos="567"/>
          <w:tab w:val="left" w:pos="2127"/>
        </w:tabs>
        <w:spacing w:line="240" w:lineRule="auto"/>
        <w:jc w:val="left"/>
      </w:pPr>
      <w:r>
        <w:rPr>
          <w:b w:val="0"/>
          <w:bCs w:val="0"/>
        </w:rPr>
        <w:t>Содержание воспитательной работы разрабатывается с точки зрения комплексного системного подхода в соответствии с ФГОС О УО (ИН), ФАООП УО на основе приоритетных направлений и аспектов воспитания обучающихся с РАС с интеллектуальными нарушениями, здоровья с учётом основных мотивов деятельности, характерных для каждой возрастной группы и ведущих видов деятельности, предопределяющих формирование иразвитие личности ребенка.</w:t>
      </w:r>
    </w:p>
    <w:p w:rsidR="008F3E7A" w:rsidRDefault="00BA6C4E" w:rsidP="00597F31">
      <w:pPr>
        <w:pStyle w:val="11"/>
        <w:keepNext/>
        <w:keepLines/>
        <w:shd w:val="clear" w:color="auto" w:fill="auto"/>
        <w:tabs>
          <w:tab w:val="left" w:pos="567"/>
          <w:tab w:val="left" w:pos="2127"/>
        </w:tabs>
        <w:spacing w:line="240" w:lineRule="auto"/>
        <w:ind w:left="0"/>
        <w:rPr>
          <w:sz w:val="28"/>
          <w:szCs w:val="28"/>
        </w:rPr>
      </w:pPr>
      <w:bookmarkStart w:id="41" w:name="bookmark42"/>
      <w:bookmarkStart w:id="42" w:name="bookmark43"/>
      <w:r>
        <w:rPr>
          <w:sz w:val="28"/>
          <w:szCs w:val="28"/>
        </w:rPr>
        <w:t>Ведущие подходы к организации воспитательного процесса и особенности</w:t>
      </w:r>
      <w:bookmarkEnd w:id="41"/>
      <w:bookmarkEnd w:id="42"/>
    </w:p>
    <w:p w:rsidR="008F3E7A" w:rsidRDefault="00BA6C4E" w:rsidP="00597F31">
      <w:pPr>
        <w:pStyle w:val="22"/>
        <w:shd w:val="clear" w:color="auto" w:fill="auto"/>
        <w:tabs>
          <w:tab w:val="left" w:pos="567"/>
          <w:tab w:val="left" w:pos="2127"/>
        </w:tabs>
        <w:spacing w:line="240" w:lineRule="auto"/>
      </w:pPr>
      <w:bookmarkStart w:id="43" w:name="bookmark44"/>
      <w:r>
        <w:t>их реализации</w:t>
      </w:r>
      <w:bookmarkEnd w:id="43"/>
    </w:p>
    <w:p w:rsidR="008F3E7A" w:rsidRDefault="00BA6C4E" w:rsidP="00597F31">
      <w:pPr>
        <w:pStyle w:val="22"/>
        <w:shd w:val="clear" w:color="auto" w:fill="auto"/>
        <w:tabs>
          <w:tab w:val="left" w:pos="567"/>
          <w:tab w:val="left" w:pos="2127"/>
          <w:tab w:val="left" w:pos="3490"/>
          <w:tab w:val="left" w:pos="7973"/>
        </w:tabs>
        <w:spacing w:line="240" w:lineRule="auto"/>
        <w:jc w:val="left"/>
      </w:pPr>
      <w:r>
        <w:rPr>
          <w:b w:val="0"/>
          <w:bCs w:val="0"/>
        </w:rPr>
        <w:t>В основу организации воспитательного процесса положены личностно - ориентированный,</w:t>
      </w:r>
      <w:r>
        <w:rPr>
          <w:b w:val="0"/>
          <w:bCs w:val="0"/>
        </w:rPr>
        <w:tab/>
        <w:t>системно-деятельностный,</w:t>
      </w:r>
      <w:r>
        <w:rPr>
          <w:b w:val="0"/>
          <w:bCs w:val="0"/>
        </w:rPr>
        <w:tab/>
        <w:t>индивидуально</w:t>
      </w:r>
      <w:r>
        <w:rPr>
          <w:b w:val="0"/>
          <w:bCs w:val="0"/>
        </w:rPr>
        <w:softHyphen/>
      </w:r>
    </w:p>
    <w:p w:rsidR="008F3E7A" w:rsidRDefault="00BA6C4E" w:rsidP="00597F31">
      <w:pPr>
        <w:pStyle w:val="22"/>
        <w:shd w:val="clear" w:color="auto" w:fill="auto"/>
        <w:tabs>
          <w:tab w:val="left" w:pos="567"/>
          <w:tab w:val="left" w:pos="2127"/>
        </w:tabs>
        <w:spacing w:line="240" w:lineRule="auto"/>
        <w:jc w:val="left"/>
      </w:pPr>
      <w:r>
        <w:rPr>
          <w:b w:val="0"/>
          <w:bCs w:val="0"/>
        </w:rPr>
        <w:t>дифференцированный подходы</w:t>
      </w:r>
    </w:p>
    <w:p w:rsidR="008F3E7A" w:rsidRDefault="00BA6C4E" w:rsidP="00597F31">
      <w:pPr>
        <w:pStyle w:val="22"/>
        <w:shd w:val="clear" w:color="auto" w:fill="auto"/>
        <w:tabs>
          <w:tab w:val="left" w:pos="567"/>
          <w:tab w:val="left" w:pos="2127"/>
        </w:tabs>
        <w:spacing w:line="240" w:lineRule="auto"/>
        <w:jc w:val="left"/>
      </w:pPr>
      <w:r>
        <w:t xml:space="preserve">Личностно-ориентированный подход </w:t>
      </w:r>
      <w:r>
        <w:rPr>
          <w:b w:val="0"/>
          <w:bCs w:val="0"/>
        </w:rPr>
        <w:t>в воспитании и обучении обучающихся с РАС с интеллектуальными нарушениями реализуется в единстве диагностики и коррекции недостатков развития и развития общих способностей, что и обеспечивает индивидуализацию воспитания и обучения.</w:t>
      </w:r>
    </w:p>
    <w:p w:rsidR="008F3E7A" w:rsidRDefault="00BA6C4E" w:rsidP="00597F31">
      <w:pPr>
        <w:pStyle w:val="22"/>
        <w:shd w:val="clear" w:color="auto" w:fill="auto"/>
        <w:tabs>
          <w:tab w:val="left" w:pos="567"/>
          <w:tab w:val="left" w:pos="2127"/>
        </w:tabs>
        <w:spacing w:line="240" w:lineRule="auto"/>
        <w:jc w:val="left"/>
      </w:pPr>
      <w:r>
        <w:rPr>
          <w:b w:val="0"/>
          <w:bCs w:val="0"/>
        </w:rPr>
        <w:t>Только в тесном взаимодействии всех участников педагогического процесса возможно успешное формирование личностной готовности обучающихся с РАС с интеллектуальными нарушениями к школьному обучению, социализации и адаптации их в обществе.</w:t>
      </w:r>
    </w:p>
    <w:p w:rsidR="008F3E7A" w:rsidRDefault="00BA6C4E" w:rsidP="00597F31">
      <w:pPr>
        <w:pStyle w:val="22"/>
        <w:shd w:val="clear" w:color="auto" w:fill="auto"/>
        <w:tabs>
          <w:tab w:val="left" w:pos="567"/>
          <w:tab w:val="left" w:pos="2127"/>
        </w:tabs>
        <w:spacing w:line="240" w:lineRule="auto"/>
        <w:jc w:val="left"/>
      </w:pPr>
      <w:r>
        <w:t xml:space="preserve">Системно- деятельностный подход </w:t>
      </w:r>
      <w:r>
        <w:rPr>
          <w:b w:val="0"/>
          <w:bCs w:val="0"/>
        </w:rPr>
        <w:t>предполагает:</w:t>
      </w:r>
    </w:p>
    <w:p w:rsidR="008F3E7A" w:rsidRDefault="00BA6C4E" w:rsidP="00597F31">
      <w:pPr>
        <w:pStyle w:val="22"/>
        <w:numPr>
          <w:ilvl w:val="0"/>
          <w:numId w:val="191"/>
        </w:numPr>
        <w:shd w:val="clear" w:color="auto" w:fill="auto"/>
        <w:tabs>
          <w:tab w:val="left" w:pos="336"/>
          <w:tab w:val="left" w:pos="567"/>
          <w:tab w:val="left" w:pos="2127"/>
        </w:tabs>
        <w:spacing w:line="240" w:lineRule="auto"/>
        <w:jc w:val="left"/>
      </w:pPr>
      <w:r>
        <w:rPr>
          <w:b w:val="0"/>
          <w:bCs w:val="0"/>
        </w:rPr>
        <w:t>воспитание и развитие качеств личности, отвечающих требованиям информационного общества, инновационной экономики, задачам построения демократического гражданского общества на основе толерантности, диалога культур и уважения многонационального состава российского общества;</w:t>
      </w:r>
    </w:p>
    <w:p w:rsidR="008F3E7A" w:rsidRDefault="00BA6C4E" w:rsidP="00597F31">
      <w:pPr>
        <w:pStyle w:val="22"/>
        <w:numPr>
          <w:ilvl w:val="0"/>
          <w:numId w:val="191"/>
        </w:numPr>
        <w:shd w:val="clear" w:color="auto" w:fill="auto"/>
        <w:tabs>
          <w:tab w:val="left" w:pos="336"/>
          <w:tab w:val="left" w:pos="567"/>
          <w:tab w:val="left" w:pos="2127"/>
        </w:tabs>
        <w:spacing w:line="240" w:lineRule="auto"/>
        <w:jc w:val="left"/>
      </w:pPr>
      <w:r>
        <w:rPr>
          <w:b w:val="0"/>
          <w:bCs w:val="0"/>
        </w:rPr>
        <w:t>пути и способы достижения социально желаемого уровня (результата) личностного и познавательного развития обучающихся;</w:t>
      </w:r>
    </w:p>
    <w:p w:rsidR="008F3E7A" w:rsidRDefault="00BA6C4E" w:rsidP="00597F31">
      <w:pPr>
        <w:pStyle w:val="22"/>
        <w:numPr>
          <w:ilvl w:val="0"/>
          <w:numId w:val="191"/>
        </w:numPr>
        <w:shd w:val="clear" w:color="auto" w:fill="auto"/>
        <w:tabs>
          <w:tab w:val="left" w:pos="538"/>
          <w:tab w:val="left" w:pos="567"/>
          <w:tab w:val="left" w:pos="2127"/>
        </w:tabs>
        <w:spacing w:line="240" w:lineRule="auto"/>
        <w:jc w:val="left"/>
      </w:pPr>
      <w:r>
        <w:rPr>
          <w:b w:val="0"/>
          <w:bCs w:val="0"/>
        </w:rPr>
        <w:lastRenderedPageBreak/>
        <w:t>признание решающей роли содержания образования, способов организации образовательной деятельности и взаимодействия обучающихся учебно-воспитательного процесса в достижении целей личностного, социального и познавательного развития обучающихся;</w:t>
      </w:r>
    </w:p>
    <w:p w:rsidR="008F3E7A" w:rsidRDefault="00BA6C4E" w:rsidP="00597F31">
      <w:pPr>
        <w:pStyle w:val="22"/>
        <w:numPr>
          <w:ilvl w:val="0"/>
          <w:numId w:val="191"/>
        </w:numPr>
        <w:shd w:val="clear" w:color="auto" w:fill="auto"/>
        <w:tabs>
          <w:tab w:val="left" w:pos="336"/>
          <w:tab w:val="left" w:pos="567"/>
          <w:tab w:val="left" w:pos="2127"/>
        </w:tabs>
        <w:spacing w:line="240" w:lineRule="auto"/>
        <w:jc w:val="left"/>
      </w:pPr>
      <w:r>
        <w:rPr>
          <w:b w:val="0"/>
          <w:bCs w:val="0"/>
        </w:rPr>
        <w:t>учет индивидуальных возрастных, психологических и физиологических особенностей обучающихся, роли и значения видов деятельности и форм общения для определения целей образования и воспитания и путей их достижения;</w:t>
      </w:r>
    </w:p>
    <w:p w:rsidR="008F3E7A" w:rsidRDefault="00BA6C4E" w:rsidP="00597F31">
      <w:pPr>
        <w:pStyle w:val="22"/>
        <w:numPr>
          <w:ilvl w:val="0"/>
          <w:numId w:val="191"/>
        </w:numPr>
        <w:shd w:val="clear" w:color="auto" w:fill="auto"/>
        <w:tabs>
          <w:tab w:val="left" w:pos="336"/>
          <w:tab w:val="left" w:pos="567"/>
          <w:tab w:val="left" w:pos="2127"/>
        </w:tabs>
        <w:spacing w:line="240" w:lineRule="auto"/>
        <w:jc w:val="left"/>
      </w:pPr>
      <w:r>
        <w:rPr>
          <w:b w:val="0"/>
          <w:bCs w:val="0"/>
        </w:rPr>
        <w:t>разнообразие организационных форм и учет индивидуальных особенностей каждого обучающегося с РАС с интеллектуальными нарушениями, формирование познавательных мотивов, обогащение форм взаимодействия со сверстниками и взрослыми в познавательной деятельности;</w:t>
      </w:r>
    </w:p>
    <w:p w:rsidR="008F3E7A" w:rsidRDefault="00BA6C4E" w:rsidP="00597F31">
      <w:pPr>
        <w:pStyle w:val="1"/>
        <w:shd w:val="clear" w:color="auto" w:fill="auto"/>
        <w:tabs>
          <w:tab w:val="left" w:pos="567"/>
          <w:tab w:val="left" w:pos="2127"/>
        </w:tabs>
        <w:ind w:firstLine="0"/>
        <w:rPr>
          <w:sz w:val="22"/>
          <w:szCs w:val="22"/>
        </w:rPr>
      </w:pPr>
      <w:r>
        <w:rPr>
          <w:sz w:val="28"/>
          <w:szCs w:val="28"/>
        </w:rPr>
        <w:t xml:space="preserve">гарантированность достижения планируемых результатов освоения </w:t>
      </w:r>
      <w:r>
        <w:rPr>
          <w:sz w:val="22"/>
          <w:szCs w:val="22"/>
        </w:rPr>
        <w:t>адаптированной основной общеобразовательной программы обучающихся с умственной отсталостью (интеллектуальными нарушениями), что и создает основу для самостоятельного успешного усвоения обучающимися новых знаний, умений, компетенций, видов и способов деятельности.</w:t>
      </w:r>
    </w:p>
    <w:p w:rsidR="008F3E7A" w:rsidRDefault="00BA6C4E" w:rsidP="00597F31">
      <w:pPr>
        <w:pStyle w:val="22"/>
        <w:shd w:val="clear" w:color="auto" w:fill="auto"/>
        <w:tabs>
          <w:tab w:val="left" w:pos="567"/>
          <w:tab w:val="left" w:pos="2127"/>
        </w:tabs>
        <w:spacing w:line="240" w:lineRule="auto"/>
        <w:jc w:val="left"/>
      </w:pPr>
      <w:r>
        <w:rPr>
          <w:color w:val="171717"/>
        </w:rPr>
        <w:t xml:space="preserve">Коммуникативно-деятельностный подход </w:t>
      </w:r>
      <w:r>
        <w:rPr>
          <w:b w:val="0"/>
          <w:bCs w:val="0"/>
          <w:color w:val="171717"/>
        </w:rPr>
        <w:t xml:space="preserve">противостоит вербальным методам </w:t>
      </w:r>
      <w:r>
        <w:rPr>
          <w:b w:val="0"/>
          <w:bCs w:val="0"/>
        </w:rPr>
        <w:t>и формам догматической передачи готовой информации, монологичности и обезличенности словесного преподавания, пассивности учения обучающихся, наконец, бесполезности самих знаний, умений и навыков, которые не реализуются в деятельности".</w:t>
      </w:r>
    </w:p>
    <w:p w:rsidR="008F3E7A" w:rsidRDefault="00BA6C4E" w:rsidP="00597F31">
      <w:pPr>
        <w:pStyle w:val="22"/>
        <w:shd w:val="clear" w:color="auto" w:fill="auto"/>
        <w:tabs>
          <w:tab w:val="left" w:pos="567"/>
          <w:tab w:val="left" w:pos="2127"/>
        </w:tabs>
        <w:spacing w:line="240" w:lineRule="auto"/>
        <w:jc w:val="both"/>
      </w:pPr>
      <w:r>
        <w:rPr>
          <w:b w:val="0"/>
          <w:bCs w:val="0"/>
        </w:rPr>
        <w:t>Деятельностный подход означает организацию и управление целенаправленной учебно - воспитательной деятельностью обучающегося в общем контексте его жизнедеятельности - направленности интересов, жизненных планов, ценностных ориентаций, понимания смысла обучения и воспитания, личностного опыта в интересах становления субъектности обучающегося. Процесс учения понимается не только как усвоение системы знаний, умений и навыков, составляющих инструментальную основу компетенций обучающегося, но и как процесс развития личности, обретения духовно-нравственного и социального опыта".</w:t>
      </w:r>
    </w:p>
    <w:p w:rsidR="008F3E7A" w:rsidRDefault="00BA6C4E" w:rsidP="00597F31">
      <w:pPr>
        <w:pStyle w:val="22"/>
        <w:shd w:val="clear" w:color="auto" w:fill="auto"/>
        <w:tabs>
          <w:tab w:val="left" w:pos="567"/>
          <w:tab w:val="left" w:pos="2127"/>
        </w:tabs>
        <w:spacing w:line="240" w:lineRule="auto"/>
        <w:jc w:val="both"/>
      </w:pPr>
      <w:r>
        <w:rPr>
          <w:b w:val="0"/>
          <w:bCs w:val="0"/>
        </w:rPr>
        <w:t>Деятельностный подход в образовательных стандартах позволяет выделить основные результаты обучения и воспитания, выраженные в терминах ключевых задач развития обучающихся и формирования универсальных способов учебных и познавательных действий, которые положены в основу выбора и структурирования содержания образования, а также предполагает организацию взаимодействия всех участников образовательного процесса.</w:t>
      </w:r>
    </w:p>
    <w:p w:rsidR="008F3E7A" w:rsidRDefault="00BA6C4E" w:rsidP="00597F31">
      <w:pPr>
        <w:pStyle w:val="22"/>
        <w:shd w:val="clear" w:color="auto" w:fill="auto"/>
        <w:tabs>
          <w:tab w:val="left" w:pos="567"/>
          <w:tab w:val="left" w:pos="2127"/>
        </w:tabs>
        <w:spacing w:line="240" w:lineRule="auto"/>
        <w:jc w:val="both"/>
      </w:pPr>
      <w:r>
        <w:t xml:space="preserve">Индивидуально-дифференцированный </w:t>
      </w:r>
      <w:r>
        <w:rPr>
          <w:b w:val="0"/>
          <w:bCs w:val="0"/>
        </w:rPr>
        <w:t>подход является одним из основных подходов к организации воспитательного процесса. Индивидуально</w:t>
      </w:r>
      <w:r>
        <w:rPr>
          <w:b w:val="0"/>
          <w:bCs w:val="0"/>
        </w:rPr>
        <w:softHyphen/>
        <w:t>дифференцированный подход требует, как учёта индивидуальных особенностей обучающихся, так и учёта степени трудности заданий, упражнений, содержания воспитывающей деятельности и разных методов воспитания. Принцип дифференциации направлен на достижение оптимального уровня социализации обучающегося при применении эффективной технологии воспитания.</w:t>
      </w:r>
    </w:p>
    <w:p w:rsidR="008F3E7A" w:rsidRDefault="00BA6C4E" w:rsidP="00597F31">
      <w:pPr>
        <w:pStyle w:val="22"/>
        <w:shd w:val="clear" w:color="auto" w:fill="auto"/>
        <w:tabs>
          <w:tab w:val="left" w:pos="567"/>
          <w:tab w:val="left" w:pos="2127"/>
        </w:tabs>
        <w:spacing w:line="240" w:lineRule="auto"/>
        <w:jc w:val="both"/>
      </w:pPr>
      <w:r>
        <w:rPr>
          <w:b w:val="0"/>
          <w:bCs w:val="0"/>
        </w:rPr>
        <w:lastRenderedPageBreak/>
        <w:t>Главная цель индивидуально-дифференцированного подхода на занятии - участие каждого обучающегося, возможность совершенствования навыков и способностей. Одной из задач дифференциации является создание и дальнейшее развитие индивидуальности ребёнка, его потенциальных возможностей.</w:t>
      </w:r>
    </w:p>
    <w:p w:rsidR="008F3E7A" w:rsidRDefault="00BA6C4E" w:rsidP="00597F31">
      <w:pPr>
        <w:pStyle w:val="22"/>
        <w:shd w:val="clear" w:color="auto" w:fill="auto"/>
        <w:tabs>
          <w:tab w:val="left" w:pos="567"/>
          <w:tab w:val="left" w:pos="2127"/>
        </w:tabs>
        <w:spacing w:line="240" w:lineRule="auto"/>
        <w:jc w:val="both"/>
      </w:pPr>
      <w:r>
        <w:rPr>
          <w:b w:val="0"/>
          <w:bCs w:val="0"/>
        </w:rPr>
        <w:t>Дифференцированный подход в воспитании предполагает реализацию педагогом воспитательных задач применительно к возрасту, полу, уровню обучения и воспитанности обучающихся. Дифференциация направлена на изучение качеств личности, её интересов, склонностей, уровня самосознания и социальной зрелости. Индивидуальный подход является конкретизацией дифференцированного подхода. Социализация каждого обучающегося в условиях индивидуального подхода осуществляется с учётом особенностей его развития и воспитания.</w:t>
      </w:r>
    </w:p>
    <w:p w:rsidR="008F3E7A" w:rsidRDefault="00BA6C4E" w:rsidP="00597F31">
      <w:pPr>
        <w:pStyle w:val="22"/>
        <w:shd w:val="clear" w:color="auto" w:fill="auto"/>
        <w:tabs>
          <w:tab w:val="left" w:pos="567"/>
          <w:tab w:val="left" w:pos="2127"/>
        </w:tabs>
        <w:spacing w:line="240" w:lineRule="auto"/>
        <w:jc w:val="left"/>
      </w:pPr>
      <w:r>
        <w:rPr>
          <w:color w:val="171717"/>
        </w:rPr>
        <w:t>Принципы и методы воспитательной работы, используемые в школе</w:t>
      </w:r>
    </w:p>
    <w:p w:rsidR="008F3E7A" w:rsidRDefault="00BA6C4E" w:rsidP="00597F31">
      <w:pPr>
        <w:pStyle w:val="22"/>
        <w:shd w:val="clear" w:color="auto" w:fill="auto"/>
        <w:tabs>
          <w:tab w:val="left" w:pos="567"/>
          <w:tab w:val="left" w:pos="2127"/>
        </w:tabs>
        <w:spacing w:line="240" w:lineRule="auto"/>
        <w:jc w:val="left"/>
      </w:pPr>
      <w:r>
        <w:rPr>
          <w:b w:val="0"/>
          <w:bCs w:val="0"/>
        </w:rPr>
        <w:t>Принципы воспитательной работы, используемые в школе:</w:t>
      </w:r>
    </w:p>
    <w:p w:rsidR="008F3E7A" w:rsidRDefault="00BA6C4E" w:rsidP="00597F31">
      <w:pPr>
        <w:pStyle w:val="22"/>
        <w:numPr>
          <w:ilvl w:val="0"/>
          <w:numId w:val="193"/>
        </w:numPr>
        <w:shd w:val="clear" w:color="auto" w:fill="auto"/>
        <w:tabs>
          <w:tab w:val="left" w:pos="567"/>
          <w:tab w:val="left" w:pos="692"/>
          <w:tab w:val="left" w:pos="2127"/>
        </w:tabs>
        <w:spacing w:line="240" w:lineRule="auto"/>
        <w:jc w:val="left"/>
      </w:pPr>
      <w:r>
        <w:t xml:space="preserve">соблюдение законности и прав семьи и </w:t>
      </w:r>
      <w:r>
        <w:rPr>
          <w:b w:val="0"/>
          <w:bCs w:val="0"/>
        </w:rPr>
        <w:t>обучающего и конфиденциальности информации об обучающемся и семье, приоритета безопасности ребенка при нахождении в школе;</w:t>
      </w:r>
    </w:p>
    <w:p w:rsidR="008F3E7A" w:rsidRDefault="00BA6C4E" w:rsidP="00597F31">
      <w:pPr>
        <w:pStyle w:val="22"/>
        <w:numPr>
          <w:ilvl w:val="0"/>
          <w:numId w:val="193"/>
        </w:numPr>
        <w:shd w:val="clear" w:color="auto" w:fill="auto"/>
        <w:tabs>
          <w:tab w:val="left" w:pos="372"/>
          <w:tab w:val="left" w:pos="567"/>
          <w:tab w:val="left" w:pos="2127"/>
        </w:tabs>
        <w:spacing w:line="240" w:lineRule="auto"/>
        <w:jc w:val="both"/>
      </w:pPr>
      <w:r>
        <w:t>культура взаимного уважения</w:t>
      </w:r>
      <w:r>
        <w:rPr>
          <w:b w:val="0"/>
          <w:bCs w:val="0"/>
        </w:rPr>
        <w:t>, неукоснительное соблюдение прав всех участников воспитательной работы, прав семьи, воспитывающей обучающегося с РАС с интеллектуальными нарушениями и инвалидностью, самого обучающегося, педагогических работников, соблюдения конфиденциальности информации об обучающемся и его семье;</w:t>
      </w:r>
    </w:p>
    <w:p w:rsidR="008F3E7A" w:rsidRDefault="00BA6C4E" w:rsidP="00597F31">
      <w:pPr>
        <w:pStyle w:val="22"/>
        <w:numPr>
          <w:ilvl w:val="0"/>
          <w:numId w:val="193"/>
        </w:numPr>
        <w:shd w:val="clear" w:color="auto" w:fill="auto"/>
        <w:tabs>
          <w:tab w:val="left" w:pos="567"/>
          <w:tab w:val="left" w:pos="778"/>
          <w:tab w:val="left" w:pos="2127"/>
        </w:tabs>
        <w:spacing w:line="240" w:lineRule="auto"/>
        <w:jc w:val="left"/>
      </w:pPr>
      <w:r>
        <w:t xml:space="preserve">ориентир на создание в образовательной организации психологически </w:t>
      </w:r>
      <w:r>
        <w:rPr>
          <w:b w:val="0"/>
          <w:bCs w:val="0"/>
        </w:rPr>
        <w:t>комфортной среды для каждого обучающегося и взрослого, без которой невозможно конструктивное взаимодействие обучающихся и педагогических работников;</w:t>
      </w:r>
    </w:p>
    <w:p w:rsidR="008F3E7A" w:rsidRDefault="00BA6C4E" w:rsidP="00597F31">
      <w:pPr>
        <w:pStyle w:val="22"/>
        <w:numPr>
          <w:ilvl w:val="0"/>
          <w:numId w:val="193"/>
        </w:numPr>
        <w:shd w:val="clear" w:color="auto" w:fill="auto"/>
        <w:tabs>
          <w:tab w:val="left" w:pos="567"/>
          <w:tab w:val="left" w:pos="778"/>
          <w:tab w:val="left" w:pos="2127"/>
        </w:tabs>
        <w:spacing w:line="240" w:lineRule="auto"/>
        <w:jc w:val="left"/>
      </w:pPr>
      <w:r>
        <w:t xml:space="preserve">здоровье-сбережение как ключевой принцип воспитательной работы, </w:t>
      </w:r>
      <w:r>
        <w:rPr>
          <w:b w:val="0"/>
          <w:bCs w:val="0"/>
        </w:rPr>
        <w:t>развитие и укрепление ценности здоровья, здорового образа жизни; понимание ребенком собственных возможностей и умением грамотно обходиться ограничениями;</w:t>
      </w:r>
    </w:p>
    <w:p w:rsidR="008F3E7A" w:rsidRDefault="00BA6C4E" w:rsidP="00597F31">
      <w:pPr>
        <w:pStyle w:val="22"/>
        <w:shd w:val="clear" w:color="auto" w:fill="auto"/>
        <w:tabs>
          <w:tab w:val="left" w:pos="567"/>
          <w:tab w:val="left" w:pos="2127"/>
        </w:tabs>
        <w:spacing w:line="240" w:lineRule="auto"/>
        <w:jc w:val="left"/>
      </w:pPr>
      <w:r>
        <w:rPr>
          <w:b w:val="0"/>
          <w:bCs w:val="0"/>
        </w:rPr>
        <w:t xml:space="preserve">5) </w:t>
      </w:r>
      <w:r>
        <w:t>организация основных совместных дел</w:t>
      </w:r>
      <w:r>
        <w:rPr>
          <w:b w:val="0"/>
          <w:bCs w:val="0"/>
        </w:rPr>
        <w:t>, образовательных событий, мероприятий, включающих обучающихся и педагогических работников как предмета совместной заботы;</w:t>
      </w:r>
    </w:p>
    <w:p w:rsidR="008F3E7A" w:rsidRDefault="00BA6C4E" w:rsidP="00597F31">
      <w:pPr>
        <w:pStyle w:val="22"/>
        <w:shd w:val="clear" w:color="auto" w:fill="auto"/>
        <w:tabs>
          <w:tab w:val="left" w:pos="567"/>
          <w:tab w:val="left" w:pos="2127"/>
        </w:tabs>
        <w:spacing w:line="240" w:lineRule="auto"/>
        <w:jc w:val="left"/>
      </w:pPr>
      <w:r>
        <w:rPr>
          <w:b w:val="0"/>
          <w:bCs w:val="0"/>
        </w:rPr>
        <w:t xml:space="preserve">6) </w:t>
      </w:r>
      <w:r>
        <w:t xml:space="preserve">последовательное дозированное вовлечение семьи </w:t>
      </w:r>
      <w:r>
        <w:rPr>
          <w:b w:val="0"/>
          <w:bCs w:val="0"/>
        </w:rPr>
        <w:t>обучающегося, включая братьев и сестер, в систему ценностно окрашенных, личностно значимых общих дел, событий, мероприятий;</w:t>
      </w:r>
    </w:p>
    <w:p w:rsidR="008F3E7A" w:rsidRDefault="00BA6C4E" w:rsidP="00597F31">
      <w:pPr>
        <w:pStyle w:val="11"/>
        <w:keepNext/>
        <w:keepLines/>
        <w:shd w:val="clear" w:color="auto" w:fill="auto"/>
        <w:tabs>
          <w:tab w:val="left" w:pos="567"/>
          <w:tab w:val="left" w:pos="2127"/>
        </w:tabs>
        <w:spacing w:line="240" w:lineRule="auto"/>
        <w:ind w:left="0"/>
        <w:rPr>
          <w:sz w:val="28"/>
          <w:szCs w:val="28"/>
        </w:rPr>
      </w:pPr>
      <w:bookmarkStart w:id="44" w:name="bookmark45"/>
      <w:bookmarkStart w:id="45" w:name="bookmark46"/>
      <w:r>
        <w:rPr>
          <w:sz w:val="28"/>
          <w:szCs w:val="28"/>
        </w:rPr>
        <w:t>7) системность, целесообразность и нешаблонность воспитательной работы как условия ее реализации;</w:t>
      </w:r>
      <w:bookmarkEnd w:id="44"/>
      <w:bookmarkEnd w:id="45"/>
    </w:p>
    <w:p w:rsidR="008F3E7A" w:rsidRDefault="00BA6C4E" w:rsidP="00597F31">
      <w:pPr>
        <w:pStyle w:val="22"/>
        <w:shd w:val="clear" w:color="auto" w:fill="auto"/>
        <w:tabs>
          <w:tab w:val="left" w:pos="567"/>
          <w:tab w:val="left" w:pos="2127"/>
        </w:tabs>
        <w:spacing w:line="240" w:lineRule="auto"/>
        <w:jc w:val="left"/>
      </w:pPr>
      <w:r>
        <w:rPr>
          <w:b w:val="0"/>
          <w:bCs w:val="0"/>
        </w:rPr>
        <w:t xml:space="preserve">8) </w:t>
      </w:r>
      <w:r>
        <w:t>поддержка максимально возможной самостоятельности обучающегося</w:t>
      </w:r>
      <w:r>
        <w:rPr>
          <w:b w:val="0"/>
          <w:bCs w:val="0"/>
        </w:rPr>
        <w:t>, способностей обучающегося опираться на собственные знания и умения; бытовая и социальная компетентность (в соответствии с реальным уровнем возможностей).</w:t>
      </w:r>
    </w:p>
    <w:p w:rsidR="008F3E7A" w:rsidRDefault="00BA6C4E" w:rsidP="00597F31">
      <w:pPr>
        <w:pStyle w:val="1"/>
        <w:shd w:val="clear" w:color="auto" w:fill="auto"/>
        <w:tabs>
          <w:tab w:val="left" w:pos="567"/>
          <w:tab w:val="left" w:pos="2127"/>
        </w:tabs>
        <w:ind w:firstLine="0"/>
        <w:rPr>
          <w:sz w:val="22"/>
          <w:szCs w:val="22"/>
        </w:rPr>
      </w:pPr>
      <w:r>
        <w:rPr>
          <w:sz w:val="28"/>
          <w:szCs w:val="28"/>
        </w:rPr>
        <w:lastRenderedPageBreak/>
        <w:t xml:space="preserve">9) </w:t>
      </w:r>
      <w:r>
        <w:rPr>
          <w:b/>
          <w:bCs/>
          <w:sz w:val="28"/>
          <w:szCs w:val="28"/>
        </w:rPr>
        <w:t xml:space="preserve">принцип оптимистической перспективы </w:t>
      </w:r>
      <w:r>
        <w:rPr>
          <w:sz w:val="28"/>
          <w:szCs w:val="28"/>
        </w:rPr>
        <w:t xml:space="preserve">«Опора на положительное» </w:t>
      </w:r>
      <w:r>
        <w:rPr>
          <w:sz w:val="22"/>
          <w:szCs w:val="22"/>
        </w:rPr>
        <w:t>Несколько важных требований воспитательного процесса:</w:t>
      </w:r>
    </w:p>
    <w:p w:rsidR="008F3E7A" w:rsidRDefault="00BA6C4E" w:rsidP="00597F31">
      <w:pPr>
        <w:pStyle w:val="22"/>
        <w:shd w:val="clear" w:color="auto" w:fill="auto"/>
        <w:tabs>
          <w:tab w:val="left" w:pos="567"/>
          <w:tab w:val="left" w:pos="2127"/>
        </w:tabs>
        <w:spacing w:line="240" w:lineRule="auto"/>
        <w:jc w:val="left"/>
      </w:pPr>
      <w:r>
        <w:rPr>
          <w:b w:val="0"/>
          <w:bCs w:val="0"/>
        </w:rPr>
        <w:t>«замечай и не спеши»,</w:t>
      </w:r>
    </w:p>
    <w:p w:rsidR="008F3E7A" w:rsidRDefault="00BA6C4E" w:rsidP="00597F31">
      <w:pPr>
        <w:pStyle w:val="22"/>
        <w:shd w:val="clear" w:color="auto" w:fill="auto"/>
        <w:tabs>
          <w:tab w:val="left" w:pos="567"/>
          <w:tab w:val="left" w:pos="2127"/>
        </w:tabs>
        <w:spacing w:line="240" w:lineRule="auto"/>
        <w:jc w:val="left"/>
      </w:pPr>
      <w:r>
        <w:rPr>
          <w:b w:val="0"/>
          <w:bCs w:val="0"/>
        </w:rPr>
        <w:t>«лучше посоветовать, чем приказать»,</w:t>
      </w:r>
    </w:p>
    <w:p w:rsidR="008F3E7A" w:rsidRDefault="00BA6C4E" w:rsidP="00597F31">
      <w:pPr>
        <w:pStyle w:val="22"/>
        <w:shd w:val="clear" w:color="auto" w:fill="auto"/>
        <w:tabs>
          <w:tab w:val="left" w:pos="567"/>
          <w:tab w:val="left" w:pos="2127"/>
        </w:tabs>
        <w:spacing w:line="240" w:lineRule="auto"/>
        <w:jc w:val="left"/>
      </w:pPr>
      <w:r>
        <w:rPr>
          <w:b w:val="0"/>
          <w:bCs w:val="0"/>
        </w:rPr>
        <w:t>«подчёркивай в ребёнке хорошее, дай ему возможность подумать и исправиться».</w:t>
      </w:r>
    </w:p>
    <w:p w:rsidR="008F3E7A" w:rsidRDefault="00BA6C4E" w:rsidP="00597F31">
      <w:pPr>
        <w:pStyle w:val="22"/>
        <w:numPr>
          <w:ilvl w:val="0"/>
          <w:numId w:val="194"/>
        </w:numPr>
        <w:shd w:val="clear" w:color="auto" w:fill="auto"/>
        <w:tabs>
          <w:tab w:val="left" w:pos="567"/>
          <w:tab w:val="left" w:pos="992"/>
          <w:tab w:val="left" w:pos="2127"/>
        </w:tabs>
        <w:spacing w:line="240" w:lineRule="auto"/>
        <w:jc w:val="left"/>
      </w:pPr>
      <w:r>
        <w:t xml:space="preserve">принцип коррекционно- развивающего характера воспитания - </w:t>
      </w:r>
      <w:r>
        <w:rPr>
          <w:b w:val="0"/>
          <w:bCs w:val="0"/>
        </w:rPr>
        <w:t>исправление, сглаживание и ослабление недостатков психофизического развития, в которых ребёнок в состоянии проявить себя полноценной личностью. Выделяется несколько видов коррекции: учебная, сенсорная, трудовая, психологическая, социально-правовая.</w:t>
      </w:r>
    </w:p>
    <w:p w:rsidR="008F3E7A" w:rsidRDefault="00BA6C4E" w:rsidP="00597F31">
      <w:pPr>
        <w:pStyle w:val="11"/>
        <w:keepNext/>
        <w:keepLines/>
        <w:numPr>
          <w:ilvl w:val="0"/>
          <w:numId w:val="194"/>
        </w:numPr>
        <w:shd w:val="clear" w:color="auto" w:fill="auto"/>
        <w:tabs>
          <w:tab w:val="left" w:pos="567"/>
          <w:tab w:val="left" w:pos="847"/>
          <w:tab w:val="left" w:pos="2127"/>
        </w:tabs>
        <w:spacing w:line="240" w:lineRule="auto"/>
        <w:ind w:left="0"/>
        <w:rPr>
          <w:sz w:val="28"/>
          <w:szCs w:val="28"/>
        </w:rPr>
      </w:pPr>
      <w:bookmarkStart w:id="46" w:name="bookmark47"/>
      <w:bookmarkStart w:id="47" w:name="bookmark48"/>
      <w:r>
        <w:rPr>
          <w:sz w:val="28"/>
          <w:szCs w:val="28"/>
        </w:rPr>
        <w:t>принцип комплексного подхода и продуктивного анализа данных на обучающегося</w:t>
      </w:r>
      <w:bookmarkEnd w:id="46"/>
      <w:bookmarkEnd w:id="47"/>
    </w:p>
    <w:p w:rsidR="008F3E7A" w:rsidRDefault="00BA6C4E" w:rsidP="00597F31">
      <w:pPr>
        <w:pStyle w:val="22"/>
        <w:shd w:val="clear" w:color="auto" w:fill="auto"/>
        <w:tabs>
          <w:tab w:val="left" w:pos="567"/>
          <w:tab w:val="left" w:pos="2127"/>
        </w:tabs>
        <w:spacing w:line="240" w:lineRule="auto"/>
        <w:jc w:val="left"/>
      </w:pPr>
      <w:r>
        <w:t xml:space="preserve">- </w:t>
      </w:r>
      <w:r>
        <w:rPr>
          <w:b w:val="0"/>
          <w:bCs w:val="0"/>
        </w:rPr>
        <w:t>системность воспитательных воздействий;</w:t>
      </w:r>
    </w:p>
    <w:p w:rsidR="008F3E7A" w:rsidRDefault="00BA6C4E" w:rsidP="00597F31">
      <w:pPr>
        <w:pStyle w:val="22"/>
        <w:shd w:val="clear" w:color="auto" w:fill="auto"/>
        <w:tabs>
          <w:tab w:val="left" w:pos="567"/>
          <w:tab w:val="left" w:pos="2127"/>
        </w:tabs>
        <w:spacing w:line="240" w:lineRule="auto"/>
        <w:jc w:val="left"/>
      </w:pPr>
      <w:r>
        <w:t xml:space="preserve">- </w:t>
      </w:r>
      <w:r>
        <w:rPr>
          <w:b w:val="0"/>
          <w:bCs w:val="0"/>
        </w:rPr>
        <w:t>согласованность в деятельности учителя, родителей школы;</w:t>
      </w:r>
    </w:p>
    <w:p w:rsidR="008F3E7A" w:rsidRDefault="00BA6C4E" w:rsidP="00597F31">
      <w:pPr>
        <w:pStyle w:val="22"/>
        <w:shd w:val="clear" w:color="auto" w:fill="auto"/>
        <w:tabs>
          <w:tab w:val="left" w:pos="567"/>
          <w:tab w:val="left" w:pos="2127"/>
        </w:tabs>
        <w:spacing w:line="240" w:lineRule="auto"/>
        <w:jc w:val="left"/>
      </w:pPr>
      <w:r>
        <w:rPr>
          <w:b w:val="0"/>
          <w:bCs w:val="0"/>
        </w:rPr>
        <w:t>- знание особенности развития каждого ребёнка;</w:t>
      </w:r>
    </w:p>
    <w:p w:rsidR="008F3E7A" w:rsidRDefault="00BA6C4E" w:rsidP="00597F31">
      <w:pPr>
        <w:pStyle w:val="22"/>
        <w:shd w:val="clear" w:color="auto" w:fill="auto"/>
        <w:tabs>
          <w:tab w:val="left" w:pos="567"/>
          <w:tab w:val="left" w:pos="2127"/>
        </w:tabs>
        <w:spacing w:line="240" w:lineRule="auto"/>
        <w:jc w:val="left"/>
      </w:pPr>
      <w:r>
        <w:rPr>
          <w:b w:val="0"/>
          <w:bCs w:val="0"/>
        </w:rPr>
        <w:t>- индивидуальный подход к ребёнку в процессе воспитания;</w:t>
      </w:r>
    </w:p>
    <w:p w:rsidR="008F3E7A" w:rsidRDefault="00BA6C4E" w:rsidP="00597F31">
      <w:pPr>
        <w:pStyle w:val="22"/>
        <w:shd w:val="clear" w:color="auto" w:fill="auto"/>
        <w:tabs>
          <w:tab w:val="left" w:pos="567"/>
          <w:tab w:val="left" w:pos="2127"/>
        </w:tabs>
        <w:spacing w:line="240" w:lineRule="auto"/>
        <w:jc w:val="left"/>
      </w:pPr>
      <w:r>
        <w:rPr>
          <w:b w:val="0"/>
          <w:bCs w:val="0"/>
        </w:rPr>
        <w:t>- соблюдение преемственности и последовательности в процессе воспитательной работы;</w:t>
      </w:r>
    </w:p>
    <w:p w:rsidR="008F3E7A" w:rsidRDefault="00BA6C4E" w:rsidP="00597F31">
      <w:pPr>
        <w:pStyle w:val="22"/>
        <w:shd w:val="clear" w:color="auto" w:fill="auto"/>
        <w:tabs>
          <w:tab w:val="left" w:pos="567"/>
          <w:tab w:val="left" w:pos="2127"/>
        </w:tabs>
        <w:spacing w:line="240" w:lineRule="auto"/>
        <w:jc w:val="left"/>
      </w:pPr>
      <w:r>
        <w:rPr>
          <w:b w:val="0"/>
          <w:bCs w:val="0"/>
        </w:rPr>
        <w:t>- нацеленность на положительный конечный результат.</w:t>
      </w:r>
    </w:p>
    <w:p w:rsidR="008F3E7A" w:rsidRDefault="00BA6C4E" w:rsidP="00597F31">
      <w:pPr>
        <w:pStyle w:val="11"/>
        <w:keepNext/>
        <w:keepLines/>
        <w:shd w:val="clear" w:color="auto" w:fill="auto"/>
        <w:tabs>
          <w:tab w:val="left" w:pos="567"/>
          <w:tab w:val="left" w:pos="2127"/>
        </w:tabs>
        <w:spacing w:line="240" w:lineRule="auto"/>
        <w:ind w:left="0"/>
        <w:rPr>
          <w:sz w:val="28"/>
          <w:szCs w:val="28"/>
        </w:rPr>
      </w:pPr>
      <w:bookmarkStart w:id="48" w:name="bookmark49"/>
      <w:bookmarkStart w:id="49" w:name="bookmark50"/>
      <w:r>
        <w:rPr>
          <w:sz w:val="28"/>
          <w:szCs w:val="28"/>
        </w:rPr>
        <w:t>Методы воспитания</w:t>
      </w:r>
      <w:bookmarkEnd w:id="48"/>
      <w:bookmarkEnd w:id="49"/>
    </w:p>
    <w:p w:rsidR="008F3E7A" w:rsidRDefault="00BA6C4E" w:rsidP="00597F31">
      <w:pPr>
        <w:pStyle w:val="22"/>
        <w:shd w:val="clear" w:color="auto" w:fill="auto"/>
        <w:tabs>
          <w:tab w:val="left" w:pos="567"/>
          <w:tab w:val="left" w:pos="2127"/>
        </w:tabs>
        <w:spacing w:line="240" w:lineRule="auto"/>
        <w:jc w:val="left"/>
      </w:pPr>
      <w:r>
        <w:rPr>
          <w:b w:val="0"/>
          <w:bCs w:val="0"/>
        </w:rPr>
        <w:t>Информационные методы воспитания:</w:t>
      </w:r>
    </w:p>
    <w:p w:rsidR="008F3E7A" w:rsidRDefault="00BA6C4E" w:rsidP="00597F31">
      <w:pPr>
        <w:pStyle w:val="22"/>
        <w:shd w:val="clear" w:color="auto" w:fill="auto"/>
        <w:tabs>
          <w:tab w:val="left" w:pos="567"/>
          <w:tab w:val="left" w:pos="2127"/>
        </w:tabs>
        <w:spacing w:line="240" w:lineRule="auto"/>
        <w:jc w:val="left"/>
      </w:pPr>
      <w:r>
        <w:rPr>
          <w:b w:val="0"/>
          <w:bCs w:val="0"/>
        </w:rPr>
        <w:t>- беседа;</w:t>
      </w:r>
    </w:p>
    <w:p w:rsidR="008F3E7A" w:rsidRDefault="00BA6C4E" w:rsidP="00597F31">
      <w:pPr>
        <w:pStyle w:val="22"/>
        <w:shd w:val="clear" w:color="auto" w:fill="auto"/>
        <w:tabs>
          <w:tab w:val="left" w:pos="567"/>
          <w:tab w:val="left" w:pos="2127"/>
        </w:tabs>
        <w:spacing w:line="240" w:lineRule="auto"/>
        <w:jc w:val="left"/>
      </w:pPr>
      <w:r>
        <w:rPr>
          <w:b w:val="0"/>
          <w:bCs w:val="0"/>
        </w:rPr>
        <w:t>- примеры из окружающей жизни;</w:t>
      </w:r>
    </w:p>
    <w:p w:rsidR="008F3E7A" w:rsidRDefault="00BA6C4E" w:rsidP="00597F31">
      <w:pPr>
        <w:pStyle w:val="22"/>
        <w:shd w:val="clear" w:color="auto" w:fill="auto"/>
        <w:tabs>
          <w:tab w:val="left" w:pos="567"/>
          <w:tab w:val="left" w:pos="2127"/>
        </w:tabs>
        <w:spacing w:line="240" w:lineRule="auto"/>
        <w:jc w:val="left"/>
      </w:pPr>
      <w:r>
        <w:rPr>
          <w:b w:val="0"/>
          <w:bCs w:val="0"/>
        </w:rPr>
        <w:t>- личные примеры педагога;</w:t>
      </w:r>
    </w:p>
    <w:p w:rsidR="008F3E7A" w:rsidRDefault="00BA6C4E" w:rsidP="00597F31">
      <w:pPr>
        <w:pStyle w:val="22"/>
        <w:shd w:val="clear" w:color="auto" w:fill="auto"/>
        <w:tabs>
          <w:tab w:val="left" w:pos="567"/>
          <w:tab w:val="left" w:pos="2127"/>
        </w:tabs>
        <w:spacing w:line="240" w:lineRule="auto"/>
        <w:jc w:val="left"/>
      </w:pPr>
      <w:r>
        <w:rPr>
          <w:b w:val="0"/>
          <w:bCs w:val="0"/>
        </w:rPr>
        <w:t>- консультирование;</w:t>
      </w:r>
    </w:p>
    <w:p w:rsidR="008F3E7A" w:rsidRDefault="00BA6C4E" w:rsidP="00597F31">
      <w:pPr>
        <w:pStyle w:val="22"/>
        <w:shd w:val="clear" w:color="auto" w:fill="auto"/>
        <w:tabs>
          <w:tab w:val="left" w:pos="567"/>
          <w:tab w:val="left" w:pos="2127"/>
        </w:tabs>
        <w:spacing w:line="240" w:lineRule="auto"/>
        <w:jc w:val="left"/>
      </w:pPr>
      <w:r>
        <w:rPr>
          <w:b w:val="0"/>
          <w:bCs w:val="0"/>
        </w:rPr>
        <w:t>- экскурсия;</w:t>
      </w:r>
    </w:p>
    <w:p w:rsidR="008F3E7A" w:rsidRDefault="00BA6C4E" w:rsidP="00597F31">
      <w:pPr>
        <w:pStyle w:val="22"/>
        <w:shd w:val="clear" w:color="auto" w:fill="auto"/>
        <w:tabs>
          <w:tab w:val="left" w:pos="567"/>
          <w:tab w:val="left" w:pos="2127"/>
        </w:tabs>
        <w:spacing w:line="240" w:lineRule="auto"/>
        <w:jc w:val="left"/>
      </w:pPr>
      <w:r>
        <w:rPr>
          <w:b w:val="0"/>
          <w:bCs w:val="0"/>
        </w:rPr>
        <w:t>- встречи с интересными людьми;</w:t>
      </w:r>
    </w:p>
    <w:p w:rsidR="008F3E7A" w:rsidRDefault="00BA6C4E" w:rsidP="00597F31">
      <w:pPr>
        <w:pStyle w:val="22"/>
        <w:shd w:val="clear" w:color="auto" w:fill="auto"/>
        <w:tabs>
          <w:tab w:val="left" w:pos="567"/>
          <w:tab w:val="left" w:pos="2127"/>
        </w:tabs>
        <w:spacing w:line="240" w:lineRule="auto"/>
        <w:jc w:val="left"/>
      </w:pPr>
      <w:r>
        <w:rPr>
          <w:b w:val="0"/>
          <w:bCs w:val="0"/>
        </w:rPr>
        <w:t>- СМИ;</w:t>
      </w:r>
    </w:p>
    <w:p w:rsidR="008F3E7A" w:rsidRDefault="00BA6C4E" w:rsidP="00597F31">
      <w:pPr>
        <w:pStyle w:val="22"/>
        <w:shd w:val="clear" w:color="auto" w:fill="auto"/>
        <w:tabs>
          <w:tab w:val="left" w:pos="567"/>
          <w:tab w:val="left" w:pos="2127"/>
        </w:tabs>
        <w:spacing w:line="240" w:lineRule="auto"/>
        <w:jc w:val="left"/>
      </w:pPr>
      <w:r>
        <w:rPr>
          <w:b w:val="0"/>
          <w:bCs w:val="0"/>
        </w:rPr>
        <w:t>- литература;</w:t>
      </w:r>
    </w:p>
    <w:p w:rsidR="008F3E7A" w:rsidRDefault="00BA6C4E" w:rsidP="00597F31">
      <w:pPr>
        <w:pStyle w:val="22"/>
        <w:shd w:val="clear" w:color="auto" w:fill="auto"/>
        <w:tabs>
          <w:tab w:val="left" w:pos="567"/>
          <w:tab w:val="left" w:pos="2127"/>
        </w:tabs>
        <w:spacing w:line="240" w:lineRule="auto"/>
        <w:jc w:val="left"/>
      </w:pPr>
      <w:r>
        <w:rPr>
          <w:b w:val="0"/>
          <w:bCs w:val="0"/>
        </w:rPr>
        <w:t>- искусство.</w:t>
      </w:r>
    </w:p>
    <w:p w:rsidR="008F3E7A" w:rsidRDefault="00BA6C4E" w:rsidP="00597F31">
      <w:pPr>
        <w:pStyle w:val="11"/>
        <w:keepNext/>
        <w:keepLines/>
        <w:shd w:val="clear" w:color="auto" w:fill="auto"/>
        <w:tabs>
          <w:tab w:val="left" w:pos="567"/>
          <w:tab w:val="left" w:pos="2127"/>
        </w:tabs>
        <w:spacing w:line="240" w:lineRule="auto"/>
        <w:ind w:left="0"/>
        <w:rPr>
          <w:sz w:val="28"/>
          <w:szCs w:val="28"/>
        </w:rPr>
      </w:pPr>
      <w:bookmarkStart w:id="50" w:name="bookmark51"/>
      <w:bookmarkStart w:id="51" w:name="bookmark52"/>
      <w:r>
        <w:rPr>
          <w:sz w:val="28"/>
          <w:szCs w:val="28"/>
        </w:rPr>
        <w:t>Практически- действенные методы:</w:t>
      </w:r>
      <w:bookmarkEnd w:id="50"/>
      <w:bookmarkEnd w:id="51"/>
    </w:p>
    <w:p w:rsidR="008F3E7A" w:rsidRDefault="00BA6C4E" w:rsidP="00597F31">
      <w:pPr>
        <w:pStyle w:val="22"/>
        <w:shd w:val="clear" w:color="auto" w:fill="auto"/>
        <w:tabs>
          <w:tab w:val="left" w:pos="567"/>
          <w:tab w:val="left" w:pos="2127"/>
        </w:tabs>
        <w:spacing w:line="240" w:lineRule="auto"/>
        <w:jc w:val="left"/>
      </w:pPr>
      <w:r>
        <w:rPr>
          <w:b w:val="0"/>
          <w:bCs w:val="0"/>
        </w:rPr>
        <w:t>- приучение к санитарно- гигиеническим навыкам;</w:t>
      </w:r>
    </w:p>
    <w:p w:rsidR="008F3E7A" w:rsidRDefault="00BA6C4E" w:rsidP="00597F31">
      <w:pPr>
        <w:pStyle w:val="22"/>
        <w:shd w:val="clear" w:color="auto" w:fill="auto"/>
        <w:tabs>
          <w:tab w:val="left" w:pos="567"/>
          <w:tab w:val="left" w:pos="2127"/>
        </w:tabs>
        <w:spacing w:line="240" w:lineRule="auto"/>
        <w:jc w:val="left"/>
      </w:pPr>
      <w:r>
        <w:rPr>
          <w:b w:val="0"/>
          <w:bCs w:val="0"/>
        </w:rPr>
        <w:t>- упражнения;</w:t>
      </w:r>
    </w:p>
    <w:p w:rsidR="008F3E7A" w:rsidRDefault="00BA6C4E" w:rsidP="00597F31">
      <w:pPr>
        <w:pStyle w:val="22"/>
        <w:shd w:val="clear" w:color="auto" w:fill="auto"/>
        <w:tabs>
          <w:tab w:val="left" w:pos="567"/>
          <w:tab w:val="left" w:pos="2127"/>
        </w:tabs>
        <w:spacing w:line="240" w:lineRule="auto"/>
        <w:jc w:val="left"/>
      </w:pPr>
      <w:r>
        <w:rPr>
          <w:b w:val="0"/>
          <w:bCs w:val="0"/>
        </w:rPr>
        <w:t>- игры;</w:t>
      </w:r>
    </w:p>
    <w:p w:rsidR="008F3E7A" w:rsidRDefault="00BA6C4E" w:rsidP="00597F31">
      <w:pPr>
        <w:pStyle w:val="22"/>
        <w:numPr>
          <w:ilvl w:val="0"/>
          <w:numId w:val="191"/>
        </w:numPr>
        <w:shd w:val="clear" w:color="auto" w:fill="auto"/>
        <w:tabs>
          <w:tab w:val="left" w:pos="567"/>
          <w:tab w:val="left" w:pos="2127"/>
        </w:tabs>
        <w:spacing w:line="240" w:lineRule="auto"/>
        <w:jc w:val="left"/>
      </w:pPr>
      <w:r>
        <w:rPr>
          <w:b w:val="0"/>
          <w:bCs w:val="0"/>
        </w:rPr>
        <w:t>воспитывающие ситуации.</w:t>
      </w:r>
    </w:p>
    <w:p w:rsidR="008F3E7A" w:rsidRDefault="00BA6C4E" w:rsidP="00597F31">
      <w:pPr>
        <w:pStyle w:val="11"/>
        <w:keepNext/>
        <w:keepLines/>
        <w:shd w:val="clear" w:color="auto" w:fill="auto"/>
        <w:tabs>
          <w:tab w:val="left" w:pos="567"/>
          <w:tab w:val="left" w:pos="2127"/>
        </w:tabs>
        <w:spacing w:line="240" w:lineRule="auto"/>
        <w:ind w:left="0"/>
        <w:rPr>
          <w:sz w:val="28"/>
          <w:szCs w:val="28"/>
        </w:rPr>
      </w:pPr>
      <w:bookmarkStart w:id="52" w:name="bookmark53"/>
      <w:bookmarkStart w:id="53" w:name="bookmark54"/>
      <w:r>
        <w:rPr>
          <w:sz w:val="28"/>
          <w:szCs w:val="28"/>
        </w:rPr>
        <w:t>Нетрадиционные методы воспитания:</w:t>
      </w:r>
      <w:bookmarkEnd w:id="52"/>
      <w:bookmarkEnd w:id="53"/>
    </w:p>
    <w:p w:rsidR="008F3E7A" w:rsidRDefault="00BA6C4E" w:rsidP="00597F31">
      <w:pPr>
        <w:pStyle w:val="1"/>
        <w:shd w:val="clear" w:color="auto" w:fill="auto"/>
        <w:tabs>
          <w:tab w:val="left" w:pos="567"/>
          <w:tab w:val="left" w:pos="2127"/>
        </w:tabs>
        <w:ind w:firstLine="0"/>
        <w:rPr>
          <w:sz w:val="22"/>
          <w:szCs w:val="22"/>
        </w:rPr>
      </w:pPr>
      <w:r>
        <w:rPr>
          <w:sz w:val="28"/>
          <w:szCs w:val="28"/>
        </w:rPr>
        <w:t>- Сказкотерапия.</w:t>
      </w:r>
      <w:r>
        <w:rPr>
          <w:sz w:val="22"/>
          <w:szCs w:val="22"/>
        </w:rPr>
        <w:t>Побудительно- оценочные методы:</w:t>
      </w:r>
    </w:p>
    <w:p w:rsidR="008F3E7A" w:rsidRDefault="00BA6C4E" w:rsidP="00597F31">
      <w:pPr>
        <w:pStyle w:val="22"/>
        <w:numPr>
          <w:ilvl w:val="0"/>
          <w:numId w:val="191"/>
        </w:numPr>
        <w:shd w:val="clear" w:color="auto" w:fill="auto"/>
        <w:tabs>
          <w:tab w:val="left" w:pos="567"/>
          <w:tab w:val="left" w:pos="2127"/>
        </w:tabs>
        <w:spacing w:line="240" w:lineRule="auto"/>
        <w:jc w:val="left"/>
      </w:pPr>
      <w:r>
        <w:rPr>
          <w:b w:val="0"/>
          <w:bCs w:val="0"/>
        </w:rPr>
        <w:t>педагогическое требование;</w:t>
      </w:r>
    </w:p>
    <w:p w:rsidR="008F3E7A" w:rsidRDefault="00BA6C4E" w:rsidP="00597F31">
      <w:pPr>
        <w:pStyle w:val="22"/>
        <w:numPr>
          <w:ilvl w:val="0"/>
          <w:numId w:val="191"/>
        </w:numPr>
        <w:shd w:val="clear" w:color="auto" w:fill="auto"/>
        <w:tabs>
          <w:tab w:val="left" w:pos="567"/>
          <w:tab w:val="left" w:pos="2127"/>
        </w:tabs>
        <w:spacing w:line="240" w:lineRule="auto"/>
        <w:jc w:val="left"/>
      </w:pPr>
      <w:r>
        <w:rPr>
          <w:b w:val="0"/>
          <w:bCs w:val="0"/>
        </w:rPr>
        <w:t>поощрение;</w:t>
      </w:r>
    </w:p>
    <w:p w:rsidR="008F3E7A" w:rsidRDefault="00BA6C4E" w:rsidP="00597F31">
      <w:pPr>
        <w:pStyle w:val="22"/>
        <w:numPr>
          <w:ilvl w:val="0"/>
          <w:numId w:val="191"/>
        </w:numPr>
        <w:shd w:val="clear" w:color="auto" w:fill="auto"/>
        <w:tabs>
          <w:tab w:val="left" w:pos="567"/>
          <w:tab w:val="left" w:pos="2127"/>
        </w:tabs>
        <w:spacing w:line="240" w:lineRule="auto"/>
        <w:jc w:val="left"/>
      </w:pPr>
      <w:r>
        <w:rPr>
          <w:b w:val="0"/>
          <w:bCs w:val="0"/>
        </w:rPr>
        <w:t>порицание</w:t>
      </w:r>
    </w:p>
    <w:p w:rsidR="008F3E7A" w:rsidRDefault="00BA6C4E" w:rsidP="00597F31">
      <w:pPr>
        <w:pStyle w:val="11"/>
        <w:keepNext/>
        <w:keepLines/>
        <w:shd w:val="clear" w:color="auto" w:fill="auto"/>
        <w:tabs>
          <w:tab w:val="left" w:pos="567"/>
          <w:tab w:val="left" w:pos="2127"/>
        </w:tabs>
        <w:spacing w:line="240" w:lineRule="auto"/>
        <w:ind w:left="0"/>
        <w:jc w:val="center"/>
        <w:rPr>
          <w:sz w:val="28"/>
          <w:szCs w:val="28"/>
        </w:rPr>
      </w:pPr>
      <w:bookmarkStart w:id="54" w:name="bookmark55"/>
      <w:bookmarkStart w:id="55" w:name="bookmark56"/>
      <w:r>
        <w:rPr>
          <w:sz w:val="28"/>
          <w:szCs w:val="28"/>
        </w:rPr>
        <w:lastRenderedPageBreak/>
        <w:t>Способы реализации воспитательной работы с обучающимися,</w:t>
      </w:r>
      <w:r>
        <w:rPr>
          <w:sz w:val="28"/>
          <w:szCs w:val="28"/>
        </w:rPr>
        <w:br/>
        <w:t>обучающимися на дому</w:t>
      </w:r>
      <w:bookmarkEnd w:id="54"/>
      <w:bookmarkEnd w:id="55"/>
    </w:p>
    <w:p w:rsidR="008F3E7A" w:rsidRDefault="00BA6C4E" w:rsidP="00597F31">
      <w:pPr>
        <w:pStyle w:val="22"/>
        <w:shd w:val="clear" w:color="auto" w:fill="auto"/>
        <w:tabs>
          <w:tab w:val="left" w:pos="567"/>
          <w:tab w:val="left" w:pos="2127"/>
        </w:tabs>
        <w:spacing w:line="240" w:lineRule="auto"/>
        <w:jc w:val="left"/>
      </w:pPr>
      <w:r>
        <w:rPr>
          <w:b w:val="0"/>
          <w:bCs w:val="0"/>
        </w:rPr>
        <w:t>Учителя индивидуального обучения на дому привлекают своего обучающегося к участию в классных, общешкольных мероприятиях. В сопровождении родителей ребёнок становится участником праздничного мероприятия. Связь школы с родителями имеет основное направление взаимодействия учителя и семьи в обучении и воспитании обучающихся надомного обучения.</w:t>
      </w:r>
    </w:p>
    <w:p w:rsidR="008F3E7A" w:rsidRDefault="00BA6C4E" w:rsidP="00597F31">
      <w:pPr>
        <w:pStyle w:val="22"/>
        <w:shd w:val="clear" w:color="auto" w:fill="auto"/>
        <w:tabs>
          <w:tab w:val="left" w:pos="567"/>
          <w:tab w:val="left" w:pos="2127"/>
        </w:tabs>
        <w:spacing w:line="240" w:lineRule="auto"/>
        <w:jc w:val="left"/>
      </w:pPr>
      <w:r>
        <w:rPr>
          <w:b w:val="0"/>
          <w:bCs w:val="0"/>
        </w:rPr>
        <w:t>Воспитательная работа обучающихся надомного обучения проходит в рамках внеурочной деятельности. Дети принимают участие в выставках рисунков, творческих работ обучающихся школы, в выставках декоративно</w:t>
      </w:r>
      <w:r>
        <w:rPr>
          <w:b w:val="0"/>
          <w:bCs w:val="0"/>
        </w:rPr>
        <w:softHyphen/>
        <w:t>прикладного творчества.</w:t>
      </w:r>
    </w:p>
    <w:p w:rsidR="008F3E7A" w:rsidRDefault="00BA6C4E" w:rsidP="00597F31">
      <w:pPr>
        <w:pStyle w:val="22"/>
        <w:shd w:val="clear" w:color="auto" w:fill="auto"/>
        <w:tabs>
          <w:tab w:val="left" w:pos="567"/>
          <w:tab w:val="left" w:pos="2127"/>
        </w:tabs>
        <w:spacing w:line="240" w:lineRule="auto"/>
        <w:jc w:val="left"/>
      </w:pPr>
      <w:r>
        <w:rPr>
          <w:b w:val="0"/>
          <w:bCs w:val="0"/>
        </w:rPr>
        <w:t>Для достижения положительной динамики у обучающегося в организации индивидуального обучения на дому используются различные методы, приемы и средства.</w:t>
      </w:r>
    </w:p>
    <w:p w:rsidR="008F3E7A" w:rsidRDefault="00BA6C4E" w:rsidP="00597F31">
      <w:pPr>
        <w:pStyle w:val="22"/>
        <w:shd w:val="clear" w:color="auto" w:fill="auto"/>
        <w:tabs>
          <w:tab w:val="left" w:pos="567"/>
          <w:tab w:val="left" w:pos="2127"/>
        </w:tabs>
        <w:spacing w:line="240" w:lineRule="auto"/>
        <w:jc w:val="left"/>
      </w:pPr>
      <w:r>
        <w:rPr>
          <w:b w:val="0"/>
          <w:bCs w:val="0"/>
        </w:rPr>
        <w:t>При подготовке к занятиям учитываются принципы индивидуализации, связи с жизнью, сознательности и активности, наглядности и др.</w:t>
      </w:r>
    </w:p>
    <w:p w:rsidR="008F3E7A" w:rsidRDefault="00BA6C4E" w:rsidP="00597F31">
      <w:pPr>
        <w:pStyle w:val="22"/>
        <w:shd w:val="clear" w:color="auto" w:fill="auto"/>
        <w:tabs>
          <w:tab w:val="left" w:pos="567"/>
          <w:tab w:val="left" w:pos="2127"/>
        </w:tabs>
        <w:spacing w:line="240" w:lineRule="auto"/>
        <w:jc w:val="left"/>
      </w:pPr>
      <w:r>
        <w:rPr>
          <w:b w:val="0"/>
          <w:bCs w:val="0"/>
        </w:rPr>
        <w:t>Приоритетным в работе с ребёнком является игра. На занятиях учитель проводит дидактическая игры, которые игровой деятельностью соединяют познавательное и занимательное. Дидактические игры способствуют формированию организованности у обучающихся. Воспитывая организованность, мы воспитываем у обучающихся самостоятельность.</w:t>
      </w:r>
    </w:p>
    <w:p w:rsidR="008F3E7A" w:rsidRDefault="00BA6C4E" w:rsidP="00597F31">
      <w:pPr>
        <w:pStyle w:val="22"/>
        <w:shd w:val="clear" w:color="auto" w:fill="auto"/>
        <w:tabs>
          <w:tab w:val="left" w:pos="567"/>
          <w:tab w:val="left" w:pos="2127"/>
        </w:tabs>
        <w:spacing w:line="240" w:lineRule="auto"/>
        <w:jc w:val="left"/>
      </w:pPr>
      <w:r>
        <w:rPr>
          <w:b w:val="0"/>
          <w:bCs w:val="0"/>
        </w:rPr>
        <w:t>При необходимости для обучающихся, которые находятся на длительном лечении и обучающихся, обучающимися на дому используются дистанционные образовательные технологии.</w:t>
      </w:r>
    </w:p>
    <w:p w:rsidR="008F3E7A" w:rsidRDefault="00BA6C4E" w:rsidP="00597F31">
      <w:pPr>
        <w:pStyle w:val="22"/>
        <w:shd w:val="clear" w:color="auto" w:fill="auto"/>
        <w:tabs>
          <w:tab w:val="left" w:pos="567"/>
          <w:tab w:val="left" w:pos="2127"/>
        </w:tabs>
        <w:spacing w:line="240" w:lineRule="auto"/>
        <w:jc w:val="both"/>
      </w:pPr>
      <w:r>
        <w:rPr>
          <w:b w:val="0"/>
          <w:bCs w:val="0"/>
        </w:rPr>
        <w:t>Дистанционные технологии - это инструмент для реализации основных принципов личностно- ориентированного подхода обучения.</w:t>
      </w:r>
    </w:p>
    <w:p w:rsidR="008F3E7A" w:rsidRDefault="00BA6C4E" w:rsidP="00597F31">
      <w:pPr>
        <w:pStyle w:val="22"/>
        <w:shd w:val="clear" w:color="auto" w:fill="auto"/>
        <w:tabs>
          <w:tab w:val="left" w:pos="567"/>
          <w:tab w:val="left" w:pos="2127"/>
        </w:tabs>
        <w:spacing w:line="240" w:lineRule="auto"/>
        <w:jc w:val="both"/>
      </w:pPr>
      <w:r>
        <w:rPr>
          <w:b w:val="0"/>
          <w:bCs w:val="0"/>
        </w:rPr>
        <w:t>Дистанционные технологии оказывают помощь ребёнку в социализации и личностном развитии.</w:t>
      </w:r>
    </w:p>
    <w:p w:rsidR="008F3E7A" w:rsidRDefault="00BA6C4E" w:rsidP="00597F31">
      <w:pPr>
        <w:pStyle w:val="22"/>
        <w:shd w:val="clear" w:color="auto" w:fill="auto"/>
        <w:tabs>
          <w:tab w:val="left" w:pos="567"/>
          <w:tab w:val="left" w:pos="2127"/>
        </w:tabs>
        <w:spacing w:line="240" w:lineRule="auto"/>
        <w:jc w:val="both"/>
      </w:pPr>
      <w:r>
        <w:rPr>
          <w:b w:val="0"/>
          <w:bCs w:val="0"/>
        </w:rPr>
        <w:t>Дистанционная воспитательная работа способна обеспечить решение следующих задач:</w:t>
      </w:r>
    </w:p>
    <w:p w:rsidR="008F3E7A" w:rsidRDefault="00BA6C4E" w:rsidP="00597F31">
      <w:pPr>
        <w:pStyle w:val="22"/>
        <w:numPr>
          <w:ilvl w:val="0"/>
          <w:numId w:val="191"/>
        </w:numPr>
        <w:shd w:val="clear" w:color="auto" w:fill="auto"/>
        <w:tabs>
          <w:tab w:val="left" w:pos="567"/>
          <w:tab w:val="left" w:pos="987"/>
          <w:tab w:val="left" w:pos="2127"/>
        </w:tabs>
        <w:spacing w:line="240" w:lineRule="auto"/>
        <w:jc w:val="left"/>
      </w:pPr>
      <w:r>
        <w:rPr>
          <w:b w:val="0"/>
          <w:bCs w:val="0"/>
        </w:rPr>
        <w:t>индивидуализация; обеспечение более личного контакта с учеником;</w:t>
      </w:r>
    </w:p>
    <w:p w:rsidR="008F3E7A" w:rsidRDefault="00BA6C4E" w:rsidP="00597F31">
      <w:pPr>
        <w:pStyle w:val="22"/>
        <w:numPr>
          <w:ilvl w:val="0"/>
          <w:numId w:val="191"/>
        </w:numPr>
        <w:shd w:val="clear" w:color="auto" w:fill="auto"/>
        <w:tabs>
          <w:tab w:val="left" w:pos="567"/>
          <w:tab w:val="left" w:pos="907"/>
          <w:tab w:val="left" w:pos="2127"/>
        </w:tabs>
        <w:spacing w:line="240" w:lineRule="auto"/>
        <w:jc w:val="left"/>
      </w:pPr>
      <w:r>
        <w:rPr>
          <w:b w:val="0"/>
          <w:bCs w:val="0"/>
        </w:rPr>
        <w:t>привлечение сторонних участников воспитательного процесса;</w:t>
      </w:r>
    </w:p>
    <w:p w:rsidR="008F3E7A" w:rsidRDefault="00BA6C4E" w:rsidP="00597F31">
      <w:pPr>
        <w:pStyle w:val="22"/>
        <w:numPr>
          <w:ilvl w:val="0"/>
          <w:numId w:val="191"/>
        </w:numPr>
        <w:shd w:val="clear" w:color="auto" w:fill="auto"/>
        <w:tabs>
          <w:tab w:val="left" w:pos="567"/>
          <w:tab w:val="left" w:pos="987"/>
          <w:tab w:val="left" w:pos="2127"/>
        </w:tabs>
        <w:spacing w:line="240" w:lineRule="auto"/>
        <w:jc w:val="left"/>
      </w:pPr>
      <w:r>
        <w:rPr>
          <w:b w:val="0"/>
          <w:bCs w:val="0"/>
        </w:rPr>
        <w:t>включение родителей в общую с детьми деятельность.</w:t>
      </w:r>
    </w:p>
    <w:p w:rsidR="008F3E7A" w:rsidRDefault="00BA6C4E" w:rsidP="00597F31">
      <w:pPr>
        <w:pStyle w:val="11"/>
        <w:keepNext/>
        <w:keepLines/>
        <w:shd w:val="clear" w:color="auto" w:fill="auto"/>
        <w:tabs>
          <w:tab w:val="left" w:pos="567"/>
          <w:tab w:val="left" w:pos="2127"/>
        </w:tabs>
        <w:spacing w:line="240" w:lineRule="auto"/>
        <w:ind w:left="0"/>
        <w:jc w:val="center"/>
        <w:rPr>
          <w:sz w:val="28"/>
          <w:szCs w:val="28"/>
        </w:rPr>
      </w:pPr>
      <w:bookmarkStart w:id="56" w:name="bookmark57"/>
      <w:bookmarkStart w:id="57" w:name="bookmark58"/>
      <w:r>
        <w:rPr>
          <w:sz w:val="28"/>
          <w:szCs w:val="28"/>
        </w:rPr>
        <w:t>Направления воспитания</w:t>
      </w:r>
      <w:bookmarkEnd w:id="56"/>
      <w:bookmarkEnd w:id="57"/>
    </w:p>
    <w:p w:rsidR="008F3E7A" w:rsidRDefault="00BA6C4E" w:rsidP="00597F31">
      <w:pPr>
        <w:pStyle w:val="22"/>
        <w:shd w:val="clear" w:color="auto" w:fill="auto"/>
        <w:tabs>
          <w:tab w:val="left" w:pos="567"/>
          <w:tab w:val="left" w:pos="2127"/>
        </w:tabs>
        <w:spacing w:line="240" w:lineRule="auto"/>
        <w:jc w:val="left"/>
      </w:pPr>
      <w:r>
        <w:rPr>
          <w:b w:val="0"/>
          <w:bCs w:val="0"/>
        </w:rPr>
        <w:t>Программа реализуется в единстве учебной и воспитательной деятельности общеобразовательной организации по основным направлениям воспитания:</w:t>
      </w:r>
    </w:p>
    <w:p w:rsidR="008F3E7A" w:rsidRDefault="00BA6C4E" w:rsidP="00597F31">
      <w:pPr>
        <w:pStyle w:val="22"/>
        <w:numPr>
          <w:ilvl w:val="0"/>
          <w:numId w:val="191"/>
        </w:numPr>
        <w:shd w:val="clear" w:color="auto" w:fill="auto"/>
        <w:tabs>
          <w:tab w:val="left" w:pos="567"/>
          <w:tab w:val="left" w:pos="1381"/>
          <w:tab w:val="left" w:pos="2127"/>
        </w:tabs>
        <w:spacing w:line="240" w:lineRule="auto"/>
        <w:jc w:val="left"/>
      </w:pPr>
      <w:r>
        <w:t>гражданское воспитание</w:t>
      </w:r>
      <w:r>
        <w:rPr>
          <w:b w:val="0"/>
          <w:bCs w:val="0"/>
        </w:rPr>
        <w:t>, которое направлено на формирование российской гражданской идентичности и правовой и политической культуры; ценностное отношение к своему отечеству, своей малой и большой Родине, историю и культуру которой необходимо знать, уважать и сохранять;</w:t>
      </w:r>
    </w:p>
    <w:p w:rsidR="008F3E7A" w:rsidRDefault="00BA6C4E" w:rsidP="00597F31">
      <w:pPr>
        <w:pStyle w:val="22"/>
        <w:numPr>
          <w:ilvl w:val="0"/>
          <w:numId w:val="191"/>
        </w:numPr>
        <w:shd w:val="clear" w:color="auto" w:fill="auto"/>
        <w:tabs>
          <w:tab w:val="left" w:pos="567"/>
          <w:tab w:val="left" w:pos="1172"/>
          <w:tab w:val="left" w:pos="2127"/>
        </w:tabs>
        <w:spacing w:line="240" w:lineRule="auto"/>
        <w:jc w:val="left"/>
      </w:pPr>
      <w:r>
        <w:t xml:space="preserve">патриотическое воспитание, </w:t>
      </w:r>
      <w:r>
        <w:rPr>
          <w:b w:val="0"/>
          <w:bCs w:val="0"/>
        </w:rPr>
        <w:t xml:space="preserve">которое направлено на формирование ценностного отношения к Родине, родному краю, своему народу, уважение к </w:t>
      </w:r>
      <w:r>
        <w:rPr>
          <w:b w:val="0"/>
          <w:bCs w:val="0"/>
        </w:rPr>
        <w:lastRenderedPageBreak/>
        <w:t>народам России; к семье как главной опоре в жизни человека, к значимым взрослым и детям; российской культурной идентичности;</w:t>
      </w:r>
    </w:p>
    <w:p w:rsidR="008F3E7A" w:rsidRDefault="00BA6C4E" w:rsidP="00597F31">
      <w:pPr>
        <w:pStyle w:val="22"/>
        <w:numPr>
          <w:ilvl w:val="0"/>
          <w:numId w:val="191"/>
        </w:numPr>
        <w:shd w:val="clear" w:color="auto" w:fill="auto"/>
        <w:tabs>
          <w:tab w:val="left" w:pos="567"/>
          <w:tab w:val="left" w:pos="1172"/>
          <w:tab w:val="left" w:pos="2127"/>
        </w:tabs>
        <w:spacing w:line="240" w:lineRule="auto"/>
        <w:jc w:val="left"/>
      </w:pPr>
      <w:r>
        <w:t xml:space="preserve">духовно-нравственное воспитание, </w:t>
      </w:r>
      <w:r>
        <w:rPr>
          <w:b w:val="0"/>
          <w:bCs w:val="0"/>
        </w:rPr>
        <w:t>которое включает перечень планируемых социальных компетенций, моделей поведения обучающихся с ОВЗ; ценностное отношение к миру как главному принципу человеческого общежития, условию крепкой дружбы, налаживания отношений с другими людьми;</w:t>
      </w:r>
    </w:p>
    <w:p w:rsidR="008F3E7A" w:rsidRDefault="00BA6C4E" w:rsidP="00597F31">
      <w:pPr>
        <w:pStyle w:val="22"/>
        <w:numPr>
          <w:ilvl w:val="0"/>
          <w:numId w:val="191"/>
        </w:numPr>
        <w:shd w:val="clear" w:color="auto" w:fill="auto"/>
        <w:tabs>
          <w:tab w:val="left" w:pos="432"/>
          <w:tab w:val="left" w:pos="567"/>
          <w:tab w:val="left" w:pos="2127"/>
          <w:tab w:val="left" w:pos="2458"/>
        </w:tabs>
        <w:spacing w:line="240" w:lineRule="auto"/>
        <w:jc w:val="both"/>
      </w:pPr>
      <w:r>
        <w:t>эстетическое</w:t>
      </w:r>
      <w:r>
        <w:tab/>
        <w:t>воспитание</w:t>
      </w:r>
      <w:r>
        <w:rPr>
          <w:b w:val="0"/>
          <w:bCs w:val="0"/>
        </w:rPr>
        <w:t>, которое предполагает формирование представлений о мировой и отечественной культуре как духовного богатства общества и важному условию ощущения человеком полноты проживаемой жизни, которое дают ему чтение, музыка, искусство, театр, творческое самовыражение;</w:t>
      </w:r>
    </w:p>
    <w:p w:rsidR="008F3E7A" w:rsidRDefault="00BA6C4E" w:rsidP="00597F31">
      <w:pPr>
        <w:pStyle w:val="22"/>
        <w:shd w:val="clear" w:color="auto" w:fill="auto"/>
        <w:tabs>
          <w:tab w:val="left" w:pos="567"/>
          <w:tab w:val="left" w:pos="2127"/>
          <w:tab w:val="left" w:pos="6834"/>
        </w:tabs>
        <w:spacing w:line="240" w:lineRule="auto"/>
        <w:jc w:val="both"/>
      </w:pPr>
      <w:r>
        <w:rPr>
          <w:b w:val="0"/>
          <w:bCs w:val="0"/>
        </w:rPr>
        <w:t xml:space="preserve">- </w:t>
      </w:r>
      <w:r>
        <w:t>физическое воспитание, формирование культуры здоровья и эмоционального благополучия воспитание</w:t>
      </w:r>
      <w:r>
        <w:rPr>
          <w:b w:val="0"/>
          <w:bCs w:val="0"/>
        </w:rPr>
        <w:t>,</w:t>
      </w:r>
      <w:r>
        <w:rPr>
          <w:b w:val="0"/>
          <w:bCs w:val="0"/>
        </w:rPr>
        <w:tab/>
        <w:t>которое направлено на</w:t>
      </w:r>
    </w:p>
    <w:p w:rsidR="008F3E7A" w:rsidRDefault="00BA6C4E" w:rsidP="00597F31">
      <w:pPr>
        <w:pStyle w:val="22"/>
        <w:shd w:val="clear" w:color="auto" w:fill="auto"/>
        <w:tabs>
          <w:tab w:val="left" w:pos="567"/>
          <w:tab w:val="left" w:pos="2127"/>
        </w:tabs>
        <w:spacing w:line="240" w:lineRule="auto"/>
        <w:jc w:val="both"/>
      </w:pPr>
      <w:r>
        <w:rPr>
          <w:b w:val="0"/>
          <w:bCs w:val="0"/>
        </w:rPr>
        <w:t>формирование культуры здоровьесбережения, навыков безопасного поведения в природной и социальной среде, в том числе чрезвычайных ситуациях; на сохранение собственного здоровья как ресурса выполнения личностно и общественно значимых задач, реализации жизненных целей;</w:t>
      </w:r>
    </w:p>
    <w:p w:rsidR="008F3E7A" w:rsidRDefault="00BA6C4E" w:rsidP="00597F31">
      <w:pPr>
        <w:pStyle w:val="22"/>
        <w:shd w:val="clear" w:color="auto" w:fill="auto"/>
        <w:tabs>
          <w:tab w:val="left" w:pos="567"/>
          <w:tab w:val="left" w:pos="2127"/>
        </w:tabs>
        <w:spacing w:line="240" w:lineRule="auto"/>
        <w:jc w:val="both"/>
        <w:rPr>
          <w:sz w:val="22"/>
          <w:szCs w:val="22"/>
        </w:rPr>
      </w:pPr>
      <w:r>
        <w:rPr>
          <w:b w:val="0"/>
          <w:bCs w:val="0"/>
        </w:rPr>
        <w:t xml:space="preserve">- </w:t>
      </w:r>
      <w:r>
        <w:t xml:space="preserve">трудовое воспитание, </w:t>
      </w:r>
      <w:r>
        <w:rPr>
          <w:b w:val="0"/>
          <w:bCs w:val="0"/>
        </w:rPr>
        <w:t xml:space="preserve">которое предполагает воспитание уважения к труду, как основному способу достижения жизненного благополучия человека, залогу его успешного профессионального становления и ощущения уверенности в </w:t>
      </w:r>
      <w:r>
        <w:rPr>
          <w:b w:val="0"/>
          <w:bCs w:val="0"/>
          <w:sz w:val="22"/>
          <w:szCs w:val="22"/>
        </w:rPr>
        <w:t>завтрашнем дне;</w:t>
      </w:r>
    </w:p>
    <w:p w:rsidR="008F3E7A" w:rsidRDefault="00BA6C4E" w:rsidP="00597F31">
      <w:pPr>
        <w:pStyle w:val="22"/>
        <w:shd w:val="clear" w:color="auto" w:fill="auto"/>
        <w:tabs>
          <w:tab w:val="left" w:pos="567"/>
          <w:tab w:val="left" w:pos="2127"/>
        </w:tabs>
        <w:spacing w:line="240" w:lineRule="auto"/>
        <w:jc w:val="both"/>
      </w:pPr>
      <w:r>
        <w:rPr>
          <w:b w:val="0"/>
          <w:bCs w:val="0"/>
        </w:rPr>
        <w:t xml:space="preserve">- </w:t>
      </w:r>
      <w:r>
        <w:t>экологическое воспитание</w:t>
      </w:r>
      <w:r>
        <w:rPr>
          <w:b w:val="0"/>
          <w:bCs w:val="0"/>
        </w:rPr>
        <w:t>, которое предполагает формирование бережно</w:t>
      </w:r>
      <w:r>
        <w:rPr>
          <w:b w:val="0"/>
          <w:bCs w:val="0"/>
        </w:rPr>
        <w:softHyphen/>
        <w:t>ответственного отношения к окружающей среде и природе; ценностное отношение к природе как источнику жизни на Земле, основе самого ее существования, нуждающейся в защите и постоянном внимании со стороны человека;</w:t>
      </w:r>
    </w:p>
    <w:p w:rsidR="008F3E7A" w:rsidRDefault="00BA6C4E" w:rsidP="00597F31">
      <w:pPr>
        <w:pStyle w:val="22"/>
        <w:shd w:val="clear" w:color="auto" w:fill="auto"/>
        <w:tabs>
          <w:tab w:val="left" w:pos="567"/>
          <w:tab w:val="left" w:pos="2127"/>
        </w:tabs>
        <w:spacing w:line="240" w:lineRule="auto"/>
        <w:jc w:val="both"/>
      </w:pPr>
      <w:r>
        <w:rPr>
          <w:b w:val="0"/>
          <w:bCs w:val="0"/>
        </w:rPr>
        <w:t xml:space="preserve">- </w:t>
      </w:r>
      <w:r>
        <w:t>ценности научного познания</w:t>
      </w:r>
      <w:r>
        <w:rPr>
          <w:b w:val="0"/>
          <w:bCs w:val="0"/>
        </w:rPr>
        <w:t>, которое предполагает воспитание стремления к знаниям как интеллектуальному ресурсу, обеспечивающему будущее человека, как результату кропотливого, но увлекательного учебного труда.</w:t>
      </w:r>
    </w:p>
    <w:p w:rsidR="008F3E7A" w:rsidRDefault="00BA6C4E" w:rsidP="00597F31">
      <w:pPr>
        <w:pStyle w:val="11"/>
        <w:keepNext/>
        <w:keepLines/>
        <w:shd w:val="clear" w:color="auto" w:fill="auto"/>
        <w:tabs>
          <w:tab w:val="left" w:pos="567"/>
          <w:tab w:val="left" w:pos="2127"/>
        </w:tabs>
        <w:spacing w:line="240" w:lineRule="auto"/>
        <w:ind w:left="0"/>
        <w:jc w:val="center"/>
        <w:rPr>
          <w:sz w:val="28"/>
          <w:szCs w:val="28"/>
        </w:rPr>
      </w:pPr>
      <w:bookmarkStart w:id="58" w:name="bookmark59"/>
      <w:bookmarkStart w:id="59" w:name="bookmark60"/>
      <w:r>
        <w:rPr>
          <w:sz w:val="28"/>
          <w:szCs w:val="28"/>
        </w:rPr>
        <w:t>Целевые ориентиры результатов воспитания обучающихся с легкой</w:t>
      </w:r>
      <w:r>
        <w:rPr>
          <w:sz w:val="28"/>
          <w:szCs w:val="28"/>
        </w:rPr>
        <w:br/>
        <w:t>умственной отсталостью (интеллектуальными нарушениями)</w:t>
      </w:r>
      <w:bookmarkEnd w:id="58"/>
      <w:bookmarkEnd w:id="59"/>
    </w:p>
    <w:p w:rsidR="008F3E7A" w:rsidRDefault="00BA6C4E" w:rsidP="00597F31">
      <w:pPr>
        <w:pStyle w:val="22"/>
        <w:shd w:val="clear" w:color="auto" w:fill="auto"/>
        <w:tabs>
          <w:tab w:val="left" w:pos="567"/>
          <w:tab w:val="left" w:pos="2127"/>
        </w:tabs>
        <w:spacing w:line="240" w:lineRule="auto"/>
        <w:jc w:val="both"/>
      </w:pPr>
      <w:r>
        <w:rPr>
          <w:b w:val="0"/>
          <w:bCs w:val="0"/>
        </w:rPr>
        <w:t>Требования к личностным результатам освоения обучающимися с РАС легкой умственной отсталостью (интеллектуальными нарушениями) адаптированных основных образовательных программ начального общего образования указаны в соответствующем Федеральном государственном образовательном стандарте начального общего образования обучающихся с ограниченными возможностями здоровья.</w:t>
      </w:r>
    </w:p>
    <w:p w:rsidR="008F3E7A" w:rsidRDefault="00BA6C4E" w:rsidP="00597F31">
      <w:pPr>
        <w:pStyle w:val="22"/>
        <w:shd w:val="clear" w:color="auto" w:fill="auto"/>
        <w:tabs>
          <w:tab w:val="left" w:pos="567"/>
          <w:tab w:val="left" w:pos="2127"/>
        </w:tabs>
        <w:spacing w:line="240" w:lineRule="auto"/>
        <w:jc w:val="both"/>
      </w:pPr>
      <w:r>
        <w:rPr>
          <w:b w:val="0"/>
          <w:bCs w:val="0"/>
        </w:rPr>
        <w:t xml:space="preserve">В соответствие с требованиями АООП НОО РАС (вариант 8.3), ориентированных на особые образовательные потребности в части воспитания школьников соответствующей нозологической группы, целевые ориентиры результатов воспитания обучающихся с легкой умственной отсталостью сформулированы </w:t>
      </w:r>
      <w:r>
        <w:rPr>
          <w:b w:val="0"/>
          <w:bCs w:val="0"/>
        </w:rPr>
        <w:lastRenderedPageBreak/>
        <w:t>единые по освоению всех этапов общего образования обучающихся с РАС легкой умственной отсталостью (интеллектуальными нарушениями):</w:t>
      </w:r>
    </w:p>
    <w:p w:rsidR="008F3E7A" w:rsidRDefault="00BA6C4E" w:rsidP="00597F31">
      <w:pPr>
        <w:pStyle w:val="22"/>
        <w:numPr>
          <w:ilvl w:val="0"/>
          <w:numId w:val="195"/>
        </w:numPr>
        <w:shd w:val="clear" w:color="auto" w:fill="auto"/>
        <w:tabs>
          <w:tab w:val="left" w:pos="567"/>
          <w:tab w:val="left" w:pos="2127"/>
        </w:tabs>
        <w:spacing w:line="240" w:lineRule="auto"/>
        <w:jc w:val="left"/>
      </w:pPr>
      <w:r>
        <w:rPr>
          <w:b w:val="0"/>
          <w:bCs w:val="0"/>
        </w:rPr>
        <w:t xml:space="preserve">этап </w:t>
      </w:r>
      <w:r>
        <w:rPr>
          <w:b w:val="0"/>
          <w:bCs w:val="0"/>
          <w:lang w:val="en-US" w:eastAsia="en-US" w:bidi="en-US"/>
        </w:rPr>
        <w:t xml:space="preserve">— (1 </w:t>
      </w:r>
      <w:r>
        <w:rPr>
          <w:b w:val="0"/>
          <w:bCs w:val="0"/>
        </w:rPr>
        <w:t>дополнительные) 1-4 классы;</w:t>
      </w:r>
    </w:p>
    <w:p w:rsidR="008F3E7A" w:rsidRDefault="00BA6C4E" w:rsidP="00597F31">
      <w:pPr>
        <w:pStyle w:val="22"/>
        <w:shd w:val="clear" w:color="auto" w:fill="auto"/>
        <w:tabs>
          <w:tab w:val="left" w:pos="567"/>
          <w:tab w:val="left" w:pos="2127"/>
        </w:tabs>
        <w:spacing w:line="240" w:lineRule="auto"/>
        <w:jc w:val="both"/>
      </w:pPr>
      <w:r>
        <w:rPr>
          <w:b w:val="0"/>
          <w:bCs w:val="0"/>
        </w:rPr>
        <w:t>Целевые ориентиры указываются в соответствии с инвариантным содержанием воспитания обучающихся на основе российских базовых (гражданских, конституциональных) ценностей, обеспечивают единство воспитания, воспитательного пространства и согласуются с программой духовно</w:t>
      </w:r>
      <w:r>
        <w:rPr>
          <w:b w:val="0"/>
          <w:bCs w:val="0"/>
        </w:rPr>
        <w:softHyphen/>
        <w:t>нравственного развития и формирования экологической культуры, здорового и безопасного образа жизни, являющимися частью АООП НОО РАС (вариант 8.3).</w:t>
      </w:r>
    </w:p>
    <w:p w:rsidR="008F3E7A" w:rsidRDefault="00BA6C4E" w:rsidP="00597F31">
      <w:pPr>
        <w:pStyle w:val="22"/>
        <w:shd w:val="clear" w:color="auto" w:fill="auto"/>
        <w:tabs>
          <w:tab w:val="left" w:pos="567"/>
          <w:tab w:val="left" w:pos="2127"/>
        </w:tabs>
        <w:spacing w:line="240" w:lineRule="auto"/>
        <w:jc w:val="both"/>
      </w:pPr>
      <w:r>
        <w:rPr>
          <w:b w:val="0"/>
          <w:bCs w:val="0"/>
        </w:rPr>
        <w:t>Таблица 1. Перечень целевых ориентиров результатов воспитания обучающихся с РАС с легкой умственной отсталостью (интеллектуальными нарушениями)</w:t>
      </w:r>
    </w:p>
    <w:p w:rsidR="008F3E7A" w:rsidRDefault="00BA6C4E" w:rsidP="00597F31">
      <w:pPr>
        <w:pStyle w:val="1"/>
        <w:pBdr>
          <w:top w:val="single" w:sz="4" w:space="0" w:color="auto"/>
          <w:left w:val="single" w:sz="4" w:space="0" w:color="auto"/>
          <w:bottom w:val="single" w:sz="4" w:space="0" w:color="auto"/>
          <w:right w:val="single" w:sz="4" w:space="0" w:color="auto"/>
        </w:pBdr>
        <w:shd w:val="clear" w:color="auto" w:fill="auto"/>
        <w:tabs>
          <w:tab w:val="left" w:pos="567"/>
          <w:tab w:val="left" w:pos="2127"/>
        </w:tabs>
        <w:ind w:firstLine="0"/>
        <w:jc w:val="center"/>
      </w:pPr>
      <w:r>
        <w:rPr>
          <w:b/>
          <w:bCs/>
        </w:rPr>
        <w:t>Целевые ориетиры</w:t>
      </w:r>
    </w:p>
    <w:p w:rsidR="008F3E7A" w:rsidRDefault="00BA6C4E" w:rsidP="00597F31">
      <w:pPr>
        <w:pStyle w:val="1"/>
        <w:pBdr>
          <w:top w:val="single" w:sz="4" w:space="0" w:color="auto"/>
          <w:left w:val="single" w:sz="4" w:space="0" w:color="auto"/>
          <w:bottom w:val="single" w:sz="4" w:space="0" w:color="auto"/>
          <w:right w:val="single" w:sz="4" w:space="0" w:color="auto"/>
        </w:pBdr>
        <w:shd w:val="clear" w:color="auto" w:fill="auto"/>
        <w:tabs>
          <w:tab w:val="left" w:pos="567"/>
          <w:tab w:val="left" w:pos="2127"/>
        </w:tabs>
        <w:ind w:firstLine="0"/>
      </w:pPr>
      <w:r>
        <w:rPr>
          <w:b/>
          <w:bCs/>
        </w:rPr>
        <w:t>Гражданско- патриотическое воспитание</w:t>
      </w:r>
    </w:p>
    <w:p w:rsidR="008F3E7A" w:rsidRDefault="00BA6C4E" w:rsidP="00597F31">
      <w:pPr>
        <w:pStyle w:val="1"/>
        <w:pBdr>
          <w:top w:val="single" w:sz="4" w:space="0" w:color="auto"/>
          <w:left w:val="single" w:sz="4" w:space="0" w:color="auto"/>
          <w:bottom w:val="single" w:sz="4" w:space="0" w:color="auto"/>
          <w:right w:val="single" w:sz="4" w:space="0" w:color="auto"/>
        </w:pBdr>
        <w:shd w:val="clear" w:color="auto" w:fill="auto"/>
        <w:tabs>
          <w:tab w:val="left" w:pos="567"/>
          <w:tab w:val="left" w:pos="2127"/>
        </w:tabs>
        <w:ind w:firstLine="0"/>
        <w:jc w:val="both"/>
      </w:pPr>
      <w:r>
        <w:t>Знающий и любящий свою малую родину, свой край, имеющий представление о Родине — России, её территории, расположении. Сознающий принадлежность к своему народу и к общности граждан России, проявляющий уважение к своему и другим народам. Понимающий свою сопричастность к прошлому, настоящему и будущему родного края, своей Родины — России, Российского государства. Понимающий значение гражданских символов (государственная символика России, своего региона), праздников, мест почитания героев и защитников Отечества, проявляющий к ним уважение. Имеющий первоначальные представления о правах и ответственности человека в обществе, гражданских правах и обязанностях. Принимающий участие в жизни класса, общеобразовательной организации, в доступной по возрасту социально значимой деятельности.</w:t>
      </w:r>
    </w:p>
    <w:p w:rsidR="008F3E7A" w:rsidRDefault="00BA6C4E" w:rsidP="00597F31">
      <w:pPr>
        <w:pStyle w:val="1"/>
        <w:pBdr>
          <w:top w:val="single" w:sz="4" w:space="0" w:color="auto"/>
          <w:left w:val="single" w:sz="4" w:space="0" w:color="auto"/>
          <w:bottom w:val="single" w:sz="4" w:space="0" w:color="auto"/>
          <w:right w:val="single" w:sz="4" w:space="0" w:color="auto"/>
        </w:pBdr>
        <w:shd w:val="clear" w:color="auto" w:fill="auto"/>
        <w:tabs>
          <w:tab w:val="left" w:pos="567"/>
          <w:tab w:val="left" w:pos="2127"/>
        </w:tabs>
        <w:ind w:firstLine="0"/>
      </w:pPr>
      <w:r>
        <w:rPr>
          <w:b/>
          <w:bCs/>
        </w:rPr>
        <w:t>Духовно-нравственное воспитание</w:t>
      </w:r>
    </w:p>
    <w:p w:rsidR="008F3E7A" w:rsidRDefault="00BA6C4E" w:rsidP="00597F31">
      <w:pPr>
        <w:pStyle w:val="1"/>
        <w:pBdr>
          <w:top w:val="single" w:sz="4" w:space="0" w:color="auto"/>
          <w:left w:val="single" w:sz="4" w:space="0" w:color="auto"/>
          <w:bottom w:val="single" w:sz="4" w:space="0" w:color="auto"/>
          <w:right w:val="single" w:sz="4" w:space="0" w:color="auto"/>
        </w:pBdr>
        <w:shd w:val="clear" w:color="auto" w:fill="auto"/>
        <w:tabs>
          <w:tab w:val="left" w:pos="567"/>
          <w:tab w:val="left" w:pos="2127"/>
        </w:tabs>
        <w:ind w:firstLine="0"/>
        <w:jc w:val="both"/>
      </w:pPr>
      <w:r>
        <w:t>Уважающий духовно-нравственную культуру своей семьи, своего народа, семейные ценности с учётом национальной, религиозной принадлежности. Сознающий ценность каждой человеческой жизни, признающий индивидуальность и достоинство каждого человека. Доброжелательный, проявляющий сопереживание, готовность оказывать помощь, выражающий неприятие поведения, причиняющего физический и моральный вред другим людям, уважающих старших. Умеющий оценивать поступки с позиции их соответствия нравственным нормам, осознающий ответственность за свои поступки. Владеющий представлениями о многообразии языкового и культурного пространства России, имеющий первоначальные навыки общения с людьми разных народов, вероисповеданий. Сознающий нравственную и эстетическую ценность литературы, родного языка, русского языка,проявляющий интерес к чтению.</w:t>
      </w:r>
    </w:p>
    <w:p w:rsidR="008F3E7A" w:rsidRDefault="00BA6C4E" w:rsidP="00597F31">
      <w:pPr>
        <w:pStyle w:val="1"/>
        <w:pBdr>
          <w:top w:val="single" w:sz="4" w:space="0" w:color="auto"/>
          <w:left w:val="single" w:sz="4" w:space="0" w:color="auto"/>
          <w:bottom w:val="single" w:sz="4" w:space="0" w:color="auto"/>
          <w:right w:val="single" w:sz="4" w:space="0" w:color="auto"/>
        </w:pBdr>
        <w:shd w:val="clear" w:color="auto" w:fill="auto"/>
        <w:tabs>
          <w:tab w:val="left" w:pos="567"/>
          <w:tab w:val="left" w:pos="2127"/>
        </w:tabs>
        <w:ind w:firstLine="0"/>
        <w:jc w:val="both"/>
      </w:pPr>
      <w:r>
        <w:rPr>
          <w:b/>
          <w:bCs/>
        </w:rPr>
        <w:t>Эстетическое воспитание</w:t>
      </w:r>
    </w:p>
    <w:p w:rsidR="008F3E7A" w:rsidRDefault="00BA6C4E" w:rsidP="00597F31">
      <w:pPr>
        <w:pStyle w:val="1"/>
        <w:pBdr>
          <w:top w:val="single" w:sz="4" w:space="0" w:color="auto"/>
          <w:left w:val="single" w:sz="4" w:space="0" w:color="auto"/>
          <w:bottom w:val="single" w:sz="4" w:space="0" w:color="auto"/>
          <w:right w:val="single" w:sz="4" w:space="0" w:color="auto"/>
        </w:pBdr>
        <w:shd w:val="clear" w:color="auto" w:fill="auto"/>
        <w:tabs>
          <w:tab w:val="left" w:pos="567"/>
          <w:tab w:val="left" w:pos="2127"/>
        </w:tabs>
        <w:ind w:firstLine="0"/>
        <w:jc w:val="both"/>
      </w:pPr>
      <w:r>
        <w:t>Способный воспринимать и чувствовать прекрасное в быту, природе, искусстве, творчестве людей. Проявляющий интерес и уважение к отечественной и мировой художественной культуре. Проявляющий стремление к самовыражению в разных видах художественной деятельности, искусстве.</w:t>
      </w:r>
    </w:p>
    <w:p w:rsidR="008F3E7A" w:rsidRDefault="00BA6C4E" w:rsidP="00597F31">
      <w:pPr>
        <w:pStyle w:val="1"/>
        <w:pBdr>
          <w:top w:val="single" w:sz="4" w:space="0" w:color="auto"/>
          <w:left w:val="single" w:sz="4" w:space="0" w:color="auto"/>
          <w:bottom w:val="single" w:sz="4" w:space="0" w:color="auto"/>
          <w:right w:val="single" w:sz="4" w:space="0" w:color="auto"/>
        </w:pBdr>
        <w:shd w:val="clear" w:color="auto" w:fill="auto"/>
        <w:tabs>
          <w:tab w:val="left" w:pos="567"/>
          <w:tab w:val="left" w:pos="2127"/>
        </w:tabs>
        <w:ind w:firstLine="0"/>
      </w:pPr>
      <w:r>
        <w:rPr>
          <w:b/>
          <w:bCs/>
        </w:rPr>
        <w:t>Физическое воспитание, формирование культуры здоровья и эмоциональногоблагополучия</w:t>
      </w:r>
    </w:p>
    <w:p w:rsidR="008F3E7A" w:rsidRDefault="00BA6C4E" w:rsidP="00597F31">
      <w:pPr>
        <w:pStyle w:val="1"/>
        <w:pBdr>
          <w:top w:val="single" w:sz="4" w:space="0" w:color="auto"/>
          <w:left w:val="single" w:sz="4" w:space="0" w:color="auto"/>
          <w:bottom w:val="single" w:sz="4" w:space="0" w:color="auto"/>
          <w:right w:val="single" w:sz="4" w:space="0" w:color="auto"/>
        </w:pBdr>
        <w:shd w:val="clear" w:color="auto" w:fill="auto"/>
        <w:tabs>
          <w:tab w:val="left" w:pos="567"/>
          <w:tab w:val="left" w:pos="2127"/>
        </w:tabs>
        <w:ind w:firstLine="0"/>
        <w:jc w:val="both"/>
      </w:pPr>
      <w:r>
        <w:t xml:space="preserve">Бережно относящийся к физическому здоровью, соблюдающий основные правила здорового и безопасного для себя и других людей образа жизни, в том числе в информационной среде. Владеющий основными навыками личной и общественной гигиены, безопасного поведения в быту, природе, обществе. Ориентированный на физическое развитие с учётом возможностей здоровья, занятия физкультурой и спортом. Сознающий и принимающий свою половую </w:t>
      </w:r>
      <w:r>
        <w:lastRenderedPageBreak/>
        <w:t>принадлежность, соответствующие ей психофизические и поведенческие особенности с учётом возраста.</w:t>
      </w:r>
    </w:p>
    <w:p w:rsidR="008F3E7A" w:rsidRDefault="00BA6C4E" w:rsidP="00597F31">
      <w:pPr>
        <w:pStyle w:val="1"/>
        <w:pBdr>
          <w:top w:val="single" w:sz="4" w:space="0" w:color="auto"/>
          <w:left w:val="single" w:sz="4" w:space="0" w:color="auto"/>
          <w:bottom w:val="single" w:sz="4" w:space="0" w:color="auto"/>
          <w:right w:val="single" w:sz="4" w:space="0" w:color="auto"/>
        </w:pBdr>
        <w:shd w:val="clear" w:color="auto" w:fill="auto"/>
        <w:tabs>
          <w:tab w:val="left" w:pos="567"/>
          <w:tab w:val="left" w:pos="2127"/>
        </w:tabs>
        <w:ind w:firstLine="0"/>
      </w:pPr>
      <w:r>
        <w:rPr>
          <w:b/>
          <w:bCs/>
        </w:rPr>
        <w:t>Трудовое воспитание</w:t>
      </w:r>
    </w:p>
    <w:p w:rsidR="008F3E7A" w:rsidRDefault="00BA6C4E" w:rsidP="00597F31">
      <w:pPr>
        <w:pStyle w:val="1"/>
        <w:pBdr>
          <w:top w:val="single" w:sz="4" w:space="0" w:color="auto"/>
          <w:left w:val="single" w:sz="4" w:space="0" w:color="auto"/>
          <w:bottom w:val="single" w:sz="4" w:space="0" w:color="auto"/>
          <w:right w:val="single" w:sz="4" w:space="0" w:color="auto"/>
        </w:pBdr>
        <w:shd w:val="clear" w:color="auto" w:fill="auto"/>
        <w:tabs>
          <w:tab w:val="left" w:pos="567"/>
          <w:tab w:val="left" w:pos="2127"/>
        </w:tabs>
        <w:ind w:firstLine="0"/>
      </w:pPr>
      <w:r>
        <w:t>Сознающий ценность труда в жизни человека, семьи, общества. Проявляющий уважение к труду, людям труда, бережное отношение к результатам труда, ответственное потребление. Проявляющий интерес к разным профессиям. Участвующийв различных видах доступного по возрасту труда, трудовой деятельности.</w:t>
      </w:r>
    </w:p>
    <w:p w:rsidR="008F3E7A" w:rsidRDefault="00BA6C4E" w:rsidP="00597F31">
      <w:pPr>
        <w:pStyle w:val="1"/>
        <w:pBdr>
          <w:top w:val="single" w:sz="4" w:space="0" w:color="auto"/>
          <w:left w:val="single" w:sz="4" w:space="0" w:color="auto"/>
          <w:bottom w:val="single" w:sz="4" w:space="0" w:color="auto"/>
          <w:right w:val="single" w:sz="4" w:space="0" w:color="auto"/>
        </w:pBdr>
        <w:shd w:val="clear" w:color="auto" w:fill="auto"/>
        <w:tabs>
          <w:tab w:val="left" w:pos="567"/>
          <w:tab w:val="left" w:pos="2127"/>
        </w:tabs>
        <w:ind w:firstLine="0"/>
      </w:pPr>
      <w:r>
        <w:rPr>
          <w:b/>
          <w:bCs/>
        </w:rPr>
        <w:t>Экологическое воспитание</w:t>
      </w:r>
    </w:p>
    <w:p w:rsidR="008F3E7A" w:rsidRDefault="00BA6C4E" w:rsidP="00597F31">
      <w:pPr>
        <w:pStyle w:val="1"/>
        <w:pBdr>
          <w:top w:val="single" w:sz="4" w:space="0" w:color="auto"/>
          <w:left w:val="single" w:sz="4" w:space="0" w:color="auto"/>
          <w:bottom w:val="single" w:sz="4" w:space="0" w:color="auto"/>
          <w:right w:val="single" w:sz="4" w:space="0" w:color="auto"/>
        </w:pBdr>
        <w:shd w:val="clear" w:color="auto" w:fill="auto"/>
        <w:tabs>
          <w:tab w:val="left" w:pos="567"/>
          <w:tab w:val="left" w:pos="2127"/>
        </w:tabs>
        <w:ind w:firstLine="0"/>
      </w:pPr>
      <w:r>
        <w:t>Понимающий ценность природы, зависимость жизни людей от природы, влияние людей наприроду, окружающую среду. Проявляющий любовь и бережное отношение к природе, неприятие действий, приносящих вред природе, особенно живым существам.</w:t>
      </w:r>
    </w:p>
    <w:p w:rsidR="008F3E7A" w:rsidRDefault="00BA6C4E" w:rsidP="00597F31">
      <w:pPr>
        <w:pStyle w:val="1"/>
        <w:pBdr>
          <w:top w:val="single" w:sz="4" w:space="0" w:color="auto"/>
          <w:left w:val="single" w:sz="4" w:space="0" w:color="auto"/>
          <w:bottom w:val="single" w:sz="4" w:space="0" w:color="auto"/>
          <w:right w:val="single" w:sz="4" w:space="0" w:color="auto"/>
        </w:pBdr>
        <w:shd w:val="clear" w:color="auto" w:fill="auto"/>
        <w:tabs>
          <w:tab w:val="left" w:pos="567"/>
          <w:tab w:val="left" w:pos="2127"/>
          <w:tab w:val="left" w:leader="underscore" w:pos="10016"/>
        </w:tabs>
        <w:ind w:firstLine="0"/>
      </w:pPr>
      <w:r>
        <w:rPr>
          <w:u w:val="single"/>
        </w:rPr>
        <w:t>Выражающий</w:t>
      </w:r>
      <w:r>
        <w:tab/>
      </w:r>
    </w:p>
    <w:p w:rsidR="008F3E7A" w:rsidRDefault="00BA6C4E" w:rsidP="00597F31">
      <w:pPr>
        <w:pStyle w:val="1"/>
        <w:pBdr>
          <w:top w:val="single" w:sz="4" w:space="0" w:color="auto"/>
          <w:left w:val="single" w:sz="4" w:space="0" w:color="auto"/>
          <w:bottom w:val="single" w:sz="4" w:space="0" w:color="auto"/>
          <w:right w:val="single" w:sz="4" w:space="0" w:color="auto"/>
        </w:pBdr>
        <w:shd w:val="clear" w:color="auto" w:fill="auto"/>
        <w:tabs>
          <w:tab w:val="left" w:pos="567"/>
          <w:tab w:val="left" w:pos="2127"/>
        </w:tabs>
        <w:ind w:firstLine="0"/>
      </w:pPr>
      <w:r>
        <w:t>готовность в своей деятельности придерживаться экологических норм.</w:t>
      </w:r>
    </w:p>
    <w:p w:rsidR="008F3E7A" w:rsidRDefault="00BA6C4E" w:rsidP="00597F31">
      <w:pPr>
        <w:pStyle w:val="1"/>
        <w:pBdr>
          <w:top w:val="single" w:sz="4" w:space="0" w:color="auto"/>
          <w:left w:val="single" w:sz="4" w:space="0" w:color="auto"/>
          <w:bottom w:val="single" w:sz="4" w:space="0" w:color="auto"/>
          <w:right w:val="single" w:sz="4" w:space="0" w:color="auto"/>
        </w:pBdr>
        <w:shd w:val="clear" w:color="auto" w:fill="auto"/>
        <w:tabs>
          <w:tab w:val="left" w:pos="567"/>
          <w:tab w:val="left" w:pos="2127"/>
        </w:tabs>
        <w:ind w:firstLine="0"/>
      </w:pPr>
      <w:r>
        <w:rPr>
          <w:b/>
          <w:bCs/>
        </w:rPr>
        <w:t>Ценности научного познания</w:t>
      </w:r>
    </w:p>
    <w:p w:rsidR="008F3E7A" w:rsidRDefault="00BA6C4E" w:rsidP="00597F31">
      <w:pPr>
        <w:pStyle w:val="1"/>
        <w:pBdr>
          <w:top w:val="single" w:sz="4" w:space="0" w:color="auto"/>
          <w:left w:val="single" w:sz="4" w:space="0" w:color="auto"/>
          <w:bottom w:val="single" w:sz="4" w:space="0" w:color="auto"/>
          <w:right w:val="single" w:sz="4" w:space="0" w:color="auto"/>
        </w:pBdr>
        <w:shd w:val="clear" w:color="auto" w:fill="auto"/>
        <w:tabs>
          <w:tab w:val="left" w:pos="567"/>
          <w:tab w:val="left" w:pos="2127"/>
        </w:tabs>
        <w:ind w:firstLine="0"/>
        <w:jc w:val="both"/>
      </w:pPr>
      <w:r>
        <w:t>Выражающий познавательные интересы, активность, любознательность и самостоятельность в познании, интерес и уважение к научным знаниям, науке. Обладающий первоначальными представлениями о природных и социальных объектах, многообразии объектов и явлений природы, связи живой и неживой природы, о науке, научном знании. Имеющий первоначальные навыки наблюдений, систематизации и осмысления опыта в естественнонаучной и гуманитарной областях знания.</w:t>
      </w:r>
    </w:p>
    <w:p w:rsidR="008F3E7A" w:rsidRDefault="00BA6C4E" w:rsidP="00597F31">
      <w:pPr>
        <w:pStyle w:val="22"/>
        <w:numPr>
          <w:ilvl w:val="0"/>
          <w:numId w:val="196"/>
        </w:numPr>
        <w:shd w:val="clear" w:color="auto" w:fill="auto"/>
        <w:tabs>
          <w:tab w:val="left" w:pos="567"/>
          <w:tab w:val="left" w:pos="1162"/>
          <w:tab w:val="left" w:pos="2127"/>
        </w:tabs>
        <w:spacing w:line="240" w:lineRule="auto"/>
        <w:jc w:val="left"/>
      </w:pPr>
      <w:r>
        <w:rPr>
          <w:b w:val="0"/>
          <w:bCs w:val="0"/>
        </w:rPr>
        <w:t>Планируемые (ожидаемые) результаты воспитания</w:t>
      </w:r>
    </w:p>
    <w:p w:rsidR="008F3E7A" w:rsidRDefault="00BA6C4E" w:rsidP="00597F31">
      <w:pPr>
        <w:pStyle w:val="22"/>
        <w:shd w:val="clear" w:color="auto" w:fill="auto"/>
        <w:tabs>
          <w:tab w:val="left" w:pos="567"/>
          <w:tab w:val="left" w:pos="2127"/>
        </w:tabs>
        <w:spacing w:line="240" w:lineRule="auto"/>
        <w:jc w:val="both"/>
      </w:pPr>
      <w:r>
        <w:rPr>
          <w:b w:val="0"/>
          <w:bCs w:val="0"/>
        </w:rPr>
        <w:t>Программа воспитания призвана обеспечить достижение обучающихся личностных результатов, указанных в ФГОС НОО ОВЗ, ФАОП НОО ОВЗ: ценностные установки и социально-значимые качества личности; активное участие в социально-значимой деятельности: индивидуально-личностные качества и социальные (жизненные компетенции обучающихся), социально</w:t>
      </w:r>
      <w:r>
        <w:rPr>
          <w:b w:val="0"/>
          <w:bCs w:val="0"/>
        </w:rPr>
        <w:softHyphen/>
        <w:t>значимые ценностные установки, необходимые для достижения основной цели современного образовательного процесса - введения обучающегося с интеллектуальными нарушениями в культуру, обогащение их социокультурным опытом, активное включение в общение и взаимодействие со сверстниками на основе принципов сохранения и укрепления здоровья.</w:t>
      </w:r>
    </w:p>
    <w:p w:rsidR="008F3E7A" w:rsidRDefault="00BA6C4E" w:rsidP="00597F31">
      <w:pPr>
        <w:pStyle w:val="11"/>
        <w:keepNext/>
        <w:keepLines/>
        <w:shd w:val="clear" w:color="auto" w:fill="auto"/>
        <w:tabs>
          <w:tab w:val="left" w:pos="567"/>
          <w:tab w:val="left" w:pos="2127"/>
        </w:tabs>
        <w:spacing w:line="240" w:lineRule="auto"/>
        <w:ind w:left="0"/>
        <w:jc w:val="center"/>
        <w:rPr>
          <w:sz w:val="28"/>
          <w:szCs w:val="28"/>
        </w:rPr>
      </w:pPr>
      <w:bookmarkStart w:id="60" w:name="bookmark61"/>
      <w:bookmarkStart w:id="61" w:name="bookmark62"/>
      <w:r>
        <w:rPr>
          <w:sz w:val="28"/>
          <w:szCs w:val="28"/>
        </w:rPr>
        <w:t>Личностные результаты воспитания обучающихся младшего школьного</w:t>
      </w:r>
      <w:r>
        <w:rPr>
          <w:sz w:val="28"/>
          <w:szCs w:val="28"/>
        </w:rPr>
        <w:br/>
        <w:t>возраста (1(дополнительные) 1 - 4 классы)</w:t>
      </w:r>
      <w:bookmarkEnd w:id="60"/>
      <w:bookmarkEnd w:id="61"/>
    </w:p>
    <w:p w:rsidR="008F3E7A" w:rsidRDefault="00BA6C4E" w:rsidP="00597F31">
      <w:pPr>
        <w:pStyle w:val="22"/>
        <w:shd w:val="clear" w:color="auto" w:fill="auto"/>
        <w:tabs>
          <w:tab w:val="left" w:pos="567"/>
          <w:tab w:val="left" w:pos="2127"/>
        </w:tabs>
        <w:spacing w:line="240" w:lineRule="auto"/>
        <w:jc w:val="left"/>
      </w:pPr>
      <w:r>
        <w:rPr>
          <w:b w:val="0"/>
          <w:bCs w:val="0"/>
        </w:rPr>
        <w:t>осознание себя как гражданина России; формирование чувства гордости за свою Родину;</w:t>
      </w:r>
    </w:p>
    <w:p w:rsidR="008F3E7A" w:rsidRDefault="00BA6C4E" w:rsidP="00597F31">
      <w:pPr>
        <w:pStyle w:val="22"/>
        <w:shd w:val="clear" w:color="auto" w:fill="auto"/>
        <w:tabs>
          <w:tab w:val="left" w:pos="567"/>
          <w:tab w:val="left" w:pos="2127"/>
        </w:tabs>
        <w:spacing w:line="240" w:lineRule="auto"/>
        <w:jc w:val="left"/>
      </w:pPr>
      <w:r>
        <w:rPr>
          <w:b w:val="0"/>
          <w:bCs w:val="0"/>
        </w:rPr>
        <w:t>формирование уважительного отношения к истории и культуре других народов; развитие адекватных представлений о собственных возможностях, о насущно необходимом жизнеобеспечении;</w:t>
      </w:r>
    </w:p>
    <w:p w:rsidR="008F3E7A" w:rsidRDefault="00BA6C4E" w:rsidP="00597F31">
      <w:pPr>
        <w:pStyle w:val="22"/>
        <w:shd w:val="clear" w:color="auto" w:fill="auto"/>
        <w:tabs>
          <w:tab w:val="left" w:pos="567"/>
          <w:tab w:val="left" w:pos="2127"/>
        </w:tabs>
        <w:spacing w:line="240" w:lineRule="auto"/>
        <w:jc w:val="left"/>
      </w:pPr>
      <w:r>
        <w:rPr>
          <w:b w:val="0"/>
          <w:bCs w:val="0"/>
        </w:rPr>
        <w:t>овладение начальными навыками адаптации в динамично изменяющемся и развивающемся мире;</w:t>
      </w:r>
    </w:p>
    <w:p w:rsidR="008F3E7A" w:rsidRDefault="00BA6C4E" w:rsidP="00597F31">
      <w:pPr>
        <w:pStyle w:val="22"/>
        <w:shd w:val="clear" w:color="auto" w:fill="auto"/>
        <w:tabs>
          <w:tab w:val="left" w:pos="567"/>
          <w:tab w:val="left" w:pos="2127"/>
        </w:tabs>
        <w:spacing w:line="240" w:lineRule="auto"/>
        <w:jc w:val="left"/>
      </w:pPr>
      <w:r>
        <w:rPr>
          <w:b w:val="0"/>
          <w:bCs w:val="0"/>
        </w:rPr>
        <w:t>овладение социально-бытовыми умениями, используемыми в повседневнойжизни; владение навыками коммуникации и принятыми нормами социального взаимодействия;</w:t>
      </w:r>
    </w:p>
    <w:p w:rsidR="008F3E7A" w:rsidRDefault="00BA6C4E" w:rsidP="00597F31">
      <w:pPr>
        <w:pStyle w:val="22"/>
        <w:shd w:val="clear" w:color="auto" w:fill="auto"/>
        <w:tabs>
          <w:tab w:val="left" w:pos="567"/>
          <w:tab w:val="left" w:pos="2127"/>
        </w:tabs>
        <w:spacing w:line="240" w:lineRule="auto"/>
        <w:jc w:val="left"/>
      </w:pPr>
      <w:r>
        <w:rPr>
          <w:b w:val="0"/>
          <w:bCs w:val="0"/>
        </w:rPr>
        <w:t xml:space="preserve">способность к осмыслению социального окружения, своего места в нем, </w:t>
      </w:r>
      <w:r>
        <w:rPr>
          <w:b w:val="0"/>
          <w:bCs w:val="0"/>
        </w:rPr>
        <w:lastRenderedPageBreak/>
        <w:t>принятие соответствующих возрасту ценностей и социальных ролей;</w:t>
      </w:r>
    </w:p>
    <w:p w:rsidR="008F3E7A" w:rsidRDefault="00BA6C4E" w:rsidP="00597F31">
      <w:pPr>
        <w:pStyle w:val="22"/>
        <w:shd w:val="clear" w:color="auto" w:fill="auto"/>
        <w:tabs>
          <w:tab w:val="left" w:pos="567"/>
          <w:tab w:val="left" w:pos="2127"/>
        </w:tabs>
        <w:spacing w:line="240" w:lineRule="auto"/>
        <w:jc w:val="left"/>
      </w:pPr>
      <w:r>
        <w:rPr>
          <w:b w:val="0"/>
          <w:bCs w:val="0"/>
        </w:rPr>
        <w:t>- принятие и освоение социальной роли обучающегося, формирование и развитие социально значимых мотивов учебной деятельности;</w:t>
      </w:r>
    </w:p>
    <w:p w:rsidR="008F3E7A" w:rsidRDefault="00BA6C4E" w:rsidP="00597F31">
      <w:pPr>
        <w:pStyle w:val="22"/>
        <w:shd w:val="clear" w:color="auto" w:fill="auto"/>
        <w:tabs>
          <w:tab w:val="left" w:pos="567"/>
          <w:tab w:val="left" w:pos="2127"/>
        </w:tabs>
        <w:spacing w:line="240" w:lineRule="auto"/>
        <w:jc w:val="left"/>
      </w:pPr>
      <w:r>
        <w:rPr>
          <w:b w:val="0"/>
          <w:bCs w:val="0"/>
        </w:rPr>
        <w:t>- развитие навыков сотрудничества с взрослыми и сверстниками в разных социальных ситуациях;</w:t>
      </w:r>
    </w:p>
    <w:p w:rsidR="008F3E7A" w:rsidRDefault="00BA6C4E" w:rsidP="00597F31">
      <w:pPr>
        <w:pStyle w:val="22"/>
        <w:shd w:val="clear" w:color="auto" w:fill="auto"/>
        <w:tabs>
          <w:tab w:val="left" w:pos="567"/>
          <w:tab w:val="left" w:pos="2127"/>
        </w:tabs>
        <w:spacing w:line="240" w:lineRule="auto"/>
        <w:jc w:val="left"/>
      </w:pPr>
      <w:r>
        <w:rPr>
          <w:b w:val="0"/>
          <w:bCs w:val="0"/>
        </w:rPr>
        <w:t>- формирование эстетических потребностей, ценностей и чувств;</w:t>
      </w:r>
    </w:p>
    <w:p w:rsidR="008F3E7A" w:rsidRDefault="00BA6C4E" w:rsidP="00597F31">
      <w:pPr>
        <w:pStyle w:val="22"/>
        <w:shd w:val="clear" w:color="auto" w:fill="auto"/>
        <w:tabs>
          <w:tab w:val="left" w:pos="567"/>
          <w:tab w:val="left" w:pos="2127"/>
        </w:tabs>
        <w:spacing w:line="240" w:lineRule="auto"/>
        <w:jc w:val="left"/>
      </w:pPr>
      <w:r>
        <w:rPr>
          <w:b w:val="0"/>
          <w:bCs w:val="0"/>
        </w:rPr>
        <w:t>- развитие этических чувств, доброжелательности и эмоционально-нравственной отзывчивости, взаимопомощи, проявление сопереживания к чувствам других людей;</w:t>
      </w:r>
    </w:p>
    <w:p w:rsidR="008F3E7A" w:rsidRDefault="00BA6C4E" w:rsidP="00597F31">
      <w:pPr>
        <w:pStyle w:val="22"/>
        <w:shd w:val="clear" w:color="auto" w:fill="auto"/>
        <w:tabs>
          <w:tab w:val="left" w:pos="567"/>
          <w:tab w:val="left" w:pos="2127"/>
        </w:tabs>
        <w:spacing w:line="240" w:lineRule="auto"/>
        <w:jc w:val="left"/>
      </w:pPr>
      <w:r>
        <w:rPr>
          <w:b w:val="0"/>
          <w:bCs w:val="0"/>
        </w:rPr>
        <w:t>-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8F3E7A" w:rsidRDefault="00BA6C4E" w:rsidP="00597F31">
      <w:pPr>
        <w:pStyle w:val="22"/>
        <w:shd w:val="clear" w:color="auto" w:fill="auto"/>
        <w:tabs>
          <w:tab w:val="left" w:pos="567"/>
          <w:tab w:val="left" w:pos="2127"/>
        </w:tabs>
        <w:spacing w:line="240" w:lineRule="auto"/>
        <w:jc w:val="both"/>
      </w:pPr>
      <w:r>
        <w:t xml:space="preserve">Личностные результаты </w:t>
      </w:r>
      <w:r>
        <w:rPr>
          <w:b w:val="0"/>
          <w:bCs w:val="0"/>
        </w:rPr>
        <w:t>включают овладение обучающимися социальными (жизненными) компетенциями, необходимыми для решения практико</w:t>
      </w:r>
      <w:r>
        <w:rPr>
          <w:b w:val="0"/>
          <w:bCs w:val="0"/>
        </w:rPr>
        <w:softHyphen/>
        <w:t>ориентированных задач и обеспечивающими формирование и развитие социальныхотношений обучающихся в различных средах.</w:t>
      </w:r>
    </w:p>
    <w:p w:rsidR="008F3E7A" w:rsidRDefault="00BA6C4E" w:rsidP="00597F31">
      <w:pPr>
        <w:pStyle w:val="22"/>
        <w:shd w:val="clear" w:color="auto" w:fill="auto"/>
        <w:tabs>
          <w:tab w:val="left" w:pos="567"/>
          <w:tab w:val="left" w:pos="2127"/>
        </w:tabs>
        <w:spacing w:line="240" w:lineRule="auto"/>
        <w:jc w:val="left"/>
      </w:pPr>
      <w:r>
        <w:rPr>
          <w:b w:val="0"/>
          <w:bCs w:val="0"/>
        </w:rPr>
        <w:t>Оценка личностных результатов предполагает, прежде всего, оценку продвижения ребенка в овладении социальными (жизненными) компетенциями, которые, в конечном итоге, составляют основу этих результатов. При этом, некоторые личностные результаты могут быть оценены исключительно качественно.</w:t>
      </w:r>
    </w:p>
    <w:p w:rsidR="008F3E7A" w:rsidRDefault="00BA6C4E" w:rsidP="00597F31">
      <w:pPr>
        <w:pStyle w:val="22"/>
        <w:shd w:val="clear" w:color="auto" w:fill="auto"/>
        <w:tabs>
          <w:tab w:val="left" w:pos="567"/>
          <w:tab w:val="left" w:pos="2127"/>
        </w:tabs>
        <w:spacing w:line="240" w:lineRule="auto"/>
        <w:jc w:val="both"/>
      </w:pPr>
      <w:r>
        <w:rPr>
          <w:b w:val="0"/>
          <w:bCs w:val="0"/>
        </w:rPr>
        <w:t>Всесторонняя и комплексная оценка овладения обучающимися социальными (жизненными) компетенциями осуществляется на основании мнения классного руководителя и работающих в классе учителей предметников.</w:t>
      </w:r>
    </w:p>
    <w:p w:rsidR="008F3E7A" w:rsidRDefault="00BA6C4E" w:rsidP="00597F31">
      <w:pPr>
        <w:pStyle w:val="22"/>
        <w:shd w:val="clear" w:color="auto" w:fill="auto"/>
        <w:tabs>
          <w:tab w:val="left" w:pos="567"/>
          <w:tab w:val="left" w:pos="2127"/>
        </w:tabs>
        <w:spacing w:line="240" w:lineRule="auto"/>
        <w:jc w:val="left"/>
      </w:pPr>
      <w:r>
        <w:rPr>
          <w:b w:val="0"/>
          <w:bCs w:val="0"/>
        </w:rPr>
        <w:t>Результаты анализа представляются в форме условных единиц:</w:t>
      </w:r>
    </w:p>
    <w:p w:rsidR="008F3E7A" w:rsidRDefault="00BA6C4E" w:rsidP="00597F31">
      <w:pPr>
        <w:pStyle w:val="22"/>
        <w:shd w:val="clear" w:color="auto" w:fill="auto"/>
        <w:tabs>
          <w:tab w:val="left" w:pos="567"/>
          <w:tab w:val="left" w:pos="2127"/>
        </w:tabs>
        <w:spacing w:line="240" w:lineRule="auto"/>
        <w:jc w:val="left"/>
      </w:pPr>
      <w:r>
        <w:rPr>
          <w:b w:val="0"/>
          <w:bCs w:val="0"/>
        </w:rPr>
        <w:t>0 баллов — нет фиксируемой динамики;</w:t>
      </w:r>
    </w:p>
    <w:p w:rsidR="008F3E7A" w:rsidRDefault="00BA6C4E" w:rsidP="00597F31">
      <w:pPr>
        <w:pStyle w:val="22"/>
        <w:shd w:val="clear" w:color="auto" w:fill="auto"/>
        <w:tabs>
          <w:tab w:val="left" w:pos="567"/>
          <w:tab w:val="left" w:pos="2127"/>
        </w:tabs>
        <w:spacing w:line="240" w:lineRule="auto"/>
        <w:jc w:val="left"/>
      </w:pPr>
      <w:r>
        <w:rPr>
          <w:b w:val="0"/>
          <w:bCs w:val="0"/>
        </w:rPr>
        <w:t>1 балл — минимальная динамика;</w:t>
      </w:r>
    </w:p>
    <w:p w:rsidR="008F3E7A" w:rsidRDefault="00BA6C4E" w:rsidP="00597F31">
      <w:pPr>
        <w:pStyle w:val="22"/>
        <w:numPr>
          <w:ilvl w:val="0"/>
          <w:numId w:val="197"/>
        </w:numPr>
        <w:shd w:val="clear" w:color="auto" w:fill="auto"/>
        <w:tabs>
          <w:tab w:val="left" w:pos="498"/>
          <w:tab w:val="left" w:pos="567"/>
          <w:tab w:val="left" w:pos="2127"/>
        </w:tabs>
        <w:spacing w:line="240" w:lineRule="auto"/>
        <w:jc w:val="left"/>
      </w:pPr>
      <w:r>
        <w:rPr>
          <w:b w:val="0"/>
          <w:bCs w:val="0"/>
        </w:rPr>
        <w:t>балла — удовлетворительная динамика;</w:t>
      </w:r>
    </w:p>
    <w:p w:rsidR="008F3E7A" w:rsidRDefault="00BA6C4E" w:rsidP="00597F31">
      <w:pPr>
        <w:pStyle w:val="22"/>
        <w:numPr>
          <w:ilvl w:val="0"/>
          <w:numId w:val="197"/>
        </w:numPr>
        <w:shd w:val="clear" w:color="auto" w:fill="auto"/>
        <w:tabs>
          <w:tab w:val="left" w:pos="464"/>
          <w:tab w:val="left" w:pos="567"/>
          <w:tab w:val="left" w:pos="2127"/>
        </w:tabs>
        <w:spacing w:line="240" w:lineRule="auto"/>
        <w:jc w:val="left"/>
      </w:pPr>
      <w:r>
        <w:rPr>
          <w:b w:val="0"/>
          <w:bCs w:val="0"/>
        </w:rPr>
        <w:t>балла - значительная динамика.</w:t>
      </w:r>
    </w:p>
    <w:p w:rsidR="008F3E7A" w:rsidRDefault="00BA6C4E" w:rsidP="00597F31">
      <w:pPr>
        <w:pStyle w:val="22"/>
        <w:shd w:val="clear" w:color="auto" w:fill="auto"/>
        <w:tabs>
          <w:tab w:val="left" w:pos="567"/>
          <w:tab w:val="left" w:pos="2127"/>
        </w:tabs>
        <w:spacing w:line="240" w:lineRule="auto"/>
        <w:jc w:val="both"/>
      </w:pPr>
      <w:r>
        <w:rPr>
          <w:b w:val="0"/>
          <w:bCs w:val="0"/>
        </w:rPr>
        <w:t>Результаты оценки личностных достижений заносятся в «Карту индивидуальных достижений обучающегося», что позволяет не только представить</w:t>
      </w:r>
    </w:p>
    <w:p w:rsidR="008F3E7A" w:rsidRDefault="00BA6C4E" w:rsidP="00597F31">
      <w:pPr>
        <w:pStyle w:val="22"/>
        <w:shd w:val="clear" w:color="auto" w:fill="auto"/>
        <w:tabs>
          <w:tab w:val="left" w:pos="567"/>
          <w:tab w:val="left" w:pos="2127"/>
        </w:tabs>
        <w:spacing w:line="240" w:lineRule="auto"/>
        <w:jc w:val="left"/>
      </w:pPr>
      <w:r>
        <w:rPr>
          <w:b w:val="0"/>
          <w:bCs w:val="0"/>
        </w:rPr>
        <w:t>полную картину динамики целостного развития ребенка, но и отследить наличие или отсутствие изменений по отдельным жизненным компетенциям.</w:t>
      </w:r>
    </w:p>
    <w:p w:rsidR="008F3E7A" w:rsidRDefault="00BA6C4E" w:rsidP="00597F31">
      <w:pPr>
        <w:pStyle w:val="22"/>
        <w:shd w:val="clear" w:color="auto" w:fill="auto"/>
        <w:tabs>
          <w:tab w:val="left" w:pos="567"/>
          <w:tab w:val="left" w:pos="2127"/>
        </w:tabs>
        <w:spacing w:line="240" w:lineRule="auto"/>
        <w:jc w:val="left"/>
      </w:pPr>
      <w:r>
        <w:rPr>
          <w:b w:val="0"/>
          <w:bCs w:val="0"/>
        </w:rPr>
        <w:t>«Карта индивидуальных достижений обучающегося» включает:</w:t>
      </w:r>
    </w:p>
    <w:p w:rsidR="008F3E7A" w:rsidRDefault="00BA6C4E" w:rsidP="00597F31">
      <w:pPr>
        <w:pStyle w:val="22"/>
        <w:numPr>
          <w:ilvl w:val="0"/>
          <w:numId w:val="198"/>
        </w:numPr>
        <w:shd w:val="clear" w:color="auto" w:fill="auto"/>
        <w:tabs>
          <w:tab w:val="left" w:pos="567"/>
          <w:tab w:val="left" w:pos="750"/>
          <w:tab w:val="left" w:pos="2127"/>
        </w:tabs>
        <w:spacing w:line="240" w:lineRule="auto"/>
        <w:jc w:val="left"/>
      </w:pPr>
      <w:r>
        <w:rPr>
          <w:b w:val="0"/>
          <w:bCs w:val="0"/>
        </w:rPr>
        <w:t>полный перечень личностных результатов, которые выступают в качестве критериев оценки социальной (жизненной) компетенции обучающихся;перечень параметров и индикаторов оценки каждого результата;</w:t>
      </w:r>
    </w:p>
    <w:p w:rsidR="008F3E7A" w:rsidRDefault="00BA6C4E" w:rsidP="00597F31">
      <w:pPr>
        <w:pStyle w:val="22"/>
        <w:numPr>
          <w:ilvl w:val="0"/>
          <w:numId w:val="198"/>
        </w:numPr>
        <w:shd w:val="clear" w:color="auto" w:fill="auto"/>
        <w:tabs>
          <w:tab w:val="left" w:pos="567"/>
          <w:tab w:val="left" w:pos="750"/>
          <w:tab w:val="left" w:pos="2127"/>
        </w:tabs>
        <w:spacing w:line="240" w:lineRule="auto"/>
        <w:jc w:val="left"/>
      </w:pPr>
      <w:r>
        <w:rPr>
          <w:b w:val="0"/>
          <w:bCs w:val="0"/>
        </w:rPr>
        <w:t>систему бальной оценки результатов.</w:t>
      </w:r>
    </w:p>
    <w:p w:rsidR="008F3E7A" w:rsidRDefault="00BA6C4E" w:rsidP="00597F31">
      <w:pPr>
        <w:pStyle w:val="22"/>
        <w:shd w:val="clear" w:color="auto" w:fill="auto"/>
        <w:tabs>
          <w:tab w:val="left" w:pos="567"/>
          <w:tab w:val="left" w:pos="2127"/>
        </w:tabs>
        <w:spacing w:line="240" w:lineRule="auto"/>
        <w:jc w:val="left"/>
      </w:pPr>
      <w:r>
        <w:rPr>
          <w:b w:val="0"/>
          <w:bCs w:val="0"/>
        </w:rPr>
        <w:t>Программа оценки личностных результатов разработана на основе требований, сформулированных в Стандарте с учетом типологических и индивидуальных особенностей обучающихся и утверждена локальными актами организации.</w:t>
      </w:r>
    </w:p>
    <w:p w:rsidR="008F3E7A" w:rsidRDefault="00BA6C4E" w:rsidP="00597F31">
      <w:pPr>
        <w:pStyle w:val="22"/>
        <w:shd w:val="clear" w:color="auto" w:fill="auto"/>
        <w:tabs>
          <w:tab w:val="left" w:pos="567"/>
          <w:tab w:val="left" w:pos="2127"/>
        </w:tabs>
        <w:spacing w:line="240" w:lineRule="auto"/>
        <w:jc w:val="left"/>
      </w:pPr>
      <w:r>
        <w:rPr>
          <w:b w:val="0"/>
          <w:bCs w:val="0"/>
        </w:rPr>
        <w:t>Программа оценки личностных результатов включает:</w:t>
      </w:r>
    </w:p>
    <w:p w:rsidR="008F3E7A" w:rsidRDefault="00BA6C4E" w:rsidP="00597F31">
      <w:pPr>
        <w:pStyle w:val="22"/>
        <w:numPr>
          <w:ilvl w:val="0"/>
          <w:numId w:val="199"/>
        </w:numPr>
        <w:shd w:val="clear" w:color="auto" w:fill="auto"/>
        <w:tabs>
          <w:tab w:val="left" w:pos="567"/>
          <w:tab w:val="left" w:pos="750"/>
          <w:tab w:val="left" w:pos="2127"/>
        </w:tabs>
        <w:spacing w:line="240" w:lineRule="auto"/>
        <w:jc w:val="left"/>
      </w:pPr>
      <w:r>
        <w:rPr>
          <w:b w:val="0"/>
          <w:bCs w:val="0"/>
        </w:rPr>
        <w:lastRenderedPageBreak/>
        <w:t>полный перечень личностных результатов, прописанных в тексте Стандарта, которые выступают в качестве критериев оценки социальной (жизненной) компетенции обучающихся. Перечень этих результатов может быть самостоятельно расширен общеобразовательной организацией;</w:t>
      </w:r>
    </w:p>
    <w:p w:rsidR="008F3E7A" w:rsidRDefault="00BA6C4E" w:rsidP="00597F31">
      <w:pPr>
        <w:pStyle w:val="22"/>
        <w:numPr>
          <w:ilvl w:val="0"/>
          <w:numId w:val="199"/>
        </w:numPr>
        <w:shd w:val="clear" w:color="auto" w:fill="auto"/>
        <w:tabs>
          <w:tab w:val="left" w:pos="567"/>
          <w:tab w:val="left" w:pos="750"/>
          <w:tab w:val="left" w:pos="2127"/>
        </w:tabs>
        <w:spacing w:line="240" w:lineRule="auto"/>
        <w:jc w:val="left"/>
      </w:pPr>
      <w:r>
        <w:rPr>
          <w:b w:val="0"/>
          <w:bCs w:val="0"/>
        </w:rPr>
        <w:t>перечень параметров и индикаторов оценки каждого результата;</w:t>
      </w:r>
    </w:p>
    <w:p w:rsidR="008F3E7A" w:rsidRDefault="00BA6C4E" w:rsidP="00597F31">
      <w:pPr>
        <w:pStyle w:val="22"/>
        <w:numPr>
          <w:ilvl w:val="0"/>
          <w:numId w:val="199"/>
        </w:numPr>
        <w:shd w:val="clear" w:color="auto" w:fill="auto"/>
        <w:tabs>
          <w:tab w:val="left" w:pos="567"/>
          <w:tab w:val="left" w:pos="750"/>
          <w:tab w:val="left" w:pos="2127"/>
        </w:tabs>
        <w:spacing w:line="240" w:lineRule="auto"/>
        <w:jc w:val="left"/>
      </w:pPr>
      <w:r>
        <w:rPr>
          <w:b w:val="0"/>
          <w:bCs w:val="0"/>
        </w:rPr>
        <w:t>систему бальной оценки результатов;</w:t>
      </w:r>
    </w:p>
    <w:p w:rsidR="008F3E7A" w:rsidRDefault="00BA6C4E" w:rsidP="00597F31">
      <w:pPr>
        <w:pStyle w:val="22"/>
        <w:numPr>
          <w:ilvl w:val="0"/>
          <w:numId w:val="199"/>
        </w:numPr>
        <w:shd w:val="clear" w:color="auto" w:fill="auto"/>
        <w:tabs>
          <w:tab w:val="left" w:pos="567"/>
          <w:tab w:val="left" w:pos="750"/>
          <w:tab w:val="left" w:pos="2127"/>
        </w:tabs>
        <w:spacing w:line="240" w:lineRule="auto"/>
        <w:jc w:val="left"/>
      </w:pPr>
      <w:r>
        <w:rPr>
          <w:b w:val="0"/>
          <w:bCs w:val="0"/>
        </w:rPr>
        <w:t>документы, в которых отражаются индивидуальные результаты каждого обучающегося (лист оценки личностных результатов);</w:t>
      </w:r>
    </w:p>
    <w:p w:rsidR="008F3E7A" w:rsidRDefault="00BA6C4E" w:rsidP="00597F31">
      <w:pPr>
        <w:pStyle w:val="22"/>
        <w:numPr>
          <w:ilvl w:val="0"/>
          <w:numId w:val="199"/>
        </w:numPr>
        <w:shd w:val="clear" w:color="auto" w:fill="auto"/>
        <w:tabs>
          <w:tab w:val="left" w:pos="567"/>
          <w:tab w:val="left" w:pos="750"/>
          <w:tab w:val="left" w:pos="2127"/>
        </w:tabs>
        <w:spacing w:line="240" w:lineRule="auto"/>
        <w:jc w:val="left"/>
      </w:pPr>
      <w:r>
        <w:rPr>
          <w:b w:val="0"/>
          <w:bCs w:val="0"/>
        </w:rPr>
        <w:t>материалы для проведения процедуры оценки личностных и результатов;</w:t>
      </w:r>
    </w:p>
    <w:p w:rsidR="008F3E7A" w:rsidRDefault="00BA6C4E" w:rsidP="00597F31">
      <w:pPr>
        <w:pStyle w:val="22"/>
        <w:numPr>
          <w:ilvl w:val="0"/>
          <w:numId w:val="199"/>
        </w:numPr>
        <w:shd w:val="clear" w:color="auto" w:fill="auto"/>
        <w:tabs>
          <w:tab w:val="left" w:pos="567"/>
          <w:tab w:val="left" w:pos="750"/>
          <w:tab w:val="left" w:pos="2127"/>
        </w:tabs>
        <w:spacing w:line="240" w:lineRule="auto"/>
        <w:jc w:val="left"/>
      </w:pPr>
      <w:r>
        <w:rPr>
          <w:b w:val="0"/>
          <w:bCs w:val="0"/>
        </w:rPr>
        <w:t>локальные акты ГКОУ «Школа № 39», регламентирующие все вопросы проведения оценки результатов</w:t>
      </w:r>
    </w:p>
    <w:p w:rsidR="008F3E7A" w:rsidRDefault="00BA6C4E" w:rsidP="00597F31">
      <w:pPr>
        <w:pStyle w:val="11"/>
        <w:keepNext/>
        <w:keepLines/>
        <w:shd w:val="clear" w:color="auto" w:fill="auto"/>
        <w:tabs>
          <w:tab w:val="left" w:pos="567"/>
          <w:tab w:val="left" w:pos="2127"/>
        </w:tabs>
        <w:spacing w:line="240" w:lineRule="auto"/>
        <w:ind w:left="0"/>
        <w:jc w:val="center"/>
        <w:rPr>
          <w:sz w:val="28"/>
          <w:szCs w:val="28"/>
        </w:rPr>
      </w:pPr>
      <w:bookmarkStart w:id="62" w:name="bookmark63"/>
      <w:bookmarkStart w:id="63" w:name="bookmark64"/>
      <w:r>
        <w:rPr>
          <w:sz w:val="28"/>
          <w:szCs w:val="28"/>
        </w:rPr>
        <w:t>Оценка личностных результатов обучающихся</w:t>
      </w:r>
      <w:bookmarkEnd w:id="62"/>
      <w:bookmarkEnd w:id="63"/>
    </w:p>
    <w:tbl>
      <w:tblPr>
        <w:tblOverlap w:val="never"/>
        <w:tblW w:w="0" w:type="auto"/>
        <w:jc w:val="center"/>
        <w:tblLayout w:type="fixed"/>
        <w:tblCellMar>
          <w:left w:w="10" w:type="dxa"/>
          <w:right w:w="10" w:type="dxa"/>
        </w:tblCellMar>
        <w:tblLook w:val="0000" w:firstRow="0" w:lastRow="0" w:firstColumn="0" w:lastColumn="0" w:noHBand="0" w:noVBand="0"/>
      </w:tblPr>
      <w:tblGrid>
        <w:gridCol w:w="427"/>
        <w:gridCol w:w="2957"/>
        <w:gridCol w:w="2645"/>
        <w:gridCol w:w="4469"/>
      </w:tblGrid>
      <w:tr w:rsidR="008F3E7A">
        <w:tblPrEx>
          <w:tblCellMar>
            <w:top w:w="0" w:type="dxa"/>
            <w:bottom w:w="0" w:type="dxa"/>
          </w:tblCellMar>
        </w:tblPrEx>
        <w:trPr>
          <w:trHeight w:hRule="exact" w:val="538"/>
          <w:jc w:val="center"/>
        </w:trPr>
        <w:tc>
          <w:tcPr>
            <w:tcW w:w="427"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b/>
                <w:bCs/>
                <w:sz w:val="22"/>
                <w:szCs w:val="22"/>
              </w:rPr>
              <w:t>№</w:t>
            </w:r>
          </w:p>
        </w:tc>
        <w:tc>
          <w:tcPr>
            <w:tcW w:w="2957"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jc w:val="center"/>
              <w:rPr>
                <w:sz w:val="22"/>
                <w:szCs w:val="22"/>
              </w:rPr>
            </w:pPr>
            <w:r>
              <w:rPr>
                <w:b/>
                <w:bCs/>
                <w:sz w:val="22"/>
                <w:szCs w:val="22"/>
              </w:rPr>
              <w:t>Критерий</w:t>
            </w:r>
          </w:p>
        </w:tc>
        <w:tc>
          <w:tcPr>
            <w:tcW w:w="2645"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b/>
                <w:bCs/>
                <w:sz w:val="22"/>
                <w:szCs w:val="22"/>
              </w:rPr>
              <w:t>Параметры оценки</w:t>
            </w:r>
          </w:p>
        </w:tc>
        <w:tc>
          <w:tcPr>
            <w:tcW w:w="4469" w:type="dxa"/>
            <w:tcBorders>
              <w:top w:val="single" w:sz="4" w:space="0" w:color="auto"/>
              <w:left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s>
              <w:ind w:firstLine="0"/>
              <w:jc w:val="center"/>
              <w:rPr>
                <w:sz w:val="22"/>
                <w:szCs w:val="22"/>
              </w:rPr>
            </w:pPr>
            <w:r>
              <w:rPr>
                <w:b/>
                <w:bCs/>
                <w:sz w:val="22"/>
                <w:szCs w:val="22"/>
              </w:rPr>
              <w:t>Индикаторы</w:t>
            </w:r>
          </w:p>
        </w:tc>
      </w:tr>
      <w:tr w:rsidR="008F3E7A">
        <w:tblPrEx>
          <w:tblCellMar>
            <w:top w:w="0" w:type="dxa"/>
            <w:bottom w:w="0" w:type="dxa"/>
          </w:tblCellMar>
        </w:tblPrEx>
        <w:trPr>
          <w:trHeight w:hRule="exact" w:val="619"/>
          <w:jc w:val="center"/>
        </w:trPr>
        <w:tc>
          <w:tcPr>
            <w:tcW w:w="427" w:type="dxa"/>
            <w:vMerge w:val="restart"/>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1</w:t>
            </w:r>
          </w:p>
        </w:tc>
        <w:tc>
          <w:tcPr>
            <w:tcW w:w="2957" w:type="dxa"/>
            <w:vMerge w:val="restart"/>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b/>
                <w:bCs/>
                <w:sz w:val="20"/>
                <w:szCs w:val="20"/>
              </w:rPr>
              <w:t>Осознание себя как гражданина России; формирование чувства гордости за свою Родину</w:t>
            </w:r>
          </w:p>
        </w:tc>
        <w:tc>
          <w:tcPr>
            <w:tcW w:w="2645" w:type="dxa"/>
            <w:vMerge w:val="restart"/>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Осознание себя гражданином России</w:t>
            </w:r>
          </w:p>
        </w:tc>
        <w:tc>
          <w:tcPr>
            <w:tcW w:w="4469" w:type="dxa"/>
            <w:tcBorders>
              <w:top w:val="single" w:sz="4" w:space="0" w:color="auto"/>
              <w:left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Знает название своей страны, еестолицы, конкретного места проживания</w:t>
            </w:r>
          </w:p>
        </w:tc>
      </w:tr>
      <w:tr w:rsidR="008F3E7A">
        <w:tblPrEx>
          <w:tblCellMar>
            <w:top w:w="0" w:type="dxa"/>
            <w:bottom w:w="0" w:type="dxa"/>
          </w:tblCellMar>
        </w:tblPrEx>
        <w:trPr>
          <w:trHeight w:hRule="exact" w:val="283"/>
          <w:jc w:val="center"/>
        </w:trPr>
        <w:tc>
          <w:tcPr>
            <w:tcW w:w="427" w:type="dxa"/>
            <w:vMerge/>
            <w:tcBorders>
              <w:left w:val="single" w:sz="4" w:space="0" w:color="auto"/>
            </w:tcBorders>
            <w:shd w:val="clear" w:color="auto" w:fill="FFFFFF"/>
          </w:tcPr>
          <w:p w:rsidR="008F3E7A" w:rsidRDefault="008F3E7A" w:rsidP="00597F31">
            <w:pPr>
              <w:tabs>
                <w:tab w:val="left" w:pos="567"/>
                <w:tab w:val="left" w:pos="2127"/>
              </w:tabs>
            </w:pPr>
          </w:p>
        </w:tc>
        <w:tc>
          <w:tcPr>
            <w:tcW w:w="2957" w:type="dxa"/>
            <w:vMerge/>
            <w:tcBorders>
              <w:left w:val="single" w:sz="4" w:space="0" w:color="auto"/>
            </w:tcBorders>
            <w:shd w:val="clear" w:color="auto" w:fill="FFFFFF"/>
          </w:tcPr>
          <w:p w:rsidR="008F3E7A" w:rsidRDefault="008F3E7A" w:rsidP="00597F31">
            <w:pPr>
              <w:tabs>
                <w:tab w:val="left" w:pos="567"/>
                <w:tab w:val="left" w:pos="2127"/>
              </w:tabs>
            </w:pPr>
          </w:p>
        </w:tc>
        <w:tc>
          <w:tcPr>
            <w:tcW w:w="2645" w:type="dxa"/>
            <w:vMerge/>
            <w:tcBorders>
              <w:left w:val="single" w:sz="4" w:space="0" w:color="auto"/>
            </w:tcBorders>
            <w:shd w:val="clear" w:color="auto" w:fill="FFFFFF"/>
          </w:tcPr>
          <w:p w:rsidR="008F3E7A" w:rsidRDefault="008F3E7A" w:rsidP="00597F31">
            <w:pPr>
              <w:tabs>
                <w:tab w:val="left" w:pos="567"/>
                <w:tab w:val="left" w:pos="2127"/>
              </w:tabs>
            </w:pPr>
          </w:p>
        </w:tc>
        <w:tc>
          <w:tcPr>
            <w:tcW w:w="4469" w:type="dxa"/>
            <w:tcBorders>
              <w:top w:val="single" w:sz="4" w:space="0" w:color="auto"/>
              <w:left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Отличает мелодию Г имна России</w:t>
            </w:r>
          </w:p>
        </w:tc>
      </w:tr>
      <w:tr w:rsidR="008F3E7A">
        <w:tblPrEx>
          <w:tblCellMar>
            <w:top w:w="0" w:type="dxa"/>
            <w:bottom w:w="0" w:type="dxa"/>
          </w:tblCellMar>
        </w:tblPrEx>
        <w:trPr>
          <w:trHeight w:hRule="exact" w:val="854"/>
          <w:jc w:val="center"/>
        </w:trPr>
        <w:tc>
          <w:tcPr>
            <w:tcW w:w="427" w:type="dxa"/>
            <w:vMerge/>
            <w:tcBorders>
              <w:left w:val="single" w:sz="4" w:space="0" w:color="auto"/>
            </w:tcBorders>
            <w:shd w:val="clear" w:color="auto" w:fill="FFFFFF"/>
          </w:tcPr>
          <w:p w:rsidR="008F3E7A" w:rsidRDefault="008F3E7A" w:rsidP="00597F31">
            <w:pPr>
              <w:tabs>
                <w:tab w:val="left" w:pos="567"/>
                <w:tab w:val="left" w:pos="2127"/>
              </w:tabs>
            </w:pPr>
          </w:p>
        </w:tc>
        <w:tc>
          <w:tcPr>
            <w:tcW w:w="2957" w:type="dxa"/>
            <w:vMerge/>
            <w:tcBorders>
              <w:left w:val="single" w:sz="4" w:space="0" w:color="auto"/>
            </w:tcBorders>
            <w:shd w:val="clear" w:color="auto" w:fill="FFFFFF"/>
          </w:tcPr>
          <w:p w:rsidR="008F3E7A" w:rsidRDefault="008F3E7A" w:rsidP="00597F31">
            <w:pPr>
              <w:tabs>
                <w:tab w:val="left" w:pos="567"/>
                <w:tab w:val="left" w:pos="2127"/>
              </w:tabs>
            </w:pPr>
          </w:p>
        </w:tc>
        <w:tc>
          <w:tcPr>
            <w:tcW w:w="2645" w:type="dxa"/>
            <w:vMerge/>
            <w:tcBorders>
              <w:left w:val="single" w:sz="4" w:space="0" w:color="auto"/>
            </w:tcBorders>
            <w:shd w:val="clear" w:color="auto" w:fill="FFFFFF"/>
          </w:tcPr>
          <w:p w:rsidR="008F3E7A" w:rsidRDefault="008F3E7A" w:rsidP="00597F31">
            <w:pPr>
              <w:tabs>
                <w:tab w:val="left" w:pos="567"/>
                <w:tab w:val="left" w:pos="2127"/>
              </w:tabs>
            </w:pPr>
          </w:p>
        </w:tc>
        <w:tc>
          <w:tcPr>
            <w:tcW w:w="4469" w:type="dxa"/>
            <w:tcBorders>
              <w:top w:val="single" w:sz="4" w:space="0" w:color="auto"/>
              <w:left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Знает свою национальность, знаетназвания некоторых других национальностей, проживающих вРоссии</w:t>
            </w:r>
          </w:p>
        </w:tc>
      </w:tr>
      <w:tr w:rsidR="008F3E7A">
        <w:tblPrEx>
          <w:tblCellMar>
            <w:top w:w="0" w:type="dxa"/>
            <w:bottom w:w="0" w:type="dxa"/>
          </w:tblCellMar>
        </w:tblPrEx>
        <w:trPr>
          <w:trHeight w:hRule="exact" w:val="288"/>
          <w:jc w:val="center"/>
        </w:trPr>
        <w:tc>
          <w:tcPr>
            <w:tcW w:w="427" w:type="dxa"/>
            <w:vMerge/>
            <w:tcBorders>
              <w:left w:val="single" w:sz="4" w:space="0" w:color="auto"/>
            </w:tcBorders>
            <w:shd w:val="clear" w:color="auto" w:fill="FFFFFF"/>
          </w:tcPr>
          <w:p w:rsidR="008F3E7A" w:rsidRDefault="008F3E7A" w:rsidP="00597F31">
            <w:pPr>
              <w:tabs>
                <w:tab w:val="left" w:pos="567"/>
                <w:tab w:val="left" w:pos="2127"/>
              </w:tabs>
            </w:pPr>
          </w:p>
        </w:tc>
        <w:tc>
          <w:tcPr>
            <w:tcW w:w="2957" w:type="dxa"/>
            <w:vMerge/>
            <w:tcBorders>
              <w:left w:val="single" w:sz="4" w:space="0" w:color="auto"/>
            </w:tcBorders>
            <w:shd w:val="clear" w:color="auto" w:fill="FFFFFF"/>
          </w:tcPr>
          <w:p w:rsidR="008F3E7A" w:rsidRDefault="008F3E7A" w:rsidP="00597F31">
            <w:pPr>
              <w:tabs>
                <w:tab w:val="left" w:pos="567"/>
                <w:tab w:val="left" w:pos="2127"/>
              </w:tabs>
            </w:pPr>
          </w:p>
        </w:tc>
        <w:tc>
          <w:tcPr>
            <w:tcW w:w="2645" w:type="dxa"/>
            <w:vMerge/>
            <w:tcBorders>
              <w:left w:val="single" w:sz="4" w:space="0" w:color="auto"/>
            </w:tcBorders>
            <w:shd w:val="clear" w:color="auto" w:fill="FFFFFF"/>
          </w:tcPr>
          <w:p w:rsidR="008F3E7A" w:rsidRDefault="008F3E7A" w:rsidP="00597F31">
            <w:pPr>
              <w:tabs>
                <w:tab w:val="left" w:pos="567"/>
                <w:tab w:val="left" w:pos="2127"/>
              </w:tabs>
            </w:pPr>
          </w:p>
        </w:tc>
        <w:tc>
          <w:tcPr>
            <w:tcW w:w="4469"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Знает герб, флаг России</w:t>
            </w:r>
          </w:p>
        </w:tc>
      </w:tr>
      <w:tr w:rsidR="008F3E7A">
        <w:tblPrEx>
          <w:tblCellMar>
            <w:top w:w="0" w:type="dxa"/>
            <w:bottom w:w="0" w:type="dxa"/>
          </w:tblCellMar>
        </w:tblPrEx>
        <w:trPr>
          <w:trHeight w:hRule="exact" w:val="725"/>
          <w:jc w:val="center"/>
        </w:trPr>
        <w:tc>
          <w:tcPr>
            <w:tcW w:w="427" w:type="dxa"/>
            <w:vMerge/>
            <w:tcBorders>
              <w:left w:val="single" w:sz="4" w:space="0" w:color="auto"/>
            </w:tcBorders>
            <w:shd w:val="clear" w:color="auto" w:fill="FFFFFF"/>
          </w:tcPr>
          <w:p w:rsidR="008F3E7A" w:rsidRDefault="008F3E7A" w:rsidP="00597F31">
            <w:pPr>
              <w:tabs>
                <w:tab w:val="left" w:pos="567"/>
                <w:tab w:val="left" w:pos="2127"/>
              </w:tabs>
            </w:pPr>
          </w:p>
        </w:tc>
        <w:tc>
          <w:tcPr>
            <w:tcW w:w="2957" w:type="dxa"/>
            <w:vMerge/>
            <w:tcBorders>
              <w:left w:val="single" w:sz="4" w:space="0" w:color="auto"/>
            </w:tcBorders>
            <w:shd w:val="clear" w:color="auto" w:fill="FFFFFF"/>
          </w:tcPr>
          <w:p w:rsidR="008F3E7A" w:rsidRDefault="008F3E7A" w:rsidP="00597F31">
            <w:pPr>
              <w:tabs>
                <w:tab w:val="left" w:pos="567"/>
                <w:tab w:val="left" w:pos="2127"/>
              </w:tabs>
            </w:pPr>
          </w:p>
        </w:tc>
        <w:tc>
          <w:tcPr>
            <w:tcW w:w="2645" w:type="dxa"/>
            <w:vMerge/>
            <w:tcBorders>
              <w:left w:val="single" w:sz="4" w:space="0" w:color="auto"/>
            </w:tcBorders>
            <w:shd w:val="clear" w:color="auto" w:fill="FFFFFF"/>
          </w:tcPr>
          <w:p w:rsidR="008F3E7A" w:rsidRDefault="008F3E7A" w:rsidP="00597F31">
            <w:pPr>
              <w:tabs>
                <w:tab w:val="left" w:pos="567"/>
                <w:tab w:val="left" w:pos="2127"/>
              </w:tabs>
            </w:pPr>
          </w:p>
        </w:tc>
        <w:tc>
          <w:tcPr>
            <w:tcW w:w="4469" w:type="dxa"/>
            <w:tcBorders>
              <w:top w:val="single" w:sz="4" w:space="0" w:color="auto"/>
              <w:left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Знает элементарные права иобязанности гражданина РФ</w:t>
            </w:r>
          </w:p>
        </w:tc>
      </w:tr>
      <w:tr w:rsidR="008F3E7A">
        <w:tblPrEx>
          <w:tblCellMar>
            <w:top w:w="0" w:type="dxa"/>
            <w:bottom w:w="0" w:type="dxa"/>
          </w:tblCellMar>
        </w:tblPrEx>
        <w:trPr>
          <w:trHeight w:hRule="exact" w:val="552"/>
          <w:jc w:val="center"/>
        </w:trPr>
        <w:tc>
          <w:tcPr>
            <w:tcW w:w="427" w:type="dxa"/>
            <w:vMerge w:val="restart"/>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2957" w:type="dxa"/>
            <w:vMerge w:val="restart"/>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2645" w:type="dxa"/>
            <w:vMerge w:val="restart"/>
            <w:tcBorders>
              <w:top w:val="single" w:sz="4" w:space="0" w:color="auto"/>
              <w:left w:val="single" w:sz="4" w:space="0" w:color="auto"/>
            </w:tcBorders>
            <w:shd w:val="clear" w:color="auto" w:fill="FFFFFF"/>
            <w:vAlign w:val="center"/>
          </w:tcPr>
          <w:p w:rsidR="008F3E7A" w:rsidRDefault="00BA6C4E" w:rsidP="00597F31">
            <w:pPr>
              <w:pStyle w:val="a7"/>
              <w:shd w:val="clear" w:color="auto" w:fill="auto"/>
              <w:tabs>
                <w:tab w:val="left" w:pos="567"/>
                <w:tab w:val="left" w:pos="2127"/>
              </w:tabs>
              <w:ind w:firstLine="0"/>
              <w:rPr>
                <w:sz w:val="20"/>
                <w:szCs w:val="20"/>
              </w:rPr>
            </w:pPr>
            <w:r>
              <w:rPr>
                <w:sz w:val="20"/>
                <w:szCs w:val="20"/>
              </w:rPr>
              <w:t>Сформированностьчувства</w:t>
            </w:r>
          </w:p>
          <w:p w:rsidR="008F3E7A" w:rsidRDefault="00BA6C4E" w:rsidP="00597F31">
            <w:pPr>
              <w:pStyle w:val="a7"/>
              <w:shd w:val="clear" w:color="auto" w:fill="auto"/>
              <w:tabs>
                <w:tab w:val="left" w:pos="567"/>
                <w:tab w:val="left" w:pos="2127"/>
              </w:tabs>
              <w:ind w:firstLine="0"/>
              <w:rPr>
                <w:sz w:val="20"/>
                <w:szCs w:val="20"/>
              </w:rPr>
            </w:pPr>
            <w:r>
              <w:rPr>
                <w:sz w:val="20"/>
                <w:szCs w:val="20"/>
              </w:rPr>
              <w:t>гордости засвою Родину</w:t>
            </w:r>
          </w:p>
        </w:tc>
        <w:tc>
          <w:tcPr>
            <w:tcW w:w="4469" w:type="dxa"/>
            <w:tcBorders>
              <w:top w:val="single" w:sz="4" w:space="0" w:color="auto"/>
              <w:left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Выполняет требования правил внутреннего распорядка обучающихся.</w:t>
            </w:r>
          </w:p>
        </w:tc>
      </w:tr>
      <w:tr w:rsidR="008F3E7A">
        <w:tblPrEx>
          <w:tblCellMar>
            <w:top w:w="0" w:type="dxa"/>
            <w:bottom w:w="0" w:type="dxa"/>
          </w:tblCellMar>
        </w:tblPrEx>
        <w:trPr>
          <w:trHeight w:hRule="exact" w:val="566"/>
          <w:jc w:val="center"/>
        </w:trPr>
        <w:tc>
          <w:tcPr>
            <w:tcW w:w="427" w:type="dxa"/>
            <w:vMerge/>
            <w:tcBorders>
              <w:left w:val="single" w:sz="4" w:space="0" w:color="auto"/>
            </w:tcBorders>
            <w:shd w:val="clear" w:color="auto" w:fill="FFFFFF"/>
          </w:tcPr>
          <w:p w:rsidR="008F3E7A" w:rsidRDefault="008F3E7A" w:rsidP="00597F31">
            <w:pPr>
              <w:tabs>
                <w:tab w:val="left" w:pos="567"/>
                <w:tab w:val="left" w:pos="2127"/>
              </w:tabs>
            </w:pPr>
          </w:p>
        </w:tc>
        <w:tc>
          <w:tcPr>
            <w:tcW w:w="2957" w:type="dxa"/>
            <w:vMerge/>
            <w:tcBorders>
              <w:left w:val="single" w:sz="4" w:space="0" w:color="auto"/>
            </w:tcBorders>
            <w:shd w:val="clear" w:color="auto" w:fill="FFFFFF"/>
          </w:tcPr>
          <w:p w:rsidR="008F3E7A" w:rsidRDefault="008F3E7A" w:rsidP="00597F31">
            <w:pPr>
              <w:tabs>
                <w:tab w:val="left" w:pos="567"/>
                <w:tab w:val="left" w:pos="2127"/>
              </w:tabs>
            </w:pPr>
          </w:p>
        </w:tc>
        <w:tc>
          <w:tcPr>
            <w:tcW w:w="2645" w:type="dxa"/>
            <w:vMerge/>
            <w:tcBorders>
              <w:left w:val="single" w:sz="4" w:space="0" w:color="auto"/>
            </w:tcBorders>
            <w:shd w:val="clear" w:color="auto" w:fill="FFFFFF"/>
            <w:vAlign w:val="center"/>
          </w:tcPr>
          <w:p w:rsidR="008F3E7A" w:rsidRDefault="008F3E7A" w:rsidP="00597F31">
            <w:pPr>
              <w:tabs>
                <w:tab w:val="left" w:pos="567"/>
                <w:tab w:val="left" w:pos="2127"/>
              </w:tabs>
            </w:pPr>
          </w:p>
        </w:tc>
        <w:tc>
          <w:tcPr>
            <w:tcW w:w="4469" w:type="dxa"/>
            <w:tcBorders>
              <w:top w:val="single" w:sz="4" w:space="0" w:color="auto"/>
              <w:left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Участвует в праздниках и гражданскихакциях, посвященных знаменательнымдля России датам</w:t>
            </w:r>
          </w:p>
        </w:tc>
      </w:tr>
      <w:tr w:rsidR="008F3E7A">
        <w:tblPrEx>
          <w:tblCellMar>
            <w:top w:w="0" w:type="dxa"/>
            <w:bottom w:w="0" w:type="dxa"/>
          </w:tblCellMar>
        </w:tblPrEx>
        <w:trPr>
          <w:trHeight w:hRule="exact" w:val="725"/>
          <w:jc w:val="center"/>
        </w:trPr>
        <w:tc>
          <w:tcPr>
            <w:tcW w:w="427" w:type="dxa"/>
            <w:vMerge/>
            <w:tcBorders>
              <w:left w:val="single" w:sz="4" w:space="0" w:color="auto"/>
              <w:bottom w:val="single" w:sz="4" w:space="0" w:color="auto"/>
            </w:tcBorders>
            <w:shd w:val="clear" w:color="auto" w:fill="FFFFFF"/>
          </w:tcPr>
          <w:p w:rsidR="008F3E7A" w:rsidRDefault="008F3E7A" w:rsidP="00597F31">
            <w:pPr>
              <w:tabs>
                <w:tab w:val="left" w:pos="567"/>
                <w:tab w:val="left" w:pos="2127"/>
              </w:tabs>
            </w:pPr>
          </w:p>
        </w:tc>
        <w:tc>
          <w:tcPr>
            <w:tcW w:w="2957" w:type="dxa"/>
            <w:vMerge/>
            <w:tcBorders>
              <w:left w:val="single" w:sz="4" w:space="0" w:color="auto"/>
              <w:bottom w:val="single" w:sz="4" w:space="0" w:color="auto"/>
            </w:tcBorders>
            <w:shd w:val="clear" w:color="auto" w:fill="FFFFFF"/>
          </w:tcPr>
          <w:p w:rsidR="008F3E7A" w:rsidRDefault="008F3E7A" w:rsidP="00597F31">
            <w:pPr>
              <w:tabs>
                <w:tab w:val="left" w:pos="567"/>
                <w:tab w:val="left" w:pos="2127"/>
              </w:tabs>
            </w:pPr>
          </w:p>
        </w:tc>
        <w:tc>
          <w:tcPr>
            <w:tcW w:w="2645" w:type="dxa"/>
            <w:vMerge/>
            <w:tcBorders>
              <w:left w:val="single" w:sz="4" w:space="0" w:color="auto"/>
              <w:bottom w:val="single" w:sz="4" w:space="0" w:color="auto"/>
            </w:tcBorders>
            <w:shd w:val="clear" w:color="auto" w:fill="FFFFFF"/>
            <w:vAlign w:val="center"/>
          </w:tcPr>
          <w:p w:rsidR="008F3E7A" w:rsidRDefault="008F3E7A" w:rsidP="00597F31">
            <w:pPr>
              <w:tabs>
                <w:tab w:val="left" w:pos="567"/>
                <w:tab w:val="left" w:pos="2127"/>
              </w:tabs>
            </w:pPr>
          </w:p>
        </w:tc>
        <w:tc>
          <w:tcPr>
            <w:tcW w:w="4469" w:type="dxa"/>
            <w:tcBorders>
              <w:top w:val="single" w:sz="4" w:space="0" w:color="auto"/>
              <w:left w:val="single" w:sz="4" w:space="0" w:color="auto"/>
              <w:bottom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Владеет элементарными представлениями о национальных</w:t>
            </w:r>
          </w:p>
          <w:p w:rsidR="008F3E7A" w:rsidRDefault="00BA6C4E" w:rsidP="00597F31">
            <w:pPr>
              <w:pStyle w:val="a7"/>
              <w:shd w:val="clear" w:color="auto" w:fill="auto"/>
              <w:tabs>
                <w:tab w:val="left" w:pos="567"/>
                <w:tab w:val="left" w:pos="2127"/>
              </w:tabs>
              <w:ind w:firstLine="0"/>
              <w:rPr>
                <w:sz w:val="20"/>
                <w:szCs w:val="20"/>
              </w:rPr>
            </w:pPr>
            <w:r>
              <w:rPr>
                <w:sz w:val="20"/>
                <w:szCs w:val="20"/>
              </w:rPr>
              <w:t>героях и важнейших событиях историиРоссии</w:t>
            </w:r>
          </w:p>
        </w:tc>
      </w:tr>
    </w:tbl>
    <w:p w:rsidR="008F3E7A" w:rsidRDefault="00BA6C4E" w:rsidP="00597F31">
      <w:pPr>
        <w:tabs>
          <w:tab w:val="left" w:pos="567"/>
          <w:tab w:val="left" w:pos="2127"/>
        </w:tabs>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427"/>
        <w:gridCol w:w="2957"/>
        <w:gridCol w:w="2654"/>
        <w:gridCol w:w="4459"/>
      </w:tblGrid>
      <w:tr w:rsidR="008F3E7A">
        <w:tblPrEx>
          <w:tblCellMar>
            <w:top w:w="0" w:type="dxa"/>
            <w:bottom w:w="0" w:type="dxa"/>
          </w:tblCellMar>
        </w:tblPrEx>
        <w:trPr>
          <w:trHeight w:hRule="exact" w:val="557"/>
          <w:jc w:val="center"/>
        </w:trPr>
        <w:tc>
          <w:tcPr>
            <w:tcW w:w="427" w:type="dxa"/>
            <w:tcBorders>
              <w:left w:val="single" w:sz="4" w:space="0" w:color="auto"/>
            </w:tcBorders>
            <w:shd w:val="clear" w:color="auto" w:fill="FFFFFF"/>
          </w:tcPr>
          <w:p w:rsidR="008F3E7A" w:rsidRDefault="008F3E7A" w:rsidP="00597F31">
            <w:pPr>
              <w:tabs>
                <w:tab w:val="left" w:pos="567"/>
                <w:tab w:val="left" w:pos="2127"/>
              </w:tabs>
              <w:rPr>
                <w:sz w:val="10"/>
                <w:szCs w:val="10"/>
              </w:rPr>
            </w:pPr>
          </w:p>
        </w:tc>
        <w:tc>
          <w:tcPr>
            <w:tcW w:w="2957" w:type="dxa"/>
            <w:tcBorders>
              <w:left w:val="single" w:sz="4" w:space="0" w:color="auto"/>
            </w:tcBorders>
            <w:shd w:val="clear" w:color="auto" w:fill="FFFFFF"/>
          </w:tcPr>
          <w:p w:rsidR="008F3E7A" w:rsidRDefault="008F3E7A" w:rsidP="00597F31">
            <w:pPr>
              <w:tabs>
                <w:tab w:val="left" w:pos="567"/>
                <w:tab w:val="left" w:pos="2127"/>
              </w:tabs>
              <w:rPr>
                <w:sz w:val="10"/>
                <w:szCs w:val="10"/>
              </w:rPr>
            </w:pPr>
          </w:p>
        </w:tc>
        <w:tc>
          <w:tcPr>
            <w:tcW w:w="2654" w:type="dxa"/>
            <w:tcBorders>
              <w:left w:val="single" w:sz="4" w:space="0" w:color="auto"/>
            </w:tcBorders>
            <w:shd w:val="clear" w:color="auto" w:fill="FFFFFF"/>
          </w:tcPr>
          <w:p w:rsidR="008F3E7A" w:rsidRDefault="008F3E7A" w:rsidP="00597F31">
            <w:pPr>
              <w:tabs>
                <w:tab w:val="left" w:pos="567"/>
                <w:tab w:val="left" w:pos="2127"/>
              </w:tabs>
              <w:rPr>
                <w:sz w:val="10"/>
                <w:szCs w:val="10"/>
              </w:rPr>
            </w:pPr>
          </w:p>
        </w:tc>
        <w:tc>
          <w:tcPr>
            <w:tcW w:w="4459" w:type="dxa"/>
            <w:tcBorders>
              <w:top w:val="single" w:sz="4" w:space="0" w:color="auto"/>
              <w:left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Знает и с гордостью относится к народным художественным промысламРоссии</w:t>
            </w:r>
          </w:p>
        </w:tc>
      </w:tr>
      <w:tr w:rsidR="008F3E7A">
        <w:tblPrEx>
          <w:tblCellMar>
            <w:top w:w="0" w:type="dxa"/>
            <w:bottom w:w="0" w:type="dxa"/>
          </w:tblCellMar>
        </w:tblPrEx>
        <w:trPr>
          <w:trHeight w:hRule="exact" w:val="293"/>
          <w:jc w:val="center"/>
        </w:trPr>
        <w:tc>
          <w:tcPr>
            <w:tcW w:w="427" w:type="dxa"/>
            <w:vMerge w:val="restart"/>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jc w:val="both"/>
              <w:rPr>
                <w:sz w:val="20"/>
                <w:szCs w:val="20"/>
              </w:rPr>
            </w:pPr>
            <w:r>
              <w:rPr>
                <w:sz w:val="20"/>
                <w:szCs w:val="20"/>
              </w:rPr>
              <w:t>2</w:t>
            </w:r>
          </w:p>
        </w:tc>
        <w:tc>
          <w:tcPr>
            <w:tcW w:w="2957" w:type="dxa"/>
            <w:vMerge w:val="restart"/>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b/>
                <w:bCs/>
                <w:sz w:val="20"/>
                <w:szCs w:val="20"/>
              </w:rPr>
              <w:t>Формирование уважительного отношения к иному мнению, истории и культуре других народов</w:t>
            </w:r>
          </w:p>
        </w:tc>
        <w:tc>
          <w:tcPr>
            <w:tcW w:w="2654" w:type="dxa"/>
            <w:vMerge w:val="restart"/>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Сформированное™ уважительного отношенияк иному мнению, истории и культуре других народов</w:t>
            </w:r>
          </w:p>
        </w:tc>
        <w:tc>
          <w:tcPr>
            <w:tcW w:w="4459" w:type="dxa"/>
            <w:tcBorders>
              <w:top w:val="single" w:sz="4" w:space="0" w:color="auto"/>
              <w:left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Выслушивает говорящего, не перебивая</w:t>
            </w:r>
          </w:p>
        </w:tc>
      </w:tr>
      <w:tr w:rsidR="008F3E7A">
        <w:tblPrEx>
          <w:tblCellMar>
            <w:top w:w="0" w:type="dxa"/>
            <w:bottom w:w="0" w:type="dxa"/>
          </w:tblCellMar>
        </w:tblPrEx>
        <w:trPr>
          <w:trHeight w:hRule="exact" w:val="840"/>
          <w:jc w:val="center"/>
        </w:trPr>
        <w:tc>
          <w:tcPr>
            <w:tcW w:w="427" w:type="dxa"/>
            <w:vMerge/>
            <w:tcBorders>
              <w:left w:val="single" w:sz="4" w:space="0" w:color="auto"/>
            </w:tcBorders>
            <w:shd w:val="clear" w:color="auto" w:fill="FFFFFF"/>
          </w:tcPr>
          <w:p w:rsidR="008F3E7A" w:rsidRDefault="008F3E7A" w:rsidP="00597F31">
            <w:pPr>
              <w:tabs>
                <w:tab w:val="left" w:pos="567"/>
                <w:tab w:val="left" w:pos="2127"/>
              </w:tabs>
            </w:pPr>
          </w:p>
        </w:tc>
        <w:tc>
          <w:tcPr>
            <w:tcW w:w="2957" w:type="dxa"/>
            <w:vMerge/>
            <w:tcBorders>
              <w:left w:val="single" w:sz="4" w:space="0" w:color="auto"/>
            </w:tcBorders>
            <w:shd w:val="clear" w:color="auto" w:fill="FFFFFF"/>
          </w:tcPr>
          <w:p w:rsidR="008F3E7A" w:rsidRDefault="008F3E7A" w:rsidP="00597F31">
            <w:pPr>
              <w:tabs>
                <w:tab w:val="left" w:pos="567"/>
                <w:tab w:val="left" w:pos="2127"/>
              </w:tabs>
            </w:pPr>
          </w:p>
        </w:tc>
        <w:tc>
          <w:tcPr>
            <w:tcW w:w="2654" w:type="dxa"/>
            <w:vMerge/>
            <w:tcBorders>
              <w:left w:val="single" w:sz="4" w:space="0" w:color="auto"/>
            </w:tcBorders>
            <w:shd w:val="clear" w:color="auto" w:fill="FFFFFF"/>
          </w:tcPr>
          <w:p w:rsidR="008F3E7A" w:rsidRDefault="008F3E7A" w:rsidP="00597F31">
            <w:pPr>
              <w:tabs>
                <w:tab w:val="left" w:pos="567"/>
                <w:tab w:val="left" w:pos="2127"/>
              </w:tabs>
            </w:pPr>
          </w:p>
        </w:tc>
        <w:tc>
          <w:tcPr>
            <w:tcW w:w="4459" w:type="dxa"/>
            <w:tcBorders>
              <w:top w:val="single" w:sz="4" w:space="0" w:color="auto"/>
              <w:left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Проявляет уважение к людямдругих национальностей, вероисповедания, культуры</w:t>
            </w:r>
          </w:p>
        </w:tc>
      </w:tr>
      <w:tr w:rsidR="008F3E7A">
        <w:tblPrEx>
          <w:tblCellMar>
            <w:top w:w="0" w:type="dxa"/>
            <w:bottom w:w="0" w:type="dxa"/>
          </w:tblCellMar>
        </w:tblPrEx>
        <w:trPr>
          <w:trHeight w:hRule="exact" w:val="576"/>
          <w:jc w:val="center"/>
        </w:trPr>
        <w:tc>
          <w:tcPr>
            <w:tcW w:w="427" w:type="dxa"/>
            <w:vMerge/>
            <w:tcBorders>
              <w:left w:val="single" w:sz="4" w:space="0" w:color="auto"/>
            </w:tcBorders>
            <w:shd w:val="clear" w:color="auto" w:fill="FFFFFF"/>
          </w:tcPr>
          <w:p w:rsidR="008F3E7A" w:rsidRDefault="008F3E7A" w:rsidP="00597F31">
            <w:pPr>
              <w:tabs>
                <w:tab w:val="left" w:pos="567"/>
                <w:tab w:val="left" w:pos="2127"/>
              </w:tabs>
            </w:pPr>
          </w:p>
        </w:tc>
        <w:tc>
          <w:tcPr>
            <w:tcW w:w="2957" w:type="dxa"/>
            <w:vMerge/>
            <w:tcBorders>
              <w:left w:val="single" w:sz="4" w:space="0" w:color="auto"/>
            </w:tcBorders>
            <w:shd w:val="clear" w:color="auto" w:fill="FFFFFF"/>
          </w:tcPr>
          <w:p w:rsidR="008F3E7A" w:rsidRDefault="008F3E7A" w:rsidP="00597F31">
            <w:pPr>
              <w:tabs>
                <w:tab w:val="left" w:pos="567"/>
                <w:tab w:val="left" w:pos="2127"/>
              </w:tabs>
            </w:pPr>
          </w:p>
        </w:tc>
        <w:tc>
          <w:tcPr>
            <w:tcW w:w="2654" w:type="dxa"/>
            <w:vMerge/>
            <w:tcBorders>
              <w:left w:val="single" w:sz="4" w:space="0" w:color="auto"/>
            </w:tcBorders>
            <w:shd w:val="clear" w:color="auto" w:fill="FFFFFF"/>
          </w:tcPr>
          <w:p w:rsidR="008F3E7A" w:rsidRDefault="008F3E7A" w:rsidP="00597F31">
            <w:pPr>
              <w:tabs>
                <w:tab w:val="left" w:pos="567"/>
                <w:tab w:val="left" w:pos="2127"/>
              </w:tabs>
            </w:pPr>
          </w:p>
        </w:tc>
        <w:tc>
          <w:tcPr>
            <w:tcW w:w="4459" w:type="dxa"/>
            <w:tcBorders>
              <w:top w:val="single" w:sz="4" w:space="0" w:color="auto"/>
              <w:left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Проявляет уважительное отношение ккультуре, традициям других народов</w:t>
            </w:r>
          </w:p>
        </w:tc>
      </w:tr>
      <w:tr w:rsidR="008F3E7A">
        <w:tblPrEx>
          <w:tblCellMar>
            <w:top w:w="0" w:type="dxa"/>
            <w:bottom w:w="0" w:type="dxa"/>
          </w:tblCellMar>
        </w:tblPrEx>
        <w:trPr>
          <w:trHeight w:hRule="exact" w:val="773"/>
          <w:jc w:val="center"/>
        </w:trPr>
        <w:tc>
          <w:tcPr>
            <w:tcW w:w="427" w:type="dxa"/>
            <w:vMerge w:val="restart"/>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jc w:val="both"/>
              <w:rPr>
                <w:sz w:val="20"/>
                <w:szCs w:val="20"/>
              </w:rPr>
            </w:pPr>
            <w:r>
              <w:rPr>
                <w:sz w:val="20"/>
                <w:szCs w:val="20"/>
              </w:rPr>
              <w:t>3</w:t>
            </w:r>
          </w:p>
        </w:tc>
        <w:tc>
          <w:tcPr>
            <w:tcW w:w="2957" w:type="dxa"/>
            <w:vMerge w:val="restart"/>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b/>
                <w:bCs/>
                <w:sz w:val="20"/>
                <w:szCs w:val="20"/>
              </w:rPr>
              <w:t>Развитие адекватных представлений о собственных возможностях, о насущнонеобходимом жизнеобеспечении</w:t>
            </w:r>
          </w:p>
        </w:tc>
        <w:tc>
          <w:tcPr>
            <w:tcW w:w="2654" w:type="dxa"/>
            <w:vMerge w:val="restart"/>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Сформированное™ адекватных представлений о</w:t>
            </w:r>
          </w:p>
          <w:p w:rsidR="008F3E7A" w:rsidRDefault="00BA6C4E" w:rsidP="00597F31">
            <w:pPr>
              <w:pStyle w:val="a7"/>
              <w:shd w:val="clear" w:color="auto" w:fill="auto"/>
              <w:tabs>
                <w:tab w:val="left" w:pos="567"/>
                <w:tab w:val="left" w:pos="2127"/>
              </w:tabs>
              <w:ind w:firstLine="0"/>
              <w:rPr>
                <w:sz w:val="20"/>
                <w:szCs w:val="20"/>
              </w:rPr>
            </w:pPr>
            <w:r>
              <w:rPr>
                <w:sz w:val="20"/>
                <w:szCs w:val="20"/>
              </w:rPr>
              <w:t>собственных возможностях, о</w:t>
            </w:r>
          </w:p>
          <w:p w:rsidR="008F3E7A" w:rsidRDefault="00BA6C4E" w:rsidP="00597F31">
            <w:pPr>
              <w:pStyle w:val="a7"/>
              <w:shd w:val="clear" w:color="auto" w:fill="auto"/>
              <w:tabs>
                <w:tab w:val="left" w:pos="567"/>
                <w:tab w:val="left" w:pos="2127"/>
              </w:tabs>
              <w:ind w:firstLine="0"/>
              <w:rPr>
                <w:sz w:val="20"/>
                <w:szCs w:val="20"/>
              </w:rPr>
            </w:pPr>
            <w:r>
              <w:rPr>
                <w:sz w:val="20"/>
                <w:szCs w:val="20"/>
              </w:rPr>
              <w:t>насущно необходимом жизнеобеспечении</w:t>
            </w:r>
          </w:p>
        </w:tc>
        <w:tc>
          <w:tcPr>
            <w:tcW w:w="4459" w:type="dxa"/>
            <w:tcBorders>
              <w:top w:val="single" w:sz="4" w:space="0" w:color="auto"/>
              <w:left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Владеет информацией о себе (Ф.И.О.,имена родителей, адрес дома, школы)</w:t>
            </w:r>
          </w:p>
        </w:tc>
      </w:tr>
      <w:tr w:rsidR="008F3E7A">
        <w:tblPrEx>
          <w:tblCellMar>
            <w:top w:w="0" w:type="dxa"/>
            <w:bottom w:w="0" w:type="dxa"/>
          </w:tblCellMar>
        </w:tblPrEx>
        <w:trPr>
          <w:trHeight w:hRule="exact" w:val="778"/>
          <w:jc w:val="center"/>
        </w:trPr>
        <w:tc>
          <w:tcPr>
            <w:tcW w:w="427" w:type="dxa"/>
            <w:vMerge/>
            <w:tcBorders>
              <w:left w:val="single" w:sz="4" w:space="0" w:color="auto"/>
            </w:tcBorders>
            <w:shd w:val="clear" w:color="auto" w:fill="FFFFFF"/>
          </w:tcPr>
          <w:p w:rsidR="008F3E7A" w:rsidRDefault="008F3E7A" w:rsidP="00597F31">
            <w:pPr>
              <w:tabs>
                <w:tab w:val="left" w:pos="567"/>
                <w:tab w:val="left" w:pos="2127"/>
              </w:tabs>
            </w:pPr>
          </w:p>
        </w:tc>
        <w:tc>
          <w:tcPr>
            <w:tcW w:w="2957" w:type="dxa"/>
            <w:vMerge/>
            <w:tcBorders>
              <w:left w:val="single" w:sz="4" w:space="0" w:color="auto"/>
            </w:tcBorders>
            <w:shd w:val="clear" w:color="auto" w:fill="FFFFFF"/>
          </w:tcPr>
          <w:p w:rsidR="008F3E7A" w:rsidRDefault="008F3E7A" w:rsidP="00597F31">
            <w:pPr>
              <w:tabs>
                <w:tab w:val="left" w:pos="567"/>
                <w:tab w:val="left" w:pos="2127"/>
              </w:tabs>
            </w:pPr>
          </w:p>
        </w:tc>
        <w:tc>
          <w:tcPr>
            <w:tcW w:w="2654" w:type="dxa"/>
            <w:vMerge/>
            <w:tcBorders>
              <w:left w:val="single" w:sz="4" w:space="0" w:color="auto"/>
            </w:tcBorders>
            <w:shd w:val="clear" w:color="auto" w:fill="FFFFFF"/>
          </w:tcPr>
          <w:p w:rsidR="008F3E7A" w:rsidRDefault="008F3E7A" w:rsidP="00597F31">
            <w:pPr>
              <w:tabs>
                <w:tab w:val="left" w:pos="567"/>
                <w:tab w:val="left" w:pos="2127"/>
              </w:tabs>
            </w:pPr>
          </w:p>
        </w:tc>
        <w:tc>
          <w:tcPr>
            <w:tcW w:w="4459" w:type="dxa"/>
            <w:tcBorders>
              <w:top w:val="single" w:sz="4" w:space="0" w:color="auto"/>
              <w:left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Умеет адекватно оценить свои силы и возможности (различает «что я хочу» и «что я могу»)</w:t>
            </w:r>
          </w:p>
        </w:tc>
      </w:tr>
      <w:tr w:rsidR="008F3E7A">
        <w:tblPrEx>
          <w:tblCellMar>
            <w:top w:w="0" w:type="dxa"/>
            <w:bottom w:w="0" w:type="dxa"/>
          </w:tblCellMar>
        </w:tblPrEx>
        <w:trPr>
          <w:trHeight w:hRule="exact" w:val="1075"/>
          <w:jc w:val="center"/>
        </w:trPr>
        <w:tc>
          <w:tcPr>
            <w:tcW w:w="427" w:type="dxa"/>
            <w:vMerge/>
            <w:tcBorders>
              <w:left w:val="single" w:sz="4" w:space="0" w:color="auto"/>
            </w:tcBorders>
            <w:shd w:val="clear" w:color="auto" w:fill="FFFFFF"/>
          </w:tcPr>
          <w:p w:rsidR="008F3E7A" w:rsidRDefault="008F3E7A" w:rsidP="00597F31">
            <w:pPr>
              <w:tabs>
                <w:tab w:val="left" w:pos="567"/>
                <w:tab w:val="left" w:pos="2127"/>
              </w:tabs>
            </w:pPr>
          </w:p>
        </w:tc>
        <w:tc>
          <w:tcPr>
            <w:tcW w:w="2957" w:type="dxa"/>
            <w:vMerge/>
            <w:tcBorders>
              <w:left w:val="single" w:sz="4" w:space="0" w:color="auto"/>
            </w:tcBorders>
            <w:shd w:val="clear" w:color="auto" w:fill="FFFFFF"/>
          </w:tcPr>
          <w:p w:rsidR="008F3E7A" w:rsidRDefault="008F3E7A" w:rsidP="00597F31">
            <w:pPr>
              <w:tabs>
                <w:tab w:val="left" w:pos="567"/>
                <w:tab w:val="left" w:pos="2127"/>
              </w:tabs>
            </w:pPr>
          </w:p>
        </w:tc>
        <w:tc>
          <w:tcPr>
            <w:tcW w:w="2654" w:type="dxa"/>
            <w:vMerge/>
            <w:tcBorders>
              <w:left w:val="single" w:sz="4" w:space="0" w:color="auto"/>
            </w:tcBorders>
            <w:shd w:val="clear" w:color="auto" w:fill="FFFFFF"/>
          </w:tcPr>
          <w:p w:rsidR="008F3E7A" w:rsidRDefault="008F3E7A" w:rsidP="00597F31">
            <w:pPr>
              <w:tabs>
                <w:tab w:val="left" w:pos="567"/>
                <w:tab w:val="left" w:pos="2127"/>
              </w:tabs>
            </w:pPr>
          </w:p>
        </w:tc>
        <w:tc>
          <w:tcPr>
            <w:tcW w:w="4459" w:type="dxa"/>
            <w:tcBorders>
              <w:top w:val="single" w:sz="4" w:space="0" w:color="auto"/>
              <w:left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Понимает, что можно и чего нельзя: веде, в физической нагрузке, в приеме медицинских препаратов, осуществлении вакцинации.</w:t>
            </w:r>
          </w:p>
        </w:tc>
      </w:tr>
      <w:tr w:rsidR="008F3E7A">
        <w:tblPrEx>
          <w:tblCellMar>
            <w:top w:w="0" w:type="dxa"/>
            <w:bottom w:w="0" w:type="dxa"/>
          </w:tblCellMar>
        </w:tblPrEx>
        <w:trPr>
          <w:trHeight w:hRule="exact" w:val="706"/>
          <w:jc w:val="center"/>
        </w:trPr>
        <w:tc>
          <w:tcPr>
            <w:tcW w:w="427" w:type="dxa"/>
            <w:vMerge/>
            <w:tcBorders>
              <w:left w:val="single" w:sz="4" w:space="0" w:color="auto"/>
            </w:tcBorders>
            <w:shd w:val="clear" w:color="auto" w:fill="FFFFFF"/>
          </w:tcPr>
          <w:p w:rsidR="008F3E7A" w:rsidRDefault="008F3E7A" w:rsidP="00597F31">
            <w:pPr>
              <w:tabs>
                <w:tab w:val="left" w:pos="567"/>
                <w:tab w:val="left" w:pos="2127"/>
              </w:tabs>
            </w:pPr>
          </w:p>
        </w:tc>
        <w:tc>
          <w:tcPr>
            <w:tcW w:w="2957" w:type="dxa"/>
            <w:vMerge/>
            <w:tcBorders>
              <w:left w:val="single" w:sz="4" w:space="0" w:color="auto"/>
            </w:tcBorders>
            <w:shd w:val="clear" w:color="auto" w:fill="FFFFFF"/>
          </w:tcPr>
          <w:p w:rsidR="008F3E7A" w:rsidRDefault="008F3E7A" w:rsidP="00597F31">
            <w:pPr>
              <w:tabs>
                <w:tab w:val="left" w:pos="567"/>
                <w:tab w:val="left" w:pos="2127"/>
              </w:tabs>
            </w:pPr>
          </w:p>
        </w:tc>
        <w:tc>
          <w:tcPr>
            <w:tcW w:w="2654" w:type="dxa"/>
            <w:vMerge/>
            <w:tcBorders>
              <w:left w:val="single" w:sz="4" w:space="0" w:color="auto"/>
            </w:tcBorders>
            <w:shd w:val="clear" w:color="auto" w:fill="FFFFFF"/>
          </w:tcPr>
          <w:p w:rsidR="008F3E7A" w:rsidRDefault="008F3E7A" w:rsidP="00597F31">
            <w:pPr>
              <w:tabs>
                <w:tab w:val="left" w:pos="567"/>
                <w:tab w:val="left" w:pos="2127"/>
              </w:tabs>
            </w:pPr>
          </w:p>
        </w:tc>
        <w:tc>
          <w:tcPr>
            <w:tcW w:w="4459"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Умеет пользоваться личными адаптивными средствами в разных ситуациях (очки, слуховой аппарат ит.д.).</w:t>
            </w:r>
          </w:p>
        </w:tc>
      </w:tr>
      <w:tr w:rsidR="008F3E7A">
        <w:tblPrEx>
          <w:tblCellMar>
            <w:top w:w="0" w:type="dxa"/>
            <w:bottom w:w="0" w:type="dxa"/>
          </w:tblCellMar>
        </w:tblPrEx>
        <w:trPr>
          <w:trHeight w:hRule="exact" w:val="1834"/>
          <w:jc w:val="center"/>
        </w:trPr>
        <w:tc>
          <w:tcPr>
            <w:tcW w:w="427" w:type="dxa"/>
            <w:vMerge/>
            <w:tcBorders>
              <w:left w:val="single" w:sz="4" w:space="0" w:color="auto"/>
            </w:tcBorders>
            <w:shd w:val="clear" w:color="auto" w:fill="FFFFFF"/>
          </w:tcPr>
          <w:p w:rsidR="008F3E7A" w:rsidRDefault="008F3E7A" w:rsidP="00597F31">
            <w:pPr>
              <w:tabs>
                <w:tab w:val="left" w:pos="567"/>
                <w:tab w:val="left" w:pos="2127"/>
              </w:tabs>
            </w:pPr>
          </w:p>
        </w:tc>
        <w:tc>
          <w:tcPr>
            <w:tcW w:w="2957" w:type="dxa"/>
            <w:vMerge/>
            <w:tcBorders>
              <w:left w:val="single" w:sz="4" w:space="0" w:color="auto"/>
            </w:tcBorders>
            <w:shd w:val="clear" w:color="auto" w:fill="FFFFFF"/>
          </w:tcPr>
          <w:p w:rsidR="008F3E7A" w:rsidRDefault="008F3E7A" w:rsidP="00597F31">
            <w:pPr>
              <w:tabs>
                <w:tab w:val="left" w:pos="567"/>
                <w:tab w:val="left" w:pos="2127"/>
              </w:tabs>
            </w:pPr>
          </w:p>
        </w:tc>
        <w:tc>
          <w:tcPr>
            <w:tcW w:w="2654" w:type="dxa"/>
            <w:vMerge/>
            <w:tcBorders>
              <w:left w:val="single" w:sz="4" w:space="0" w:color="auto"/>
            </w:tcBorders>
            <w:shd w:val="clear" w:color="auto" w:fill="FFFFFF"/>
          </w:tcPr>
          <w:p w:rsidR="008F3E7A" w:rsidRDefault="008F3E7A" w:rsidP="00597F31">
            <w:pPr>
              <w:tabs>
                <w:tab w:val="left" w:pos="567"/>
                <w:tab w:val="left" w:pos="2127"/>
              </w:tabs>
            </w:pPr>
          </w:p>
        </w:tc>
        <w:tc>
          <w:tcPr>
            <w:tcW w:w="4459" w:type="dxa"/>
            <w:tcBorders>
              <w:top w:val="single" w:sz="4" w:space="0" w:color="auto"/>
              <w:left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Умеет обратиться ко взрослому за помощью, сформулировать просьбу, точно описать возникшую проблему вобласти жизнеобеспечения (у меня болит, эту мне нельзя, у меня аллергия, можно я пересяду, мне не видно, я не разбираю этого шрифта ит.д.)</w:t>
            </w:r>
          </w:p>
        </w:tc>
      </w:tr>
      <w:tr w:rsidR="008F3E7A">
        <w:tblPrEx>
          <w:tblCellMar>
            <w:top w:w="0" w:type="dxa"/>
            <w:bottom w:w="0" w:type="dxa"/>
          </w:tblCellMar>
        </w:tblPrEx>
        <w:trPr>
          <w:trHeight w:hRule="exact" w:val="1272"/>
          <w:jc w:val="center"/>
        </w:trPr>
        <w:tc>
          <w:tcPr>
            <w:tcW w:w="427" w:type="dxa"/>
            <w:vMerge w:val="restart"/>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2957" w:type="dxa"/>
            <w:vMerge w:val="restart"/>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2654" w:type="dxa"/>
            <w:vMerge w:val="restart"/>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459" w:type="dxa"/>
            <w:tcBorders>
              <w:top w:val="single" w:sz="4" w:space="0" w:color="auto"/>
              <w:left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Умеет выделять ситуации, когда требуется привлечение родителей и умеет объяснить взрослому необходимость связаться с семьей для принятия решения в области жизнеобеспечения</w:t>
            </w:r>
          </w:p>
        </w:tc>
      </w:tr>
      <w:tr w:rsidR="008F3E7A">
        <w:tblPrEx>
          <w:tblCellMar>
            <w:top w:w="0" w:type="dxa"/>
            <w:bottom w:w="0" w:type="dxa"/>
          </w:tblCellMar>
        </w:tblPrEx>
        <w:trPr>
          <w:trHeight w:hRule="exact" w:val="293"/>
          <w:jc w:val="center"/>
        </w:trPr>
        <w:tc>
          <w:tcPr>
            <w:tcW w:w="427" w:type="dxa"/>
            <w:vMerge/>
            <w:tcBorders>
              <w:left w:val="single" w:sz="4" w:space="0" w:color="auto"/>
            </w:tcBorders>
            <w:shd w:val="clear" w:color="auto" w:fill="FFFFFF"/>
          </w:tcPr>
          <w:p w:rsidR="008F3E7A" w:rsidRDefault="008F3E7A" w:rsidP="00597F31">
            <w:pPr>
              <w:tabs>
                <w:tab w:val="left" w:pos="567"/>
                <w:tab w:val="left" w:pos="2127"/>
              </w:tabs>
            </w:pPr>
          </w:p>
        </w:tc>
        <w:tc>
          <w:tcPr>
            <w:tcW w:w="2957" w:type="dxa"/>
            <w:vMerge/>
            <w:tcBorders>
              <w:left w:val="single" w:sz="4" w:space="0" w:color="auto"/>
            </w:tcBorders>
            <w:shd w:val="clear" w:color="auto" w:fill="FFFFFF"/>
          </w:tcPr>
          <w:p w:rsidR="008F3E7A" w:rsidRDefault="008F3E7A" w:rsidP="00597F31">
            <w:pPr>
              <w:tabs>
                <w:tab w:val="left" w:pos="567"/>
                <w:tab w:val="left" w:pos="2127"/>
              </w:tabs>
            </w:pPr>
          </w:p>
        </w:tc>
        <w:tc>
          <w:tcPr>
            <w:tcW w:w="2654" w:type="dxa"/>
            <w:vMerge/>
            <w:tcBorders>
              <w:left w:val="single" w:sz="4" w:space="0" w:color="auto"/>
            </w:tcBorders>
            <w:shd w:val="clear" w:color="auto" w:fill="FFFFFF"/>
          </w:tcPr>
          <w:p w:rsidR="008F3E7A" w:rsidRDefault="008F3E7A" w:rsidP="00597F31">
            <w:pPr>
              <w:tabs>
                <w:tab w:val="left" w:pos="567"/>
                <w:tab w:val="left" w:pos="2127"/>
              </w:tabs>
            </w:pPr>
          </w:p>
        </w:tc>
        <w:tc>
          <w:tcPr>
            <w:tcW w:w="4459" w:type="dxa"/>
            <w:tcBorders>
              <w:top w:val="single" w:sz="4" w:space="0" w:color="auto"/>
              <w:left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Владеет навыками самообслуживания</w:t>
            </w:r>
          </w:p>
        </w:tc>
      </w:tr>
      <w:tr w:rsidR="008F3E7A">
        <w:tblPrEx>
          <w:tblCellMar>
            <w:top w:w="0" w:type="dxa"/>
            <w:bottom w:w="0" w:type="dxa"/>
          </w:tblCellMar>
        </w:tblPrEx>
        <w:trPr>
          <w:trHeight w:hRule="exact" w:val="2976"/>
          <w:jc w:val="center"/>
        </w:trPr>
        <w:tc>
          <w:tcPr>
            <w:tcW w:w="427" w:type="dxa"/>
            <w:vMerge w:val="restart"/>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jc w:val="both"/>
              <w:rPr>
                <w:sz w:val="20"/>
                <w:szCs w:val="20"/>
              </w:rPr>
            </w:pPr>
            <w:r>
              <w:rPr>
                <w:sz w:val="20"/>
                <w:szCs w:val="20"/>
              </w:rPr>
              <w:t>4</w:t>
            </w:r>
          </w:p>
        </w:tc>
        <w:tc>
          <w:tcPr>
            <w:tcW w:w="2957" w:type="dxa"/>
            <w:vMerge w:val="restart"/>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b/>
                <w:bCs/>
                <w:sz w:val="20"/>
                <w:szCs w:val="20"/>
              </w:rPr>
              <w:t>Овладение начальными навыками адаптации в динамично изменяющемся и развивающемся мире</w:t>
            </w:r>
          </w:p>
        </w:tc>
        <w:tc>
          <w:tcPr>
            <w:tcW w:w="2654" w:type="dxa"/>
            <w:vMerge w:val="restart"/>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Сформированность конструктивных умений общения семье,в школе, социуме</w:t>
            </w:r>
          </w:p>
        </w:tc>
        <w:tc>
          <w:tcPr>
            <w:tcW w:w="4459" w:type="dxa"/>
            <w:tcBorders>
              <w:top w:val="single" w:sz="4" w:space="0" w:color="auto"/>
              <w:left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Умеет общаться в семье, в школе (совзрослыми: родители и педагоги):</w:t>
            </w:r>
          </w:p>
          <w:p w:rsidR="008F3E7A" w:rsidRDefault="00BA6C4E" w:rsidP="00597F31">
            <w:pPr>
              <w:pStyle w:val="a7"/>
              <w:shd w:val="clear" w:color="auto" w:fill="auto"/>
              <w:tabs>
                <w:tab w:val="left" w:pos="567"/>
                <w:tab w:val="left" w:pos="2127"/>
              </w:tabs>
              <w:ind w:firstLine="0"/>
              <w:rPr>
                <w:sz w:val="20"/>
                <w:szCs w:val="20"/>
              </w:rPr>
            </w:pPr>
            <w:r>
              <w:rPr>
                <w:sz w:val="20"/>
                <w:szCs w:val="20"/>
              </w:rPr>
              <w:t>слушает и слышит («слушатьобъяснение темы учителем на уроке»);</w:t>
            </w:r>
          </w:p>
          <w:p w:rsidR="008F3E7A" w:rsidRDefault="00BA6C4E" w:rsidP="00597F31">
            <w:pPr>
              <w:pStyle w:val="a7"/>
              <w:shd w:val="clear" w:color="auto" w:fill="auto"/>
              <w:tabs>
                <w:tab w:val="left" w:pos="567"/>
                <w:tab w:val="left" w:pos="2127"/>
              </w:tabs>
              <w:ind w:firstLine="0"/>
              <w:rPr>
                <w:sz w:val="20"/>
                <w:szCs w:val="20"/>
              </w:rPr>
            </w:pPr>
            <w:r>
              <w:rPr>
                <w:sz w:val="20"/>
                <w:szCs w:val="20"/>
              </w:rPr>
              <w:t>обращается за помощью;</w:t>
            </w:r>
          </w:p>
          <w:p w:rsidR="008F3E7A" w:rsidRDefault="00BA6C4E" w:rsidP="00597F31">
            <w:pPr>
              <w:pStyle w:val="a7"/>
              <w:shd w:val="clear" w:color="auto" w:fill="auto"/>
              <w:tabs>
                <w:tab w:val="left" w:pos="567"/>
                <w:tab w:val="left" w:pos="2127"/>
              </w:tabs>
              <w:ind w:firstLine="0"/>
              <w:rPr>
                <w:sz w:val="20"/>
                <w:szCs w:val="20"/>
              </w:rPr>
            </w:pPr>
            <w:r>
              <w:rPr>
                <w:sz w:val="20"/>
                <w:szCs w:val="20"/>
              </w:rPr>
              <w:t>выражает благодарность;</w:t>
            </w:r>
          </w:p>
          <w:p w:rsidR="008F3E7A" w:rsidRDefault="00BA6C4E" w:rsidP="00597F31">
            <w:pPr>
              <w:pStyle w:val="a7"/>
              <w:shd w:val="clear" w:color="auto" w:fill="auto"/>
              <w:tabs>
                <w:tab w:val="left" w:pos="567"/>
                <w:tab w:val="left" w:pos="2127"/>
              </w:tabs>
              <w:ind w:firstLine="0"/>
              <w:rPr>
                <w:sz w:val="20"/>
                <w:szCs w:val="20"/>
              </w:rPr>
            </w:pPr>
            <w:r>
              <w:rPr>
                <w:sz w:val="20"/>
                <w:szCs w:val="20"/>
              </w:rPr>
              <w:t>следует полученнойинструкции; договаривается;</w:t>
            </w:r>
          </w:p>
          <w:p w:rsidR="008F3E7A" w:rsidRDefault="00BA6C4E" w:rsidP="00597F31">
            <w:pPr>
              <w:pStyle w:val="a7"/>
              <w:shd w:val="clear" w:color="auto" w:fill="auto"/>
              <w:tabs>
                <w:tab w:val="left" w:pos="567"/>
                <w:tab w:val="left" w:pos="2127"/>
              </w:tabs>
              <w:ind w:firstLine="0"/>
              <w:rPr>
                <w:sz w:val="20"/>
                <w:szCs w:val="20"/>
              </w:rPr>
            </w:pPr>
            <w:r>
              <w:rPr>
                <w:sz w:val="20"/>
                <w:szCs w:val="20"/>
              </w:rPr>
              <w:t>доводит начатую работу доконца; вступает в обсуждение;</w:t>
            </w:r>
          </w:p>
          <w:p w:rsidR="008F3E7A" w:rsidRDefault="00BA6C4E" w:rsidP="00597F31">
            <w:pPr>
              <w:pStyle w:val="a7"/>
              <w:shd w:val="clear" w:color="auto" w:fill="auto"/>
              <w:tabs>
                <w:tab w:val="left" w:pos="567"/>
                <w:tab w:val="left" w:pos="2127"/>
              </w:tabs>
              <w:ind w:firstLine="0"/>
              <w:jc w:val="both"/>
              <w:rPr>
                <w:sz w:val="20"/>
                <w:szCs w:val="20"/>
              </w:rPr>
            </w:pPr>
            <w:r>
              <w:rPr>
                <w:sz w:val="20"/>
                <w:szCs w:val="20"/>
              </w:rPr>
              <w:t>задает вопросы;</w:t>
            </w:r>
          </w:p>
          <w:p w:rsidR="008F3E7A" w:rsidRDefault="00BA6C4E" w:rsidP="00597F31">
            <w:pPr>
              <w:pStyle w:val="a7"/>
              <w:shd w:val="clear" w:color="auto" w:fill="auto"/>
              <w:tabs>
                <w:tab w:val="left" w:pos="567"/>
                <w:tab w:val="left" w:pos="2127"/>
              </w:tabs>
              <w:ind w:firstLine="0"/>
              <w:rPr>
                <w:sz w:val="20"/>
                <w:szCs w:val="20"/>
              </w:rPr>
            </w:pPr>
            <w:r>
              <w:rPr>
                <w:sz w:val="20"/>
                <w:szCs w:val="20"/>
              </w:rPr>
              <w:t>исправляет недостатки в работе</w:t>
            </w:r>
          </w:p>
        </w:tc>
      </w:tr>
      <w:tr w:rsidR="008F3E7A">
        <w:tblPrEx>
          <w:tblCellMar>
            <w:top w:w="0" w:type="dxa"/>
            <w:bottom w:w="0" w:type="dxa"/>
          </w:tblCellMar>
        </w:tblPrEx>
        <w:trPr>
          <w:trHeight w:hRule="exact" w:val="470"/>
          <w:jc w:val="center"/>
        </w:trPr>
        <w:tc>
          <w:tcPr>
            <w:tcW w:w="427" w:type="dxa"/>
            <w:vMerge/>
            <w:tcBorders>
              <w:left w:val="single" w:sz="4" w:space="0" w:color="auto"/>
            </w:tcBorders>
            <w:shd w:val="clear" w:color="auto" w:fill="FFFFFF"/>
          </w:tcPr>
          <w:p w:rsidR="008F3E7A" w:rsidRDefault="008F3E7A" w:rsidP="00597F31">
            <w:pPr>
              <w:tabs>
                <w:tab w:val="left" w:pos="567"/>
                <w:tab w:val="left" w:pos="2127"/>
              </w:tabs>
            </w:pPr>
          </w:p>
        </w:tc>
        <w:tc>
          <w:tcPr>
            <w:tcW w:w="2957" w:type="dxa"/>
            <w:vMerge/>
            <w:tcBorders>
              <w:left w:val="single" w:sz="4" w:space="0" w:color="auto"/>
            </w:tcBorders>
            <w:shd w:val="clear" w:color="auto" w:fill="FFFFFF"/>
          </w:tcPr>
          <w:p w:rsidR="008F3E7A" w:rsidRDefault="008F3E7A" w:rsidP="00597F31">
            <w:pPr>
              <w:tabs>
                <w:tab w:val="left" w:pos="567"/>
                <w:tab w:val="left" w:pos="2127"/>
              </w:tabs>
            </w:pPr>
          </w:p>
        </w:tc>
        <w:tc>
          <w:tcPr>
            <w:tcW w:w="2654" w:type="dxa"/>
            <w:vMerge/>
            <w:tcBorders>
              <w:left w:val="single" w:sz="4" w:space="0" w:color="auto"/>
            </w:tcBorders>
            <w:shd w:val="clear" w:color="auto" w:fill="FFFFFF"/>
          </w:tcPr>
          <w:p w:rsidR="008F3E7A" w:rsidRDefault="008F3E7A" w:rsidP="00597F31">
            <w:pPr>
              <w:tabs>
                <w:tab w:val="left" w:pos="567"/>
                <w:tab w:val="left" w:pos="2127"/>
              </w:tabs>
            </w:pPr>
          </w:p>
        </w:tc>
        <w:tc>
          <w:tcPr>
            <w:tcW w:w="4459" w:type="dxa"/>
            <w:tcBorders>
              <w:top w:val="single" w:sz="4" w:space="0" w:color="auto"/>
              <w:left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Умеет общаться со сверстниками;</w:t>
            </w:r>
          </w:p>
        </w:tc>
      </w:tr>
      <w:tr w:rsidR="008F3E7A">
        <w:tblPrEx>
          <w:tblCellMar>
            <w:top w:w="0" w:type="dxa"/>
            <w:bottom w:w="0" w:type="dxa"/>
          </w:tblCellMar>
        </w:tblPrEx>
        <w:trPr>
          <w:trHeight w:hRule="exact" w:val="1368"/>
          <w:jc w:val="center"/>
        </w:trPr>
        <w:tc>
          <w:tcPr>
            <w:tcW w:w="427" w:type="dxa"/>
            <w:vMerge/>
            <w:tcBorders>
              <w:left w:val="single" w:sz="4" w:space="0" w:color="auto"/>
            </w:tcBorders>
            <w:shd w:val="clear" w:color="auto" w:fill="FFFFFF"/>
          </w:tcPr>
          <w:p w:rsidR="008F3E7A" w:rsidRDefault="008F3E7A" w:rsidP="00597F31">
            <w:pPr>
              <w:tabs>
                <w:tab w:val="left" w:pos="567"/>
                <w:tab w:val="left" w:pos="2127"/>
              </w:tabs>
            </w:pPr>
          </w:p>
        </w:tc>
        <w:tc>
          <w:tcPr>
            <w:tcW w:w="2957" w:type="dxa"/>
            <w:vMerge/>
            <w:tcBorders>
              <w:left w:val="single" w:sz="4" w:space="0" w:color="auto"/>
            </w:tcBorders>
            <w:shd w:val="clear" w:color="auto" w:fill="FFFFFF"/>
          </w:tcPr>
          <w:p w:rsidR="008F3E7A" w:rsidRDefault="008F3E7A" w:rsidP="00597F31">
            <w:pPr>
              <w:tabs>
                <w:tab w:val="left" w:pos="567"/>
                <w:tab w:val="left" w:pos="2127"/>
              </w:tabs>
            </w:pPr>
          </w:p>
        </w:tc>
        <w:tc>
          <w:tcPr>
            <w:tcW w:w="2654" w:type="dxa"/>
            <w:vMerge w:val="restart"/>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Сформированность умения адаптироваться к определеннойситуации</w:t>
            </w:r>
          </w:p>
        </w:tc>
        <w:tc>
          <w:tcPr>
            <w:tcW w:w="4459" w:type="dxa"/>
            <w:tcBorders>
              <w:top w:val="single" w:sz="4" w:space="0" w:color="auto"/>
              <w:left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Умеет сотрудничать со взрослымии сверстниками в разных социальных ситуациях, не создавать конфликтов и находитьвыходы из спорных ситуаций</w:t>
            </w:r>
          </w:p>
        </w:tc>
      </w:tr>
      <w:tr w:rsidR="008F3E7A">
        <w:tblPrEx>
          <w:tblCellMar>
            <w:top w:w="0" w:type="dxa"/>
            <w:bottom w:w="0" w:type="dxa"/>
          </w:tblCellMar>
        </w:tblPrEx>
        <w:trPr>
          <w:trHeight w:hRule="exact" w:val="298"/>
          <w:jc w:val="center"/>
        </w:trPr>
        <w:tc>
          <w:tcPr>
            <w:tcW w:w="427" w:type="dxa"/>
            <w:vMerge/>
            <w:tcBorders>
              <w:left w:val="single" w:sz="4" w:space="0" w:color="auto"/>
            </w:tcBorders>
            <w:shd w:val="clear" w:color="auto" w:fill="FFFFFF"/>
          </w:tcPr>
          <w:p w:rsidR="008F3E7A" w:rsidRDefault="008F3E7A" w:rsidP="00597F31">
            <w:pPr>
              <w:tabs>
                <w:tab w:val="left" w:pos="567"/>
                <w:tab w:val="left" w:pos="2127"/>
              </w:tabs>
            </w:pPr>
          </w:p>
        </w:tc>
        <w:tc>
          <w:tcPr>
            <w:tcW w:w="2957" w:type="dxa"/>
            <w:vMerge/>
            <w:tcBorders>
              <w:left w:val="single" w:sz="4" w:space="0" w:color="auto"/>
            </w:tcBorders>
            <w:shd w:val="clear" w:color="auto" w:fill="FFFFFF"/>
          </w:tcPr>
          <w:p w:rsidR="008F3E7A" w:rsidRDefault="008F3E7A" w:rsidP="00597F31">
            <w:pPr>
              <w:tabs>
                <w:tab w:val="left" w:pos="567"/>
                <w:tab w:val="left" w:pos="2127"/>
              </w:tabs>
            </w:pPr>
          </w:p>
        </w:tc>
        <w:tc>
          <w:tcPr>
            <w:tcW w:w="2654" w:type="dxa"/>
            <w:vMerge/>
            <w:tcBorders>
              <w:left w:val="single" w:sz="4" w:space="0" w:color="auto"/>
            </w:tcBorders>
            <w:shd w:val="clear" w:color="auto" w:fill="FFFFFF"/>
          </w:tcPr>
          <w:p w:rsidR="008F3E7A" w:rsidRDefault="008F3E7A" w:rsidP="00597F31">
            <w:pPr>
              <w:tabs>
                <w:tab w:val="left" w:pos="567"/>
                <w:tab w:val="left" w:pos="2127"/>
              </w:tabs>
            </w:pPr>
          </w:p>
        </w:tc>
        <w:tc>
          <w:tcPr>
            <w:tcW w:w="4459" w:type="dxa"/>
            <w:tcBorders>
              <w:top w:val="single" w:sz="4" w:space="0" w:color="auto"/>
              <w:left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Способен понять ситуацию и на ее</w:t>
            </w:r>
          </w:p>
        </w:tc>
      </w:tr>
    </w:tbl>
    <w:p w:rsidR="008F3E7A" w:rsidRDefault="00BA6C4E" w:rsidP="00597F31">
      <w:pPr>
        <w:tabs>
          <w:tab w:val="left" w:pos="567"/>
          <w:tab w:val="left" w:pos="2127"/>
        </w:tabs>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427"/>
        <w:gridCol w:w="2957"/>
        <w:gridCol w:w="2650"/>
        <w:gridCol w:w="4464"/>
      </w:tblGrid>
      <w:tr w:rsidR="008F3E7A">
        <w:tblPrEx>
          <w:tblCellMar>
            <w:top w:w="0" w:type="dxa"/>
            <w:bottom w:w="0" w:type="dxa"/>
          </w:tblCellMar>
        </w:tblPrEx>
        <w:trPr>
          <w:trHeight w:hRule="exact" w:val="475"/>
          <w:jc w:val="center"/>
        </w:trPr>
        <w:tc>
          <w:tcPr>
            <w:tcW w:w="427" w:type="dxa"/>
            <w:tcBorders>
              <w:left w:val="single" w:sz="4" w:space="0" w:color="auto"/>
            </w:tcBorders>
            <w:shd w:val="clear" w:color="auto" w:fill="FFFFFF"/>
          </w:tcPr>
          <w:p w:rsidR="008F3E7A" w:rsidRDefault="008F3E7A" w:rsidP="00597F31">
            <w:pPr>
              <w:tabs>
                <w:tab w:val="left" w:pos="567"/>
                <w:tab w:val="left" w:pos="2127"/>
              </w:tabs>
              <w:rPr>
                <w:sz w:val="10"/>
                <w:szCs w:val="10"/>
              </w:rPr>
            </w:pPr>
          </w:p>
        </w:tc>
        <w:tc>
          <w:tcPr>
            <w:tcW w:w="2957" w:type="dxa"/>
            <w:tcBorders>
              <w:left w:val="single" w:sz="4" w:space="0" w:color="auto"/>
            </w:tcBorders>
            <w:shd w:val="clear" w:color="auto" w:fill="FFFFFF"/>
          </w:tcPr>
          <w:p w:rsidR="008F3E7A" w:rsidRDefault="008F3E7A" w:rsidP="00597F31">
            <w:pPr>
              <w:tabs>
                <w:tab w:val="left" w:pos="567"/>
                <w:tab w:val="left" w:pos="2127"/>
              </w:tabs>
              <w:rPr>
                <w:sz w:val="10"/>
                <w:szCs w:val="10"/>
              </w:rPr>
            </w:pPr>
          </w:p>
        </w:tc>
        <w:tc>
          <w:tcPr>
            <w:tcW w:w="2650" w:type="dxa"/>
            <w:tcBorders>
              <w:left w:val="single" w:sz="4" w:space="0" w:color="auto"/>
            </w:tcBorders>
            <w:shd w:val="clear" w:color="auto" w:fill="FFFFFF"/>
          </w:tcPr>
          <w:p w:rsidR="008F3E7A" w:rsidRDefault="008F3E7A" w:rsidP="00597F31">
            <w:pPr>
              <w:tabs>
                <w:tab w:val="left" w:pos="567"/>
                <w:tab w:val="left" w:pos="2127"/>
              </w:tabs>
              <w:rPr>
                <w:sz w:val="10"/>
                <w:szCs w:val="10"/>
              </w:rPr>
            </w:pPr>
          </w:p>
        </w:tc>
        <w:tc>
          <w:tcPr>
            <w:tcW w:w="4464" w:type="dxa"/>
            <w:tcBorders>
              <w:left w:val="single" w:sz="4" w:space="0" w:color="auto"/>
              <w:right w:val="single" w:sz="4" w:space="0" w:color="auto"/>
            </w:tcBorders>
            <w:shd w:val="clear" w:color="auto" w:fill="FFFFFF"/>
            <w:vAlign w:val="center"/>
          </w:tcPr>
          <w:p w:rsidR="008F3E7A" w:rsidRDefault="00BA6C4E" w:rsidP="00597F31">
            <w:pPr>
              <w:pStyle w:val="a7"/>
              <w:shd w:val="clear" w:color="auto" w:fill="auto"/>
              <w:tabs>
                <w:tab w:val="left" w:pos="567"/>
                <w:tab w:val="left" w:pos="2127"/>
              </w:tabs>
              <w:ind w:firstLine="0"/>
              <w:rPr>
                <w:sz w:val="20"/>
                <w:szCs w:val="20"/>
              </w:rPr>
            </w:pPr>
            <w:r>
              <w:rPr>
                <w:sz w:val="20"/>
                <w:szCs w:val="20"/>
              </w:rPr>
              <w:t>основе принять адекватное решение</w:t>
            </w:r>
          </w:p>
        </w:tc>
      </w:tr>
      <w:tr w:rsidR="008F3E7A">
        <w:tblPrEx>
          <w:tblCellMar>
            <w:top w:w="0" w:type="dxa"/>
            <w:bottom w:w="0" w:type="dxa"/>
          </w:tblCellMar>
        </w:tblPrEx>
        <w:trPr>
          <w:trHeight w:hRule="exact" w:val="1282"/>
          <w:jc w:val="center"/>
        </w:trPr>
        <w:tc>
          <w:tcPr>
            <w:tcW w:w="427"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jc w:val="both"/>
              <w:rPr>
                <w:sz w:val="20"/>
                <w:szCs w:val="20"/>
              </w:rPr>
            </w:pPr>
            <w:r>
              <w:rPr>
                <w:sz w:val="20"/>
                <w:szCs w:val="20"/>
              </w:rPr>
              <w:t>5</w:t>
            </w:r>
          </w:p>
        </w:tc>
        <w:tc>
          <w:tcPr>
            <w:tcW w:w="2957"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b/>
                <w:bCs/>
                <w:sz w:val="20"/>
                <w:szCs w:val="20"/>
              </w:rPr>
              <w:t>Овладение социально бытовыми умениями, используемыми в повседневной жизни</w:t>
            </w:r>
          </w:p>
        </w:tc>
        <w:tc>
          <w:tcPr>
            <w:tcW w:w="2650"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Сформированное™</w:t>
            </w:r>
          </w:p>
          <w:p w:rsidR="008F3E7A" w:rsidRDefault="00BA6C4E" w:rsidP="00597F31">
            <w:pPr>
              <w:pStyle w:val="a7"/>
              <w:shd w:val="clear" w:color="auto" w:fill="auto"/>
              <w:tabs>
                <w:tab w:val="left" w:pos="567"/>
                <w:tab w:val="left" w:pos="2127"/>
              </w:tabs>
              <w:ind w:firstLine="0"/>
              <w:rPr>
                <w:sz w:val="20"/>
                <w:szCs w:val="20"/>
              </w:rPr>
            </w:pPr>
            <w:r>
              <w:rPr>
                <w:sz w:val="20"/>
                <w:szCs w:val="20"/>
              </w:rPr>
              <w:t>социально-бытовыхумений</w:t>
            </w:r>
          </w:p>
        </w:tc>
        <w:tc>
          <w:tcPr>
            <w:tcW w:w="4464" w:type="dxa"/>
            <w:tcBorders>
              <w:top w:val="single" w:sz="4" w:space="0" w:color="auto"/>
              <w:left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Знает и применяет изученные правила техники безопасности:обращение с электроприборами, газовыми приборами, правила</w:t>
            </w:r>
          </w:p>
          <w:p w:rsidR="008F3E7A" w:rsidRDefault="00BA6C4E" w:rsidP="00597F31">
            <w:pPr>
              <w:pStyle w:val="a7"/>
              <w:shd w:val="clear" w:color="auto" w:fill="auto"/>
              <w:tabs>
                <w:tab w:val="left" w:pos="567"/>
                <w:tab w:val="left" w:pos="2127"/>
              </w:tabs>
              <w:ind w:firstLine="0"/>
              <w:rPr>
                <w:sz w:val="20"/>
                <w:szCs w:val="20"/>
              </w:rPr>
            </w:pPr>
            <w:r>
              <w:rPr>
                <w:sz w:val="20"/>
                <w:szCs w:val="20"/>
              </w:rPr>
              <w:t>поведения на дороге, в транспорте и при общении с незнакомыми людьми</w:t>
            </w:r>
          </w:p>
        </w:tc>
      </w:tr>
      <w:tr w:rsidR="008F3E7A">
        <w:tblPrEx>
          <w:tblCellMar>
            <w:top w:w="0" w:type="dxa"/>
            <w:bottom w:w="0" w:type="dxa"/>
          </w:tblCellMar>
        </w:tblPrEx>
        <w:trPr>
          <w:trHeight w:hRule="exact" w:val="408"/>
          <w:jc w:val="center"/>
        </w:trPr>
        <w:tc>
          <w:tcPr>
            <w:tcW w:w="427" w:type="dxa"/>
            <w:vMerge w:val="restart"/>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2957" w:type="dxa"/>
            <w:vMerge w:val="restart"/>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2650" w:type="dxa"/>
            <w:vMerge w:val="restart"/>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464" w:type="dxa"/>
            <w:tcBorders>
              <w:top w:val="single" w:sz="4" w:space="0" w:color="auto"/>
              <w:left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Знает номера телефонов экстреннойпомощи</w:t>
            </w:r>
          </w:p>
        </w:tc>
      </w:tr>
      <w:tr w:rsidR="008F3E7A">
        <w:tblPrEx>
          <w:tblCellMar>
            <w:top w:w="0" w:type="dxa"/>
            <w:bottom w:w="0" w:type="dxa"/>
          </w:tblCellMar>
        </w:tblPrEx>
        <w:trPr>
          <w:trHeight w:hRule="exact" w:val="850"/>
          <w:jc w:val="center"/>
        </w:trPr>
        <w:tc>
          <w:tcPr>
            <w:tcW w:w="427" w:type="dxa"/>
            <w:vMerge/>
            <w:tcBorders>
              <w:left w:val="single" w:sz="4" w:space="0" w:color="auto"/>
            </w:tcBorders>
            <w:shd w:val="clear" w:color="auto" w:fill="FFFFFF"/>
          </w:tcPr>
          <w:p w:rsidR="008F3E7A" w:rsidRDefault="008F3E7A" w:rsidP="00597F31">
            <w:pPr>
              <w:tabs>
                <w:tab w:val="left" w:pos="567"/>
                <w:tab w:val="left" w:pos="2127"/>
              </w:tabs>
            </w:pPr>
          </w:p>
        </w:tc>
        <w:tc>
          <w:tcPr>
            <w:tcW w:w="2957" w:type="dxa"/>
            <w:vMerge/>
            <w:tcBorders>
              <w:left w:val="single" w:sz="4" w:space="0" w:color="auto"/>
            </w:tcBorders>
            <w:shd w:val="clear" w:color="auto" w:fill="FFFFFF"/>
          </w:tcPr>
          <w:p w:rsidR="008F3E7A" w:rsidRDefault="008F3E7A" w:rsidP="00597F31">
            <w:pPr>
              <w:tabs>
                <w:tab w:val="left" w:pos="567"/>
                <w:tab w:val="left" w:pos="2127"/>
              </w:tabs>
            </w:pPr>
          </w:p>
        </w:tc>
        <w:tc>
          <w:tcPr>
            <w:tcW w:w="2650" w:type="dxa"/>
            <w:vMerge/>
            <w:tcBorders>
              <w:left w:val="single" w:sz="4" w:space="0" w:color="auto"/>
            </w:tcBorders>
            <w:shd w:val="clear" w:color="auto" w:fill="FFFFFF"/>
          </w:tcPr>
          <w:p w:rsidR="008F3E7A" w:rsidRDefault="008F3E7A" w:rsidP="00597F31">
            <w:pPr>
              <w:tabs>
                <w:tab w:val="left" w:pos="567"/>
                <w:tab w:val="left" w:pos="2127"/>
              </w:tabs>
            </w:pPr>
          </w:p>
        </w:tc>
        <w:tc>
          <w:tcPr>
            <w:tcW w:w="4464" w:type="dxa"/>
            <w:tcBorders>
              <w:top w:val="single" w:sz="4" w:space="0" w:color="auto"/>
              <w:left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Сформированы представления обустройстве домашней жизни,</w:t>
            </w:r>
          </w:p>
          <w:p w:rsidR="008F3E7A" w:rsidRDefault="00BA6C4E" w:rsidP="00597F31">
            <w:pPr>
              <w:pStyle w:val="a7"/>
              <w:shd w:val="clear" w:color="auto" w:fill="auto"/>
              <w:tabs>
                <w:tab w:val="left" w:pos="567"/>
                <w:tab w:val="left" w:pos="2127"/>
              </w:tabs>
              <w:ind w:firstLine="0"/>
              <w:rPr>
                <w:sz w:val="20"/>
                <w:szCs w:val="20"/>
              </w:rPr>
            </w:pPr>
            <w:r>
              <w:rPr>
                <w:sz w:val="20"/>
                <w:szCs w:val="20"/>
              </w:rPr>
              <w:t>разнообразии повседневных бытовыхдел</w:t>
            </w:r>
          </w:p>
        </w:tc>
      </w:tr>
      <w:tr w:rsidR="008F3E7A">
        <w:tblPrEx>
          <w:tblCellMar>
            <w:top w:w="0" w:type="dxa"/>
            <w:bottom w:w="0" w:type="dxa"/>
          </w:tblCellMar>
        </w:tblPrEx>
        <w:trPr>
          <w:trHeight w:hRule="exact" w:val="994"/>
          <w:jc w:val="center"/>
        </w:trPr>
        <w:tc>
          <w:tcPr>
            <w:tcW w:w="427" w:type="dxa"/>
            <w:vMerge/>
            <w:tcBorders>
              <w:left w:val="single" w:sz="4" w:space="0" w:color="auto"/>
            </w:tcBorders>
            <w:shd w:val="clear" w:color="auto" w:fill="FFFFFF"/>
          </w:tcPr>
          <w:p w:rsidR="008F3E7A" w:rsidRDefault="008F3E7A" w:rsidP="00597F31">
            <w:pPr>
              <w:tabs>
                <w:tab w:val="left" w:pos="567"/>
                <w:tab w:val="left" w:pos="2127"/>
              </w:tabs>
            </w:pPr>
          </w:p>
        </w:tc>
        <w:tc>
          <w:tcPr>
            <w:tcW w:w="2957" w:type="dxa"/>
            <w:vMerge/>
            <w:tcBorders>
              <w:left w:val="single" w:sz="4" w:space="0" w:color="auto"/>
            </w:tcBorders>
            <w:shd w:val="clear" w:color="auto" w:fill="FFFFFF"/>
          </w:tcPr>
          <w:p w:rsidR="008F3E7A" w:rsidRDefault="008F3E7A" w:rsidP="00597F31">
            <w:pPr>
              <w:tabs>
                <w:tab w:val="left" w:pos="567"/>
                <w:tab w:val="left" w:pos="2127"/>
              </w:tabs>
            </w:pPr>
          </w:p>
        </w:tc>
        <w:tc>
          <w:tcPr>
            <w:tcW w:w="2650" w:type="dxa"/>
            <w:vMerge/>
            <w:tcBorders>
              <w:left w:val="single" w:sz="4" w:space="0" w:color="auto"/>
            </w:tcBorders>
            <w:shd w:val="clear" w:color="auto" w:fill="FFFFFF"/>
          </w:tcPr>
          <w:p w:rsidR="008F3E7A" w:rsidRDefault="008F3E7A" w:rsidP="00597F31">
            <w:pPr>
              <w:tabs>
                <w:tab w:val="left" w:pos="567"/>
                <w:tab w:val="left" w:pos="2127"/>
              </w:tabs>
            </w:pPr>
          </w:p>
        </w:tc>
        <w:tc>
          <w:tcPr>
            <w:tcW w:w="4464" w:type="dxa"/>
            <w:tcBorders>
              <w:top w:val="single" w:sz="4" w:space="0" w:color="auto"/>
              <w:left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Выполняет простые бытовые поручения (единичные покупки в магазине, чистка одежды, поддержаниечистоты в своей комнате и т.д.)</w:t>
            </w:r>
          </w:p>
        </w:tc>
      </w:tr>
      <w:tr w:rsidR="008F3E7A">
        <w:tblPrEx>
          <w:tblCellMar>
            <w:top w:w="0" w:type="dxa"/>
            <w:bottom w:w="0" w:type="dxa"/>
          </w:tblCellMar>
        </w:tblPrEx>
        <w:trPr>
          <w:trHeight w:hRule="exact" w:val="571"/>
          <w:jc w:val="center"/>
        </w:trPr>
        <w:tc>
          <w:tcPr>
            <w:tcW w:w="427" w:type="dxa"/>
            <w:vMerge/>
            <w:tcBorders>
              <w:left w:val="single" w:sz="4" w:space="0" w:color="auto"/>
            </w:tcBorders>
            <w:shd w:val="clear" w:color="auto" w:fill="FFFFFF"/>
          </w:tcPr>
          <w:p w:rsidR="008F3E7A" w:rsidRDefault="008F3E7A" w:rsidP="00597F31">
            <w:pPr>
              <w:tabs>
                <w:tab w:val="left" w:pos="567"/>
                <w:tab w:val="left" w:pos="2127"/>
              </w:tabs>
            </w:pPr>
          </w:p>
        </w:tc>
        <w:tc>
          <w:tcPr>
            <w:tcW w:w="2957" w:type="dxa"/>
            <w:vMerge/>
            <w:tcBorders>
              <w:left w:val="single" w:sz="4" w:space="0" w:color="auto"/>
            </w:tcBorders>
            <w:shd w:val="clear" w:color="auto" w:fill="FFFFFF"/>
          </w:tcPr>
          <w:p w:rsidR="008F3E7A" w:rsidRDefault="008F3E7A" w:rsidP="00597F31">
            <w:pPr>
              <w:tabs>
                <w:tab w:val="left" w:pos="567"/>
                <w:tab w:val="left" w:pos="2127"/>
              </w:tabs>
            </w:pPr>
          </w:p>
        </w:tc>
        <w:tc>
          <w:tcPr>
            <w:tcW w:w="2650" w:type="dxa"/>
            <w:vMerge/>
            <w:tcBorders>
              <w:left w:val="single" w:sz="4" w:space="0" w:color="auto"/>
            </w:tcBorders>
            <w:shd w:val="clear" w:color="auto" w:fill="FFFFFF"/>
          </w:tcPr>
          <w:p w:rsidR="008F3E7A" w:rsidRDefault="008F3E7A" w:rsidP="00597F31">
            <w:pPr>
              <w:tabs>
                <w:tab w:val="left" w:pos="567"/>
                <w:tab w:val="left" w:pos="2127"/>
              </w:tabs>
            </w:pPr>
          </w:p>
        </w:tc>
        <w:tc>
          <w:tcPr>
            <w:tcW w:w="4464" w:type="dxa"/>
            <w:tcBorders>
              <w:top w:val="single" w:sz="4" w:space="0" w:color="auto"/>
              <w:left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Обеспечивает безопасность жилища(закрывает двери на ключ)</w:t>
            </w:r>
          </w:p>
        </w:tc>
      </w:tr>
      <w:tr w:rsidR="008F3E7A">
        <w:tblPrEx>
          <w:tblCellMar>
            <w:top w:w="0" w:type="dxa"/>
            <w:bottom w:w="0" w:type="dxa"/>
          </w:tblCellMar>
        </w:tblPrEx>
        <w:trPr>
          <w:trHeight w:hRule="exact" w:val="984"/>
          <w:jc w:val="center"/>
        </w:trPr>
        <w:tc>
          <w:tcPr>
            <w:tcW w:w="427" w:type="dxa"/>
            <w:vMerge/>
            <w:tcBorders>
              <w:left w:val="single" w:sz="4" w:space="0" w:color="auto"/>
            </w:tcBorders>
            <w:shd w:val="clear" w:color="auto" w:fill="FFFFFF"/>
          </w:tcPr>
          <w:p w:rsidR="008F3E7A" w:rsidRDefault="008F3E7A" w:rsidP="00597F31">
            <w:pPr>
              <w:tabs>
                <w:tab w:val="left" w:pos="567"/>
                <w:tab w:val="left" w:pos="2127"/>
              </w:tabs>
            </w:pPr>
          </w:p>
        </w:tc>
        <w:tc>
          <w:tcPr>
            <w:tcW w:w="2957" w:type="dxa"/>
            <w:vMerge/>
            <w:tcBorders>
              <w:left w:val="single" w:sz="4" w:space="0" w:color="auto"/>
            </w:tcBorders>
            <w:shd w:val="clear" w:color="auto" w:fill="FFFFFF"/>
          </w:tcPr>
          <w:p w:rsidR="008F3E7A" w:rsidRDefault="008F3E7A" w:rsidP="00597F31">
            <w:pPr>
              <w:tabs>
                <w:tab w:val="left" w:pos="567"/>
                <w:tab w:val="left" w:pos="2127"/>
              </w:tabs>
            </w:pPr>
          </w:p>
        </w:tc>
        <w:tc>
          <w:tcPr>
            <w:tcW w:w="2650" w:type="dxa"/>
            <w:vMerge/>
            <w:tcBorders>
              <w:left w:val="single" w:sz="4" w:space="0" w:color="auto"/>
            </w:tcBorders>
            <w:shd w:val="clear" w:color="auto" w:fill="FFFFFF"/>
          </w:tcPr>
          <w:p w:rsidR="008F3E7A" w:rsidRDefault="008F3E7A" w:rsidP="00597F31">
            <w:pPr>
              <w:tabs>
                <w:tab w:val="left" w:pos="567"/>
                <w:tab w:val="left" w:pos="2127"/>
              </w:tabs>
            </w:pPr>
          </w:p>
        </w:tc>
        <w:tc>
          <w:tcPr>
            <w:tcW w:w="4464" w:type="dxa"/>
            <w:tcBorders>
              <w:top w:val="single" w:sz="4" w:space="0" w:color="auto"/>
              <w:left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Умеет ориентироваться в пространствешколы, попросить о помощи в случае затруднений, ориентироваться в</w:t>
            </w:r>
          </w:p>
          <w:p w:rsidR="008F3E7A" w:rsidRDefault="00BA6C4E" w:rsidP="00597F31">
            <w:pPr>
              <w:pStyle w:val="a7"/>
              <w:shd w:val="clear" w:color="auto" w:fill="auto"/>
              <w:tabs>
                <w:tab w:val="left" w:pos="567"/>
                <w:tab w:val="left" w:pos="2127"/>
              </w:tabs>
              <w:ind w:firstLine="0"/>
              <w:rPr>
                <w:sz w:val="20"/>
                <w:szCs w:val="20"/>
              </w:rPr>
            </w:pPr>
            <w:r>
              <w:rPr>
                <w:sz w:val="20"/>
                <w:szCs w:val="20"/>
              </w:rPr>
              <w:t>расписании уроков и занятий</w:t>
            </w:r>
          </w:p>
        </w:tc>
      </w:tr>
      <w:tr w:rsidR="008F3E7A">
        <w:tblPrEx>
          <w:tblCellMar>
            <w:top w:w="0" w:type="dxa"/>
            <w:bottom w:w="0" w:type="dxa"/>
          </w:tblCellMar>
        </w:tblPrEx>
        <w:trPr>
          <w:trHeight w:hRule="exact" w:val="576"/>
          <w:jc w:val="center"/>
        </w:trPr>
        <w:tc>
          <w:tcPr>
            <w:tcW w:w="427" w:type="dxa"/>
            <w:vMerge/>
            <w:tcBorders>
              <w:left w:val="single" w:sz="4" w:space="0" w:color="auto"/>
            </w:tcBorders>
            <w:shd w:val="clear" w:color="auto" w:fill="FFFFFF"/>
          </w:tcPr>
          <w:p w:rsidR="008F3E7A" w:rsidRDefault="008F3E7A" w:rsidP="00597F31">
            <w:pPr>
              <w:tabs>
                <w:tab w:val="left" w:pos="567"/>
                <w:tab w:val="left" w:pos="2127"/>
              </w:tabs>
            </w:pPr>
          </w:p>
        </w:tc>
        <w:tc>
          <w:tcPr>
            <w:tcW w:w="2957" w:type="dxa"/>
            <w:vMerge/>
            <w:tcBorders>
              <w:left w:val="single" w:sz="4" w:space="0" w:color="auto"/>
            </w:tcBorders>
            <w:shd w:val="clear" w:color="auto" w:fill="FFFFFF"/>
          </w:tcPr>
          <w:p w:rsidR="008F3E7A" w:rsidRDefault="008F3E7A" w:rsidP="00597F31">
            <w:pPr>
              <w:tabs>
                <w:tab w:val="left" w:pos="567"/>
                <w:tab w:val="left" w:pos="2127"/>
              </w:tabs>
            </w:pPr>
          </w:p>
        </w:tc>
        <w:tc>
          <w:tcPr>
            <w:tcW w:w="2650" w:type="dxa"/>
            <w:vMerge/>
            <w:tcBorders>
              <w:left w:val="single" w:sz="4" w:space="0" w:color="auto"/>
            </w:tcBorders>
            <w:shd w:val="clear" w:color="auto" w:fill="FFFFFF"/>
          </w:tcPr>
          <w:p w:rsidR="008F3E7A" w:rsidRDefault="008F3E7A" w:rsidP="00597F31">
            <w:pPr>
              <w:tabs>
                <w:tab w:val="left" w:pos="567"/>
                <w:tab w:val="left" w:pos="2127"/>
              </w:tabs>
            </w:pPr>
          </w:p>
        </w:tc>
        <w:tc>
          <w:tcPr>
            <w:tcW w:w="4464" w:type="dxa"/>
            <w:tcBorders>
              <w:top w:val="single" w:sz="4" w:space="0" w:color="auto"/>
              <w:left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Участвует в повседневной жизни класса, мероприятиях класса и школы</w:t>
            </w:r>
          </w:p>
        </w:tc>
      </w:tr>
      <w:tr w:rsidR="008F3E7A">
        <w:tblPrEx>
          <w:tblCellMar>
            <w:top w:w="0" w:type="dxa"/>
            <w:bottom w:w="0" w:type="dxa"/>
          </w:tblCellMar>
        </w:tblPrEx>
        <w:trPr>
          <w:trHeight w:hRule="exact" w:val="696"/>
          <w:jc w:val="center"/>
        </w:trPr>
        <w:tc>
          <w:tcPr>
            <w:tcW w:w="427" w:type="dxa"/>
            <w:vMerge w:val="restart"/>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jc w:val="both"/>
              <w:rPr>
                <w:sz w:val="20"/>
                <w:szCs w:val="20"/>
              </w:rPr>
            </w:pPr>
            <w:r>
              <w:rPr>
                <w:sz w:val="20"/>
                <w:szCs w:val="20"/>
              </w:rPr>
              <w:t>6</w:t>
            </w:r>
          </w:p>
        </w:tc>
        <w:tc>
          <w:tcPr>
            <w:tcW w:w="2957" w:type="dxa"/>
            <w:vMerge w:val="restart"/>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b/>
                <w:bCs/>
                <w:sz w:val="20"/>
                <w:szCs w:val="20"/>
              </w:rPr>
              <w:t>Владение навыками коммуникации и принятыми</w:t>
            </w:r>
          </w:p>
          <w:p w:rsidR="008F3E7A" w:rsidRDefault="00BA6C4E" w:rsidP="00597F31">
            <w:pPr>
              <w:pStyle w:val="a7"/>
              <w:shd w:val="clear" w:color="auto" w:fill="auto"/>
              <w:tabs>
                <w:tab w:val="left" w:pos="567"/>
                <w:tab w:val="left" w:pos="2127"/>
              </w:tabs>
              <w:ind w:firstLine="0"/>
              <w:rPr>
                <w:sz w:val="20"/>
                <w:szCs w:val="20"/>
              </w:rPr>
            </w:pPr>
            <w:r>
              <w:rPr>
                <w:b/>
                <w:bCs/>
                <w:sz w:val="20"/>
                <w:szCs w:val="20"/>
              </w:rPr>
              <w:t>нормамисоциального взаимодействия</w:t>
            </w:r>
          </w:p>
        </w:tc>
        <w:tc>
          <w:tcPr>
            <w:tcW w:w="2650" w:type="dxa"/>
            <w:vMerge w:val="restart"/>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сформированность навыков коммуникациисо взрослыми</w:t>
            </w:r>
          </w:p>
        </w:tc>
        <w:tc>
          <w:tcPr>
            <w:tcW w:w="4464" w:type="dxa"/>
            <w:tcBorders>
              <w:top w:val="single" w:sz="4" w:space="0" w:color="auto"/>
              <w:left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Может инициировать и поддерживать коммуникацию со взрослыми</w:t>
            </w:r>
          </w:p>
        </w:tc>
      </w:tr>
      <w:tr w:rsidR="008F3E7A">
        <w:tblPrEx>
          <w:tblCellMar>
            <w:top w:w="0" w:type="dxa"/>
            <w:bottom w:w="0" w:type="dxa"/>
          </w:tblCellMar>
        </w:tblPrEx>
        <w:trPr>
          <w:trHeight w:hRule="exact" w:val="470"/>
          <w:jc w:val="center"/>
        </w:trPr>
        <w:tc>
          <w:tcPr>
            <w:tcW w:w="427" w:type="dxa"/>
            <w:vMerge/>
            <w:tcBorders>
              <w:left w:val="single" w:sz="4" w:space="0" w:color="auto"/>
            </w:tcBorders>
            <w:shd w:val="clear" w:color="auto" w:fill="FFFFFF"/>
          </w:tcPr>
          <w:p w:rsidR="008F3E7A" w:rsidRDefault="008F3E7A" w:rsidP="00597F31">
            <w:pPr>
              <w:tabs>
                <w:tab w:val="left" w:pos="567"/>
                <w:tab w:val="left" w:pos="2127"/>
              </w:tabs>
            </w:pPr>
          </w:p>
        </w:tc>
        <w:tc>
          <w:tcPr>
            <w:tcW w:w="2957" w:type="dxa"/>
            <w:vMerge/>
            <w:tcBorders>
              <w:left w:val="single" w:sz="4" w:space="0" w:color="auto"/>
            </w:tcBorders>
            <w:shd w:val="clear" w:color="auto" w:fill="FFFFFF"/>
          </w:tcPr>
          <w:p w:rsidR="008F3E7A" w:rsidRDefault="008F3E7A" w:rsidP="00597F31">
            <w:pPr>
              <w:tabs>
                <w:tab w:val="left" w:pos="567"/>
                <w:tab w:val="left" w:pos="2127"/>
              </w:tabs>
            </w:pPr>
          </w:p>
        </w:tc>
        <w:tc>
          <w:tcPr>
            <w:tcW w:w="2650" w:type="dxa"/>
            <w:vMerge/>
            <w:tcBorders>
              <w:left w:val="single" w:sz="4" w:space="0" w:color="auto"/>
            </w:tcBorders>
            <w:shd w:val="clear" w:color="auto" w:fill="FFFFFF"/>
          </w:tcPr>
          <w:p w:rsidR="008F3E7A" w:rsidRDefault="008F3E7A" w:rsidP="00597F31">
            <w:pPr>
              <w:tabs>
                <w:tab w:val="left" w:pos="567"/>
                <w:tab w:val="left" w:pos="2127"/>
              </w:tabs>
            </w:pPr>
          </w:p>
        </w:tc>
        <w:tc>
          <w:tcPr>
            <w:tcW w:w="4464" w:type="dxa"/>
            <w:tcBorders>
              <w:top w:val="single" w:sz="4" w:space="0" w:color="auto"/>
              <w:left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Умеет обращаться за помощью</w:t>
            </w:r>
          </w:p>
        </w:tc>
      </w:tr>
      <w:tr w:rsidR="008F3E7A">
        <w:tblPrEx>
          <w:tblCellMar>
            <w:top w:w="0" w:type="dxa"/>
            <w:bottom w:w="0" w:type="dxa"/>
          </w:tblCellMar>
        </w:tblPrEx>
        <w:trPr>
          <w:trHeight w:hRule="exact" w:val="528"/>
          <w:jc w:val="center"/>
        </w:trPr>
        <w:tc>
          <w:tcPr>
            <w:tcW w:w="427" w:type="dxa"/>
            <w:vMerge/>
            <w:tcBorders>
              <w:left w:val="single" w:sz="4" w:space="0" w:color="auto"/>
            </w:tcBorders>
            <w:shd w:val="clear" w:color="auto" w:fill="FFFFFF"/>
          </w:tcPr>
          <w:p w:rsidR="008F3E7A" w:rsidRDefault="008F3E7A" w:rsidP="00597F31">
            <w:pPr>
              <w:tabs>
                <w:tab w:val="left" w:pos="567"/>
                <w:tab w:val="left" w:pos="2127"/>
              </w:tabs>
            </w:pPr>
          </w:p>
        </w:tc>
        <w:tc>
          <w:tcPr>
            <w:tcW w:w="2957" w:type="dxa"/>
            <w:vMerge/>
            <w:tcBorders>
              <w:left w:val="single" w:sz="4" w:space="0" w:color="auto"/>
            </w:tcBorders>
            <w:shd w:val="clear" w:color="auto" w:fill="FFFFFF"/>
          </w:tcPr>
          <w:p w:rsidR="008F3E7A" w:rsidRDefault="008F3E7A" w:rsidP="00597F31">
            <w:pPr>
              <w:tabs>
                <w:tab w:val="left" w:pos="567"/>
                <w:tab w:val="left" w:pos="2127"/>
              </w:tabs>
            </w:pPr>
          </w:p>
        </w:tc>
        <w:tc>
          <w:tcPr>
            <w:tcW w:w="2650" w:type="dxa"/>
            <w:vMerge w:val="restart"/>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сформированность навыков коммуникациисо сверстниками</w:t>
            </w:r>
          </w:p>
        </w:tc>
        <w:tc>
          <w:tcPr>
            <w:tcW w:w="4464" w:type="dxa"/>
            <w:tcBorders>
              <w:top w:val="single" w:sz="4" w:space="0" w:color="auto"/>
              <w:left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Может инициировать и поддерживать коммуникацию со сверстниками</w:t>
            </w:r>
          </w:p>
        </w:tc>
      </w:tr>
      <w:tr w:rsidR="008F3E7A">
        <w:tblPrEx>
          <w:tblCellMar>
            <w:top w:w="0" w:type="dxa"/>
            <w:bottom w:w="0" w:type="dxa"/>
          </w:tblCellMar>
        </w:tblPrEx>
        <w:trPr>
          <w:trHeight w:hRule="exact" w:val="283"/>
          <w:jc w:val="center"/>
        </w:trPr>
        <w:tc>
          <w:tcPr>
            <w:tcW w:w="427" w:type="dxa"/>
            <w:vMerge/>
            <w:tcBorders>
              <w:left w:val="single" w:sz="4" w:space="0" w:color="auto"/>
            </w:tcBorders>
            <w:shd w:val="clear" w:color="auto" w:fill="FFFFFF"/>
          </w:tcPr>
          <w:p w:rsidR="008F3E7A" w:rsidRDefault="008F3E7A" w:rsidP="00597F31">
            <w:pPr>
              <w:tabs>
                <w:tab w:val="left" w:pos="567"/>
                <w:tab w:val="left" w:pos="2127"/>
              </w:tabs>
            </w:pPr>
          </w:p>
        </w:tc>
        <w:tc>
          <w:tcPr>
            <w:tcW w:w="2957" w:type="dxa"/>
            <w:vMerge/>
            <w:tcBorders>
              <w:left w:val="single" w:sz="4" w:space="0" w:color="auto"/>
            </w:tcBorders>
            <w:shd w:val="clear" w:color="auto" w:fill="FFFFFF"/>
          </w:tcPr>
          <w:p w:rsidR="008F3E7A" w:rsidRDefault="008F3E7A" w:rsidP="00597F31">
            <w:pPr>
              <w:tabs>
                <w:tab w:val="left" w:pos="567"/>
                <w:tab w:val="left" w:pos="2127"/>
              </w:tabs>
            </w:pPr>
          </w:p>
        </w:tc>
        <w:tc>
          <w:tcPr>
            <w:tcW w:w="2650" w:type="dxa"/>
            <w:vMerge/>
            <w:tcBorders>
              <w:left w:val="single" w:sz="4" w:space="0" w:color="auto"/>
            </w:tcBorders>
            <w:shd w:val="clear" w:color="auto" w:fill="FFFFFF"/>
          </w:tcPr>
          <w:p w:rsidR="008F3E7A" w:rsidRDefault="008F3E7A" w:rsidP="00597F31">
            <w:pPr>
              <w:tabs>
                <w:tab w:val="left" w:pos="567"/>
                <w:tab w:val="left" w:pos="2127"/>
              </w:tabs>
            </w:pPr>
          </w:p>
        </w:tc>
        <w:tc>
          <w:tcPr>
            <w:tcW w:w="4464"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Умеет обращаться за помощью</w:t>
            </w:r>
          </w:p>
        </w:tc>
      </w:tr>
      <w:tr w:rsidR="008F3E7A">
        <w:tblPrEx>
          <w:tblCellMar>
            <w:top w:w="0" w:type="dxa"/>
            <w:bottom w:w="0" w:type="dxa"/>
          </w:tblCellMar>
        </w:tblPrEx>
        <w:trPr>
          <w:trHeight w:hRule="exact" w:val="581"/>
          <w:jc w:val="center"/>
        </w:trPr>
        <w:tc>
          <w:tcPr>
            <w:tcW w:w="427" w:type="dxa"/>
            <w:vMerge/>
            <w:tcBorders>
              <w:left w:val="single" w:sz="4" w:space="0" w:color="auto"/>
            </w:tcBorders>
            <w:shd w:val="clear" w:color="auto" w:fill="FFFFFF"/>
          </w:tcPr>
          <w:p w:rsidR="008F3E7A" w:rsidRDefault="008F3E7A" w:rsidP="00597F31">
            <w:pPr>
              <w:tabs>
                <w:tab w:val="left" w:pos="567"/>
                <w:tab w:val="left" w:pos="2127"/>
              </w:tabs>
            </w:pPr>
          </w:p>
        </w:tc>
        <w:tc>
          <w:tcPr>
            <w:tcW w:w="2957" w:type="dxa"/>
            <w:vMerge/>
            <w:tcBorders>
              <w:left w:val="single" w:sz="4" w:space="0" w:color="auto"/>
            </w:tcBorders>
            <w:shd w:val="clear" w:color="auto" w:fill="FFFFFF"/>
          </w:tcPr>
          <w:p w:rsidR="008F3E7A" w:rsidRDefault="008F3E7A" w:rsidP="00597F31">
            <w:pPr>
              <w:tabs>
                <w:tab w:val="left" w:pos="567"/>
                <w:tab w:val="left" w:pos="2127"/>
              </w:tabs>
            </w:pPr>
          </w:p>
        </w:tc>
        <w:tc>
          <w:tcPr>
            <w:tcW w:w="2650"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владение средствами коммуникации</w:t>
            </w:r>
          </w:p>
        </w:tc>
        <w:tc>
          <w:tcPr>
            <w:tcW w:w="4464" w:type="dxa"/>
            <w:tcBorders>
              <w:top w:val="single" w:sz="4" w:space="0" w:color="auto"/>
              <w:left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Использует разнообразные средства коммуникации согласно ситуации</w:t>
            </w:r>
          </w:p>
        </w:tc>
      </w:tr>
      <w:tr w:rsidR="008F3E7A">
        <w:tblPrEx>
          <w:tblCellMar>
            <w:top w:w="0" w:type="dxa"/>
            <w:bottom w:w="0" w:type="dxa"/>
          </w:tblCellMar>
        </w:tblPrEx>
        <w:trPr>
          <w:trHeight w:hRule="exact" w:val="840"/>
          <w:jc w:val="center"/>
        </w:trPr>
        <w:tc>
          <w:tcPr>
            <w:tcW w:w="427" w:type="dxa"/>
            <w:vMerge/>
            <w:tcBorders>
              <w:left w:val="single" w:sz="4" w:space="0" w:color="auto"/>
              <w:bottom w:val="single" w:sz="4" w:space="0" w:color="auto"/>
            </w:tcBorders>
            <w:shd w:val="clear" w:color="auto" w:fill="FFFFFF"/>
          </w:tcPr>
          <w:p w:rsidR="008F3E7A" w:rsidRDefault="008F3E7A" w:rsidP="00597F31">
            <w:pPr>
              <w:tabs>
                <w:tab w:val="left" w:pos="567"/>
                <w:tab w:val="left" w:pos="2127"/>
              </w:tabs>
            </w:pPr>
          </w:p>
        </w:tc>
        <w:tc>
          <w:tcPr>
            <w:tcW w:w="2957" w:type="dxa"/>
            <w:vMerge/>
            <w:tcBorders>
              <w:left w:val="single" w:sz="4" w:space="0" w:color="auto"/>
              <w:bottom w:val="single" w:sz="4" w:space="0" w:color="auto"/>
            </w:tcBorders>
            <w:shd w:val="clear" w:color="auto" w:fill="FFFFFF"/>
          </w:tcPr>
          <w:p w:rsidR="008F3E7A" w:rsidRDefault="008F3E7A" w:rsidP="00597F31">
            <w:pPr>
              <w:tabs>
                <w:tab w:val="left" w:pos="567"/>
                <w:tab w:val="left" w:pos="2127"/>
              </w:tabs>
            </w:pPr>
          </w:p>
        </w:tc>
        <w:tc>
          <w:tcPr>
            <w:tcW w:w="2650" w:type="dxa"/>
            <w:tcBorders>
              <w:top w:val="single" w:sz="4" w:space="0" w:color="auto"/>
              <w:left w:val="single" w:sz="4" w:space="0" w:color="auto"/>
              <w:bottom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адекватность применения ритуалов социального взаимодействия</w:t>
            </w:r>
          </w:p>
        </w:tc>
        <w:tc>
          <w:tcPr>
            <w:tcW w:w="4464" w:type="dxa"/>
            <w:tcBorders>
              <w:top w:val="single" w:sz="4" w:space="0" w:color="auto"/>
              <w:left w:val="single" w:sz="4" w:space="0" w:color="auto"/>
              <w:bottom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Правильно применяет ритуалы социального взаимодействия согласноситуации</w:t>
            </w:r>
          </w:p>
        </w:tc>
      </w:tr>
    </w:tbl>
    <w:p w:rsidR="008F3E7A" w:rsidRDefault="008F3E7A" w:rsidP="00597F31">
      <w:pPr>
        <w:tabs>
          <w:tab w:val="left" w:pos="567"/>
          <w:tab w:val="left" w:pos="2127"/>
        </w:tabs>
      </w:pPr>
    </w:p>
    <w:p w:rsidR="008F3E7A" w:rsidRDefault="008F3E7A" w:rsidP="00597F31">
      <w:pPr>
        <w:tabs>
          <w:tab w:val="left" w:pos="567"/>
          <w:tab w:val="left" w:pos="2127"/>
        </w:tabs>
      </w:pPr>
    </w:p>
    <w:tbl>
      <w:tblPr>
        <w:tblOverlap w:val="never"/>
        <w:tblW w:w="0" w:type="auto"/>
        <w:jc w:val="center"/>
        <w:tblLayout w:type="fixed"/>
        <w:tblCellMar>
          <w:left w:w="10" w:type="dxa"/>
          <w:right w:w="10" w:type="dxa"/>
        </w:tblCellMar>
        <w:tblLook w:val="0000" w:firstRow="0" w:lastRow="0" w:firstColumn="0" w:lastColumn="0" w:noHBand="0" w:noVBand="0"/>
      </w:tblPr>
      <w:tblGrid>
        <w:gridCol w:w="427"/>
        <w:gridCol w:w="2957"/>
        <w:gridCol w:w="2645"/>
        <w:gridCol w:w="4469"/>
      </w:tblGrid>
      <w:tr w:rsidR="008F3E7A">
        <w:tblPrEx>
          <w:tblCellMar>
            <w:top w:w="0" w:type="dxa"/>
            <w:bottom w:w="0" w:type="dxa"/>
          </w:tblCellMar>
        </w:tblPrEx>
        <w:trPr>
          <w:trHeight w:hRule="exact" w:val="542"/>
          <w:jc w:val="center"/>
        </w:trPr>
        <w:tc>
          <w:tcPr>
            <w:tcW w:w="427"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b/>
                <w:bCs/>
                <w:sz w:val="20"/>
                <w:szCs w:val="20"/>
              </w:rPr>
              <w:t>№</w:t>
            </w:r>
          </w:p>
        </w:tc>
        <w:tc>
          <w:tcPr>
            <w:tcW w:w="2957"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b/>
                <w:bCs/>
                <w:sz w:val="20"/>
                <w:szCs w:val="20"/>
              </w:rPr>
              <w:t>Критерий</w:t>
            </w:r>
          </w:p>
        </w:tc>
        <w:tc>
          <w:tcPr>
            <w:tcW w:w="2645"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b/>
                <w:bCs/>
                <w:sz w:val="20"/>
                <w:szCs w:val="20"/>
              </w:rPr>
              <w:t>Параметры оценки</w:t>
            </w:r>
          </w:p>
        </w:tc>
        <w:tc>
          <w:tcPr>
            <w:tcW w:w="4469" w:type="dxa"/>
            <w:tcBorders>
              <w:top w:val="single" w:sz="4" w:space="0" w:color="auto"/>
              <w:left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b/>
                <w:bCs/>
                <w:sz w:val="20"/>
                <w:szCs w:val="20"/>
              </w:rPr>
              <w:t>Индикаторы</w:t>
            </w:r>
          </w:p>
        </w:tc>
      </w:tr>
      <w:tr w:rsidR="008F3E7A">
        <w:tblPrEx>
          <w:tblCellMar>
            <w:top w:w="0" w:type="dxa"/>
            <w:bottom w:w="0" w:type="dxa"/>
          </w:tblCellMar>
        </w:tblPrEx>
        <w:trPr>
          <w:trHeight w:hRule="exact" w:val="1690"/>
          <w:jc w:val="center"/>
        </w:trPr>
        <w:tc>
          <w:tcPr>
            <w:tcW w:w="427" w:type="dxa"/>
            <w:tcBorders>
              <w:top w:val="single" w:sz="4" w:space="0" w:color="auto"/>
              <w:left w:val="single" w:sz="4" w:space="0" w:color="auto"/>
              <w:bottom w:val="single" w:sz="4" w:space="0" w:color="auto"/>
            </w:tcBorders>
            <w:shd w:val="clear" w:color="auto" w:fill="FFFFFF"/>
          </w:tcPr>
          <w:p w:rsidR="008F3E7A" w:rsidRDefault="00BA6C4E" w:rsidP="00597F31">
            <w:pPr>
              <w:pStyle w:val="a7"/>
              <w:shd w:val="clear" w:color="auto" w:fill="auto"/>
              <w:tabs>
                <w:tab w:val="left" w:pos="567"/>
                <w:tab w:val="left" w:pos="2127"/>
              </w:tabs>
              <w:ind w:firstLine="0"/>
              <w:jc w:val="both"/>
              <w:rPr>
                <w:sz w:val="20"/>
                <w:szCs w:val="20"/>
              </w:rPr>
            </w:pPr>
            <w:r>
              <w:rPr>
                <w:sz w:val="20"/>
                <w:szCs w:val="20"/>
              </w:rPr>
              <w:t>7</w:t>
            </w:r>
          </w:p>
        </w:tc>
        <w:tc>
          <w:tcPr>
            <w:tcW w:w="2957" w:type="dxa"/>
            <w:tcBorders>
              <w:top w:val="single" w:sz="4" w:space="0" w:color="auto"/>
              <w:left w:val="single" w:sz="4" w:space="0" w:color="auto"/>
              <w:bottom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b/>
                <w:bCs/>
                <w:sz w:val="20"/>
                <w:szCs w:val="20"/>
              </w:rPr>
              <w:t>Способность к осмыслению социального окружения, своего места в нем,принятие соответствующих возрасту ценностей исоциальной ролей</w:t>
            </w:r>
          </w:p>
        </w:tc>
        <w:tc>
          <w:tcPr>
            <w:tcW w:w="2645" w:type="dxa"/>
            <w:tcBorders>
              <w:top w:val="single" w:sz="4" w:space="0" w:color="auto"/>
              <w:left w:val="single" w:sz="4" w:space="0" w:color="auto"/>
              <w:bottom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Сформированностьзнаний о правилах поведения в разных социальных ситуациях с людьми разного статуса</w:t>
            </w:r>
          </w:p>
        </w:tc>
        <w:tc>
          <w:tcPr>
            <w:tcW w:w="4469" w:type="dxa"/>
            <w:tcBorders>
              <w:top w:val="single" w:sz="4" w:space="0" w:color="auto"/>
              <w:left w:val="single" w:sz="4" w:space="0" w:color="auto"/>
              <w:bottom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Соблюдает правила поведения в разных социальных ситуациях:</w:t>
            </w:r>
          </w:p>
          <w:p w:rsidR="008F3E7A" w:rsidRDefault="00BA6C4E" w:rsidP="00597F31">
            <w:pPr>
              <w:pStyle w:val="a7"/>
              <w:shd w:val="clear" w:color="auto" w:fill="auto"/>
              <w:tabs>
                <w:tab w:val="left" w:pos="567"/>
                <w:tab w:val="left" w:pos="2127"/>
              </w:tabs>
              <w:ind w:firstLine="0"/>
              <w:rPr>
                <w:sz w:val="20"/>
                <w:szCs w:val="20"/>
              </w:rPr>
            </w:pPr>
            <w:r>
              <w:rPr>
                <w:sz w:val="20"/>
                <w:szCs w:val="20"/>
              </w:rPr>
              <w:t>с близкими в семье;</w:t>
            </w:r>
          </w:p>
          <w:p w:rsidR="008F3E7A" w:rsidRDefault="00BA6C4E" w:rsidP="00597F31">
            <w:pPr>
              <w:pStyle w:val="a7"/>
              <w:shd w:val="clear" w:color="auto" w:fill="auto"/>
              <w:tabs>
                <w:tab w:val="left" w:pos="567"/>
                <w:tab w:val="left" w:pos="2127"/>
              </w:tabs>
              <w:ind w:firstLine="0"/>
              <w:rPr>
                <w:sz w:val="20"/>
                <w:szCs w:val="20"/>
              </w:rPr>
            </w:pPr>
            <w:r>
              <w:rPr>
                <w:sz w:val="20"/>
                <w:szCs w:val="20"/>
              </w:rPr>
              <w:t>с учителями;</w:t>
            </w:r>
          </w:p>
          <w:p w:rsidR="008F3E7A" w:rsidRDefault="00BA6C4E" w:rsidP="00597F31">
            <w:pPr>
              <w:pStyle w:val="a7"/>
              <w:shd w:val="clear" w:color="auto" w:fill="auto"/>
              <w:tabs>
                <w:tab w:val="left" w:pos="567"/>
                <w:tab w:val="left" w:pos="2127"/>
              </w:tabs>
              <w:ind w:firstLine="0"/>
              <w:rPr>
                <w:sz w:val="20"/>
                <w:szCs w:val="20"/>
              </w:rPr>
            </w:pPr>
            <w:r>
              <w:rPr>
                <w:sz w:val="20"/>
                <w:szCs w:val="20"/>
              </w:rPr>
              <w:t>с учениками;</w:t>
            </w:r>
          </w:p>
          <w:p w:rsidR="008F3E7A" w:rsidRDefault="00BA6C4E" w:rsidP="00597F31">
            <w:pPr>
              <w:pStyle w:val="a7"/>
              <w:shd w:val="clear" w:color="auto" w:fill="auto"/>
              <w:tabs>
                <w:tab w:val="left" w:pos="567"/>
                <w:tab w:val="left" w:pos="2127"/>
              </w:tabs>
              <w:ind w:firstLine="0"/>
              <w:rPr>
                <w:sz w:val="20"/>
                <w:szCs w:val="20"/>
              </w:rPr>
            </w:pPr>
            <w:r>
              <w:rPr>
                <w:sz w:val="20"/>
                <w:szCs w:val="20"/>
              </w:rPr>
              <w:t>с незнакомыми людьми.</w:t>
            </w:r>
          </w:p>
        </w:tc>
      </w:tr>
    </w:tbl>
    <w:p w:rsidR="008F3E7A" w:rsidRDefault="008F3E7A" w:rsidP="00597F31">
      <w:pPr>
        <w:tabs>
          <w:tab w:val="left" w:pos="567"/>
          <w:tab w:val="left" w:pos="2127"/>
        </w:tabs>
        <w:sectPr w:rsidR="008F3E7A" w:rsidSect="004E7CAF">
          <w:footerReference w:type="even" r:id="rId17"/>
          <w:footerReference w:type="default" r:id="rId18"/>
          <w:type w:val="continuous"/>
          <w:pgSz w:w="12240" w:h="15840"/>
          <w:pgMar w:top="1134" w:right="850" w:bottom="1134" w:left="1701" w:header="0" w:footer="3" w:gutter="0"/>
          <w:cols w:space="720"/>
          <w:noEndnote/>
          <w:docGrid w:linePitch="360"/>
        </w:sectPr>
      </w:pPr>
    </w:p>
    <w:p w:rsidR="008F3E7A" w:rsidRDefault="00BA6C4E" w:rsidP="00597F31">
      <w:pPr>
        <w:pStyle w:val="70"/>
        <w:framePr w:w="2798" w:h="1426" w:wrap="none" w:hAnchor="page" w:x="1295" w:y="6601"/>
        <w:shd w:val="clear" w:color="auto" w:fill="auto"/>
        <w:tabs>
          <w:tab w:val="left" w:pos="567"/>
          <w:tab w:val="left" w:pos="2127"/>
        </w:tabs>
        <w:rPr>
          <w:sz w:val="20"/>
          <w:szCs w:val="20"/>
        </w:rPr>
      </w:pPr>
      <w:r>
        <w:rPr>
          <w:b/>
          <w:bCs/>
          <w:sz w:val="20"/>
          <w:szCs w:val="20"/>
        </w:rPr>
        <w:lastRenderedPageBreak/>
        <w:t>Принятие и освоение социальной роли обучающегося, формирование и развитие социально значимых мотивов учебной деятельности</w:t>
      </w:r>
    </w:p>
    <w:p w:rsidR="008F3E7A" w:rsidRDefault="00BA6C4E" w:rsidP="00597F31">
      <w:pPr>
        <w:pStyle w:val="70"/>
        <w:framePr w:w="2746" w:h="1195" w:wrap="none" w:hAnchor="page" w:x="1295" w:y="9956"/>
        <w:shd w:val="clear" w:color="auto" w:fill="auto"/>
        <w:tabs>
          <w:tab w:val="left" w:pos="567"/>
          <w:tab w:val="left" w:pos="2127"/>
        </w:tabs>
        <w:rPr>
          <w:sz w:val="20"/>
          <w:szCs w:val="20"/>
        </w:rPr>
      </w:pPr>
      <w:r>
        <w:rPr>
          <w:b/>
          <w:bCs/>
          <w:sz w:val="20"/>
          <w:szCs w:val="20"/>
        </w:rPr>
        <w:t>Развитие навыков сотрудничества совзрослыми и</w:t>
      </w:r>
    </w:p>
    <w:p w:rsidR="008F3E7A" w:rsidRDefault="00BA6C4E" w:rsidP="00597F31">
      <w:pPr>
        <w:pStyle w:val="70"/>
        <w:framePr w:w="2746" w:h="1195" w:wrap="none" w:hAnchor="page" w:x="1295" w:y="9956"/>
        <w:shd w:val="clear" w:color="auto" w:fill="auto"/>
        <w:tabs>
          <w:tab w:val="left" w:pos="567"/>
          <w:tab w:val="left" w:pos="2127"/>
        </w:tabs>
        <w:rPr>
          <w:sz w:val="20"/>
          <w:szCs w:val="20"/>
        </w:rPr>
      </w:pPr>
      <w:r>
        <w:rPr>
          <w:b/>
          <w:bCs/>
          <w:sz w:val="20"/>
          <w:szCs w:val="20"/>
        </w:rPr>
        <w:t>сверстниками в разных социальных ситуациях</w:t>
      </w:r>
    </w:p>
    <w:p w:rsidR="008F3E7A" w:rsidRDefault="00BA6C4E" w:rsidP="00597F31">
      <w:pPr>
        <w:pStyle w:val="70"/>
        <w:framePr w:w="1066" w:h="302" w:wrap="none" w:hAnchor="page" w:x="2322" w:y="11295"/>
        <w:shd w:val="clear" w:color="auto" w:fill="auto"/>
        <w:tabs>
          <w:tab w:val="left" w:pos="567"/>
          <w:tab w:val="left" w:pos="2127"/>
        </w:tabs>
      </w:pPr>
      <w:r>
        <w:rPr>
          <w:b/>
          <w:bCs/>
        </w:rPr>
        <w:t>Критерий</w:t>
      </w:r>
    </w:p>
    <w:p w:rsidR="008F3E7A" w:rsidRDefault="00BA6C4E" w:rsidP="00597F31">
      <w:pPr>
        <w:pStyle w:val="70"/>
        <w:framePr w:w="2266" w:h="1642" w:wrap="none" w:hAnchor="page" w:x="4251" w:y="6"/>
        <w:shd w:val="clear" w:color="auto" w:fill="auto"/>
        <w:tabs>
          <w:tab w:val="left" w:pos="567"/>
          <w:tab w:val="left" w:pos="2127"/>
        </w:tabs>
        <w:rPr>
          <w:sz w:val="20"/>
          <w:szCs w:val="20"/>
        </w:rPr>
      </w:pPr>
      <w:r>
        <w:rPr>
          <w:sz w:val="20"/>
          <w:szCs w:val="20"/>
        </w:rPr>
        <w:t>Сформированность основ нравственных установок и моральных норм. Адекватность применения ритуалов социального взаимодействия</w:t>
      </w:r>
    </w:p>
    <w:p w:rsidR="008F3E7A" w:rsidRDefault="00BA6C4E" w:rsidP="00597F31">
      <w:pPr>
        <w:pStyle w:val="70"/>
        <w:framePr w:w="2414" w:h="730" w:wrap="none" w:hAnchor="page" w:x="4251" w:y="3251"/>
        <w:shd w:val="clear" w:color="auto" w:fill="auto"/>
        <w:tabs>
          <w:tab w:val="left" w:pos="567"/>
          <w:tab w:val="left" w:pos="2127"/>
        </w:tabs>
        <w:rPr>
          <w:sz w:val="20"/>
          <w:szCs w:val="20"/>
        </w:rPr>
      </w:pPr>
      <w:r>
        <w:rPr>
          <w:sz w:val="20"/>
          <w:szCs w:val="20"/>
        </w:rPr>
        <w:t>Сформированность умений в организации собственной деятельности</w:t>
      </w:r>
    </w:p>
    <w:p w:rsidR="008F3E7A" w:rsidRDefault="00BA6C4E" w:rsidP="00597F31">
      <w:pPr>
        <w:pStyle w:val="70"/>
        <w:framePr w:w="2410" w:h="730" w:wrap="none" w:hAnchor="page" w:x="4251" w:y="4383"/>
        <w:shd w:val="clear" w:color="auto" w:fill="auto"/>
        <w:tabs>
          <w:tab w:val="left" w:pos="567"/>
          <w:tab w:val="left" w:pos="2127"/>
        </w:tabs>
        <w:rPr>
          <w:sz w:val="20"/>
          <w:szCs w:val="20"/>
        </w:rPr>
      </w:pPr>
      <w:r>
        <w:rPr>
          <w:sz w:val="20"/>
          <w:szCs w:val="20"/>
        </w:rPr>
        <w:t>Сформированность представлений о ценностях общества</w:t>
      </w:r>
    </w:p>
    <w:p w:rsidR="008F3E7A" w:rsidRDefault="00BA6C4E" w:rsidP="00597F31">
      <w:pPr>
        <w:pStyle w:val="70"/>
        <w:framePr w:w="2189" w:h="1411" w:wrap="none" w:hAnchor="page" w:x="4251" w:y="6601"/>
        <w:shd w:val="clear" w:color="auto" w:fill="auto"/>
        <w:tabs>
          <w:tab w:val="left" w:pos="567"/>
          <w:tab w:val="left" w:pos="2127"/>
        </w:tabs>
        <w:rPr>
          <w:sz w:val="20"/>
          <w:szCs w:val="20"/>
        </w:rPr>
      </w:pPr>
      <w:r>
        <w:rPr>
          <w:sz w:val="20"/>
          <w:szCs w:val="20"/>
        </w:rPr>
        <w:t>Сформированность мотивации учебной деятельности, включая социальные, учебнопознавательные и внешние мотивы</w:t>
      </w:r>
    </w:p>
    <w:p w:rsidR="008F3E7A" w:rsidRDefault="00BA6C4E" w:rsidP="00597F31">
      <w:pPr>
        <w:pStyle w:val="70"/>
        <w:framePr w:w="2491" w:h="739" w:wrap="none" w:hAnchor="page" w:x="4251" w:y="9951"/>
        <w:shd w:val="clear" w:color="auto" w:fill="auto"/>
        <w:tabs>
          <w:tab w:val="left" w:pos="567"/>
          <w:tab w:val="left" w:pos="2127"/>
        </w:tabs>
        <w:rPr>
          <w:sz w:val="20"/>
          <w:szCs w:val="20"/>
        </w:rPr>
      </w:pPr>
      <w:r>
        <w:rPr>
          <w:sz w:val="20"/>
          <w:szCs w:val="20"/>
        </w:rPr>
        <w:t>Сформированность навыков сотрудничествасо взрослыми</w:t>
      </w:r>
    </w:p>
    <w:p w:rsidR="008F3E7A" w:rsidRDefault="00BA6C4E" w:rsidP="00597F31">
      <w:pPr>
        <w:pStyle w:val="70"/>
        <w:framePr w:w="2011" w:h="298" w:wrap="none" w:hAnchor="page" w:x="4655" w:y="11300"/>
        <w:shd w:val="clear" w:color="auto" w:fill="auto"/>
        <w:tabs>
          <w:tab w:val="left" w:pos="567"/>
          <w:tab w:val="left" w:pos="2127"/>
        </w:tabs>
      </w:pPr>
      <w:r>
        <w:rPr>
          <w:b/>
          <w:bCs/>
        </w:rPr>
        <w:t>Параметры оценки</w:t>
      </w:r>
    </w:p>
    <w:p w:rsidR="008F3E7A" w:rsidRDefault="00BA6C4E" w:rsidP="00597F31">
      <w:pPr>
        <w:pStyle w:val="70"/>
        <w:framePr w:w="4272" w:h="2117" w:wrap="none" w:hAnchor="page" w:x="6901" w:y="1"/>
        <w:shd w:val="clear" w:color="auto" w:fill="auto"/>
        <w:tabs>
          <w:tab w:val="left" w:pos="567"/>
          <w:tab w:val="left" w:pos="2127"/>
        </w:tabs>
        <w:rPr>
          <w:sz w:val="20"/>
          <w:szCs w:val="20"/>
        </w:rPr>
      </w:pPr>
      <w:r>
        <w:rPr>
          <w:sz w:val="20"/>
          <w:szCs w:val="20"/>
        </w:rPr>
        <w:t>Отвечает за свои поступки. Уважает свое мнение и мнениеокружающих.</w:t>
      </w:r>
    </w:p>
    <w:p w:rsidR="008F3E7A" w:rsidRDefault="00BA6C4E" w:rsidP="00597F31">
      <w:pPr>
        <w:pStyle w:val="70"/>
        <w:framePr w:w="4272" w:h="2117" w:wrap="none" w:hAnchor="page" w:x="6901" w:y="1"/>
        <w:shd w:val="clear" w:color="auto" w:fill="auto"/>
        <w:tabs>
          <w:tab w:val="left" w:pos="567"/>
          <w:tab w:val="left" w:pos="2127"/>
        </w:tabs>
        <w:rPr>
          <w:sz w:val="20"/>
          <w:szCs w:val="20"/>
        </w:rPr>
      </w:pPr>
      <w:r>
        <w:rPr>
          <w:sz w:val="20"/>
          <w:szCs w:val="20"/>
        </w:rPr>
        <w:t>Умеет вступить в контакт и общаться в соответствие с возрастом, близостью и социальным статусом собеседника, коррективно привлечь к себе внимание,отстраниться от нежелательно контакта,выразить свои чувства: -отказ, недовольство, благодарность,сочувствие, намерение, просьбу, опасение и др.</w:t>
      </w:r>
    </w:p>
    <w:p w:rsidR="008F3E7A" w:rsidRDefault="00BA6C4E" w:rsidP="00597F31">
      <w:pPr>
        <w:pStyle w:val="70"/>
        <w:framePr w:w="3955" w:h="960" w:wrap="none" w:hAnchor="page" w:x="6901" w:y="3251"/>
        <w:shd w:val="clear" w:color="auto" w:fill="auto"/>
        <w:tabs>
          <w:tab w:val="left" w:pos="567"/>
          <w:tab w:val="left" w:pos="2127"/>
        </w:tabs>
        <w:rPr>
          <w:sz w:val="20"/>
          <w:szCs w:val="20"/>
        </w:rPr>
      </w:pPr>
      <w:r>
        <w:rPr>
          <w:sz w:val="20"/>
          <w:szCs w:val="20"/>
        </w:rPr>
        <w:t>Способен организовыватьсобственную деятельность:</w:t>
      </w:r>
    </w:p>
    <w:p w:rsidR="008F3E7A" w:rsidRDefault="00BA6C4E" w:rsidP="00597F31">
      <w:pPr>
        <w:pStyle w:val="70"/>
        <w:framePr w:w="3955" w:h="960" w:wrap="none" w:hAnchor="page" w:x="6901" w:y="3251"/>
        <w:shd w:val="clear" w:color="auto" w:fill="auto"/>
        <w:tabs>
          <w:tab w:val="left" w:pos="567"/>
          <w:tab w:val="left" w:pos="2127"/>
        </w:tabs>
        <w:rPr>
          <w:sz w:val="20"/>
          <w:szCs w:val="20"/>
        </w:rPr>
      </w:pPr>
      <w:r>
        <w:rPr>
          <w:sz w:val="20"/>
          <w:szCs w:val="20"/>
        </w:rPr>
        <w:t>-в быту</w:t>
      </w:r>
    </w:p>
    <w:p w:rsidR="008F3E7A" w:rsidRDefault="00BA6C4E" w:rsidP="00597F31">
      <w:pPr>
        <w:pStyle w:val="70"/>
        <w:framePr w:w="3955" w:h="960" w:wrap="none" w:hAnchor="page" w:x="6901" w:y="3251"/>
        <w:shd w:val="clear" w:color="auto" w:fill="auto"/>
        <w:tabs>
          <w:tab w:val="left" w:pos="567"/>
          <w:tab w:val="left" w:pos="2127"/>
        </w:tabs>
        <w:rPr>
          <w:sz w:val="20"/>
          <w:szCs w:val="20"/>
        </w:rPr>
      </w:pPr>
      <w:r>
        <w:rPr>
          <w:sz w:val="20"/>
          <w:szCs w:val="20"/>
        </w:rPr>
        <w:t>-в общественных местах и т.д</w:t>
      </w:r>
    </w:p>
    <w:p w:rsidR="008F3E7A" w:rsidRDefault="00BA6C4E" w:rsidP="00597F31">
      <w:pPr>
        <w:pStyle w:val="70"/>
        <w:framePr w:w="4042" w:h="960" w:wrap="none" w:hAnchor="page" w:x="6901" w:y="4379"/>
        <w:shd w:val="clear" w:color="auto" w:fill="auto"/>
        <w:tabs>
          <w:tab w:val="left" w:pos="567"/>
          <w:tab w:val="left" w:pos="2127"/>
        </w:tabs>
        <w:rPr>
          <w:sz w:val="20"/>
          <w:szCs w:val="20"/>
        </w:rPr>
      </w:pPr>
      <w:r>
        <w:rPr>
          <w:sz w:val="20"/>
          <w:szCs w:val="20"/>
        </w:rPr>
        <w:t>Знает некоторые общечеловеческие (базовые ценности): совесть, счастье,добро, честь, долг, вера,</w:t>
      </w:r>
    </w:p>
    <w:p w:rsidR="008F3E7A" w:rsidRDefault="00BA6C4E" w:rsidP="00597F31">
      <w:pPr>
        <w:pStyle w:val="70"/>
        <w:framePr w:w="4042" w:h="960" w:wrap="none" w:hAnchor="page" w:x="6901" w:y="4379"/>
        <w:shd w:val="clear" w:color="auto" w:fill="auto"/>
        <w:tabs>
          <w:tab w:val="left" w:pos="567"/>
          <w:tab w:val="left" w:pos="2127"/>
        </w:tabs>
        <w:rPr>
          <w:sz w:val="20"/>
          <w:szCs w:val="20"/>
        </w:rPr>
      </w:pPr>
      <w:r>
        <w:rPr>
          <w:sz w:val="20"/>
          <w:szCs w:val="20"/>
        </w:rPr>
        <w:t>ответственность, достоинство.</w:t>
      </w:r>
    </w:p>
    <w:p w:rsidR="008F3E7A" w:rsidRDefault="00BA6C4E" w:rsidP="00597F31">
      <w:pPr>
        <w:pStyle w:val="70"/>
        <w:framePr w:w="3898" w:h="504" w:wrap="none" w:hAnchor="page" w:x="6901" w:y="5814"/>
        <w:shd w:val="clear" w:color="auto" w:fill="auto"/>
        <w:tabs>
          <w:tab w:val="left" w:pos="567"/>
          <w:tab w:val="left" w:pos="2127"/>
        </w:tabs>
        <w:rPr>
          <w:sz w:val="20"/>
          <w:szCs w:val="20"/>
        </w:rPr>
      </w:pPr>
      <w:r>
        <w:rPr>
          <w:sz w:val="20"/>
          <w:szCs w:val="20"/>
        </w:rPr>
        <w:t>Понимает семейные ценности иуважительно относятся к ним</w:t>
      </w:r>
    </w:p>
    <w:p w:rsidR="008F3E7A" w:rsidRDefault="00BA6C4E" w:rsidP="00597F31">
      <w:pPr>
        <w:pStyle w:val="70"/>
        <w:framePr w:w="4248" w:h="965" w:wrap="none" w:hAnchor="page" w:x="6901" w:y="6596"/>
        <w:shd w:val="clear" w:color="auto" w:fill="auto"/>
        <w:tabs>
          <w:tab w:val="left" w:pos="567"/>
          <w:tab w:val="left" w:pos="2127"/>
        </w:tabs>
        <w:rPr>
          <w:sz w:val="20"/>
          <w:szCs w:val="20"/>
        </w:rPr>
      </w:pPr>
      <w:r>
        <w:rPr>
          <w:sz w:val="20"/>
          <w:szCs w:val="20"/>
        </w:rPr>
        <w:t>Понимает важность учебы, проявляет любознательность и интерес к новому (посещает школу, не имеет пропусковбез уважительной причины)</w:t>
      </w:r>
    </w:p>
    <w:p w:rsidR="008F3E7A" w:rsidRDefault="00BA6C4E" w:rsidP="00597F31">
      <w:pPr>
        <w:pStyle w:val="70"/>
        <w:framePr w:w="2789" w:h="278" w:wrap="none" w:hAnchor="page" w:x="6901" w:y="7902"/>
        <w:shd w:val="clear" w:color="auto" w:fill="auto"/>
        <w:tabs>
          <w:tab w:val="left" w:pos="567"/>
          <w:tab w:val="left" w:pos="2127"/>
        </w:tabs>
        <w:rPr>
          <w:sz w:val="20"/>
          <w:szCs w:val="20"/>
        </w:rPr>
      </w:pPr>
      <w:r>
        <w:rPr>
          <w:sz w:val="20"/>
          <w:szCs w:val="20"/>
        </w:rPr>
        <w:t>Отношение к кружковой работе</w:t>
      </w:r>
    </w:p>
    <w:p w:rsidR="008F3E7A" w:rsidRDefault="00BA6C4E" w:rsidP="00597F31">
      <w:pPr>
        <w:pStyle w:val="70"/>
        <w:framePr w:w="3710" w:h="1282" w:wrap="none" w:hAnchor="page" w:x="6901" w:y="8401"/>
        <w:shd w:val="clear" w:color="auto" w:fill="auto"/>
        <w:tabs>
          <w:tab w:val="left" w:pos="567"/>
          <w:tab w:val="left" w:pos="2127"/>
        </w:tabs>
        <w:rPr>
          <w:sz w:val="20"/>
          <w:szCs w:val="20"/>
        </w:rPr>
      </w:pPr>
      <w:r>
        <w:rPr>
          <w:sz w:val="20"/>
          <w:szCs w:val="20"/>
        </w:rPr>
        <w:t>Активно участвует в процессе обучения (в урочное и внеурочное</w:t>
      </w:r>
    </w:p>
    <w:p w:rsidR="008F3E7A" w:rsidRDefault="00BA6C4E" w:rsidP="00597F31">
      <w:pPr>
        <w:pStyle w:val="70"/>
        <w:framePr w:w="3710" w:h="1282" w:wrap="none" w:hAnchor="page" w:x="6901" w:y="8401"/>
        <w:shd w:val="clear" w:color="auto" w:fill="auto"/>
        <w:tabs>
          <w:tab w:val="left" w:pos="567"/>
          <w:tab w:val="left" w:pos="2127"/>
        </w:tabs>
        <w:rPr>
          <w:sz w:val="20"/>
          <w:szCs w:val="20"/>
        </w:rPr>
      </w:pPr>
      <w:r>
        <w:rPr>
          <w:sz w:val="20"/>
          <w:szCs w:val="20"/>
        </w:rPr>
        <w:t>время)</w:t>
      </w:r>
    </w:p>
    <w:p w:rsidR="008F3E7A" w:rsidRDefault="00BA6C4E" w:rsidP="00597F31">
      <w:pPr>
        <w:pStyle w:val="70"/>
        <w:framePr w:w="3710" w:h="1282" w:wrap="none" w:hAnchor="page" w:x="6901" w:y="8401"/>
        <w:shd w:val="clear" w:color="auto" w:fill="auto"/>
        <w:tabs>
          <w:tab w:val="left" w:pos="567"/>
          <w:tab w:val="left" w:pos="2127"/>
        </w:tabs>
        <w:rPr>
          <w:sz w:val="20"/>
          <w:szCs w:val="20"/>
        </w:rPr>
      </w:pPr>
      <w:r>
        <w:rPr>
          <w:sz w:val="20"/>
          <w:szCs w:val="20"/>
        </w:rPr>
        <w:t>Знает и выполняет правила внутреннего распорядка обучающихся</w:t>
      </w:r>
    </w:p>
    <w:p w:rsidR="008F3E7A" w:rsidRDefault="00BA6C4E" w:rsidP="00597F31">
      <w:pPr>
        <w:pStyle w:val="70"/>
        <w:framePr w:w="4301" w:h="1190" w:wrap="none" w:hAnchor="page" w:x="6901" w:y="9951"/>
        <w:shd w:val="clear" w:color="auto" w:fill="auto"/>
        <w:tabs>
          <w:tab w:val="left" w:pos="567"/>
          <w:tab w:val="left" w:pos="2127"/>
        </w:tabs>
        <w:rPr>
          <w:sz w:val="20"/>
          <w:szCs w:val="20"/>
        </w:rPr>
      </w:pPr>
      <w:r>
        <w:rPr>
          <w:sz w:val="20"/>
          <w:szCs w:val="20"/>
        </w:rPr>
        <w:t>Сотрудничает со взрослыми в разных социальных ситуация, соблюдает в повседневной жизни нормы речевого этикета и правила устного общения(обращение, вежливые слова)</w:t>
      </w:r>
    </w:p>
    <w:p w:rsidR="008F3E7A" w:rsidRDefault="00BA6C4E" w:rsidP="00597F31">
      <w:pPr>
        <w:pStyle w:val="70"/>
        <w:framePr w:w="1358" w:h="302" w:wrap="none" w:hAnchor="page" w:x="8259" w:y="11295"/>
        <w:shd w:val="clear" w:color="auto" w:fill="auto"/>
        <w:tabs>
          <w:tab w:val="left" w:pos="567"/>
          <w:tab w:val="left" w:pos="2127"/>
        </w:tabs>
      </w:pPr>
      <w:r>
        <w:rPr>
          <w:b/>
          <w:bCs/>
        </w:rPr>
        <w:t>Индикаторы</w:t>
      </w:r>
    </w:p>
    <w:p w:rsidR="008F3E7A" w:rsidRDefault="008F3E7A" w:rsidP="00597F31">
      <w:pPr>
        <w:tabs>
          <w:tab w:val="left" w:pos="567"/>
          <w:tab w:val="left" w:pos="2127"/>
        </w:tabs>
      </w:pPr>
    </w:p>
    <w:p w:rsidR="008F3E7A" w:rsidRDefault="008F3E7A" w:rsidP="00597F31">
      <w:pPr>
        <w:tabs>
          <w:tab w:val="left" w:pos="567"/>
          <w:tab w:val="left" w:pos="2127"/>
        </w:tabs>
      </w:pPr>
    </w:p>
    <w:p w:rsidR="008F3E7A" w:rsidRDefault="008F3E7A" w:rsidP="00597F31">
      <w:pPr>
        <w:tabs>
          <w:tab w:val="left" w:pos="567"/>
          <w:tab w:val="left" w:pos="2127"/>
        </w:tabs>
      </w:pPr>
    </w:p>
    <w:p w:rsidR="008F3E7A" w:rsidRDefault="008F3E7A" w:rsidP="00597F31">
      <w:pPr>
        <w:tabs>
          <w:tab w:val="left" w:pos="567"/>
          <w:tab w:val="left" w:pos="2127"/>
        </w:tabs>
      </w:pPr>
    </w:p>
    <w:p w:rsidR="008F3E7A" w:rsidRDefault="008F3E7A" w:rsidP="00597F31">
      <w:pPr>
        <w:tabs>
          <w:tab w:val="left" w:pos="567"/>
          <w:tab w:val="left" w:pos="2127"/>
        </w:tabs>
      </w:pPr>
    </w:p>
    <w:p w:rsidR="008F3E7A" w:rsidRDefault="008F3E7A" w:rsidP="00597F31">
      <w:pPr>
        <w:tabs>
          <w:tab w:val="left" w:pos="567"/>
          <w:tab w:val="left" w:pos="2127"/>
        </w:tabs>
      </w:pPr>
    </w:p>
    <w:p w:rsidR="008F3E7A" w:rsidRDefault="008F3E7A" w:rsidP="00597F31">
      <w:pPr>
        <w:tabs>
          <w:tab w:val="left" w:pos="567"/>
          <w:tab w:val="left" w:pos="2127"/>
        </w:tabs>
      </w:pPr>
    </w:p>
    <w:p w:rsidR="008F3E7A" w:rsidRDefault="008F3E7A" w:rsidP="00597F31">
      <w:pPr>
        <w:tabs>
          <w:tab w:val="left" w:pos="567"/>
          <w:tab w:val="left" w:pos="2127"/>
        </w:tabs>
      </w:pPr>
    </w:p>
    <w:p w:rsidR="008F3E7A" w:rsidRDefault="008F3E7A" w:rsidP="00597F31">
      <w:pPr>
        <w:tabs>
          <w:tab w:val="left" w:pos="567"/>
          <w:tab w:val="left" w:pos="2127"/>
        </w:tabs>
      </w:pPr>
    </w:p>
    <w:p w:rsidR="008F3E7A" w:rsidRDefault="008F3E7A" w:rsidP="00597F31">
      <w:pPr>
        <w:tabs>
          <w:tab w:val="left" w:pos="567"/>
          <w:tab w:val="left" w:pos="2127"/>
        </w:tabs>
      </w:pPr>
    </w:p>
    <w:p w:rsidR="008F3E7A" w:rsidRDefault="008F3E7A" w:rsidP="00597F31">
      <w:pPr>
        <w:tabs>
          <w:tab w:val="left" w:pos="567"/>
          <w:tab w:val="left" w:pos="2127"/>
        </w:tabs>
      </w:pPr>
    </w:p>
    <w:p w:rsidR="008F3E7A" w:rsidRDefault="008F3E7A" w:rsidP="00597F31">
      <w:pPr>
        <w:tabs>
          <w:tab w:val="left" w:pos="567"/>
          <w:tab w:val="left" w:pos="2127"/>
        </w:tabs>
      </w:pPr>
    </w:p>
    <w:p w:rsidR="008F3E7A" w:rsidRDefault="008F3E7A" w:rsidP="00597F31">
      <w:pPr>
        <w:tabs>
          <w:tab w:val="left" w:pos="567"/>
          <w:tab w:val="left" w:pos="2127"/>
        </w:tabs>
      </w:pPr>
    </w:p>
    <w:p w:rsidR="008F3E7A" w:rsidRDefault="008F3E7A" w:rsidP="00597F31">
      <w:pPr>
        <w:tabs>
          <w:tab w:val="left" w:pos="567"/>
          <w:tab w:val="left" w:pos="2127"/>
        </w:tabs>
      </w:pPr>
    </w:p>
    <w:p w:rsidR="008F3E7A" w:rsidRDefault="008F3E7A" w:rsidP="00597F31">
      <w:pPr>
        <w:tabs>
          <w:tab w:val="left" w:pos="567"/>
          <w:tab w:val="left" w:pos="2127"/>
        </w:tabs>
      </w:pPr>
    </w:p>
    <w:p w:rsidR="008F3E7A" w:rsidRDefault="008F3E7A" w:rsidP="00597F31">
      <w:pPr>
        <w:tabs>
          <w:tab w:val="left" w:pos="567"/>
          <w:tab w:val="left" w:pos="2127"/>
        </w:tabs>
      </w:pPr>
    </w:p>
    <w:p w:rsidR="008F3E7A" w:rsidRDefault="008F3E7A" w:rsidP="00597F31">
      <w:pPr>
        <w:tabs>
          <w:tab w:val="left" w:pos="567"/>
          <w:tab w:val="left" w:pos="2127"/>
        </w:tabs>
      </w:pPr>
    </w:p>
    <w:p w:rsidR="008F3E7A" w:rsidRDefault="008F3E7A" w:rsidP="00597F31">
      <w:pPr>
        <w:tabs>
          <w:tab w:val="left" w:pos="567"/>
          <w:tab w:val="left" w:pos="2127"/>
        </w:tabs>
      </w:pPr>
    </w:p>
    <w:p w:rsidR="008F3E7A" w:rsidRDefault="008F3E7A" w:rsidP="00597F31">
      <w:pPr>
        <w:tabs>
          <w:tab w:val="left" w:pos="567"/>
          <w:tab w:val="left" w:pos="2127"/>
        </w:tabs>
      </w:pPr>
    </w:p>
    <w:p w:rsidR="008F3E7A" w:rsidRDefault="008F3E7A" w:rsidP="00597F31">
      <w:pPr>
        <w:tabs>
          <w:tab w:val="left" w:pos="567"/>
          <w:tab w:val="left" w:pos="2127"/>
        </w:tabs>
      </w:pPr>
    </w:p>
    <w:p w:rsidR="008F3E7A" w:rsidRDefault="008F3E7A" w:rsidP="00597F31">
      <w:pPr>
        <w:tabs>
          <w:tab w:val="left" w:pos="567"/>
          <w:tab w:val="left" w:pos="2127"/>
        </w:tabs>
      </w:pPr>
    </w:p>
    <w:p w:rsidR="008F3E7A" w:rsidRDefault="008F3E7A" w:rsidP="00597F31">
      <w:pPr>
        <w:tabs>
          <w:tab w:val="left" w:pos="567"/>
          <w:tab w:val="left" w:pos="2127"/>
        </w:tabs>
      </w:pPr>
    </w:p>
    <w:p w:rsidR="008F3E7A" w:rsidRDefault="008F3E7A" w:rsidP="00597F31">
      <w:pPr>
        <w:tabs>
          <w:tab w:val="left" w:pos="567"/>
          <w:tab w:val="left" w:pos="2127"/>
        </w:tabs>
      </w:pPr>
    </w:p>
    <w:p w:rsidR="008F3E7A" w:rsidRDefault="008F3E7A" w:rsidP="00597F31">
      <w:pPr>
        <w:tabs>
          <w:tab w:val="left" w:pos="567"/>
          <w:tab w:val="left" w:pos="2127"/>
        </w:tabs>
      </w:pPr>
    </w:p>
    <w:p w:rsidR="008F3E7A" w:rsidRDefault="008F3E7A" w:rsidP="00597F31">
      <w:pPr>
        <w:tabs>
          <w:tab w:val="left" w:pos="567"/>
          <w:tab w:val="left" w:pos="2127"/>
        </w:tabs>
      </w:pPr>
    </w:p>
    <w:p w:rsidR="008F3E7A" w:rsidRDefault="008F3E7A" w:rsidP="00597F31">
      <w:pPr>
        <w:tabs>
          <w:tab w:val="left" w:pos="567"/>
          <w:tab w:val="left" w:pos="2127"/>
        </w:tabs>
      </w:pPr>
    </w:p>
    <w:p w:rsidR="008F3E7A" w:rsidRDefault="008F3E7A" w:rsidP="00597F31">
      <w:pPr>
        <w:tabs>
          <w:tab w:val="left" w:pos="567"/>
          <w:tab w:val="left" w:pos="2127"/>
        </w:tabs>
      </w:pPr>
    </w:p>
    <w:p w:rsidR="008F3E7A" w:rsidRDefault="008F3E7A" w:rsidP="00597F31">
      <w:pPr>
        <w:tabs>
          <w:tab w:val="left" w:pos="567"/>
          <w:tab w:val="left" w:pos="2127"/>
        </w:tabs>
      </w:pPr>
    </w:p>
    <w:p w:rsidR="008F3E7A" w:rsidRDefault="008F3E7A" w:rsidP="00597F31">
      <w:pPr>
        <w:tabs>
          <w:tab w:val="left" w:pos="567"/>
          <w:tab w:val="left" w:pos="2127"/>
        </w:tabs>
      </w:pPr>
    </w:p>
    <w:p w:rsidR="008F3E7A" w:rsidRDefault="008F3E7A" w:rsidP="00597F31">
      <w:pPr>
        <w:tabs>
          <w:tab w:val="left" w:pos="567"/>
          <w:tab w:val="left" w:pos="2127"/>
        </w:tabs>
      </w:pPr>
    </w:p>
    <w:p w:rsidR="008F3E7A" w:rsidRDefault="008F3E7A" w:rsidP="00597F31">
      <w:pPr>
        <w:tabs>
          <w:tab w:val="left" w:pos="567"/>
          <w:tab w:val="left" w:pos="2127"/>
        </w:tabs>
      </w:pPr>
    </w:p>
    <w:p w:rsidR="008F3E7A" w:rsidRDefault="008F3E7A" w:rsidP="00597F31">
      <w:pPr>
        <w:tabs>
          <w:tab w:val="left" w:pos="567"/>
          <w:tab w:val="left" w:pos="2127"/>
        </w:tabs>
      </w:pPr>
    </w:p>
    <w:p w:rsidR="008F3E7A" w:rsidRDefault="008F3E7A" w:rsidP="00597F31">
      <w:pPr>
        <w:tabs>
          <w:tab w:val="left" w:pos="567"/>
          <w:tab w:val="left" w:pos="2127"/>
        </w:tabs>
        <w:sectPr w:rsidR="008F3E7A" w:rsidSect="004E7CAF">
          <w:pgSz w:w="12240" w:h="15840"/>
          <w:pgMar w:top="1134" w:right="850" w:bottom="1134" w:left="1701" w:header="0" w:footer="3" w:gutter="0"/>
          <w:cols w:space="720"/>
          <w:noEndnote/>
          <w:docGrid w:linePitch="360"/>
        </w:sectPr>
      </w:pPr>
    </w:p>
    <w:p w:rsidR="008F3E7A" w:rsidRDefault="00BA6C4E" w:rsidP="00597F31">
      <w:pPr>
        <w:tabs>
          <w:tab w:val="left" w:pos="567"/>
          <w:tab w:val="left" w:pos="2127"/>
        </w:tabs>
      </w:pPr>
      <w:r>
        <w:rPr>
          <w:noProof/>
          <w:lang w:bidi="ar-SA"/>
        </w:rPr>
        <w:lastRenderedPageBreak/>
        <mc:AlternateContent>
          <mc:Choice Requires="wps">
            <w:drawing>
              <wp:anchor distT="0" distB="0" distL="114300" distR="114300" simplePos="0" relativeHeight="125829380" behindDoc="0" locked="0" layoutInCell="1" allowOverlap="1" wp14:anchorId="55C225AE" wp14:editId="142C54FD">
                <wp:simplePos x="0" y="0"/>
                <wp:positionH relativeFrom="page">
                  <wp:posOffset>2766060</wp:posOffset>
                </wp:positionH>
                <wp:positionV relativeFrom="paragraph">
                  <wp:posOffset>12700</wp:posOffset>
                </wp:positionV>
                <wp:extent cx="1207135" cy="704215"/>
                <wp:effectExtent l="0" t="0" r="0" b="0"/>
                <wp:wrapSquare wrapText="bothSides"/>
                <wp:docPr id="31" name="Shape 31"/>
                <wp:cNvGraphicFramePr/>
                <a:graphic xmlns:a="http://schemas.openxmlformats.org/drawingml/2006/main">
                  <a:graphicData uri="http://schemas.microsoft.com/office/word/2010/wordprocessingShape">
                    <wps:wsp>
                      <wps:cNvSpPr txBox="1"/>
                      <wps:spPr>
                        <a:xfrm>
                          <a:off x="0" y="0"/>
                          <a:ext cx="1207135" cy="704215"/>
                        </a:xfrm>
                        <a:prstGeom prst="rect">
                          <a:avLst/>
                        </a:prstGeom>
                        <a:noFill/>
                      </wps:spPr>
                      <wps:txbx>
                        <w:txbxContent>
                          <w:p w:rsidR="00BA6C4E" w:rsidRDefault="00BA6C4E">
                            <w:pPr>
                              <w:pStyle w:val="70"/>
                              <w:shd w:val="clear" w:color="auto" w:fill="auto"/>
                              <w:spacing w:line="254" w:lineRule="auto"/>
                            </w:pPr>
                            <w:r>
                              <w:t>Сформированность навыков сотрудничествасо сверстниками</w:t>
                            </w:r>
                          </w:p>
                        </w:txbxContent>
                      </wps:txbx>
                      <wps:bodyPr lIns="0" tIns="0" rIns="0" bIns="0"/>
                    </wps:wsp>
                  </a:graphicData>
                </a:graphic>
              </wp:anchor>
            </w:drawing>
          </mc:Choice>
          <mc:Fallback>
            <w:pict>
              <v:shape w14:anchorId="55C225AE" id="Shape 31" o:spid="_x0000_s1028" type="#_x0000_t202" style="position:absolute;margin-left:217.8pt;margin-top:1pt;width:95.05pt;height:55.45pt;z-index:125829380;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" filled="f" stroked="f">
                <v:textbox inset="0,0,0,0">
                  <w:txbxContent>
                    <w:p w:rsidR="00BA6C4E" w:rsidRDefault="00BA6C4E">
                      <w:pPr>
                        <w:pStyle w:val="70"/>
                        <w:shd w:val="clear" w:color="auto" w:fill="auto"/>
                        <w:spacing w:line="254" w:lineRule="auto"/>
                      </w:pPr>
                      <w:r>
                        <w:t>Сформированность навыков сотрудничествасо сверстниками</w:t>
                      </w:r>
                    </w:p>
                  </w:txbxContent>
                </v:textbox>
                <w10:wrap type="square" anchorx="page"/>
              </v:shape>
            </w:pict>
          </mc:Fallback>
        </mc:AlternateContent>
      </w:r>
    </w:p>
    <w:p w:rsidR="008F3E7A" w:rsidRDefault="00BA6C4E" w:rsidP="00597F31">
      <w:pPr>
        <w:pStyle w:val="70"/>
        <w:shd w:val="clear" w:color="auto" w:fill="auto"/>
        <w:tabs>
          <w:tab w:val="left" w:pos="567"/>
          <w:tab w:val="left" w:pos="2127"/>
        </w:tabs>
      </w:pPr>
      <w:r>
        <w:t>Участвует в коллективной и групповой работе сверстников, с соблюдением в повседневной жизни норм коммуникации</w:t>
      </w:r>
    </w:p>
    <w:p w:rsidR="008F3E7A" w:rsidRDefault="00BA6C4E" w:rsidP="00597F31">
      <w:pPr>
        <w:pStyle w:val="70"/>
        <w:shd w:val="clear" w:color="auto" w:fill="auto"/>
        <w:tabs>
          <w:tab w:val="left" w:pos="567"/>
          <w:tab w:val="left" w:pos="2127"/>
        </w:tabs>
      </w:pPr>
      <w:r>
        <w:t>Стремится не создавать конфликтов и находить выходы из спорных ситуаций</w:t>
      </w:r>
    </w:p>
    <w:p w:rsidR="008F3E7A" w:rsidRDefault="00BA6C4E" w:rsidP="00597F31">
      <w:pPr>
        <w:pStyle w:val="70"/>
        <w:shd w:val="clear" w:color="auto" w:fill="auto"/>
        <w:tabs>
          <w:tab w:val="left" w:pos="567"/>
          <w:tab w:val="left" w:pos="2127"/>
        </w:tabs>
        <w:sectPr w:rsidR="008F3E7A" w:rsidSect="004E7CAF">
          <w:type w:val="continuous"/>
          <w:pgSz w:w="12240" w:h="15840"/>
          <w:pgMar w:top="1134" w:right="850" w:bottom="1134" w:left="1701" w:header="0" w:footer="3" w:gutter="0"/>
          <w:cols w:space="720"/>
          <w:noEndnote/>
          <w:docGrid w:linePitch="360"/>
        </w:sectPr>
      </w:pPr>
      <w:r>
        <w:t>Старается учитывать другое мнение в совместной работе</w:t>
      </w:r>
    </w:p>
    <w:p w:rsidR="008F3E7A" w:rsidRDefault="00BA6C4E" w:rsidP="00597F31">
      <w:pPr>
        <w:pStyle w:val="70"/>
        <w:framePr w:w="2496" w:h="1061" w:wrap="none" w:hAnchor="page" w:x="1400" w:y="-94"/>
        <w:shd w:val="clear" w:color="auto" w:fill="auto"/>
        <w:tabs>
          <w:tab w:val="left" w:pos="567"/>
          <w:tab w:val="left" w:pos="2127"/>
        </w:tabs>
      </w:pPr>
      <w:r>
        <w:rPr>
          <w:b/>
          <w:bCs/>
        </w:rPr>
        <w:lastRenderedPageBreak/>
        <w:t>Формирование эстетических потребностей,ценностей и чувств</w:t>
      </w:r>
    </w:p>
    <w:p w:rsidR="008F3E7A" w:rsidRDefault="00BA6C4E" w:rsidP="00597F31">
      <w:pPr>
        <w:pStyle w:val="70"/>
        <w:framePr w:w="3029" w:h="2333" w:wrap="none" w:hAnchor="page" w:x="978" w:y="3866"/>
        <w:shd w:val="clear" w:color="auto" w:fill="auto"/>
        <w:tabs>
          <w:tab w:val="left" w:pos="567"/>
          <w:tab w:val="left" w:pos="2127"/>
        </w:tabs>
      </w:pPr>
      <w:r>
        <w:t xml:space="preserve">1 </w:t>
      </w:r>
      <w:r>
        <w:rPr>
          <w:b/>
          <w:bCs/>
        </w:rPr>
        <w:t>Развитие</w:t>
      </w:r>
    </w:p>
    <w:p w:rsidR="008F3E7A" w:rsidRDefault="00BA6C4E" w:rsidP="00597F31">
      <w:pPr>
        <w:pStyle w:val="70"/>
        <w:framePr w:w="3029" w:h="2333" w:wrap="none" w:hAnchor="page" w:x="978" w:y="3866"/>
        <w:shd w:val="clear" w:color="auto" w:fill="auto"/>
        <w:tabs>
          <w:tab w:val="left" w:pos="567"/>
          <w:tab w:val="left" w:pos="2127"/>
        </w:tabs>
      </w:pPr>
      <w:r>
        <w:t xml:space="preserve">1 </w:t>
      </w:r>
      <w:r>
        <w:rPr>
          <w:b/>
          <w:bCs/>
        </w:rPr>
        <w:t>этическихчувств, доброжелательност и иэмоционально- нравственной отзывчивости, понимания и сопереживания чувствам других людей</w:t>
      </w:r>
    </w:p>
    <w:p w:rsidR="008F3E7A" w:rsidRDefault="00BA6C4E" w:rsidP="00597F31">
      <w:pPr>
        <w:pStyle w:val="70"/>
        <w:framePr w:w="2299" w:h="2304" w:wrap="none" w:hAnchor="page" w:x="1295" w:y="7327"/>
        <w:shd w:val="clear" w:color="auto" w:fill="auto"/>
        <w:tabs>
          <w:tab w:val="left" w:pos="567"/>
          <w:tab w:val="left" w:pos="2127"/>
        </w:tabs>
      </w:pPr>
      <w:r>
        <w:rPr>
          <w:b/>
          <w:bCs/>
        </w:rPr>
        <w:t>Формирование установкина безопасный, здоровый образ жизни, наличие мотивации к творческомутруду, работе на результат, бережному отношению к</w:t>
      </w:r>
    </w:p>
    <w:p w:rsidR="008F3E7A" w:rsidRDefault="00BA6C4E" w:rsidP="00597F31">
      <w:pPr>
        <w:pStyle w:val="70"/>
        <w:framePr w:w="1056" w:h="302" w:wrap="none" w:hAnchor="page" w:x="2322" w:y="9659"/>
        <w:shd w:val="clear" w:color="auto" w:fill="auto"/>
        <w:tabs>
          <w:tab w:val="left" w:pos="567"/>
          <w:tab w:val="left" w:pos="2127"/>
        </w:tabs>
      </w:pPr>
      <w:r>
        <w:rPr>
          <w:b/>
          <w:bCs/>
        </w:rPr>
        <w:t>Критерий</w:t>
      </w:r>
    </w:p>
    <w:p w:rsidR="008F3E7A" w:rsidRDefault="00BA6C4E" w:rsidP="00597F31">
      <w:pPr>
        <w:pStyle w:val="70"/>
        <w:framePr w:w="2150" w:h="557" w:wrap="none" w:hAnchor="page" w:x="1295" w:y="10187"/>
        <w:shd w:val="clear" w:color="auto" w:fill="auto"/>
        <w:tabs>
          <w:tab w:val="left" w:pos="567"/>
          <w:tab w:val="left" w:pos="2127"/>
        </w:tabs>
      </w:pPr>
      <w:r>
        <w:rPr>
          <w:b/>
          <w:bCs/>
        </w:rPr>
        <w:t>материальным и</w:t>
      </w:r>
    </w:p>
    <w:p w:rsidR="008F3E7A" w:rsidRDefault="00BA6C4E" w:rsidP="00597F31">
      <w:pPr>
        <w:pStyle w:val="70"/>
        <w:framePr w:w="2150" w:h="557" w:wrap="none" w:hAnchor="page" w:x="1295" w:y="10187"/>
        <w:shd w:val="clear" w:color="auto" w:fill="auto"/>
        <w:tabs>
          <w:tab w:val="left" w:pos="567"/>
          <w:tab w:val="left" w:pos="2127"/>
        </w:tabs>
      </w:pPr>
      <w:r>
        <w:rPr>
          <w:b/>
          <w:bCs/>
        </w:rPr>
        <w:t>духовнымценностям</w:t>
      </w:r>
    </w:p>
    <w:p w:rsidR="008F3E7A" w:rsidRDefault="00BA6C4E" w:rsidP="00597F31">
      <w:pPr>
        <w:pStyle w:val="70"/>
        <w:framePr w:w="1843" w:h="1061" w:wrap="none" w:hAnchor="page" w:x="4357" w:y="-99"/>
        <w:shd w:val="clear" w:color="auto" w:fill="auto"/>
        <w:tabs>
          <w:tab w:val="left" w:pos="567"/>
          <w:tab w:val="left" w:pos="2127"/>
        </w:tabs>
      </w:pPr>
      <w:r>
        <w:t>Сформированнос тьэстетических потребностей, ценностейи чувств</w:t>
      </w:r>
    </w:p>
    <w:p w:rsidR="008F3E7A" w:rsidRDefault="00BA6C4E" w:rsidP="00597F31">
      <w:pPr>
        <w:pStyle w:val="70"/>
        <w:framePr w:w="2290" w:h="2578" w:wrap="none" w:hAnchor="page" w:x="4357" w:y="3861"/>
        <w:shd w:val="clear" w:color="auto" w:fill="auto"/>
        <w:tabs>
          <w:tab w:val="left" w:pos="567"/>
          <w:tab w:val="left" w:pos="2127"/>
        </w:tabs>
      </w:pPr>
      <w:r>
        <w:t>Сформированнос тьэтических чувств, доброжелательност и иэмоционально- нравственной отзывчивости, пониманияи сопереживания к чувствам других людей</w:t>
      </w:r>
    </w:p>
    <w:p w:rsidR="008F3E7A" w:rsidRDefault="00BA6C4E" w:rsidP="00597F31">
      <w:pPr>
        <w:pStyle w:val="70"/>
        <w:framePr w:w="2299" w:h="898" w:wrap="none" w:hAnchor="page" w:x="4251" w:y="7331"/>
        <w:shd w:val="clear" w:color="auto" w:fill="auto"/>
        <w:tabs>
          <w:tab w:val="left" w:pos="567"/>
          <w:tab w:val="left" w:pos="2127"/>
        </w:tabs>
      </w:pPr>
      <w:r>
        <w:t>Сформированно стьсанитарно- гигиенических навыков</w:t>
      </w:r>
    </w:p>
    <w:p w:rsidR="008F3E7A" w:rsidRDefault="00BA6C4E" w:rsidP="00597F31">
      <w:pPr>
        <w:pStyle w:val="70"/>
        <w:framePr w:w="2011" w:h="298" w:wrap="none" w:hAnchor="page" w:x="4655" w:y="9664"/>
        <w:shd w:val="clear" w:color="auto" w:fill="auto"/>
        <w:tabs>
          <w:tab w:val="left" w:pos="567"/>
          <w:tab w:val="left" w:pos="2127"/>
        </w:tabs>
      </w:pPr>
      <w:r>
        <w:rPr>
          <w:b/>
          <w:bCs/>
        </w:rPr>
        <w:t>Параметры оценки</w:t>
      </w:r>
    </w:p>
    <w:p w:rsidR="008F3E7A" w:rsidRDefault="00BA6C4E" w:rsidP="00597F31">
      <w:pPr>
        <w:pStyle w:val="70"/>
        <w:framePr w:w="2131" w:h="1056" w:wrap="none" w:hAnchor="page" w:x="4251" w:y="10187"/>
        <w:shd w:val="clear" w:color="auto" w:fill="auto"/>
        <w:tabs>
          <w:tab w:val="left" w:pos="567"/>
          <w:tab w:val="left" w:pos="2127"/>
        </w:tabs>
      </w:pPr>
      <w:r>
        <w:t>Сформированность установки на безопасный,здоровый образ жизни</w:t>
      </w:r>
    </w:p>
    <w:p w:rsidR="008F3E7A" w:rsidRDefault="00BA6C4E" w:rsidP="00597F31">
      <w:pPr>
        <w:pStyle w:val="70"/>
        <w:framePr w:w="4205" w:h="4944" w:wrap="none" w:hAnchor="page" w:x="7007" w:y="-27"/>
        <w:shd w:val="clear" w:color="auto" w:fill="auto"/>
        <w:tabs>
          <w:tab w:val="left" w:pos="567"/>
          <w:tab w:val="left" w:pos="2127"/>
        </w:tabs>
      </w:pPr>
      <w:r>
        <w:t>Умеет различать «красивое» и</w:t>
      </w:r>
    </w:p>
    <w:p w:rsidR="008F3E7A" w:rsidRDefault="00BA6C4E" w:rsidP="00597F31">
      <w:pPr>
        <w:pStyle w:val="70"/>
        <w:framePr w:w="4205" w:h="4944" w:wrap="none" w:hAnchor="page" w:x="7007" w:y="-27"/>
        <w:shd w:val="clear" w:color="auto" w:fill="auto"/>
        <w:tabs>
          <w:tab w:val="left" w:pos="567"/>
          <w:tab w:val="left" w:pos="2127"/>
        </w:tabs>
      </w:pPr>
      <w:r>
        <w:t>«некрасивое».</w:t>
      </w:r>
    </w:p>
    <w:p w:rsidR="008F3E7A" w:rsidRDefault="00BA6C4E" w:rsidP="00597F31">
      <w:pPr>
        <w:pStyle w:val="70"/>
        <w:framePr w:w="4205" w:h="4944" w:wrap="none" w:hAnchor="page" w:x="7007" w:y="-27"/>
        <w:shd w:val="clear" w:color="auto" w:fill="auto"/>
        <w:tabs>
          <w:tab w:val="left" w:pos="567"/>
          <w:tab w:val="left" w:pos="2127"/>
        </w:tabs>
      </w:pPr>
      <w:r>
        <w:t>Стремится к «прекрасному», которое выражается в удержании критерия «красиво»</w:t>
      </w:r>
    </w:p>
    <w:p w:rsidR="008F3E7A" w:rsidRDefault="00BA6C4E" w:rsidP="00597F31">
      <w:pPr>
        <w:pStyle w:val="70"/>
        <w:framePr w:w="4205" w:h="4944" w:wrap="none" w:hAnchor="page" w:x="7007" w:y="-27"/>
        <w:shd w:val="clear" w:color="auto" w:fill="auto"/>
        <w:tabs>
          <w:tab w:val="left" w:pos="567"/>
          <w:tab w:val="left" w:pos="2127"/>
        </w:tabs>
      </w:pPr>
      <w:r>
        <w:t>(эстетично), в отношениях к людям, к</w:t>
      </w:r>
    </w:p>
    <w:p w:rsidR="008F3E7A" w:rsidRDefault="00BA6C4E" w:rsidP="00597F31">
      <w:pPr>
        <w:pStyle w:val="70"/>
        <w:framePr w:w="4205" w:h="4944" w:wrap="none" w:hAnchor="page" w:x="7007" w:y="-27"/>
        <w:shd w:val="clear" w:color="auto" w:fill="auto"/>
        <w:tabs>
          <w:tab w:val="left" w:pos="567"/>
          <w:tab w:val="left" w:pos="2127"/>
        </w:tabs>
      </w:pPr>
      <w:r>
        <w:t>результатам труда</w:t>
      </w:r>
    </w:p>
    <w:p w:rsidR="008F3E7A" w:rsidRDefault="00BA6C4E" w:rsidP="00597F31">
      <w:pPr>
        <w:pStyle w:val="70"/>
        <w:framePr w:w="4205" w:h="4944" w:wrap="none" w:hAnchor="page" w:x="7007" w:y="-27"/>
        <w:shd w:val="clear" w:color="auto" w:fill="auto"/>
        <w:tabs>
          <w:tab w:val="left" w:pos="567"/>
          <w:tab w:val="left" w:pos="2127"/>
        </w:tabs>
      </w:pPr>
      <w:r>
        <w:t>Проявляет заинтересованность в процессе прослушивания музыкальных произведений</w:t>
      </w:r>
    </w:p>
    <w:p w:rsidR="008F3E7A" w:rsidRDefault="00BA6C4E" w:rsidP="00597F31">
      <w:pPr>
        <w:pStyle w:val="70"/>
        <w:framePr w:w="4205" w:h="4944" w:wrap="none" w:hAnchor="page" w:x="7007" w:y="-27"/>
        <w:shd w:val="clear" w:color="auto" w:fill="auto"/>
        <w:tabs>
          <w:tab w:val="left" w:pos="567"/>
          <w:tab w:val="left" w:pos="2127"/>
        </w:tabs>
      </w:pPr>
      <w:r>
        <w:t>Способен эмоционально откликатьсяна произведения литературы, музыки, живописи и др.</w:t>
      </w:r>
    </w:p>
    <w:p w:rsidR="008F3E7A" w:rsidRDefault="00BA6C4E" w:rsidP="00597F31">
      <w:pPr>
        <w:pStyle w:val="70"/>
        <w:framePr w:w="4205" w:h="4944" w:wrap="none" w:hAnchor="page" w:x="7007" w:y="-27"/>
        <w:shd w:val="clear" w:color="auto" w:fill="auto"/>
        <w:tabs>
          <w:tab w:val="left" w:pos="567"/>
          <w:tab w:val="left" w:pos="2127"/>
        </w:tabs>
      </w:pPr>
      <w:r>
        <w:t>Участвует в различных видах творческой деятельности</w:t>
      </w:r>
    </w:p>
    <w:p w:rsidR="008F3E7A" w:rsidRDefault="00BA6C4E" w:rsidP="00597F31">
      <w:pPr>
        <w:pStyle w:val="70"/>
        <w:framePr w:w="4205" w:h="4944" w:wrap="none" w:hAnchor="page" w:x="7007" w:y="-27"/>
        <w:shd w:val="clear" w:color="auto" w:fill="auto"/>
        <w:tabs>
          <w:tab w:val="left" w:pos="567"/>
          <w:tab w:val="left" w:pos="2127"/>
        </w:tabs>
      </w:pPr>
      <w:r>
        <w:t>Понимает ценности нравственных норм, умеет соотносить эти нормы с поступками как собственными, так и окружающихлюдей</w:t>
      </w:r>
    </w:p>
    <w:p w:rsidR="008F3E7A" w:rsidRDefault="00BA6C4E" w:rsidP="00597F31">
      <w:pPr>
        <w:pStyle w:val="70"/>
        <w:framePr w:w="4061" w:h="3648" w:wrap="none" w:hAnchor="page" w:x="7007" w:y="5143"/>
        <w:shd w:val="clear" w:color="auto" w:fill="auto"/>
        <w:tabs>
          <w:tab w:val="left" w:pos="567"/>
          <w:tab w:val="left" w:pos="2127"/>
        </w:tabs>
      </w:pPr>
      <w:r>
        <w:t>Проявляет доброжелательность кдругим людям, эмоциональную отзывчивость и сопереживание к</w:t>
      </w:r>
    </w:p>
    <w:p w:rsidR="008F3E7A" w:rsidRDefault="00BA6C4E" w:rsidP="00597F31">
      <w:pPr>
        <w:pStyle w:val="70"/>
        <w:framePr w:w="4061" w:h="3648" w:wrap="none" w:hAnchor="page" w:x="7007" w:y="5143"/>
        <w:shd w:val="clear" w:color="auto" w:fill="auto"/>
        <w:tabs>
          <w:tab w:val="left" w:pos="567"/>
          <w:tab w:val="left" w:pos="2127"/>
          <w:tab w:val="left" w:leader="underscore" w:pos="3984"/>
        </w:tabs>
      </w:pPr>
      <w:r>
        <w:t xml:space="preserve">чувствам родных и близких, </w:t>
      </w:r>
      <w:r>
        <w:rPr>
          <w:u w:val="single"/>
        </w:rPr>
        <w:t>одноклассников, друзей</w:t>
      </w:r>
      <w:r>
        <w:tab/>
      </w:r>
    </w:p>
    <w:p w:rsidR="008F3E7A" w:rsidRDefault="00BA6C4E" w:rsidP="00597F31">
      <w:pPr>
        <w:pStyle w:val="70"/>
        <w:framePr w:w="4061" w:h="3648" w:wrap="none" w:hAnchor="page" w:x="7007" w:y="5143"/>
        <w:shd w:val="clear" w:color="auto" w:fill="auto"/>
        <w:tabs>
          <w:tab w:val="left" w:pos="567"/>
          <w:tab w:val="left" w:pos="2127"/>
        </w:tabs>
      </w:pPr>
      <w:r>
        <w:t>Проявляет отрицательное отношение к аморальным поступкам, грубости, оскорбительным словам.</w:t>
      </w:r>
    </w:p>
    <w:p w:rsidR="008F3E7A" w:rsidRDefault="00BA6C4E" w:rsidP="00597F31">
      <w:pPr>
        <w:pStyle w:val="70"/>
        <w:framePr w:w="4061" w:h="3648" w:wrap="none" w:hAnchor="page" w:x="7007" w:y="5143"/>
        <w:shd w:val="clear" w:color="auto" w:fill="auto"/>
        <w:tabs>
          <w:tab w:val="left" w:pos="567"/>
          <w:tab w:val="left" w:pos="2127"/>
        </w:tabs>
      </w:pPr>
      <w:r>
        <w:t>Знает и соблюдает правила личной гигиены</w:t>
      </w:r>
    </w:p>
    <w:p w:rsidR="008F3E7A" w:rsidRDefault="00BA6C4E" w:rsidP="00597F31">
      <w:pPr>
        <w:pStyle w:val="70"/>
        <w:framePr w:w="4061" w:h="3648" w:wrap="none" w:hAnchor="page" w:x="7007" w:y="5143"/>
        <w:shd w:val="clear" w:color="auto" w:fill="auto"/>
        <w:tabs>
          <w:tab w:val="left" w:pos="567"/>
          <w:tab w:val="left" w:pos="2127"/>
        </w:tabs>
      </w:pPr>
      <w:r>
        <w:t>Понимает, как правильно одеваться в соответствии с погодными условиями и социальной ситуацией</w:t>
      </w:r>
    </w:p>
    <w:p w:rsidR="008F3E7A" w:rsidRDefault="00BA6C4E" w:rsidP="00597F31">
      <w:pPr>
        <w:pStyle w:val="70"/>
        <w:framePr w:w="1358" w:h="302" w:wrap="none" w:hAnchor="page" w:x="8259" w:y="9659"/>
        <w:shd w:val="clear" w:color="auto" w:fill="auto"/>
        <w:tabs>
          <w:tab w:val="left" w:pos="567"/>
          <w:tab w:val="left" w:pos="2127"/>
        </w:tabs>
      </w:pPr>
      <w:r>
        <w:rPr>
          <w:b/>
          <w:bCs/>
        </w:rPr>
        <w:t>Индикаторы</w:t>
      </w:r>
    </w:p>
    <w:p w:rsidR="008F3E7A" w:rsidRDefault="00BA6C4E" w:rsidP="00597F31">
      <w:pPr>
        <w:pStyle w:val="70"/>
        <w:framePr w:w="3600" w:h="2755" w:wrap="none" w:hAnchor="page" w:x="7035" w:y="10183"/>
        <w:shd w:val="clear" w:color="auto" w:fill="auto"/>
        <w:tabs>
          <w:tab w:val="left" w:pos="567"/>
          <w:tab w:val="left" w:pos="2127"/>
        </w:tabs>
      </w:pPr>
      <w:r>
        <w:t>Ориентируется на здоровый и безопасный образ жизни</w:t>
      </w:r>
    </w:p>
    <w:p w:rsidR="008F3E7A" w:rsidRDefault="00BA6C4E" w:rsidP="00597F31">
      <w:pPr>
        <w:pStyle w:val="70"/>
        <w:framePr w:w="3600" w:h="2755" w:wrap="none" w:hAnchor="page" w:x="7035" w:y="10183"/>
        <w:shd w:val="clear" w:color="auto" w:fill="auto"/>
        <w:tabs>
          <w:tab w:val="left" w:pos="567"/>
          <w:tab w:val="left" w:pos="2127"/>
        </w:tabs>
      </w:pPr>
      <w:r>
        <w:t>Обладает элементарными знаниями о режиме дня и правильном питании</w:t>
      </w:r>
    </w:p>
    <w:p w:rsidR="008F3E7A" w:rsidRDefault="00BA6C4E" w:rsidP="00597F31">
      <w:pPr>
        <w:pStyle w:val="70"/>
        <w:framePr w:w="3600" w:h="2755" w:wrap="none" w:hAnchor="page" w:x="7035" w:y="10183"/>
        <w:shd w:val="clear" w:color="auto" w:fill="auto"/>
        <w:tabs>
          <w:tab w:val="left" w:pos="567"/>
          <w:tab w:val="left" w:pos="2127"/>
        </w:tabs>
      </w:pPr>
      <w:r>
        <w:t>Способен правильно оценивать собственное поведение и поведение окружающих с позиции здорового образа жизни</w:t>
      </w:r>
    </w:p>
    <w:p w:rsidR="008F3E7A" w:rsidRDefault="008F3E7A" w:rsidP="00597F31">
      <w:pPr>
        <w:tabs>
          <w:tab w:val="left" w:pos="567"/>
          <w:tab w:val="left" w:pos="2127"/>
        </w:tabs>
      </w:pPr>
    </w:p>
    <w:p w:rsidR="008F3E7A" w:rsidRDefault="008F3E7A" w:rsidP="00597F31">
      <w:pPr>
        <w:tabs>
          <w:tab w:val="left" w:pos="567"/>
          <w:tab w:val="left" w:pos="2127"/>
        </w:tabs>
      </w:pPr>
    </w:p>
    <w:p w:rsidR="008F3E7A" w:rsidRDefault="008F3E7A" w:rsidP="00597F31">
      <w:pPr>
        <w:tabs>
          <w:tab w:val="left" w:pos="567"/>
          <w:tab w:val="left" w:pos="2127"/>
        </w:tabs>
      </w:pPr>
    </w:p>
    <w:p w:rsidR="008F3E7A" w:rsidRDefault="008F3E7A" w:rsidP="00597F31">
      <w:pPr>
        <w:tabs>
          <w:tab w:val="left" w:pos="567"/>
          <w:tab w:val="left" w:pos="2127"/>
        </w:tabs>
      </w:pPr>
    </w:p>
    <w:p w:rsidR="008F3E7A" w:rsidRDefault="008F3E7A" w:rsidP="00597F31">
      <w:pPr>
        <w:tabs>
          <w:tab w:val="left" w:pos="567"/>
          <w:tab w:val="left" w:pos="2127"/>
        </w:tabs>
      </w:pPr>
    </w:p>
    <w:p w:rsidR="008F3E7A" w:rsidRDefault="008F3E7A" w:rsidP="00597F31">
      <w:pPr>
        <w:tabs>
          <w:tab w:val="left" w:pos="567"/>
          <w:tab w:val="left" w:pos="2127"/>
        </w:tabs>
      </w:pPr>
    </w:p>
    <w:p w:rsidR="008F3E7A" w:rsidRDefault="008F3E7A" w:rsidP="00597F31">
      <w:pPr>
        <w:tabs>
          <w:tab w:val="left" w:pos="567"/>
          <w:tab w:val="left" w:pos="2127"/>
        </w:tabs>
      </w:pPr>
    </w:p>
    <w:p w:rsidR="008F3E7A" w:rsidRDefault="008F3E7A" w:rsidP="00597F31">
      <w:pPr>
        <w:tabs>
          <w:tab w:val="left" w:pos="567"/>
          <w:tab w:val="left" w:pos="2127"/>
        </w:tabs>
      </w:pPr>
    </w:p>
    <w:p w:rsidR="008F3E7A" w:rsidRDefault="008F3E7A" w:rsidP="00597F31">
      <w:pPr>
        <w:tabs>
          <w:tab w:val="left" w:pos="567"/>
          <w:tab w:val="left" w:pos="2127"/>
        </w:tabs>
      </w:pPr>
    </w:p>
    <w:p w:rsidR="008F3E7A" w:rsidRDefault="008F3E7A" w:rsidP="00597F31">
      <w:pPr>
        <w:tabs>
          <w:tab w:val="left" w:pos="567"/>
          <w:tab w:val="left" w:pos="2127"/>
        </w:tabs>
      </w:pPr>
    </w:p>
    <w:p w:rsidR="008F3E7A" w:rsidRDefault="008F3E7A" w:rsidP="00597F31">
      <w:pPr>
        <w:tabs>
          <w:tab w:val="left" w:pos="567"/>
          <w:tab w:val="left" w:pos="2127"/>
        </w:tabs>
      </w:pPr>
    </w:p>
    <w:p w:rsidR="008F3E7A" w:rsidRDefault="008F3E7A" w:rsidP="00597F31">
      <w:pPr>
        <w:tabs>
          <w:tab w:val="left" w:pos="567"/>
          <w:tab w:val="left" w:pos="2127"/>
        </w:tabs>
      </w:pPr>
    </w:p>
    <w:p w:rsidR="008F3E7A" w:rsidRDefault="008F3E7A" w:rsidP="00597F31">
      <w:pPr>
        <w:tabs>
          <w:tab w:val="left" w:pos="567"/>
          <w:tab w:val="left" w:pos="2127"/>
        </w:tabs>
      </w:pPr>
    </w:p>
    <w:p w:rsidR="008F3E7A" w:rsidRDefault="008F3E7A" w:rsidP="00597F31">
      <w:pPr>
        <w:tabs>
          <w:tab w:val="left" w:pos="567"/>
          <w:tab w:val="left" w:pos="2127"/>
        </w:tabs>
      </w:pPr>
    </w:p>
    <w:p w:rsidR="008F3E7A" w:rsidRDefault="008F3E7A" w:rsidP="00597F31">
      <w:pPr>
        <w:tabs>
          <w:tab w:val="left" w:pos="567"/>
          <w:tab w:val="left" w:pos="2127"/>
        </w:tabs>
      </w:pPr>
    </w:p>
    <w:p w:rsidR="008F3E7A" w:rsidRDefault="008F3E7A" w:rsidP="00597F31">
      <w:pPr>
        <w:tabs>
          <w:tab w:val="left" w:pos="567"/>
          <w:tab w:val="left" w:pos="2127"/>
        </w:tabs>
      </w:pPr>
    </w:p>
    <w:p w:rsidR="008F3E7A" w:rsidRDefault="008F3E7A" w:rsidP="00597F31">
      <w:pPr>
        <w:tabs>
          <w:tab w:val="left" w:pos="567"/>
          <w:tab w:val="left" w:pos="2127"/>
        </w:tabs>
      </w:pPr>
    </w:p>
    <w:p w:rsidR="008F3E7A" w:rsidRDefault="008F3E7A" w:rsidP="00597F31">
      <w:pPr>
        <w:tabs>
          <w:tab w:val="left" w:pos="567"/>
          <w:tab w:val="left" w:pos="2127"/>
        </w:tabs>
      </w:pPr>
    </w:p>
    <w:p w:rsidR="008F3E7A" w:rsidRDefault="008F3E7A" w:rsidP="00597F31">
      <w:pPr>
        <w:tabs>
          <w:tab w:val="left" w:pos="567"/>
          <w:tab w:val="left" w:pos="2127"/>
        </w:tabs>
      </w:pPr>
    </w:p>
    <w:p w:rsidR="008F3E7A" w:rsidRDefault="008F3E7A" w:rsidP="00597F31">
      <w:pPr>
        <w:tabs>
          <w:tab w:val="left" w:pos="567"/>
          <w:tab w:val="left" w:pos="2127"/>
        </w:tabs>
      </w:pPr>
    </w:p>
    <w:p w:rsidR="008F3E7A" w:rsidRDefault="008F3E7A" w:rsidP="00597F31">
      <w:pPr>
        <w:tabs>
          <w:tab w:val="left" w:pos="567"/>
          <w:tab w:val="left" w:pos="2127"/>
        </w:tabs>
      </w:pPr>
    </w:p>
    <w:p w:rsidR="008F3E7A" w:rsidRDefault="008F3E7A" w:rsidP="00597F31">
      <w:pPr>
        <w:tabs>
          <w:tab w:val="left" w:pos="567"/>
          <w:tab w:val="left" w:pos="2127"/>
        </w:tabs>
      </w:pPr>
    </w:p>
    <w:p w:rsidR="008F3E7A" w:rsidRDefault="008F3E7A" w:rsidP="00597F31">
      <w:pPr>
        <w:tabs>
          <w:tab w:val="left" w:pos="567"/>
          <w:tab w:val="left" w:pos="2127"/>
        </w:tabs>
      </w:pPr>
    </w:p>
    <w:p w:rsidR="008F3E7A" w:rsidRDefault="008F3E7A" w:rsidP="00597F31">
      <w:pPr>
        <w:tabs>
          <w:tab w:val="left" w:pos="567"/>
          <w:tab w:val="left" w:pos="2127"/>
        </w:tabs>
      </w:pPr>
    </w:p>
    <w:p w:rsidR="008F3E7A" w:rsidRDefault="008F3E7A" w:rsidP="00597F31">
      <w:pPr>
        <w:tabs>
          <w:tab w:val="left" w:pos="567"/>
          <w:tab w:val="left" w:pos="2127"/>
        </w:tabs>
      </w:pPr>
    </w:p>
    <w:p w:rsidR="008F3E7A" w:rsidRDefault="008F3E7A" w:rsidP="00597F31">
      <w:pPr>
        <w:tabs>
          <w:tab w:val="left" w:pos="567"/>
          <w:tab w:val="left" w:pos="2127"/>
        </w:tabs>
      </w:pPr>
    </w:p>
    <w:p w:rsidR="008F3E7A" w:rsidRDefault="008F3E7A" w:rsidP="00597F31">
      <w:pPr>
        <w:tabs>
          <w:tab w:val="left" w:pos="567"/>
          <w:tab w:val="left" w:pos="2127"/>
        </w:tabs>
      </w:pPr>
    </w:p>
    <w:p w:rsidR="008F3E7A" w:rsidRDefault="008F3E7A" w:rsidP="00597F31">
      <w:pPr>
        <w:tabs>
          <w:tab w:val="left" w:pos="567"/>
          <w:tab w:val="left" w:pos="2127"/>
        </w:tabs>
      </w:pPr>
    </w:p>
    <w:p w:rsidR="008F3E7A" w:rsidRDefault="008F3E7A" w:rsidP="00597F31">
      <w:pPr>
        <w:tabs>
          <w:tab w:val="left" w:pos="567"/>
          <w:tab w:val="left" w:pos="2127"/>
        </w:tabs>
      </w:pPr>
    </w:p>
    <w:p w:rsidR="008F3E7A" w:rsidRDefault="008F3E7A" w:rsidP="00597F31">
      <w:pPr>
        <w:tabs>
          <w:tab w:val="left" w:pos="567"/>
          <w:tab w:val="left" w:pos="2127"/>
        </w:tabs>
      </w:pPr>
    </w:p>
    <w:p w:rsidR="008F3E7A" w:rsidRDefault="008F3E7A" w:rsidP="00597F31">
      <w:pPr>
        <w:tabs>
          <w:tab w:val="left" w:pos="567"/>
          <w:tab w:val="left" w:pos="2127"/>
        </w:tabs>
      </w:pPr>
    </w:p>
    <w:p w:rsidR="008F3E7A" w:rsidRDefault="008F3E7A" w:rsidP="00597F31">
      <w:pPr>
        <w:tabs>
          <w:tab w:val="left" w:pos="567"/>
          <w:tab w:val="left" w:pos="2127"/>
        </w:tabs>
      </w:pPr>
    </w:p>
    <w:p w:rsidR="008F3E7A" w:rsidRDefault="008F3E7A" w:rsidP="00597F31">
      <w:pPr>
        <w:tabs>
          <w:tab w:val="left" w:pos="567"/>
          <w:tab w:val="left" w:pos="2127"/>
        </w:tabs>
      </w:pPr>
    </w:p>
    <w:p w:rsidR="008F3E7A" w:rsidRDefault="008F3E7A" w:rsidP="00597F31">
      <w:pPr>
        <w:tabs>
          <w:tab w:val="left" w:pos="567"/>
          <w:tab w:val="left" w:pos="2127"/>
        </w:tabs>
      </w:pPr>
    </w:p>
    <w:p w:rsidR="008F3E7A" w:rsidRDefault="008F3E7A" w:rsidP="00597F31">
      <w:pPr>
        <w:tabs>
          <w:tab w:val="left" w:pos="567"/>
          <w:tab w:val="left" w:pos="2127"/>
        </w:tabs>
      </w:pPr>
    </w:p>
    <w:p w:rsidR="008F3E7A" w:rsidRDefault="008F3E7A" w:rsidP="00597F31">
      <w:pPr>
        <w:tabs>
          <w:tab w:val="left" w:pos="567"/>
          <w:tab w:val="left" w:pos="2127"/>
        </w:tabs>
        <w:sectPr w:rsidR="008F3E7A" w:rsidSect="004E7CAF">
          <w:headerReference w:type="even" r:id="rId19"/>
          <w:headerReference w:type="default" r:id="rId20"/>
          <w:footerReference w:type="even" r:id="rId21"/>
          <w:footerReference w:type="default" r:id="rId22"/>
          <w:pgSz w:w="12240" w:h="15840"/>
          <w:pgMar w:top="1134" w:right="850" w:bottom="1134" w:left="1701" w:header="0" w:footer="3" w:gutter="0"/>
          <w:cols w:space="720"/>
          <w:noEndnote/>
          <w:docGrid w:linePitch="360"/>
        </w:sectPr>
      </w:pPr>
    </w:p>
    <w:tbl>
      <w:tblPr>
        <w:tblOverlap w:val="never"/>
        <w:tblW w:w="0" w:type="auto"/>
        <w:tblLayout w:type="fixed"/>
        <w:tblCellMar>
          <w:left w:w="10" w:type="dxa"/>
          <w:right w:w="10" w:type="dxa"/>
        </w:tblCellMar>
        <w:tblLook w:val="0000" w:firstRow="0" w:lastRow="0" w:firstColumn="0" w:lastColumn="0" w:noHBand="0" w:noVBand="0"/>
      </w:tblPr>
      <w:tblGrid>
        <w:gridCol w:w="2674"/>
        <w:gridCol w:w="4454"/>
      </w:tblGrid>
      <w:tr w:rsidR="008F3E7A">
        <w:tblPrEx>
          <w:tblCellMar>
            <w:top w:w="0" w:type="dxa"/>
            <w:bottom w:w="0" w:type="dxa"/>
          </w:tblCellMar>
        </w:tblPrEx>
        <w:trPr>
          <w:trHeight w:hRule="exact" w:val="1171"/>
        </w:trPr>
        <w:tc>
          <w:tcPr>
            <w:tcW w:w="2674" w:type="dxa"/>
            <w:vMerge w:val="restart"/>
            <w:tcBorders>
              <w:left w:val="single" w:sz="4" w:space="0" w:color="auto"/>
            </w:tcBorders>
            <w:shd w:val="clear" w:color="auto" w:fill="FFFFFF"/>
          </w:tcPr>
          <w:p w:rsidR="008F3E7A" w:rsidRDefault="008F3E7A" w:rsidP="00597F31">
            <w:pPr>
              <w:framePr w:w="7128" w:h="10138" w:hSpace="2750" w:wrap="notBeside" w:vAnchor="text" w:hAnchor="text" w:x="3061" w:y="1"/>
              <w:tabs>
                <w:tab w:val="left" w:pos="567"/>
                <w:tab w:val="left" w:pos="2127"/>
              </w:tabs>
              <w:rPr>
                <w:sz w:val="10"/>
                <w:szCs w:val="10"/>
              </w:rPr>
            </w:pPr>
          </w:p>
        </w:tc>
        <w:tc>
          <w:tcPr>
            <w:tcW w:w="4454"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framePr w:w="7128" w:h="10138" w:hSpace="2750" w:wrap="notBeside" w:vAnchor="text" w:hAnchor="text" w:x="3061" w:y="1"/>
              <w:shd w:val="clear" w:color="auto" w:fill="auto"/>
              <w:tabs>
                <w:tab w:val="left" w:pos="567"/>
                <w:tab w:val="left" w:pos="2127"/>
              </w:tabs>
              <w:ind w:firstLine="0"/>
              <w:jc w:val="both"/>
              <w:rPr>
                <w:sz w:val="22"/>
                <w:szCs w:val="22"/>
              </w:rPr>
            </w:pPr>
            <w:r>
              <w:rPr>
                <w:sz w:val="22"/>
                <w:szCs w:val="22"/>
              </w:rPr>
              <w:t>Способен противостоять вовлечениюв табакокурение, употребление алкоголя, наркотических и сильнодействующих веществ</w:t>
            </w:r>
          </w:p>
        </w:tc>
      </w:tr>
      <w:tr w:rsidR="008F3E7A">
        <w:tblPrEx>
          <w:tblCellMar>
            <w:top w:w="0" w:type="dxa"/>
            <w:bottom w:w="0" w:type="dxa"/>
          </w:tblCellMar>
        </w:tblPrEx>
        <w:trPr>
          <w:trHeight w:hRule="exact" w:val="3014"/>
        </w:trPr>
        <w:tc>
          <w:tcPr>
            <w:tcW w:w="2674" w:type="dxa"/>
            <w:vMerge/>
            <w:tcBorders>
              <w:left w:val="single" w:sz="4" w:space="0" w:color="auto"/>
            </w:tcBorders>
            <w:shd w:val="clear" w:color="auto" w:fill="FFFFFF"/>
          </w:tcPr>
          <w:p w:rsidR="008F3E7A" w:rsidRDefault="008F3E7A" w:rsidP="00597F31">
            <w:pPr>
              <w:framePr w:w="7128" w:h="10138" w:hSpace="2750" w:wrap="notBeside" w:vAnchor="text" w:hAnchor="text" w:x="3061" w:y="1"/>
              <w:tabs>
                <w:tab w:val="left" w:pos="567"/>
                <w:tab w:val="left" w:pos="2127"/>
              </w:tabs>
            </w:pPr>
          </w:p>
        </w:tc>
        <w:tc>
          <w:tcPr>
            <w:tcW w:w="4454" w:type="dxa"/>
            <w:tcBorders>
              <w:top w:val="single" w:sz="4" w:space="0" w:color="auto"/>
              <w:left w:val="single" w:sz="4" w:space="0" w:color="auto"/>
              <w:right w:val="single" w:sz="4" w:space="0" w:color="auto"/>
            </w:tcBorders>
            <w:shd w:val="clear" w:color="auto" w:fill="FFFFFF"/>
          </w:tcPr>
          <w:p w:rsidR="008F3E7A" w:rsidRDefault="00BA6C4E" w:rsidP="00597F31">
            <w:pPr>
              <w:pStyle w:val="a7"/>
              <w:framePr w:w="7128" w:h="10138" w:hSpace="2750" w:wrap="notBeside" w:vAnchor="text" w:hAnchor="text" w:x="3061" w:y="1"/>
              <w:shd w:val="clear" w:color="auto" w:fill="auto"/>
              <w:tabs>
                <w:tab w:val="left" w:pos="567"/>
                <w:tab w:val="left" w:pos="2127"/>
              </w:tabs>
              <w:ind w:firstLine="0"/>
              <w:rPr>
                <w:sz w:val="22"/>
                <w:szCs w:val="22"/>
              </w:rPr>
            </w:pPr>
            <w:r>
              <w:rPr>
                <w:sz w:val="22"/>
                <w:szCs w:val="22"/>
              </w:rPr>
              <w:t>Знает и соблюдает правила безопасного поведения:</w:t>
            </w:r>
          </w:p>
          <w:p w:rsidR="008F3E7A" w:rsidRDefault="00BA6C4E" w:rsidP="00597F31">
            <w:pPr>
              <w:pStyle w:val="a7"/>
              <w:framePr w:w="7128" w:h="10138" w:hSpace="2750" w:wrap="notBeside" w:vAnchor="text" w:hAnchor="text" w:x="3061" w:y="1"/>
              <w:shd w:val="clear" w:color="auto" w:fill="auto"/>
              <w:tabs>
                <w:tab w:val="left" w:pos="567"/>
                <w:tab w:val="left" w:pos="2127"/>
              </w:tabs>
              <w:ind w:firstLine="0"/>
              <w:rPr>
                <w:sz w:val="22"/>
                <w:szCs w:val="22"/>
              </w:rPr>
            </w:pPr>
            <w:r>
              <w:rPr>
                <w:sz w:val="22"/>
                <w:szCs w:val="22"/>
              </w:rPr>
              <w:t>-держаться взрослого в незнакомом и людном месте</w:t>
            </w:r>
          </w:p>
          <w:p w:rsidR="008F3E7A" w:rsidRDefault="00BA6C4E" w:rsidP="00597F31">
            <w:pPr>
              <w:pStyle w:val="a7"/>
              <w:framePr w:w="7128" w:h="10138" w:hSpace="2750" w:wrap="notBeside" w:vAnchor="text" w:hAnchor="text" w:x="3061" w:y="1"/>
              <w:shd w:val="clear" w:color="auto" w:fill="auto"/>
              <w:tabs>
                <w:tab w:val="left" w:pos="567"/>
                <w:tab w:val="left" w:pos="2127"/>
              </w:tabs>
              <w:ind w:firstLine="0"/>
              <w:rPr>
                <w:sz w:val="22"/>
                <w:szCs w:val="22"/>
              </w:rPr>
            </w:pPr>
            <w:r>
              <w:rPr>
                <w:sz w:val="22"/>
                <w:szCs w:val="22"/>
              </w:rPr>
              <w:t>-не взаимодействовать с незнакомцами,не открывать двери незнакомым</w:t>
            </w:r>
          </w:p>
          <w:p w:rsidR="008F3E7A" w:rsidRDefault="00BA6C4E" w:rsidP="00597F31">
            <w:pPr>
              <w:pStyle w:val="a7"/>
              <w:framePr w:w="7128" w:h="10138" w:hSpace="2750" w:wrap="notBeside" w:vAnchor="text" w:hAnchor="text" w:x="3061" w:y="1"/>
              <w:shd w:val="clear" w:color="auto" w:fill="auto"/>
              <w:tabs>
                <w:tab w:val="left" w:pos="567"/>
                <w:tab w:val="left" w:pos="2127"/>
              </w:tabs>
              <w:ind w:firstLine="0"/>
              <w:rPr>
                <w:sz w:val="22"/>
                <w:szCs w:val="22"/>
              </w:rPr>
            </w:pPr>
            <w:r>
              <w:rPr>
                <w:sz w:val="22"/>
                <w:szCs w:val="22"/>
              </w:rPr>
              <w:t>-правильно переходить дорогу</w:t>
            </w:r>
          </w:p>
          <w:p w:rsidR="008F3E7A" w:rsidRDefault="00BA6C4E" w:rsidP="00597F31">
            <w:pPr>
              <w:pStyle w:val="a7"/>
              <w:framePr w:w="7128" w:h="10138" w:hSpace="2750" w:wrap="notBeside" w:vAnchor="text" w:hAnchor="text" w:x="3061" w:y="1"/>
              <w:shd w:val="clear" w:color="auto" w:fill="auto"/>
              <w:tabs>
                <w:tab w:val="left" w:pos="567"/>
                <w:tab w:val="left" w:pos="2127"/>
              </w:tabs>
              <w:ind w:firstLine="0"/>
              <w:rPr>
                <w:sz w:val="22"/>
                <w:szCs w:val="22"/>
              </w:rPr>
            </w:pPr>
            <w:r>
              <w:rPr>
                <w:sz w:val="22"/>
                <w:szCs w:val="22"/>
              </w:rPr>
              <w:t>-не брать в рот неизвестные продукты и вещества</w:t>
            </w:r>
          </w:p>
          <w:p w:rsidR="008F3E7A" w:rsidRDefault="00BA6C4E" w:rsidP="00597F31">
            <w:pPr>
              <w:pStyle w:val="a7"/>
              <w:framePr w:w="7128" w:h="10138" w:hSpace="2750" w:wrap="notBeside" w:vAnchor="text" w:hAnchor="text" w:x="3061" w:y="1"/>
              <w:shd w:val="clear" w:color="auto" w:fill="auto"/>
              <w:tabs>
                <w:tab w:val="left" w:pos="567"/>
                <w:tab w:val="left" w:pos="2127"/>
              </w:tabs>
              <w:ind w:firstLine="0"/>
              <w:rPr>
                <w:sz w:val="22"/>
                <w:szCs w:val="22"/>
              </w:rPr>
            </w:pPr>
            <w:r>
              <w:rPr>
                <w:sz w:val="22"/>
                <w:szCs w:val="22"/>
              </w:rPr>
              <w:t>-быть осторожным с острыми предметами, огнем, с животными</w:t>
            </w:r>
          </w:p>
        </w:tc>
      </w:tr>
      <w:tr w:rsidR="008F3E7A">
        <w:tblPrEx>
          <w:tblCellMar>
            <w:top w:w="0" w:type="dxa"/>
            <w:bottom w:w="0" w:type="dxa"/>
          </w:tblCellMar>
        </w:tblPrEx>
        <w:trPr>
          <w:trHeight w:hRule="exact" w:val="1066"/>
        </w:trPr>
        <w:tc>
          <w:tcPr>
            <w:tcW w:w="2674" w:type="dxa"/>
            <w:tcBorders>
              <w:top w:val="single" w:sz="4" w:space="0" w:color="auto"/>
              <w:left w:val="single" w:sz="4" w:space="0" w:color="auto"/>
            </w:tcBorders>
            <w:shd w:val="clear" w:color="auto" w:fill="FFFFFF"/>
            <w:vAlign w:val="bottom"/>
          </w:tcPr>
          <w:p w:rsidR="008F3E7A" w:rsidRDefault="00BA6C4E" w:rsidP="00597F31">
            <w:pPr>
              <w:pStyle w:val="a7"/>
              <w:framePr w:w="7128" w:h="10138" w:hSpace="2750" w:wrap="notBeside" w:vAnchor="text" w:hAnchor="text" w:x="3061" w:y="1"/>
              <w:shd w:val="clear" w:color="auto" w:fill="auto"/>
              <w:tabs>
                <w:tab w:val="left" w:pos="567"/>
                <w:tab w:val="left" w:pos="2127"/>
              </w:tabs>
              <w:ind w:firstLine="0"/>
              <w:rPr>
                <w:sz w:val="22"/>
                <w:szCs w:val="22"/>
              </w:rPr>
            </w:pPr>
            <w:r>
              <w:rPr>
                <w:sz w:val="22"/>
                <w:szCs w:val="22"/>
              </w:rPr>
              <w:t>Сформированность бережного отношения к материальным и духовнымценностям</w:t>
            </w:r>
          </w:p>
        </w:tc>
        <w:tc>
          <w:tcPr>
            <w:tcW w:w="4454" w:type="dxa"/>
            <w:tcBorders>
              <w:top w:val="single" w:sz="4" w:space="0" w:color="auto"/>
              <w:left w:val="single" w:sz="4" w:space="0" w:color="auto"/>
              <w:right w:val="single" w:sz="4" w:space="0" w:color="auto"/>
            </w:tcBorders>
            <w:shd w:val="clear" w:color="auto" w:fill="FFFFFF"/>
          </w:tcPr>
          <w:p w:rsidR="008F3E7A" w:rsidRDefault="00BA6C4E" w:rsidP="00597F31">
            <w:pPr>
              <w:pStyle w:val="a7"/>
              <w:framePr w:w="7128" w:h="10138" w:hSpace="2750" w:wrap="notBeside" w:vAnchor="text" w:hAnchor="text" w:x="3061" w:y="1"/>
              <w:shd w:val="clear" w:color="auto" w:fill="auto"/>
              <w:tabs>
                <w:tab w:val="left" w:pos="567"/>
                <w:tab w:val="left" w:pos="2127"/>
              </w:tabs>
              <w:ind w:firstLine="0"/>
              <w:rPr>
                <w:sz w:val="22"/>
                <w:szCs w:val="22"/>
              </w:rPr>
            </w:pPr>
            <w:r>
              <w:rPr>
                <w:sz w:val="22"/>
                <w:szCs w:val="22"/>
              </w:rPr>
              <w:t>Проявляет бережное отношение к результатам своего и чужого труда</w:t>
            </w:r>
          </w:p>
        </w:tc>
      </w:tr>
      <w:tr w:rsidR="008F3E7A">
        <w:tblPrEx>
          <w:tblCellMar>
            <w:top w:w="0" w:type="dxa"/>
            <w:bottom w:w="0" w:type="dxa"/>
          </w:tblCellMar>
        </w:tblPrEx>
        <w:trPr>
          <w:trHeight w:hRule="exact" w:val="778"/>
        </w:trPr>
        <w:tc>
          <w:tcPr>
            <w:tcW w:w="2674" w:type="dxa"/>
            <w:vMerge w:val="restart"/>
            <w:tcBorders>
              <w:top w:val="single" w:sz="4" w:space="0" w:color="auto"/>
              <w:left w:val="single" w:sz="4" w:space="0" w:color="auto"/>
            </w:tcBorders>
            <w:shd w:val="clear" w:color="auto" w:fill="FFFFFF"/>
            <w:vAlign w:val="center"/>
          </w:tcPr>
          <w:p w:rsidR="008F3E7A" w:rsidRDefault="00BA6C4E" w:rsidP="00597F31">
            <w:pPr>
              <w:pStyle w:val="a7"/>
              <w:framePr w:w="7128" w:h="10138" w:hSpace="2750" w:wrap="notBeside" w:vAnchor="text" w:hAnchor="text" w:x="3061" w:y="1"/>
              <w:shd w:val="clear" w:color="auto" w:fill="auto"/>
              <w:tabs>
                <w:tab w:val="left" w:pos="567"/>
                <w:tab w:val="left" w:pos="2127"/>
              </w:tabs>
              <w:ind w:firstLine="0"/>
              <w:rPr>
                <w:sz w:val="22"/>
                <w:szCs w:val="22"/>
              </w:rPr>
            </w:pPr>
            <w:r>
              <w:rPr>
                <w:sz w:val="22"/>
                <w:szCs w:val="22"/>
              </w:rPr>
              <w:t>Сформированност ь начального</w:t>
            </w:r>
          </w:p>
          <w:p w:rsidR="008F3E7A" w:rsidRDefault="00BA6C4E" w:rsidP="00597F31">
            <w:pPr>
              <w:pStyle w:val="a7"/>
              <w:framePr w:w="7128" w:h="10138" w:hSpace="2750" w:wrap="notBeside" w:vAnchor="text" w:hAnchor="text" w:x="3061" w:y="1"/>
              <w:shd w:val="clear" w:color="auto" w:fill="auto"/>
              <w:tabs>
                <w:tab w:val="left" w:pos="567"/>
                <w:tab w:val="left" w:pos="2127"/>
              </w:tabs>
              <w:ind w:firstLine="0"/>
              <w:rPr>
                <w:sz w:val="22"/>
                <w:szCs w:val="22"/>
              </w:rPr>
            </w:pPr>
            <w:r>
              <w:rPr>
                <w:sz w:val="22"/>
                <w:szCs w:val="22"/>
              </w:rPr>
              <w:t>опыта участия в различныхвидах общественно полезной деятельности</w:t>
            </w:r>
          </w:p>
        </w:tc>
        <w:tc>
          <w:tcPr>
            <w:tcW w:w="4454"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framePr w:w="7128" w:h="10138" w:hSpace="2750" w:wrap="notBeside" w:vAnchor="text" w:hAnchor="text" w:x="3061" w:y="1"/>
              <w:shd w:val="clear" w:color="auto" w:fill="auto"/>
              <w:tabs>
                <w:tab w:val="left" w:pos="567"/>
                <w:tab w:val="left" w:pos="2127"/>
              </w:tabs>
              <w:ind w:firstLine="0"/>
              <w:rPr>
                <w:sz w:val="22"/>
                <w:szCs w:val="22"/>
              </w:rPr>
            </w:pPr>
            <w:r>
              <w:rPr>
                <w:sz w:val="22"/>
                <w:szCs w:val="22"/>
              </w:rPr>
              <w:t>Проявляет чувства личной ответственности за свои дела и поступки</w:t>
            </w:r>
          </w:p>
        </w:tc>
      </w:tr>
      <w:tr w:rsidR="008F3E7A">
        <w:tblPrEx>
          <w:tblCellMar>
            <w:top w:w="0" w:type="dxa"/>
            <w:bottom w:w="0" w:type="dxa"/>
          </w:tblCellMar>
        </w:tblPrEx>
        <w:trPr>
          <w:trHeight w:hRule="exact" w:val="288"/>
        </w:trPr>
        <w:tc>
          <w:tcPr>
            <w:tcW w:w="2674" w:type="dxa"/>
            <w:vMerge/>
            <w:tcBorders>
              <w:left w:val="single" w:sz="4" w:space="0" w:color="auto"/>
            </w:tcBorders>
            <w:shd w:val="clear" w:color="auto" w:fill="FFFFFF"/>
            <w:vAlign w:val="center"/>
          </w:tcPr>
          <w:p w:rsidR="008F3E7A" w:rsidRDefault="008F3E7A" w:rsidP="00597F31">
            <w:pPr>
              <w:framePr w:w="7128" w:h="10138" w:hSpace="2750" w:wrap="notBeside" w:vAnchor="text" w:hAnchor="text" w:x="3061" w:y="1"/>
              <w:tabs>
                <w:tab w:val="left" w:pos="567"/>
                <w:tab w:val="left" w:pos="2127"/>
              </w:tabs>
            </w:pPr>
          </w:p>
        </w:tc>
        <w:tc>
          <w:tcPr>
            <w:tcW w:w="4454"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framePr w:w="7128" w:h="10138" w:hSpace="2750" w:wrap="notBeside" w:vAnchor="text" w:hAnchor="text" w:x="3061" w:y="1"/>
              <w:shd w:val="clear" w:color="auto" w:fill="auto"/>
              <w:tabs>
                <w:tab w:val="left" w:pos="567"/>
                <w:tab w:val="left" w:pos="2127"/>
              </w:tabs>
              <w:ind w:firstLine="0"/>
              <w:rPr>
                <w:sz w:val="22"/>
                <w:szCs w:val="22"/>
              </w:rPr>
            </w:pPr>
            <w:r>
              <w:rPr>
                <w:sz w:val="22"/>
                <w:szCs w:val="22"/>
              </w:rPr>
              <w:t>Участвует в трудовых акциях</w:t>
            </w:r>
          </w:p>
        </w:tc>
      </w:tr>
      <w:tr w:rsidR="008F3E7A">
        <w:tblPrEx>
          <w:tblCellMar>
            <w:top w:w="0" w:type="dxa"/>
            <w:bottom w:w="0" w:type="dxa"/>
          </w:tblCellMar>
        </w:tblPrEx>
        <w:trPr>
          <w:trHeight w:hRule="exact" w:val="562"/>
        </w:trPr>
        <w:tc>
          <w:tcPr>
            <w:tcW w:w="2674" w:type="dxa"/>
            <w:vMerge/>
            <w:tcBorders>
              <w:left w:val="single" w:sz="4" w:space="0" w:color="auto"/>
            </w:tcBorders>
            <w:shd w:val="clear" w:color="auto" w:fill="FFFFFF"/>
            <w:vAlign w:val="center"/>
          </w:tcPr>
          <w:p w:rsidR="008F3E7A" w:rsidRDefault="008F3E7A" w:rsidP="00597F31">
            <w:pPr>
              <w:framePr w:w="7128" w:h="10138" w:hSpace="2750" w:wrap="notBeside" w:vAnchor="text" w:hAnchor="text" w:x="3061" w:y="1"/>
              <w:tabs>
                <w:tab w:val="left" w:pos="567"/>
                <w:tab w:val="left" w:pos="2127"/>
              </w:tabs>
            </w:pPr>
          </w:p>
        </w:tc>
        <w:tc>
          <w:tcPr>
            <w:tcW w:w="4454" w:type="dxa"/>
            <w:tcBorders>
              <w:top w:val="single" w:sz="4" w:space="0" w:color="auto"/>
              <w:left w:val="single" w:sz="4" w:space="0" w:color="auto"/>
              <w:right w:val="single" w:sz="4" w:space="0" w:color="auto"/>
            </w:tcBorders>
            <w:shd w:val="clear" w:color="auto" w:fill="FFFFFF"/>
          </w:tcPr>
          <w:p w:rsidR="008F3E7A" w:rsidRDefault="00BA6C4E" w:rsidP="00597F31">
            <w:pPr>
              <w:pStyle w:val="a7"/>
              <w:framePr w:w="7128" w:h="10138" w:hSpace="2750" w:wrap="notBeside" w:vAnchor="text" w:hAnchor="text" w:x="3061" w:y="1"/>
              <w:shd w:val="clear" w:color="auto" w:fill="auto"/>
              <w:tabs>
                <w:tab w:val="left" w:pos="567"/>
                <w:tab w:val="left" w:pos="2127"/>
              </w:tabs>
              <w:ind w:firstLine="0"/>
              <w:rPr>
                <w:sz w:val="22"/>
                <w:szCs w:val="22"/>
              </w:rPr>
            </w:pPr>
            <w:r>
              <w:rPr>
                <w:sz w:val="22"/>
                <w:szCs w:val="22"/>
              </w:rPr>
              <w:t>Умеет взаимодействовать в коллективных творческих делах</w:t>
            </w:r>
          </w:p>
        </w:tc>
      </w:tr>
      <w:tr w:rsidR="008F3E7A">
        <w:tblPrEx>
          <w:tblCellMar>
            <w:top w:w="0" w:type="dxa"/>
            <w:bottom w:w="0" w:type="dxa"/>
          </w:tblCellMar>
        </w:tblPrEx>
        <w:trPr>
          <w:trHeight w:hRule="exact" w:val="571"/>
        </w:trPr>
        <w:tc>
          <w:tcPr>
            <w:tcW w:w="2674" w:type="dxa"/>
            <w:vMerge w:val="restart"/>
            <w:tcBorders>
              <w:top w:val="single" w:sz="4" w:space="0" w:color="auto"/>
              <w:left w:val="single" w:sz="4" w:space="0" w:color="auto"/>
            </w:tcBorders>
            <w:shd w:val="clear" w:color="auto" w:fill="FFFFFF"/>
          </w:tcPr>
          <w:p w:rsidR="008F3E7A" w:rsidRDefault="00BA6C4E" w:rsidP="00597F31">
            <w:pPr>
              <w:pStyle w:val="a7"/>
              <w:framePr w:w="7128" w:h="10138" w:hSpace="2750" w:wrap="notBeside" w:vAnchor="text" w:hAnchor="text" w:x="3061" w:y="1"/>
              <w:shd w:val="clear" w:color="auto" w:fill="auto"/>
              <w:tabs>
                <w:tab w:val="left" w:pos="567"/>
                <w:tab w:val="left" w:pos="2127"/>
              </w:tabs>
              <w:ind w:firstLine="0"/>
              <w:rPr>
                <w:sz w:val="22"/>
                <w:szCs w:val="22"/>
              </w:rPr>
            </w:pPr>
            <w:r>
              <w:rPr>
                <w:sz w:val="22"/>
                <w:szCs w:val="22"/>
              </w:rPr>
              <w:t>Сформированнос тьнавыков самостоятельно гоповедения</w:t>
            </w:r>
          </w:p>
        </w:tc>
        <w:tc>
          <w:tcPr>
            <w:tcW w:w="4454" w:type="dxa"/>
            <w:tcBorders>
              <w:top w:val="single" w:sz="4" w:space="0" w:color="auto"/>
              <w:left w:val="single" w:sz="4" w:space="0" w:color="auto"/>
              <w:right w:val="single" w:sz="4" w:space="0" w:color="auto"/>
            </w:tcBorders>
            <w:shd w:val="clear" w:color="auto" w:fill="FFFFFF"/>
          </w:tcPr>
          <w:p w:rsidR="008F3E7A" w:rsidRDefault="00BA6C4E" w:rsidP="00597F31">
            <w:pPr>
              <w:pStyle w:val="a7"/>
              <w:framePr w:w="7128" w:h="10138" w:hSpace="2750" w:wrap="notBeside" w:vAnchor="text" w:hAnchor="text" w:x="3061" w:y="1"/>
              <w:shd w:val="clear" w:color="auto" w:fill="auto"/>
              <w:tabs>
                <w:tab w:val="left" w:pos="567"/>
                <w:tab w:val="left" w:pos="2127"/>
              </w:tabs>
              <w:ind w:firstLine="0"/>
              <w:rPr>
                <w:sz w:val="22"/>
                <w:szCs w:val="22"/>
              </w:rPr>
            </w:pPr>
            <w:r>
              <w:rPr>
                <w:sz w:val="22"/>
                <w:szCs w:val="22"/>
              </w:rPr>
              <w:t>Умеет включаться в деятельность, следовать предложенному плану</w:t>
            </w:r>
          </w:p>
        </w:tc>
      </w:tr>
      <w:tr w:rsidR="008F3E7A">
        <w:tblPrEx>
          <w:tblCellMar>
            <w:top w:w="0" w:type="dxa"/>
            <w:bottom w:w="0" w:type="dxa"/>
          </w:tblCellMar>
        </w:tblPrEx>
        <w:trPr>
          <w:trHeight w:hRule="exact" w:val="576"/>
        </w:trPr>
        <w:tc>
          <w:tcPr>
            <w:tcW w:w="2674" w:type="dxa"/>
            <w:vMerge/>
            <w:tcBorders>
              <w:left w:val="single" w:sz="4" w:space="0" w:color="auto"/>
            </w:tcBorders>
            <w:shd w:val="clear" w:color="auto" w:fill="FFFFFF"/>
          </w:tcPr>
          <w:p w:rsidR="008F3E7A" w:rsidRDefault="008F3E7A" w:rsidP="00597F31">
            <w:pPr>
              <w:framePr w:w="7128" w:h="10138" w:hSpace="2750" w:wrap="notBeside" w:vAnchor="text" w:hAnchor="text" w:x="3061" w:y="1"/>
              <w:tabs>
                <w:tab w:val="left" w:pos="567"/>
                <w:tab w:val="left" w:pos="2127"/>
              </w:tabs>
            </w:pPr>
          </w:p>
        </w:tc>
        <w:tc>
          <w:tcPr>
            <w:tcW w:w="4454" w:type="dxa"/>
            <w:tcBorders>
              <w:top w:val="single" w:sz="4" w:space="0" w:color="auto"/>
              <w:left w:val="single" w:sz="4" w:space="0" w:color="auto"/>
              <w:right w:val="single" w:sz="4" w:space="0" w:color="auto"/>
            </w:tcBorders>
            <w:shd w:val="clear" w:color="auto" w:fill="FFFFFF"/>
          </w:tcPr>
          <w:p w:rsidR="008F3E7A" w:rsidRDefault="00BA6C4E" w:rsidP="00597F31">
            <w:pPr>
              <w:pStyle w:val="a7"/>
              <w:framePr w:w="7128" w:h="10138" w:hSpace="2750" w:wrap="notBeside" w:vAnchor="text" w:hAnchor="text" w:x="3061" w:y="1"/>
              <w:shd w:val="clear" w:color="auto" w:fill="auto"/>
              <w:tabs>
                <w:tab w:val="left" w:pos="567"/>
                <w:tab w:val="left" w:pos="2127"/>
              </w:tabs>
              <w:ind w:firstLine="0"/>
              <w:rPr>
                <w:sz w:val="22"/>
                <w:szCs w:val="22"/>
              </w:rPr>
            </w:pPr>
            <w:r>
              <w:rPr>
                <w:sz w:val="22"/>
                <w:szCs w:val="22"/>
              </w:rPr>
              <w:t>Умеет соотносить свои действия и их результаты с заданными образцами</w:t>
            </w:r>
          </w:p>
        </w:tc>
      </w:tr>
      <w:tr w:rsidR="008F3E7A">
        <w:tblPrEx>
          <w:tblCellMar>
            <w:top w:w="0" w:type="dxa"/>
            <w:bottom w:w="0" w:type="dxa"/>
          </w:tblCellMar>
        </w:tblPrEx>
        <w:trPr>
          <w:trHeight w:hRule="exact" w:val="576"/>
        </w:trPr>
        <w:tc>
          <w:tcPr>
            <w:tcW w:w="2674" w:type="dxa"/>
            <w:vMerge/>
            <w:tcBorders>
              <w:left w:val="single" w:sz="4" w:space="0" w:color="auto"/>
            </w:tcBorders>
            <w:shd w:val="clear" w:color="auto" w:fill="FFFFFF"/>
          </w:tcPr>
          <w:p w:rsidR="008F3E7A" w:rsidRDefault="008F3E7A" w:rsidP="00597F31">
            <w:pPr>
              <w:framePr w:w="7128" w:h="10138" w:hSpace="2750" w:wrap="notBeside" w:vAnchor="text" w:hAnchor="text" w:x="3061" w:y="1"/>
              <w:tabs>
                <w:tab w:val="left" w:pos="567"/>
                <w:tab w:val="left" w:pos="2127"/>
              </w:tabs>
            </w:pPr>
          </w:p>
        </w:tc>
        <w:tc>
          <w:tcPr>
            <w:tcW w:w="4454"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framePr w:w="7128" w:h="10138" w:hSpace="2750" w:wrap="notBeside" w:vAnchor="text" w:hAnchor="text" w:x="3061" w:y="1"/>
              <w:shd w:val="clear" w:color="auto" w:fill="auto"/>
              <w:tabs>
                <w:tab w:val="left" w:pos="567"/>
                <w:tab w:val="left" w:pos="2127"/>
              </w:tabs>
              <w:ind w:firstLine="0"/>
              <w:rPr>
                <w:sz w:val="22"/>
                <w:szCs w:val="22"/>
              </w:rPr>
            </w:pPr>
            <w:r>
              <w:rPr>
                <w:sz w:val="22"/>
                <w:szCs w:val="22"/>
              </w:rPr>
              <w:t>Адекватно воспринимает оценку своей деятельности</w:t>
            </w:r>
          </w:p>
        </w:tc>
      </w:tr>
      <w:tr w:rsidR="008F3E7A">
        <w:tblPrEx>
          <w:tblCellMar>
            <w:top w:w="0" w:type="dxa"/>
            <w:bottom w:w="0" w:type="dxa"/>
          </w:tblCellMar>
        </w:tblPrEx>
        <w:trPr>
          <w:trHeight w:hRule="exact" w:val="773"/>
        </w:trPr>
        <w:tc>
          <w:tcPr>
            <w:tcW w:w="2674" w:type="dxa"/>
            <w:vMerge/>
            <w:tcBorders>
              <w:left w:val="single" w:sz="4" w:space="0" w:color="auto"/>
            </w:tcBorders>
            <w:shd w:val="clear" w:color="auto" w:fill="FFFFFF"/>
          </w:tcPr>
          <w:p w:rsidR="008F3E7A" w:rsidRDefault="008F3E7A" w:rsidP="00597F31">
            <w:pPr>
              <w:framePr w:w="7128" w:h="10138" w:hSpace="2750" w:wrap="notBeside" w:vAnchor="text" w:hAnchor="text" w:x="3061" w:y="1"/>
              <w:tabs>
                <w:tab w:val="left" w:pos="567"/>
                <w:tab w:val="left" w:pos="2127"/>
              </w:tabs>
            </w:pPr>
          </w:p>
        </w:tc>
        <w:tc>
          <w:tcPr>
            <w:tcW w:w="4454"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framePr w:w="7128" w:h="10138" w:hSpace="2750" w:wrap="notBeside" w:vAnchor="text" w:hAnchor="text" w:x="3061" w:y="1"/>
              <w:shd w:val="clear" w:color="auto" w:fill="auto"/>
              <w:tabs>
                <w:tab w:val="left" w:pos="567"/>
                <w:tab w:val="left" w:pos="2127"/>
              </w:tabs>
              <w:ind w:firstLine="0"/>
              <w:rPr>
                <w:sz w:val="22"/>
                <w:szCs w:val="22"/>
              </w:rPr>
            </w:pPr>
            <w:r>
              <w:rPr>
                <w:sz w:val="22"/>
                <w:szCs w:val="22"/>
              </w:rPr>
              <w:t>Умеет адекватно оценивать результаты своего труда с учетом предложенных критериев</w:t>
            </w:r>
          </w:p>
        </w:tc>
      </w:tr>
      <w:tr w:rsidR="008F3E7A">
        <w:tblPrEx>
          <w:tblCellMar>
            <w:top w:w="0" w:type="dxa"/>
            <w:bottom w:w="0" w:type="dxa"/>
          </w:tblCellMar>
        </w:tblPrEx>
        <w:trPr>
          <w:trHeight w:hRule="exact" w:val="763"/>
        </w:trPr>
        <w:tc>
          <w:tcPr>
            <w:tcW w:w="2674" w:type="dxa"/>
            <w:vMerge/>
            <w:tcBorders>
              <w:left w:val="single" w:sz="4" w:space="0" w:color="auto"/>
              <w:bottom w:val="single" w:sz="4" w:space="0" w:color="auto"/>
            </w:tcBorders>
            <w:shd w:val="clear" w:color="auto" w:fill="FFFFFF"/>
          </w:tcPr>
          <w:p w:rsidR="008F3E7A" w:rsidRDefault="008F3E7A" w:rsidP="00597F31">
            <w:pPr>
              <w:framePr w:w="7128" w:h="10138" w:hSpace="2750" w:wrap="notBeside" w:vAnchor="text" w:hAnchor="text" w:x="3061" w:y="1"/>
              <w:tabs>
                <w:tab w:val="left" w:pos="567"/>
                <w:tab w:val="left" w:pos="2127"/>
              </w:tabs>
            </w:pPr>
          </w:p>
        </w:tc>
        <w:tc>
          <w:tcPr>
            <w:tcW w:w="4454" w:type="dxa"/>
            <w:tcBorders>
              <w:top w:val="single" w:sz="4" w:space="0" w:color="auto"/>
              <w:left w:val="single" w:sz="4" w:space="0" w:color="auto"/>
              <w:bottom w:val="single" w:sz="4" w:space="0" w:color="auto"/>
              <w:right w:val="single" w:sz="4" w:space="0" w:color="auto"/>
            </w:tcBorders>
            <w:shd w:val="clear" w:color="auto" w:fill="FFFFFF"/>
            <w:vAlign w:val="bottom"/>
          </w:tcPr>
          <w:p w:rsidR="008F3E7A" w:rsidRDefault="00BA6C4E" w:rsidP="00597F31">
            <w:pPr>
              <w:pStyle w:val="a7"/>
              <w:framePr w:w="7128" w:h="10138" w:hSpace="2750" w:wrap="notBeside" w:vAnchor="text" w:hAnchor="text" w:x="3061" w:y="1"/>
              <w:shd w:val="clear" w:color="auto" w:fill="auto"/>
              <w:tabs>
                <w:tab w:val="left" w:pos="567"/>
                <w:tab w:val="left" w:pos="2127"/>
              </w:tabs>
              <w:ind w:firstLine="0"/>
              <w:rPr>
                <w:sz w:val="22"/>
                <w:szCs w:val="22"/>
              </w:rPr>
            </w:pPr>
            <w:r>
              <w:rPr>
                <w:sz w:val="22"/>
                <w:szCs w:val="22"/>
              </w:rPr>
              <w:t>Умеет корректировать свою деятельность с учетом выявленных недочетов</w:t>
            </w:r>
          </w:p>
        </w:tc>
      </w:tr>
    </w:tbl>
    <w:p w:rsidR="008F3E7A" w:rsidRDefault="00BA6C4E" w:rsidP="00597F31">
      <w:pPr>
        <w:pStyle w:val="a9"/>
        <w:framePr w:w="2467" w:h="802" w:hSpace="310" w:wrap="notBeside" w:vAnchor="text" w:hAnchor="text" w:x="311" w:y="5238"/>
        <w:shd w:val="clear" w:color="auto" w:fill="auto"/>
        <w:tabs>
          <w:tab w:val="left" w:pos="567"/>
          <w:tab w:val="left" w:pos="2127"/>
        </w:tabs>
        <w:ind w:firstLine="0"/>
        <w:rPr>
          <w:sz w:val="22"/>
          <w:szCs w:val="22"/>
        </w:rPr>
      </w:pPr>
      <w:r>
        <w:rPr>
          <w:b/>
          <w:bCs/>
          <w:sz w:val="22"/>
          <w:szCs w:val="22"/>
        </w:rPr>
        <w:t>Формирование готовностик самостоятельной жизни</w:t>
      </w:r>
    </w:p>
    <w:p w:rsidR="008F3E7A" w:rsidRDefault="008F3E7A" w:rsidP="00597F31">
      <w:pPr>
        <w:tabs>
          <w:tab w:val="left" w:pos="567"/>
          <w:tab w:val="left" w:pos="2127"/>
        </w:tabs>
      </w:pPr>
    </w:p>
    <w:p w:rsidR="008F3E7A" w:rsidRDefault="00BA6C4E" w:rsidP="00597F31">
      <w:pPr>
        <w:pStyle w:val="22"/>
        <w:shd w:val="clear" w:color="auto" w:fill="auto"/>
        <w:tabs>
          <w:tab w:val="left" w:pos="567"/>
          <w:tab w:val="left" w:pos="2127"/>
        </w:tabs>
        <w:spacing w:line="240" w:lineRule="auto"/>
      </w:pPr>
      <w:r>
        <w:t>2.4. Система бальной оценки личностных результатов</w:t>
      </w:r>
    </w:p>
    <w:tbl>
      <w:tblPr>
        <w:tblOverlap w:val="never"/>
        <w:tblW w:w="0" w:type="auto"/>
        <w:jc w:val="center"/>
        <w:tblLayout w:type="fixed"/>
        <w:tblCellMar>
          <w:left w:w="10" w:type="dxa"/>
          <w:right w:w="10" w:type="dxa"/>
        </w:tblCellMar>
        <w:tblLook w:val="0000" w:firstRow="0" w:lastRow="0" w:firstColumn="0" w:lastColumn="0" w:noHBand="0" w:noVBand="0"/>
      </w:tblPr>
      <w:tblGrid>
        <w:gridCol w:w="432"/>
        <w:gridCol w:w="2981"/>
        <w:gridCol w:w="2554"/>
        <w:gridCol w:w="4531"/>
      </w:tblGrid>
      <w:tr w:rsidR="008F3E7A">
        <w:tblPrEx>
          <w:tblCellMar>
            <w:top w:w="0" w:type="dxa"/>
            <w:bottom w:w="0" w:type="dxa"/>
          </w:tblCellMar>
        </w:tblPrEx>
        <w:trPr>
          <w:trHeight w:hRule="exact" w:val="293"/>
          <w:jc w:val="center"/>
        </w:trPr>
        <w:tc>
          <w:tcPr>
            <w:tcW w:w="432"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w:t>
            </w:r>
          </w:p>
        </w:tc>
        <w:tc>
          <w:tcPr>
            <w:tcW w:w="2981"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Критерий</w:t>
            </w:r>
          </w:p>
        </w:tc>
        <w:tc>
          <w:tcPr>
            <w:tcW w:w="2554"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Параметры оценки</w:t>
            </w:r>
          </w:p>
        </w:tc>
        <w:tc>
          <w:tcPr>
            <w:tcW w:w="4531" w:type="dxa"/>
            <w:tcBorders>
              <w:top w:val="single" w:sz="4" w:space="0" w:color="auto"/>
              <w:left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Индикаторы</w:t>
            </w:r>
          </w:p>
        </w:tc>
      </w:tr>
      <w:tr w:rsidR="008F3E7A">
        <w:tblPrEx>
          <w:tblCellMar>
            <w:top w:w="0" w:type="dxa"/>
            <w:bottom w:w="0" w:type="dxa"/>
          </w:tblCellMar>
        </w:tblPrEx>
        <w:trPr>
          <w:trHeight w:hRule="exact" w:val="1238"/>
          <w:jc w:val="center"/>
        </w:trPr>
        <w:tc>
          <w:tcPr>
            <w:tcW w:w="432" w:type="dxa"/>
            <w:vMerge w:val="restart"/>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1</w:t>
            </w:r>
          </w:p>
        </w:tc>
        <w:tc>
          <w:tcPr>
            <w:tcW w:w="2981" w:type="dxa"/>
            <w:vMerge w:val="restart"/>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1435"/>
                <w:tab w:val="left" w:pos="2127"/>
              </w:tabs>
              <w:ind w:firstLine="0"/>
              <w:rPr>
                <w:sz w:val="20"/>
                <w:szCs w:val="20"/>
              </w:rPr>
            </w:pPr>
            <w:r>
              <w:rPr>
                <w:sz w:val="20"/>
                <w:szCs w:val="20"/>
              </w:rPr>
              <w:t>Осознание</w:t>
            </w:r>
            <w:r>
              <w:rPr>
                <w:sz w:val="20"/>
                <w:szCs w:val="20"/>
              </w:rPr>
              <w:tab/>
              <w:t>себякак</w:t>
            </w:r>
          </w:p>
          <w:p w:rsidR="008F3E7A" w:rsidRDefault="00BA6C4E" w:rsidP="00597F31">
            <w:pPr>
              <w:pStyle w:val="a7"/>
              <w:shd w:val="clear" w:color="auto" w:fill="auto"/>
              <w:tabs>
                <w:tab w:val="left" w:pos="567"/>
                <w:tab w:val="left" w:pos="2127"/>
              </w:tabs>
              <w:ind w:firstLine="0"/>
              <w:rPr>
                <w:sz w:val="20"/>
                <w:szCs w:val="20"/>
              </w:rPr>
            </w:pPr>
            <w:r>
              <w:rPr>
                <w:sz w:val="20"/>
                <w:szCs w:val="20"/>
              </w:rPr>
              <w:t>гражданинаРоссии; формирование чувства гордости за свою Родину</w:t>
            </w:r>
          </w:p>
        </w:tc>
        <w:tc>
          <w:tcPr>
            <w:tcW w:w="2554" w:type="dxa"/>
            <w:vMerge w:val="restart"/>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Осознание себя гражданином России</w:t>
            </w:r>
          </w:p>
        </w:tc>
        <w:tc>
          <w:tcPr>
            <w:tcW w:w="4531" w:type="dxa"/>
            <w:tcBorders>
              <w:top w:val="single" w:sz="4" w:space="0" w:color="auto"/>
              <w:left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Знает название своей страны, еестолицы, конкретного места проживания 0 -не знает 1-знает не все перечисленное 2-знает все перечисленное, нопутает понятия 3-знает все перечисленное</w:t>
            </w:r>
          </w:p>
        </w:tc>
      </w:tr>
      <w:tr w:rsidR="008F3E7A">
        <w:tblPrEx>
          <w:tblCellMar>
            <w:top w:w="0" w:type="dxa"/>
            <w:bottom w:w="0" w:type="dxa"/>
          </w:tblCellMar>
        </w:tblPrEx>
        <w:trPr>
          <w:trHeight w:hRule="exact" w:val="1003"/>
          <w:jc w:val="center"/>
        </w:trPr>
        <w:tc>
          <w:tcPr>
            <w:tcW w:w="432" w:type="dxa"/>
            <w:vMerge/>
            <w:tcBorders>
              <w:left w:val="single" w:sz="4" w:space="0" w:color="auto"/>
            </w:tcBorders>
            <w:shd w:val="clear" w:color="auto" w:fill="FFFFFF"/>
          </w:tcPr>
          <w:p w:rsidR="008F3E7A" w:rsidRDefault="008F3E7A" w:rsidP="00597F31">
            <w:pPr>
              <w:tabs>
                <w:tab w:val="left" w:pos="567"/>
                <w:tab w:val="left" w:pos="2127"/>
              </w:tabs>
            </w:pPr>
          </w:p>
        </w:tc>
        <w:tc>
          <w:tcPr>
            <w:tcW w:w="2981" w:type="dxa"/>
            <w:vMerge/>
            <w:tcBorders>
              <w:left w:val="single" w:sz="4" w:space="0" w:color="auto"/>
            </w:tcBorders>
            <w:shd w:val="clear" w:color="auto" w:fill="FFFFFF"/>
          </w:tcPr>
          <w:p w:rsidR="008F3E7A" w:rsidRDefault="008F3E7A" w:rsidP="00597F31">
            <w:pPr>
              <w:tabs>
                <w:tab w:val="left" w:pos="567"/>
                <w:tab w:val="left" w:pos="2127"/>
              </w:tabs>
            </w:pPr>
          </w:p>
        </w:tc>
        <w:tc>
          <w:tcPr>
            <w:tcW w:w="2554" w:type="dxa"/>
            <w:vMerge/>
            <w:tcBorders>
              <w:left w:val="single" w:sz="4" w:space="0" w:color="auto"/>
            </w:tcBorders>
            <w:shd w:val="clear" w:color="auto" w:fill="FFFFFF"/>
          </w:tcPr>
          <w:p w:rsidR="008F3E7A" w:rsidRDefault="008F3E7A" w:rsidP="00597F31">
            <w:pPr>
              <w:tabs>
                <w:tab w:val="left" w:pos="567"/>
                <w:tab w:val="left" w:pos="2127"/>
              </w:tabs>
            </w:pPr>
          </w:p>
        </w:tc>
        <w:tc>
          <w:tcPr>
            <w:tcW w:w="4531" w:type="dxa"/>
            <w:tcBorders>
              <w:top w:val="single" w:sz="4" w:space="0" w:color="auto"/>
              <w:left w:val="single" w:sz="4" w:space="0" w:color="auto"/>
              <w:bottom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Отличает мелодию Гимна России</w:t>
            </w:r>
          </w:p>
          <w:p w:rsidR="008F3E7A" w:rsidRDefault="00BA6C4E" w:rsidP="00597F31">
            <w:pPr>
              <w:pStyle w:val="a7"/>
              <w:shd w:val="clear" w:color="auto" w:fill="auto"/>
              <w:tabs>
                <w:tab w:val="left" w:pos="567"/>
                <w:tab w:val="left" w:pos="2127"/>
              </w:tabs>
              <w:ind w:firstLine="0"/>
              <w:rPr>
                <w:sz w:val="20"/>
                <w:szCs w:val="20"/>
              </w:rPr>
            </w:pPr>
            <w:r>
              <w:rPr>
                <w:sz w:val="20"/>
                <w:szCs w:val="20"/>
              </w:rPr>
              <w:t>не знает, не отличает не всегда узнает мелодию. узнает мелодию, но не называет</w:t>
            </w:r>
          </w:p>
          <w:p w:rsidR="008F3E7A" w:rsidRDefault="00BA6C4E" w:rsidP="00597F31">
            <w:pPr>
              <w:pStyle w:val="a7"/>
              <w:shd w:val="clear" w:color="auto" w:fill="auto"/>
              <w:tabs>
                <w:tab w:val="left" w:pos="567"/>
                <w:tab w:val="left" w:pos="2127"/>
              </w:tabs>
              <w:ind w:firstLine="0"/>
              <w:rPr>
                <w:sz w:val="20"/>
                <w:szCs w:val="20"/>
              </w:rPr>
            </w:pPr>
            <w:r>
              <w:rPr>
                <w:sz w:val="20"/>
                <w:szCs w:val="20"/>
              </w:rPr>
              <w:t>узнает мелодию и знает, что этоГимн России</w:t>
            </w:r>
          </w:p>
        </w:tc>
      </w:tr>
    </w:tbl>
    <w:p w:rsidR="008F3E7A" w:rsidRDefault="00BA6C4E" w:rsidP="00597F31">
      <w:pPr>
        <w:tabs>
          <w:tab w:val="left" w:pos="567"/>
          <w:tab w:val="left" w:pos="2127"/>
        </w:tabs>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432"/>
        <w:gridCol w:w="2981"/>
        <w:gridCol w:w="2554"/>
        <w:gridCol w:w="4531"/>
      </w:tblGrid>
      <w:tr w:rsidR="008F3E7A">
        <w:tblPrEx>
          <w:tblCellMar>
            <w:top w:w="0" w:type="dxa"/>
            <w:bottom w:w="0" w:type="dxa"/>
          </w:tblCellMar>
        </w:tblPrEx>
        <w:trPr>
          <w:trHeight w:hRule="exact" w:val="1709"/>
          <w:jc w:val="center"/>
        </w:trPr>
        <w:tc>
          <w:tcPr>
            <w:tcW w:w="432" w:type="dxa"/>
            <w:vMerge w:val="restart"/>
            <w:tcBorders>
              <w:left w:val="single" w:sz="4" w:space="0" w:color="auto"/>
            </w:tcBorders>
            <w:shd w:val="clear" w:color="auto" w:fill="FFFFFF"/>
          </w:tcPr>
          <w:p w:rsidR="008F3E7A" w:rsidRDefault="008F3E7A" w:rsidP="00597F31">
            <w:pPr>
              <w:tabs>
                <w:tab w:val="left" w:pos="567"/>
                <w:tab w:val="left" w:pos="2127"/>
              </w:tabs>
              <w:rPr>
                <w:sz w:val="10"/>
                <w:szCs w:val="10"/>
              </w:rPr>
            </w:pPr>
          </w:p>
        </w:tc>
        <w:tc>
          <w:tcPr>
            <w:tcW w:w="2981" w:type="dxa"/>
            <w:vMerge w:val="restart"/>
            <w:tcBorders>
              <w:left w:val="single" w:sz="4" w:space="0" w:color="auto"/>
            </w:tcBorders>
            <w:shd w:val="clear" w:color="auto" w:fill="FFFFFF"/>
          </w:tcPr>
          <w:p w:rsidR="008F3E7A" w:rsidRDefault="008F3E7A" w:rsidP="00597F31">
            <w:pPr>
              <w:tabs>
                <w:tab w:val="left" w:pos="567"/>
                <w:tab w:val="left" w:pos="2127"/>
              </w:tabs>
              <w:rPr>
                <w:sz w:val="10"/>
                <w:szCs w:val="10"/>
              </w:rPr>
            </w:pPr>
          </w:p>
        </w:tc>
        <w:tc>
          <w:tcPr>
            <w:tcW w:w="2554" w:type="dxa"/>
            <w:vMerge w:val="restart"/>
            <w:tcBorders>
              <w:left w:val="single" w:sz="4" w:space="0" w:color="auto"/>
            </w:tcBorders>
            <w:shd w:val="clear" w:color="auto" w:fill="FFFFFF"/>
          </w:tcPr>
          <w:p w:rsidR="008F3E7A" w:rsidRDefault="008F3E7A" w:rsidP="00597F31">
            <w:pPr>
              <w:tabs>
                <w:tab w:val="left" w:pos="567"/>
                <w:tab w:val="left" w:pos="2127"/>
              </w:tabs>
              <w:rPr>
                <w:sz w:val="10"/>
                <w:szCs w:val="10"/>
              </w:rPr>
            </w:pPr>
          </w:p>
        </w:tc>
        <w:tc>
          <w:tcPr>
            <w:tcW w:w="4531" w:type="dxa"/>
            <w:tcBorders>
              <w:top w:val="single" w:sz="4" w:space="0" w:color="auto"/>
              <w:left w:val="single" w:sz="4" w:space="0" w:color="auto"/>
              <w:right w:val="single" w:sz="4" w:space="0" w:color="auto"/>
            </w:tcBorders>
            <w:shd w:val="clear" w:color="auto" w:fill="FFFFFF"/>
            <w:vAlign w:val="center"/>
          </w:tcPr>
          <w:p w:rsidR="008F3E7A" w:rsidRDefault="00BA6C4E" w:rsidP="00597F31">
            <w:pPr>
              <w:pStyle w:val="a7"/>
              <w:shd w:val="clear" w:color="auto" w:fill="auto"/>
              <w:tabs>
                <w:tab w:val="left" w:pos="567"/>
                <w:tab w:val="left" w:pos="2127"/>
              </w:tabs>
              <w:ind w:firstLine="0"/>
              <w:rPr>
                <w:sz w:val="20"/>
                <w:szCs w:val="20"/>
              </w:rPr>
            </w:pPr>
            <w:r>
              <w:rPr>
                <w:sz w:val="20"/>
                <w:szCs w:val="20"/>
              </w:rPr>
              <w:t>Знает свою национальность, знаетназвания некоторых других национальностей, проживающихв России</w:t>
            </w:r>
          </w:p>
          <w:p w:rsidR="008F3E7A" w:rsidRDefault="00BA6C4E" w:rsidP="00597F31">
            <w:pPr>
              <w:pStyle w:val="a7"/>
              <w:shd w:val="clear" w:color="auto" w:fill="auto"/>
              <w:tabs>
                <w:tab w:val="left" w:pos="567"/>
                <w:tab w:val="left" w:pos="2127"/>
              </w:tabs>
              <w:ind w:firstLine="0"/>
              <w:rPr>
                <w:sz w:val="20"/>
                <w:szCs w:val="20"/>
              </w:rPr>
            </w:pPr>
            <w:r>
              <w:rPr>
                <w:i/>
                <w:iCs/>
                <w:sz w:val="20"/>
                <w:szCs w:val="20"/>
              </w:rPr>
              <w:t>0-</w:t>
            </w:r>
            <w:r>
              <w:rPr>
                <w:sz w:val="20"/>
                <w:szCs w:val="20"/>
              </w:rPr>
              <w:t>не знает своей национальности</w:t>
            </w:r>
            <w:r>
              <w:rPr>
                <w:i/>
                <w:iCs/>
                <w:sz w:val="20"/>
                <w:szCs w:val="20"/>
              </w:rPr>
              <w:t>1-</w:t>
            </w:r>
            <w:r>
              <w:rPr>
                <w:sz w:val="20"/>
                <w:szCs w:val="20"/>
              </w:rPr>
              <w:t>называет свою национальность</w:t>
            </w:r>
            <w:r>
              <w:rPr>
                <w:i/>
                <w:iCs/>
                <w:sz w:val="20"/>
                <w:szCs w:val="20"/>
              </w:rPr>
              <w:t>2-</w:t>
            </w:r>
            <w:r>
              <w:rPr>
                <w:sz w:val="20"/>
                <w:szCs w:val="20"/>
              </w:rPr>
              <w:t xml:space="preserve">называет свою и 1,2 национальности </w:t>
            </w:r>
            <w:r>
              <w:rPr>
                <w:i/>
                <w:iCs/>
                <w:sz w:val="20"/>
                <w:szCs w:val="20"/>
              </w:rPr>
              <w:t>3-</w:t>
            </w:r>
            <w:r>
              <w:rPr>
                <w:sz w:val="20"/>
                <w:szCs w:val="20"/>
              </w:rPr>
              <w:t xml:space="preserve">называет свою и более </w:t>
            </w:r>
            <w:r>
              <w:rPr>
                <w:i/>
                <w:iCs/>
                <w:sz w:val="20"/>
                <w:szCs w:val="20"/>
              </w:rPr>
              <w:t xml:space="preserve">2 </w:t>
            </w:r>
            <w:r>
              <w:rPr>
                <w:sz w:val="20"/>
                <w:szCs w:val="20"/>
              </w:rPr>
              <w:t>другихнациональностей</w:t>
            </w:r>
          </w:p>
        </w:tc>
      </w:tr>
      <w:tr w:rsidR="008F3E7A">
        <w:tblPrEx>
          <w:tblCellMar>
            <w:top w:w="0" w:type="dxa"/>
            <w:bottom w:w="0" w:type="dxa"/>
          </w:tblCellMar>
        </w:tblPrEx>
        <w:trPr>
          <w:trHeight w:hRule="exact" w:val="1277"/>
          <w:jc w:val="center"/>
        </w:trPr>
        <w:tc>
          <w:tcPr>
            <w:tcW w:w="432" w:type="dxa"/>
            <w:vMerge/>
            <w:tcBorders>
              <w:left w:val="single" w:sz="4" w:space="0" w:color="auto"/>
            </w:tcBorders>
            <w:shd w:val="clear" w:color="auto" w:fill="FFFFFF"/>
          </w:tcPr>
          <w:p w:rsidR="008F3E7A" w:rsidRDefault="008F3E7A" w:rsidP="00597F31">
            <w:pPr>
              <w:tabs>
                <w:tab w:val="left" w:pos="567"/>
                <w:tab w:val="left" w:pos="2127"/>
              </w:tabs>
            </w:pPr>
          </w:p>
        </w:tc>
        <w:tc>
          <w:tcPr>
            <w:tcW w:w="2981" w:type="dxa"/>
            <w:vMerge/>
            <w:tcBorders>
              <w:left w:val="single" w:sz="4" w:space="0" w:color="auto"/>
            </w:tcBorders>
            <w:shd w:val="clear" w:color="auto" w:fill="FFFFFF"/>
          </w:tcPr>
          <w:p w:rsidR="008F3E7A" w:rsidRDefault="008F3E7A" w:rsidP="00597F31">
            <w:pPr>
              <w:tabs>
                <w:tab w:val="left" w:pos="567"/>
                <w:tab w:val="left" w:pos="2127"/>
              </w:tabs>
            </w:pPr>
          </w:p>
        </w:tc>
        <w:tc>
          <w:tcPr>
            <w:tcW w:w="2554" w:type="dxa"/>
            <w:vMerge/>
            <w:tcBorders>
              <w:left w:val="single" w:sz="4" w:space="0" w:color="auto"/>
            </w:tcBorders>
            <w:shd w:val="clear" w:color="auto" w:fill="FFFFFF"/>
          </w:tcPr>
          <w:p w:rsidR="008F3E7A" w:rsidRDefault="008F3E7A" w:rsidP="00597F31">
            <w:pPr>
              <w:tabs>
                <w:tab w:val="left" w:pos="567"/>
                <w:tab w:val="left" w:pos="2127"/>
              </w:tabs>
            </w:pPr>
          </w:p>
        </w:tc>
        <w:tc>
          <w:tcPr>
            <w:tcW w:w="4531" w:type="dxa"/>
            <w:tcBorders>
              <w:top w:val="single" w:sz="4" w:space="0" w:color="auto"/>
              <w:left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s>
              <w:ind w:firstLine="0"/>
              <w:jc w:val="both"/>
              <w:rPr>
                <w:sz w:val="20"/>
                <w:szCs w:val="20"/>
              </w:rPr>
            </w:pPr>
            <w:r>
              <w:rPr>
                <w:sz w:val="20"/>
                <w:szCs w:val="20"/>
              </w:rPr>
              <w:t>Знает герб, флаг России</w:t>
            </w:r>
          </w:p>
          <w:p w:rsidR="008F3E7A" w:rsidRDefault="00BA6C4E" w:rsidP="00597F31">
            <w:pPr>
              <w:pStyle w:val="a7"/>
              <w:shd w:val="clear" w:color="auto" w:fill="auto"/>
              <w:tabs>
                <w:tab w:val="left" w:pos="567"/>
                <w:tab w:val="left" w:pos="2127"/>
              </w:tabs>
              <w:ind w:firstLine="0"/>
              <w:rPr>
                <w:sz w:val="20"/>
                <w:szCs w:val="20"/>
              </w:rPr>
            </w:pPr>
            <w:r>
              <w:rPr>
                <w:i/>
                <w:iCs/>
                <w:sz w:val="20"/>
                <w:szCs w:val="20"/>
              </w:rPr>
              <w:t>0 -</w:t>
            </w:r>
            <w:r>
              <w:rPr>
                <w:sz w:val="20"/>
                <w:szCs w:val="20"/>
              </w:rPr>
              <w:t xml:space="preserve"> не знает</w:t>
            </w:r>
          </w:p>
          <w:p w:rsidR="008F3E7A" w:rsidRDefault="00BA6C4E" w:rsidP="00597F31">
            <w:pPr>
              <w:pStyle w:val="a7"/>
              <w:shd w:val="clear" w:color="auto" w:fill="auto"/>
              <w:tabs>
                <w:tab w:val="left" w:pos="567"/>
                <w:tab w:val="left" w:pos="2127"/>
              </w:tabs>
              <w:ind w:firstLine="0"/>
              <w:jc w:val="both"/>
              <w:rPr>
                <w:sz w:val="20"/>
                <w:szCs w:val="20"/>
              </w:rPr>
            </w:pPr>
            <w:r>
              <w:rPr>
                <w:i/>
                <w:iCs/>
                <w:sz w:val="20"/>
                <w:szCs w:val="20"/>
              </w:rPr>
              <w:t>1-</w:t>
            </w:r>
            <w:r>
              <w:rPr>
                <w:sz w:val="20"/>
                <w:szCs w:val="20"/>
              </w:rPr>
              <w:t xml:space="preserve">знает не все перечисленное </w:t>
            </w:r>
            <w:r>
              <w:rPr>
                <w:i/>
                <w:iCs/>
                <w:sz w:val="20"/>
                <w:szCs w:val="20"/>
              </w:rPr>
              <w:t>2-</w:t>
            </w:r>
            <w:r>
              <w:rPr>
                <w:sz w:val="20"/>
                <w:szCs w:val="20"/>
              </w:rPr>
              <w:t>знает все перечисленное, ноиногда путает понятия</w:t>
            </w:r>
          </w:p>
          <w:p w:rsidR="008F3E7A" w:rsidRDefault="00BA6C4E" w:rsidP="00597F31">
            <w:pPr>
              <w:pStyle w:val="a7"/>
              <w:shd w:val="clear" w:color="auto" w:fill="auto"/>
              <w:tabs>
                <w:tab w:val="left" w:pos="567"/>
                <w:tab w:val="left" w:pos="2127"/>
              </w:tabs>
              <w:ind w:firstLine="0"/>
              <w:rPr>
                <w:sz w:val="20"/>
                <w:szCs w:val="20"/>
              </w:rPr>
            </w:pPr>
            <w:r>
              <w:rPr>
                <w:i/>
                <w:iCs/>
                <w:sz w:val="20"/>
                <w:szCs w:val="20"/>
              </w:rPr>
              <w:t>3-</w:t>
            </w:r>
            <w:r>
              <w:rPr>
                <w:sz w:val="20"/>
                <w:szCs w:val="20"/>
              </w:rPr>
              <w:t>знает все перечисленное</w:t>
            </w:r>
          </w:p>
        </w:tc>
      </w:tr>
      <w:tr w:rsidR="008F3E7A">
        <w:tblPrEx>
          <w:tblCellMar>
            <w:top w:w="0" w:type="dxa"/>
            <w:bottom w:w="0" w:type="dxa"/>
          </w:tblCellMar>
        </w:tblPrEx>
        <w:trPr>
          <w:trHeight w:hRule="exact" w:val="845"/>
          <w:jc w:val="center"/>
        </w:trPr>
        <w:tc>
          <w:tcPr>
            <w:tcW w:w="432" w:type="dxa"/>
            <w:vMerge/>
            <w:tcBorders>
              <w:left w:val="single" w:sz="4" w:space="0" w:color="auto"/>
            </w:tcBorders>
            <w:shd w:val="clear" w:color="auto" w:fill="FFFFFF"/>
          </w:tcPr>
          <w:p w:rsidR="008F3E7A" w:rsidRDefault="008F3E7A" w:rsidP="00597F31">
            <w:pPr>
              <w:tabs>
                <w:tab w:val="left" w:pos="567"/>
                <w:tab w:val="left" w:pos="2127"/>
              </w:tabs>
            </w:pPr>
          </w:p>
        </w:tc>
        <w:tc>
          <w:tcPr>
            <w:tcW w:w="2981" w:type="dxa"/>
            <w:vMerge/>
            <w:tcBorders>
              <w:left w:val="single" w:sz="4" w:space="0" w:color="auto"/>
            </w:tcBorders>
            <w:shd w:val="clear" w:color="auto" w:fill="FFFFFF"/>
          </w:tcPr>
          <w:p w:rsidR="008F3E7A" w:rsidRDefault="008F3E7A" w:rsidP="00597F31">
            <w:pPr>
              <w:tabs>
                <w:tab w:val="left" w:pos="567"/>
                <w:tab w:val="left" w:pos="2127"/>
              </w:tabs>
            </w:pPr>
          </w:p>
        </w:tc>
        <w:tc>
          <w:tcPr>
            <w:tcW w:w="2554" w:type="dxa"/>
            <w:vMerge/>
            <w:tcBorders>
              <w:left w:val="single" w:sz="4" w:space="0" w:color="auto"/>
            </w:tcBorders>
            <w:shd w:val="clear" w:color="auto" w:fill="FFFFFF"/>
          </w:tcPr>
          <w:p w:rsidR="008F3E7A" w:rsidRDefault="008F3E7A" w:rsidP="00597F31">
            <w:pPr>
              <w:tabs>
                <w:tab w:val="left" w:pos="567"/>
                <w:tab w:val="left" w:pos="2127"/>
              </w:tabs>
            </w:pPr>
          </w:p>
        </w:tc>
        <w:tc>
          <w:tcPr>
            <w:tcW w:w="4531" w:type="dxa"/>
            <w:tcBorders>
              <w:top w:val="single" w:sz="4" w:space="0" w:color="auto"/>
              <w:left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Знает элементарные права иобязанности гражданина РФ</w:t>
            </w:r>
            <w:r>
              <w:rPr>
                <w:i/>
                <w:iCs/>
                <w:sz w:val="20"/>
                <w:szCs w:val="20"/>
              </w:rPr>
              <w:t>0 -</w:t>
            </w:r>
            <w:r>
              <w:rPr>
                <w:sz w:val="20"/>
                <w:szCs w:val="20"/>
              </w:rPr>
              <w:t xml:space="preserve"> не знает</w:t>
            </w:r>
          </w:p>
          <w:p w:rsidR="008F3E7A" w:rsidRDefault="00BA6C4E" w:rsidP="00597F31">
            <w:pPr>
              <w:pStyle w:val="a7"/>
              <w:shd w:val="clear" w:color="auto" w:fill="auto"/>
              <w:tabs>
                <w:tab w:val="left" w:pos="567"/>
                <w:tab w:val="left" w:pos="2127"/>
              </w:tabs>
              <w:ind w:firstLine="0"/>
              <w:rPr>
                <w:sz w:val="20"/>
                <w:szCs w:val="20"/>
              </w:rPr>
            </w:pPr>
            <w:r>
              <w:rPr>
                <w:i/>
                <w:iCs/>
                <w:sz w:val="20"/>
                <w:szCs w:val="20"/>
              </w:rPr>
              <w:t>1-</w:t>
            </w:r>
            <w:r>
              <w:rPr>
                <w:sz w:val="20"/>
                <w:szCs w:val="20"/>
              </w:rPr>
              <w:t>знает не все перечисленное,путает</w:t>
            </w:r>
          </w:p>
        </w:tc>
      </w:tr>
      <w:tr w:rsidR="008F3E7A">
        <w:tblPrEx>
          <w:tblCellMar>
            <w:top w:w="0" w:type="dxa"/>
            <w:bottom w:w="0" w:type="dxa"/>
          </w:tblCellMar>
        </w:tblPrEx>
        <w:trPr>
          <w:trHeight w:hRule="exact" w:val="571"/>
          <w:jc w:val="center"/>
        </w:trPr>
        <w:tc>
          <w:tcPr>
            <w:tcW w:w="432" w:type="dxa"/>
            <w:vMerge/>
            <w:tcBorders>
              <w:left w:val="single" w:sz="4" w:space="0" w:color="auto"/>
            </w:tcBorders>
            <w:shd w:val="clear" w:color="auto" w:fill="FFFFFF"/>
          </w:tcPr>
          <w:p w:rsidR="008F3E7A" w:rsidRDefault="008F3E7A" w:rsidP="00597F31">
            <w:pPr>
              <w:tabs>
                <w:tab w:val="left" w:pos="567"/>
                <w:tab w:val="left" w:pos="2127"/>
              </w:tabs>
            </w:pPr>
          </w:p>
        </w:tc>
        <w:tc>
          <w:tcPr>
            <w:tcW w:w="2981" w:type="dxa"/>
            <w:vMerge/>
            <w:tcBorders>
              <w:left w:val="single" w:sz="4" w:space="0" w:color="auto"/>
            </w:tcBorders>
            <w:shd w:val="clear" w:color="auto" w:fill="FFFFFF"/>
          </w:tcPr>
          <w:p w:rsidR="008F3E7A" w:rsidRDefault="008F3E7A" w:rsidP="00597F31">
            <w:pPr>
              <w:tabs>
                <w:tab w:val="left" w:pos="567"/>
                <w:tab w:val="left" w:pos="2127"/>
              </w:tabs>
            </w:pPr>
          </w:p>
        </w:tc>
        <w:tc>
          <w:tcPr>
            <w:tcW w:w="2554" w:type="dxa"/>
            <w:vMerge/>
            <w:tcBorders>
              <w:left w:val="single" w:sz="4" w:space="0" w:color="auto"/>
            </w:tcBorders>
            <w:shd w:val="clear" w:color="auto" w:fill="FFFFFF"/>
          </w:tcPr>
          <w:p w:rsidR="008F3E7A" w:rsidRDefault="008F3E7A" w:rsidP="00597F31">
            <w:pPr>
              <w:tabs>
                <w:tab w:val="left" w:pos="567"/>
                <w:tab w:val="left" w:pos="2127"/>
              </w:tabs>
            </w:pPr>
          </w:p>
        </w:tc>
        <w:tc>
          <w:tcPr>
            <w:tcW w:w="4531" w:type="dxa"/>
            <w:tcBorders>
              <w:top w:val="single" w:sz="4" w:space="0" w:color="auto"/>
              <w:left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1440"/>
                <w:tab w:val="left" w:pos="2127"/>
              </w:tabs>
              <w:ind w:firstLine="0"/>
              <w:rPr>
                <w:sz w:val="20"/>
                <w:szCs w:val="20"/>
              </w:rPr>
            </w:pPr>
            <w:r>
              <w:rPr>
                <w:sz w:val="20"/>
                <w:szCs w:val="20"/>
              </w:rPr>
              <w:t>знает некоторые права иобязанности. знает все</w:t>
            </w:r>
            <w:r>
              <w:rPr>
                <w:sz w:val="20"/>
                <w:szCs w:val="20"/>
              </w:rPr>
              <w:tab/>
              <w:t>изученные обязанности</w:t>
            </w:r>
          </w:p>
        </w:tc>
      </w:tr>
      <w:tr w:rsidR="008F3E7A">
        <w:tblPrEx>
          <w:tblCellMar>
            <w:top w:w="0" w:type="dxa"/>
            <w:bottom w:w="0" w:type="dxa"/>
          </w:tblCellMar>
        </w:tblPrEx>
        <w:trPr>
          <w:trHeight w:hRule="exact" w:val="1387"/>
          <w:jc w:val="center"/>
        </w:trPr>
        <w:tc>
          <w:tcPr>
            <w:tcW w:w="432" w:type="dxa"/>
            <w:vMerge/>
            <w:tcBorders>
              <w:left w:val="single" w:sz="4" w:space="0" w:color="auto"/>
            </w:tcBorders>
            <w:shd w:val="clear" w:color="auto" w:fill="FFFFFF"/>
          </w:tcPr>
          <w:p w:rsidR="008F3E7A" w:rsidRDefault="008F3E7A" w:rsidP="00597F31">
            <w:pPr>
              <w:tabs>
                <w:tab w:val="left" w:pos="567"/>
                <w:tab w:val="left" w:pos="2127"/>
              </w:tabs>
            </w:pPr>
          </w:p>
        </w:tc>
        <w:tc>
          <w:tcPr>
            <w:tcW w:w="2981" w:type="dxa"/>
            <w:vMerge/>
            <w:tcBorders>
              <w:left w:val="single" w:sz="4" w:space="0" w:color="auto"/>
            </w:tcBorders>
            <w:shd w:val="clear" w:color="auto" w:fill="FFFFFF"/>
          </w:tcPr>
          <w:p w:rsidR="008F3E7A" w:rsidRDefault="008F3E7A" w:rsidP="00597F31">
            <w:pPr>
              <w:tabs>
                <w:tab w:val="left" w:pos="567"/>
                <w:tab w:val="left" w:pos="2127"/>
              </w:tabs>
            </w:pPr>
          </w:p>
        </w:tc>
        <w:tc>
          <w:tcPr>
            <w:tcW w:w="2554" w:type="dxa"/>
            <w:vMerge/>
            <w:tcBorders>
              <w:left w:val="single" w:sz="4" w:space="0" w:color="auto"/>
            </w:tcBorders>
            <w:shd w:val="clear" w:color="auto" w:fill="FFFFFF"/>
          </w:tcPr>
          <w:p w:rsidR="008F3E7A" w:rsidRDefault="008F3E7A" w:rsidP="00597F31">
            <w:pPr>
              <w:tabs>
                <w:tab w:val="left" w:pos="567"/>
                <w:tab w:val="left" w:pos="2127"/>
              </w:tabs>
            </w:pPr>
          </w:p>
        </w:tc>
        <w:tc>
          <w:tcPr>
            <w:tcW w:w="4531" w:type="dxa"/>
            <w:tcBorders>
              <w:top w:val="single" w:sz="4" w:space="0" w:color="auto"/>
              <w:left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Выполняет требования правилвнутреннего распорядка обучающихся.</w:t>
            </w:r>
          </w:p>
          <w:p w:rsidR="008F3E7A" w:rsidRDefault="00BA6C4E" w:rsidP="00597F31">
            <w:pPr>
              <w:pStyle w:val="a7"/>
              <w:shd w:val="clear" w:color="auto" w:fill="auto"/>
              <w:tabs>
                <w:tab w:val="left" w:pos="567"/>
                <w:tab w:val="left" w:pos="2127"/>
              </w:tabs>
              <w:ind w:firstLine="0"/>
              <w:rPr>
                <w:sz w:val="20"/>
                <w:szCs w:val="20"/>
              </w:rPr>
            </w:pPr>
            <w:r>
              <w:rPr>
                <w:i/>
                <w:iCs/>
                <w:sz w:val="20"/>
                <w:szCs w:val="20"/>
              </w:rPr>
              <w:t>0 -</w:t>
            </w:r>
            <w:r>
              <w:rPr>
                <w:sz w:val="20"/>
                <w:szCs w:val="20"/>
              </w:rPr>
              <w:t>не выполняет правила</w:t>
            </w:r>
          </w:p>
          <w:p w:rsidR="008F3E7A" w:rsidRDefault="00BA6C4E" w:rsidP="00597F31">
            <w:pPr>
              <w:pStyle w:val="a7"/>
              <w:shd w:val="clear" w:color="auto" w:fill="auto"/>
              <w:tabs>
                <w:tab w:val="left" w:pos="567"/>
                <w:tab w:val="left" w:pos="2127"/>
              </w:tabs>
              <w:ind w:firstLine="0"/>
              <w:rPr>
                <w:sz w:val="20"/>
                <w:szCs w:val="20"/>
              </w:rPr>
            </w:pPr>
            <w:r>
              <w:rPr>
                <w:sz w:val="20"/>
                <w:szCs w:val="20"/>
              </w:rPr>
              <w:t>выполняет эпизодически</w:t>
            </w:r>
          </w:p>
          <w:p w:rsidR="008F3E7A" w:rsidRDefault="00BA6C4E" w:rsidP="00597F31">
            <w:pPr>
              <w:pStyle w:val="a7"/>
              <w:shd w:val="clear" w:color="auto" w:fill="auto"/>
              <w:tabs>
                <w:tab w:val="left" w:pos="567"/>
                <w:tab w:val="left" w:pos="2127"/>
              </w:tabs>
              <w:ind w:firstLine="0"/>
              <w:rPr>
                <w:sz w:val="20"/>
                <w:szCs w:val="20"/>
              </w:rPr>
            </w:pPr>
            <w:r>
              <w:rPr>
                <w:sz w:val="20"/>
                <w:szCs w:val="20"/>
              </w:rPr>
              <w:t>выполняет достаточно постоянно</w:t>
            </w:r>
            <w:r>
              <w:rPr>
                <w:i/>
                <w:iCs/>
                <w:sz w:val="20"/>
                <w:szCs w:val="20"/>
              </w:rPr>
              <w:t>3-</w:t>
            </w:r>
            <w:r>
              <w:rPr>
                <w:sz w:val="20"/>
                <w:szCs w:val="20"/>
              </w:rPr>
              <w:t xml:space="preserve"> выполняет постоянно</w:t>
            </w:r>
          </w:p>
        </w:tc>
      </w:tr>
      <w:tr w:rsidR="008F3E7A">
        <w:tblPrEx>
          <w:tblCellMar>
            <w:top w:w="0" w:type="dxa"/>
            <w:bottom w:w="0" w:type="dxa"/>
          </w:tblCellMar>
        </w:tblPrEx>
        <w:trPr>
          <w:trHeight w:hRule="exact" w:val="1392"/>
          <w:jc w:val="center"/>
        </w:trPr>
        <w:tc>
          <w:tcPr>
            <w:tcW w:w="432" w:type="dxa"/>
            <w:vMerge/>
            <w:tcBorders>
              <w:left w:val="single" w:sz="4" w:space="0" w:color="auto"/>
            </w:tcBorders>
            <w:shd w:val="clear" w:color="auto" w:fill="FFFFFF"/>
          </w:tcPr>
          <w:p w:rsidR="008F3E7A" w:rsidRDefault="008F3E7A" w:rsidP="00597F31">
            <w:pPr>
              <w:tabs>
                <w:tab w:val="left" w:pos="567"/>
                <w:tab w:val="left" w:pos="2127"/>
              </w:tabs>
            </w:pPr>
          </w:p>
        </w:tc>
        <w:tc>
          <w:tcPr>
            <w:tcW w:w="2981" w:type="dxa"/>
            <w:vMerge/>
            <w:tcBorders>
              <w:left w:val="single" w:sz="4" w:space="0" w:color="auto"/>
            </w:tcBorders>
            <w:shd w:val="clear" w:color="auto" w:fill="FFFFFF"/>
          </w:tcPr>
          <w:p w:rsidR="008F3E7A" w:rsidRDefault="008F3E7A" w:rsidP="00597F31">
            <w:pPr>
              <w:tabs>
                <w:tab w:val="left" w:pos="567"/>
                <w:tab w:val="left" w:pos="2127"/>
              </w:tabs>
            </w:pPr>
          </w:p>
        </w:tc>
        <w:tc>
          <w:tcPr>
            <w:tcW w:w="2554" w:type="dxa"/>
            <w:vMerge/>
            <w:tcBorders>
              <w:left w:val="single" w:sz="4" w:space="0" w:color="auto"/>
            </w:tcBorders>
            <w:shd w:val="clear" w:color="auto" w:fill="FFFFFF"/>
          </w:tcPr>
          <w:p w:rsidR="008F3E7A" w:rsidRDefault="008F3E7A" w:rsidP="00597F31">
            <w:pPr>
              <w:tabs>
                <w:tab w:val="left" w:pos="567"/>
                <w:tab w:val="left" w:pos="2127"/>
              </w:tabs>
            </w:pPr>
          </w:p>
        </w:tc>
        <w:tc>
          <w:tcPr>
            <w:tcW w:w="4531"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Участвует в праздниках игражданских акциях, посвященных знаменательнымдля России датам не участвует иногда принимает участие, равнодушен участвует эпизодически, отношение неопределенное участвует с удовольствием</w:t>
            </w:r>
          </w:p>
        </w:tc>
      </w:tr>
      <w:tr w:rsidR="008F3E7A">
        <w:tblPrEx>
          <w:tblCellMar>
            <w:top w:w="0" w:type="dxa"/>
            <w:bottom w:w="0" w:type="dxa"/>
          </w:tblCellMar>
        </w:tblPrEx>
        <w:trPr>
          <w:trHeight w:hRule="exact" w:val="3230"/>
          <w:jc w:val="center"/>
        </w:trPr>
        <w:tc>
          <w:tcPr>
            <w:tcW w:w="432"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2981"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2554"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Сформированность чувства гордости</w:t>
            </w:r>
            <w:r>
              <w:rPr>
                <w:sz w:val="20"/>
                <w:szCs w:val="20"/>
              </w:rPr>
              <w:tab/>
              <w:t>з</w:t>
            </w:r>
          </w:p>
          <w:p w:rsidR="008F3E7A" w:rsidRDefault="00BA6C4E" w:rsidP="00597F31">
            <w:pPr>
              <w:pStyle w:val="a7"/>
              <w:shd w:val="clear" w:color="auto" w:fill="auto"/>
              <w:tabs>
                <w:tab w:val="left" w:pos="567"/>
                <w:tab w:val="left" w:pos="2127"/>
              </w:tabs>
              <w:ind w:firstLine="0"/>
              <w:rPr>
                <w:sz w:val="20"/>
                <w:szCs w:val="20"/>
              </w:rPr>
            </w:pPr>
            <w:r>
              <w:rPr>
                <w:sz w:val="20"/>
                <w:szCs w:val="20"/>
              </w:rPr>
              <w:t>свою Родину</w:t>
            </w:r>
            <w:r>
              <w:rPr>
                <w:sz w:val="20"/>
                <w:szCs w:val="20"/>
              </w:rPr>
              <w:tab/>
              <w:t>а</w:t>
            </w:r>
          </w:p>
        </w:tc>
        <w:tc>
          <w:tcPr>
            <w:tcW w:w="4531"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1435"/>
                <w:tab w:val="left" w:pos="2127"/>
              </w:tabs>
              <w:ind w:firstLine="0"/>
              <w:rPr>
                <w:sz w:val="20"/>
                <w:szCs w:val="20"/>
              </w:rPr>
            </w:pPr>
            <w:r>
              <w:rPr>
                <w:sz w:val="20"/>
                <w:szCs w:val="20"/>
              </w:rPr>
              <w:t>Владеет элементарнымипредставлениями о национальных героях иважнейших событиях истории России ничего не может сказать знания неточные,ошибочные,фрагментарные знает, но может путать понятия исобытия знания точныеЗнает и с гордостью относится к народным</w:t>
            </w:r>
            <w:r>
              <w:rPr>
                <w:sz w:val="20"/>
                <w:szCs w:val="20"/>
              </w:rPr>
              <w:tab/>
              <w:t>художественнымпромыслам</w:t>
            </w:r>
          </w:p>
          <w:p w:rsidR="008F3E7A" w:rsidRDefault="00BA6C4E" w:rsidP="00597F31">
            <w:pPr>
              <w:pStyle w:val="a7"/>
              <w:shd w:val="clear" w:color="auto" w:fill="auto"/>
              <w:tabs>
                <w:tab w:val="left" w:pos="567"/>
                <w:tab w:val="left" w:pos="2127"/>
              </w:tabs>
              <w:ind w:firstLine="0"/>
              <w:rPr>
                <w:sz w:val="20"/>
                <w:szCs w:val="20"/>
              </w:rPr>
            </w:pPr>
            <w:r>
              <w:rPr>
                <w:sz w:val="20"/>
                <w:szCs w:val="20"/>
              </w:rPr>
              <w:t xml:space="preserve">России ничего не может сказать знает </w:t>
            </w:r>
            <w:r>
              <w:rPr>
                <w:i/>
                <w:iCs/>
                <w:sz w:val="20"/>
                <w:szCs w:val="20"/>
              </w:rPr>
              <w:t>1-2</w:t>
            </w:r>
            <w:r>
              <w:rPr>
                <w:sz w:val="20"/>
                <w:szCs w:val="20"/>
              </w:rPr>
              <w:t xml:space="preserve"> названия, даетэлементарную характеристику с активной помощью учителя знает более </w:t>
            </w:r>
            <w:r>
              <w:rPr>
                <w:i/>
                <w:iCs/>
                <w:sz w:val="20"/>
                <w:szCs w:val="20"/>
              </w:rPr>
              <w:t>2</w:t>
            </w:r>
            <w:r>
              <w:rPr>
                <w:sz w:val="20"/>
                <w:szCs w:val="20"/>
              </w:rPr>
              <w:t xml:space="preserve"> названий, дает элементарную характеристику с минимальной помощью учителя знает более </w:t>
            </w:r>
            <w:r>
              <w:rPr>
                <w:i/>
                <w:iCs/>
                <w:sz w:val="20"/>
                <w:szCs w:val="20"/>
              </w:rPr>
              <w:t>2</w:t>
            </w:r>
            <w:r>
              <w:rPr>
                <w:sz w:val="20"/>
                <w:szCs w:val="20"/>
              </w:rPr>
              <w:t xml:space="preserve"> названий, дает элементарную характеристикусамостоятельно</w:t>
            </w:r>
          </w:p>
        </w:tc>
      </w:tr>
      <w:tr w:rsidR="008F3E7A">
        <w:tblPrEx>
          <w:tblCellMar>
            <w:top w:w="0" w:type="dxa"/>
            <w:bottom w:w="0" w:type="dxa"/>
          </w:tblCellMar>
        </w:tblPrEx>
        <w:trPr>
          <w:trHeight w:hRule="exact" w:val="821"/>
          <w:jc w:val="center"/>
        </w:trPr>
        <w:tc>
          <w:tcPr>
            <w:tcW w:w="432"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2.</w:t>
            </w:r>
          </w:p>
        </w:tc>
        <w:tc>
          <w:tcPr>
            <w:tcW w:w="2981" w:type="dxa"/>
            <w:tcBorders>
              <w:top w:val="single" w:sz="4" w:space="0" w:color="auto"/>
              <w:left w:val="single" w:sz="4" w:space="0" w:color="auto"/>
            </w:tcBorders>
            <w:shd w:val="clear" w:color="auto" w:fill="FFFFFF"/>
            <w:vAlign w:val="center"/>
          </w:tcPr>
          <w:p w:rsidR="008F3E7A" w:rsidRDefault="00BA6C4E" w:rsidP="00597F31">
            <w:pPr>
              <w:pStyle w:val="a7"/>
              <w:shd w:val="clear" w:color="auto" w:fill="auto"/>
              <w:tabs>
                <w:tab w:val="left" w:pos="567"/>
                <w:tab w:val="left" w:pos="2127"/>
              </w:tabs>
              <w:ind w:firstLine="0"/>
              <w:rPr>
                <w:sz w:val="20"/>
                <w:szCs w:val="20"/>
              </w:rPr>
            </w:pPr>
            <w:r>
              <w:rPr>
                <w:sz w:val="20"/>
                <w:szCs w:val="20"/>
              </w:rPr>
              <w:t>Формирование уважительного отношения к иному</w:t>
            </w:r>
          </w:p>
        </w:tc>
        <w:tc>
          <w:tcPr>
            <w:tcW w:w="2554" w:type="dxa"/>
            <w:tcBorders>
              <w:top w:val="single" w:sz="4" w:space="0" w:color="auto"/>
              <w:left w:val="single" w:sz="4" w:space="0" w:color="auto"/>
            </w:tcBorders>
            <w:shd w:val="clear" w:color="auto" w:fill="FFFFFF"/>
            <w:vAlign w:val="center"/>
          </w:tcPr>
          <w:p w:rsidR="008F3E7A" w:rsidRDefault="00BA6C4E" w:rsidP="00597F31">
            <w:pPr>
              <w:pStyle w:val="a7"/>
              <w:shd w:val="clear" w:color="auto" w:fill="auto"/>
              <w:tabs>
                <w:tab w:val="left" w:pos="567"/>
                <w:tab w:val="left" w:pos="2127"/>
              </w:tabs>
              <w:ind w:firstLine="0"/>
              <w:rPr>
                <w:sz w:val="20"/>
                <w:szCs w:val="20"/>
              </w:rPr>
            </w:pPr>
            <w:r>
              <w:rPr>
                <w:sz w:val="20"/>
                <w:szCs w:val="20"/>
              </w:rPr>
              <w:t>Сформированность уважительного отношения к иному</w:t>
            </w:r>
          </w:p>
        </w:tc>
        <w:tc>
          <w:tcPr>
            <w:tcW w:w="4531" w:type="dxa"/>
            <w:tcBorders>
              <w:top w:val="single" w:sz="4" w:space="0" w:color="auto"/>
              <w:left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 xml:space="preserve">Выслушивает говорящего, неперебивая </w:t>
            </w:r>
            <w:r>
              <w:rPr>
                <w:i/>
                <w:iCs/>
                <w:sz w:val="20"/>
                <w:szCs w:val="20"/>
              </w:rPr>
              <w:t>0-</w:t>
            </w:r>
            <w:r>
              <w:rPr>
                <w:sz w:val="20"/>
                <w:szCs w:val="20"/>
              </w:rPr>
              <w:t>не слушает говорящего (может не</w:t>
            </w:r>
          </w:p>
        </w:tc>
      </w:tr>
      <w:tr w:rsidR="008F3E7A">
        <w:tblPrEx>
          <w:tblCellMar>
            <w:top w:w="0" w:type="dxa"/>
            <w:bottom w:w="0" w:type="dxa"/>
          </w:tblCellMar>
        </w:tblPrEx>
        <w:trPr>
          <w:trHeight w:hRule="exact" w:val="1426"/>
          <w:jc w:val="center"/>
        </w:trPr>
        <w:tc>
          <w:tcPr>
            <w:tcW w:w="432" w:type="dxa"/>
            <w:tcBorders>
              <w:top w:val="single" w:sz="4" w:space="0" w:color="auto"/>
              <w:left w:val="single" w:sz="4" w:space="0" w:color="auto"/>
              <w:bottom w:val="single" w:sz="4" w:space="0" w:color="auto"/>
            </w:tcBorders>
            <w:shd w:val="clear" w:color="auto" w:fill="FFFFFF"/>
          </w:tcPr>
          <w:p w:rsidR="008F3E7A" w:rsidRDefault="008F3E7A" w:rsidP="00597F31">
            <w:pPr>
              <w:tabs>
                <w:tab w:val="left" w:pos="567"/>
                <w:tab w:val="left" w:pos="2127"/>
              </w:tabs>
              <w:rPr>
                <w:sz w:val="10"/>
                <w:szCs w:val="10"/>
              </w:rPr>
            </w:pPr>
          </w:p>
        </w:tc>
        <w:tc>
          <w:tcPr>
            <w:tcW w:w="2981" w:type="dxa"/>
            <w:tcBorders>
              <w:top w:val="single" w:sz="4" w:space="0" w:color="auto"/>
              <w:left w:val="single" w:sz="4" w:space="0" w:color="auto"/>
              <w:bottom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b/>
                <w:bCs/>
                <w:sz w:val="20"/>
                <w:szCs w:val="20"/>
              </w:rPr>
              <w:t>мнению, истории и культуре других народов</w:t>
            </w:r>
          </w:p>
        </w:tc>
        <w:tc>
          <w:tcPr>
            <w:tcW w:w="2554" w:type="dxa"/>
            <w:tcBorders>
              <w:top w:val="single" w:sz="4" w:space="0" w:color="auto"/>
              <w:left w:val="single" w:sz="4" w:space="0" w:color="auto"/>
              <w:bottom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мнению, истории и культуре</w:t>
            </w:r>
          </w:p>
          <w:p w:rsidR="008F3E7A" w:rsidRDefault="00BA6C4E" w:rsidP="00597F31">
            <w:pPr>
              <w:pStyle w:val="a7"/>
              <w:shd w:val="clear" w:color="auto" w:fill="auto"/>
              <w:tabs>
                <w:tab w:val="left" w:pos="567"/>
                <w:tab w:val="left" w:pos="2127"/>
              </w:tabs>
              <w:ind w:firstLine="0"/>
              <w:jc w:val="right"/>
              <w:rPr>
                <w:sz w:val="20"/>
                <w:szCs w:val="20"/>
              </w:rPr>
            </w:pPr>
            <w:r>
              <w:rPr>
                <w:sz w:val="20"/>
                <w:szCs w:val="20"/>
              </w:rPr>
              <w:t>други</w:t>
            </w:r>
          </w:p>
          <w:p w:rsidR="008F3E7A" w:rsidRDefault="00BA6C4E" w:rsidP="00597F31">
            <w:pPr>
              <w:pStyle w:val="a7"/>
              <w:shd w:val="clear" w:color="auto" w:fill="auto"/>
              <w:tabs>
                <w:tab w:val="left" w:pos="567"/>
                <w:tab w:val="left" w:pos="2127"/>
              </w:tabs>
              <w:ind w:firstLine="0"/>
              <w:rPr>
                <w:sz w:val="20"/>
                <w:szCs w:val="20"/>
              </w:rPr>
            </w:pPr>
            <w:r>
              <w:rPr>
                <w:sz w:val="20"/>
                <w:szCs w:val="20"/>
              </w:rPr>
              <w:t>хнародов</w:t>
            </w:r>
          </w:p>
        </w:tc>
        <w:tc>
          <w:tcPr>
            <w:tcW w:w="4531" w:type="dxa"/>
            <w:tcBorders>
              <w:top w:val="single" w:sz="4" w:space="0" w:color="auto"/>
              <w:left w:val="single" w:sz="4" w:space="0" w:color="auto"/>
              <w:bottom w:val="single" w:sz="4" w:space="0" w:color="auto"/>
              <w:right w:val="single" w:sz="4" w:space="0" w:color="auto"/>
            </w:tcBorders>
            <w:shd w:val="clear" w:color="auto" w:fill="FFFFFF"/>
            <w:vAlign w:val="center"/>
          </w:tcPr>
          <w:p w:rsidR="008F3E7A" w:rsidRDefault="00BA6C4E" w:rsidP="00597F31">
            <w:pPr>
              <w:pStyle w:val="a7"/>
              <w:shd w:val="clear" w:color="auto" w:fill="auto"/>
              <w:tabs>
                <w:tab w:val="left" w:pos="567"/>
                <w:tab w:val="left" w:pos="2127"/>
              </w:tabs>
              <w:ind w:firstLine="0"/>
              <w:rPr>
                <w:sz w:val="20"/>
                <w:szCs w:val="20"/>
              </w:rPr>
            </w:pPr>
            <w:r>
              <w:rPr>
                <w:sz w:val="20"/>
                <w:szCs w:val="20"/>
              </w:rPr>
              <w:t>понимать смысл)</w:t>
            </w:r>
          </w:p>
          <w:p w:rsidR="008F3E7A" w:rsidRDefault="00BA6C4E" w:rsidP="00597F31">
            <w:pPr>
              <w:pStyle w:val="a7"/>
              <w:shd w:val="clear" w:color="auto" w:fill="auto"/>
              <w:tabs>
                <w:tab w:val="left" w:pos="567"/>
                <w:tab w:val="left" w:pos="2127"/>
              </w:tabs>
              <w:ind w:firstLine="0"/>
              <w:rPr>
                <w:sz w:val="20"/>
                <w:szCs w:val="20"/>
              </w:rPr>
            </w:pPr>
            <w:r>
              <w:rPr>
                <w:i/>
                <w:iCs/>
                <w:sz w:val="20"/>
                <w:szCs w:val="20"/>
              </w:rPr>
              <w:t>1-</w:t>
            </w:r>
            <w:r>
              <w:rPr>
                <w:sz w:val="20"/>
                <w:szCs w:val="20"/>
              </w:rPr>
              <w:t>постоянно перебивает говорящего</w:t>
            </w:r>
            <w:r>
              <w:rPr>
                <w:i/>
                <w:iCs/>
                <w:sz w:val="20"/>
                <w:szCs w:val="20"/>
              </w:rPr>
              <w:t>2-</w:t>
            </w:r>
            <w:r>
              <w:rPr>
                <w:sz w:val="20"/>
                <w:szCs w:val="20"/>
              </w:rPr>
              <w:t>иногда перебивает говорящего</w:t>
            </w:r>
          </w:p>
          <w:p w:rsidR="008F3E7A" w:rsidRDefault="00BA6C4E" w:rsidP="00597F31">
            <w:pPr>
              <w:pStyle w:val="a7"/>
              <w:shd w:val="clear" w:color="auto" w:fill="auto"/>
              <w:tabs>
                <w:tab w:val="left" w:pos="567"/>
                <w:tab w:val="left" w:pos="1741"/>
                <w:tab w:val="left" w:pos="2127"/>
                <w:tab w:val="left" w:pos="3104"/>
              </w:tabs>
              <w:ind w:firstLine="0"/>
              <w:rPr>
                <w:sz w:val="20"/>
                <w:szCs w:val="20"/>
              </w:rPr>
            </w:pPr>
            <w:r>
              <w:rPr>
                <w:i/>
                <w:iCs/>
                <w:sz w:val="20"/>
                <w:szCs w:val="20"/>
              </w:rPr>
              <w:t>3-</w:t>
            </w:r>
            <w:r>
              <w:rPr>
                <w:sz w:val="20"/>
                <w:szCs w:val="20"/>
              </w:rPr>
              <w:t>спокойно,</w:t>
            </w:r>
            <w:r>
              <w:rPr>
                <w:sz w:val="20"/>
                <w:szCs w:val="20"/>
              </w:rPr>
              <w:tab/>
              <w:t>терпеливо</w:t>
            </w:r>
            <w:r>
              <w:rPr>
                <w:sz w:val="20"/>
                <w:szCs w:val="20"/>
              </w:rPr>
              <w:tab/>
              <w:t>слушает</w:t>
            </w:r>
          </w:p>
          <w:p w:rsidR="008F3E7A" w:rsidRDefault="00BA6C4E" w:rsidP="00597F31">
            <w:pPr>
              <w:pStyle w:val="a7"/>
              <w:shd w:val="clear" w:color="auto" w:fill="auto"/>
              <w:tabs>
                <w:tab w:val="left" w:pos="567"/>
                <w:tab w:val="left" w:pos="2127"/>
              </w:tabs>
              <w:ind w:firstLine="0"/>
              <w:rPr>
                <w:sz w:val="20"/>
                <w:szCs w:val="20"/>
              </w:rPr>
            </w:pPr>
            <w:r>
              <w:rPr>
                <w:sz w:val="20"/>
                <w:szCs w:val="20"/>
              </w:rPr>
              <w:t>партнера</w:t>
            </w:r>
          </w:p>
        </w:tc>
      </w:tr>
    </w:tbl>
    <w:p w:rsidR="008F3E7A" w:rsidRDefault="00BA6C4E" w:rsidP="00597F31">
      <w:pPr>
        <w:tabs>
          <w:tab w:val="left" w:pos="567"/>
          <w:tab w:val="left" w:pos="2127"/>
        </w:tabs>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432"/>
        <w:gridCol w:w="2981"/>
        <w:gridCol w:w="2554"/>
        <w:gridCol w:w="4531"/>
      </w:tblGrid>
      <w:tr w:rsidR="008F3E7A">
        <w:tblPrEx>
          <w:tblCellMar>
            <w:top w:w="0" w:type="dxa"/>
            <w:bottom w:w="0" w:type="dxa"/>
          </w:tblCellMar>
        </w:tblPrEx>
        <w:trPr>
          <w:trHeight w:hRule="exact" w:val="3955"/>
          <w:jc w:val="center"/>
        </w:trPr>
        <w:tc>
          <w:tcPr>
            <w:tcW w:w="432" w:type="dxa"/>
            <w:vMerge w:val="restart"/>
            <w:tcBorders>
              <w:left w:val="single" w:sz="4" w:space="0" w:color="auto"/>
            </w:tcBorders>
            <w:shd w:val="clear" w:color="auto" w:fill="FFFFFF"/>
          </w:tcPr>
          <w:p w:rsidR="008F3E7A" w:rsidRDefault="008F3E7A" w:rsidP="00597F31">
            <w:pPr>
              <w:tabs>
                <w:tab w:val="left" w:pos="567"/>
                <w:tab w:val="left" w:pos="2127"/>
              </w:tabs>
              <w:rPr>
                <w:sz w:val="10"/>
                <w:szCs w:val="10"/>
              </w:rPr>
            </w:pPr>
          </w:p>
        </w:tc>
        <w:tc>
          <w:tcPr>
            <w:tcW w:w="2981" w:type="dxa"/>
            <w:vMerge w:val="restart"/>
            <w:tcBorders>
              <w:left w:val="single" w:sz="4" w:space="0" w:color="auto"/>
            </w:tcBorders>
            <w:shd w:val="clear" w:color="auto" w:fill="FFFFFF"/>
          </w:tcPr>
          <w:p w:rsidR="008F3E7A" w:rsidRDefault="008F3E7A" w:rsidP="00597F31">
            <w:pPr>
              <w:tabs>
                <w:tab w:val="left" w:pos="567"/>
                <w:tab w:val="left" w:pos="2127"/>
              </w:tabs>
              <w:rPr>
                <w:sz w:val="10"/>
                <w:szCs w:val="10"/>
              </w:rPr>
            </w:pPr>
          </w:p>
        </w:tc>
        <w:tc>
          <w:tcPr>
            <w:tcW w:w="2554" w:type="dxa"/>
            <w:vMerge w:val="restart"/>
            <w:tcBorders>
              <w:left w:val="single" w:sz="4" w:space="0" w:color="auto"/>
            </w:tcBorders>
            <w:shd w:val="clear" w:color="auto" w:fill="FFFFFF"/>
          </w:tcPr>
          <w:p w:rsidR="008F3E7A" w:rsidRDefault="008F3E7A" w:rsidP="00597F31">
            <w:pPr>
              <w:tabs>
                <w:tab w:val="left" w:pos="567"/>
                <w:tab w:val="left" w:pos="2127"/>
              </w:tabs>
              <w:rPr>
                <w:sz w:val="10"/>
                <w:szCs w:val="10"/>
              </w:rPr>
            </w:pPr>
          </w:p>
        </w:tc>
        <w:tc>
          <w:tcPr>
            <w:tcW w:w="4531" w:type="dxa"/>
            <w:tcBorders>
              <w:top w:val="single" w:sz="4" w:space="0" w:color="auto"/>
              <w:left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b/>
                <w:bCs/>
                <w:sz w:val="20"/>
                <w:szCs w:val="20"/>
              </w:rPr>
              <w:t>Проявляет уважение к людям других национальностей,</w:t>
            </w:r>
          </w:p>
          <w:p w:rsidR="008F3E7A" w:rsidRDefault="00BA6C4E" w:rsidP="00597F31">
            <w:pPr>
              <w:pStyle w:val="a7"/>
              <w:shd w:val="clear" w:color="auto" w:fill="auto"/>
              <w:tabs>
                <w:tab w:val="left" w:pos="567"/>
                <w:tab w:val="left" w:pos="2127"/>
              </w:tabs>
              <w:ind w:firstLine="0"/>
              <w:rPr>
                <w:sz w:val="20"/>
                <w:szCs w:val="20"/>
              </w:rPr>
            </w:pPr>
            <w:r>
              <w:rPr>
                <w:b/>
                <w:bCs/>
                <w:sz w:val="20"/>
                <w:szCs w:val="20"/>
              </w:rPr>
              <w:t>вероисповедания, культуры</w:t>
            </w:r>
          </w:p>
          <w:p w:rsidR="008F3E7A" w:rsidRDefault="00BA6C4E" w:rsidP="00597F31">
            <w:pPr>
              <w:pStyle w:val="a7"/>
              <w:shd w:val="clear" w:color="auto" w:fill="auto"/>
              <w:tabs>
                <w:tab w:val="left" w:pos="567"/>
                <w:tab w:val="left" w:pos="2127"/>
              </w:tabs>
              <w:ind w:firstLine="0"/>
              <w:rPr>
                <w:sz w:val="20"/>
                <w:szCs w:val="20"/>
              </w:rPr>
            </w:pPr>
            <w:r>
              <w:rPr>
                <w:sz w:val="22"/>
                <w:szCs w:val="22"/>
              </w:rPr>
              <w:t xml:space="preserve">0- </w:t>
            </w:r>
            <w:r>
              <w:rPr>
                <w:sz w:val="20"/>
                <w:szCs w:val="20"/>
              </w:rPr>
              <w:t>не проявляет уважения к людям других национальностей,</w:t>
            </w:r>
          </w:p>
          <w:p w:rsidR="008F3E7A" w:rsidRDefault="00BA6C4E" w:rsidP="00597F31">
            <w:pPr>
              <w:pStyle w:val="a7"/>
              <w:shd w:val="clear" w:color="auto" w:fill="auto"/>
              <w:tabs>
                <w:tab w:val="left" w:pos="567"/>
                <w:tab w:val="left" w:pos="2127"/>
              </w:tabs>
              <w:ind w:firstLine="0"/>
              <w:rPr>
                <w:sz w:val="20"/>
                <w:szCs w:val="20"/>
              </w:rPr>
            </w:pPr>
            <w:r>
              <w:rPr>
                <w:sz w:val="22"/>
                <w:szCs w:val="22"/>
              </w:rPr>
              <w:t xml:space="preserve">1- </w:t>
            </w:r>
            <w:r>
              <w:rPr>
                <w:sz w:val="20"/>
                <w:szCs w:val="20"/>
              </w:rPr>
              <w:t>часто конфликтует с детьми по любому поводу</w:t>
            </w:r>
          </w:p>
          <w:p w:rsidR="008F3E7A" w:rsidRDefault="00BA6C4E" w:rsidP="00597F31">
            <w:pPr>
              <w:pStyle w:val="a7"/>
              <w:shd w:val="clear" w:color="auto" w:fill="auto"/>
              <w:tabs>
                <w:tab w:val="left" w:pos="567"/>
                <w:tab w:val="left" w:pos="2127"/>
              </w:tabs>
              <w:ind w:firstLine="0"/>
              <w:rPr>
                <w:sz w:val="20"/>
                <w:szCs w:val="20"/>
              </w:rPr>
            </w:pPr>
            <w:r>
              <w:rPr>
                <w:sz w:val="22"/>
                <w:szCs w:val="22"/>
              </w:rPr>
              <w:t xml:space="preserve">2- </w:t>
            </w:r>
            <w:r>
              <w:rPr>
                <w:sz w:val="20"/>
                <w:szCs w:val="20"/>
              </w:rPr>
              <w:t>проявляет уважение к людям других национальностей, очень редко конфликтует с детьми, из ситуации конфликта выходит спомощью учителя.</w:t>
            </w:r>
          </w:p>
          <w:p w:rsidR="008F3E7A" w:rsidRDefault="00BA6C4E" w:rsidP="00597F31">
            <w:pPr>
              <w:pStyle w:val="a7"/>
              <w:shd w:val="clear" w:color="auto" w:fill="auto"/>
              <w:tabs>
                <w:tab w:val="left" w:pos="567"/>
                <w:tab w:val="left" w:pos="2127"/>
              </w:tabs>
              <w:ind w:firstLine="0"/>
              <w:jc w:val="both"/>
              <w:rPr>
                <w:sz w:val="20"/>
                <w:szCs w:val="20"/>
              </w:rPr>
            </w:pPr>
            <w:r>
              <w:rPr>
                <w:sz w:val="22"/>
                <w:szCs w:val="22"/>
              </w:rPr>
              <w:t xml:space="preserve">3- </w:t>
            </w:r>
            <w:r>
              <w:rPr>
                <w:sz w:val="20"/>
                <w:szCs w:val="20"/>
              </w:rPr>
              <w:t>проявляет уважение к людям других национальностей, очень редко конфликтует с детьми, из ситуации конфликта находит выход сам</w:t>
            </w:r>
          </w:p>
        </w:tc>
      </w:tr>
      <w:tr w:rsidR="008F3E7A">
        <w:tblPrEx>
          <w:tblCellMar>
            <w:top w:w="0" w:type="dxa"/>
            <w:bottom w:w="0" w:type="dxa"/>
          </w:tblCellMar>
        </w:tblPrEx>
        <w:trPr>
          <w:trHeight w:hRule="exact" w:val="2976"/>
          <w:jc w:val="center"/>
        </w:trPr>
        <w:tc>
          <w:tcPr>
            <w:tcW w:w="432" w:type="dxa"/>
            <w:vMerge/>
            <w:tcBorders>
              <w:left w:val="single" w:sz="4" w:space="0" w:color="auto"/>
            </w:tcBorders>
            <w:shd w:val="clear" w:color="auto" w:fill="FFFFFF"/>
          </w:tcPr>
          <w:p w:rsidR="008F3E7A" w:rsidRDefault="008F3E7A" w:rsidP="00597F31">
            <w:pPr>
              <w:tabs>
                <w:tab w:val="left" w:pos="567"/>
                <w:tab w:val="left" w:pos="2127"/>
              </w:tabs>
            </w:pPr>
          </w:p>
        </w:tc>
        <w:tc>
          <w:tcPr>
            <w:tcW w:w="2981" w:type="dxa"/>
            <w:vMerge/>
            <w:tcBorders>
              <w:left w:val="single" w:sz="4" w:space="0" w:color="auto"/>
            </w:tcBorders>
            <w:shd w:val="clear" w:color="auto" w:fill="FFFFFF"/>
          </w:tcPr>
          <w:p w:rsidR="008F3E7A" w:rsidRDefault="008F3E7A" w:rsidP="00597F31">
            <w:pPr>
              <w:tabs>
                <w:tab w:val="left" w:pos="567"/>
                <w:tab w:val="left" w:pos="2127"/>
              </w:tabs>
            </w:pPr>
          </w:p>
        </w:tc>
        <w:tc>
          <w:tcPr>
            <w:tcW w:w="2554" w:type="dxa"/>
            <w:vMerge/>
            <w:tcBorders>
              <w:left w:val="single" w:sz="4" w:space="0" w:color="auto"/>
            </w:tcBorders>
            <w:shd w:val="clear" w:color="auto" w:fill="FFFFFF"/>
          </w:tcPr>
          <w:p w:rsidR="008F3E7A" w:rsidRDefault="008F3E7A" w:rsidP="00597F31">
            <w:pPr>
              <w:tabs>
                <w:tab w:val="left" w:pos="567"/>
                <w:tab w:val="left" w:pos="2127"/>
              </w:tabs>
            </w:pPr>
          </w:p>
        </w:tc>
        <w:tc>
          <w:tcPr>
            <w:tcW w:w="4531"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b/>
                <w:bCs/>
                <w:sz w:val="20"/>
                <w:szCs w:val="20"/>
              </w:rPr>
              <w:t>Проявляет уважительное отношение к культуре, традициям других народов</w:t>
            </w:r>
            <w:r>
              <w:rPr>
                <w:sz w:val="20"/>
                <w:szCs w:val="20"/>
              </w:rPr>
              <w:t xml:space="preserve">0-не проявляет </w:t>
            </w:r>
            <w:r>
              <w:rPr>
                <w:sz w:val="22"/>
                <w:szCs w:val="22"/>
              </w:rPr>
              <w:t xml:space="preserve">1- </w:t>
            </w:r>
            <w:r>
              <w:rPr>
                <w:sz w:val="20"/>
                <w:szCs w:val="20"/>
              </w:rPr>
              <w:t xml:space="preserve">очень редко, проявляет уважительное отношение к культуре, традициям другихнародов </w:t>
            </w:r>
            <w:r>
              <w:rPr>
                <w:sz w:val="22"/>
                <w:szCs w:val="22"/>
              </w:rPr>
              <w:t xml:space="preserve">2- </w:t>
            </w:r>
            <w:r>
              <w:rPr>
                <w:sz w:val="20"/>
                <w:szCs w:val="20"/>
              </w:rPr>
              <w:t xml:space="preserve">как правило, проявляет уважительное отношение к культуре, традициям другихнародов </w:t>
            </w:r>
            <w:r>
              <w:rPr>
                <w:sz w:val="22"/>
                <w:szCs w:val="22"/>
              </w:rPr>
              <w:t xml:space="preserve">3- </w:t>
            </w:r>
            <w:r>
              <w:rPr>
                <w:sz w:val="20"/>
                <w:szCs w:val="20"/>
              </w:rPr>
              <w:t>всегда проявляет уважительное отношение к культуре, традициямдругих народов</w:t>
            </w:r>
          </w:p>
        </w:tc>
      </w:tr>
      <w:tr w:rsidR="008F3E7A">
        <w:tblPrEx>
          <w:tblCellMar>
            <w:top w:w="0" w:type="dxa"/>
            <w:bottom w:w="0" w:type="dxa"/>
          </w:tblCellMar>
        </w:tblPrEx>
        <w:trPr>
          <w:trHeight w:hRule="exact" w:val="2419"/>
          <w:jc w:val="center"/>
        </w:trPr>
        <w:tc>
          <w:tcPr>
            <w:tcW w:w="432"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3</w:t>
            </w:r>
          </w:p>
        </w:tc>
        <w:tc>
          <w:tcPr>
            <w:tcW w:w="2981"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b/>
                <w:bCs/>
                <w:sz w:val="20"/>
                <w:szCs w:val="20"/>
              </w:rPr>
              <w:t>Развитие адекватных представлений о собственных возможностях, о насущно необходимом жизнеобеспечении</w:t>
            </w:r>
          </w:p>
        </w:tc>
        <w:tc>
          <w:tcPr>
            <w:tcW w:w="2554"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Сформированность адекватных представлений ос жизнеобеспечении</w:t>
            </w:r>
          </w:p>
        </w:tc>
        <w:tc>
          <w:tcPr>
            <w:tcW w:w="4531"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jc w:val="both"/>
              <w:rPr>
                <w:sz w:val="20"/>
                <w:szCs w:val="20"/>
              </w:rPr>
            </w:pPr>
            <w:r>
              <w:rPr>
                <w:b/>
                <w:bCs/>
                <w:sz w:val="20"/>
                <w:szCs w:val="20"/>
              </w:rPr>
              <w:t>Владеет информацией о себе (Ф.И.О., имена родителей, адресдома, школы)</w:t>
            </w:r>
          </w:p>
          <w:p w:rsidR="008F3E7A" w:rsidRDefault="00BA6C4E" w:rsidP="00597F31">
            <w:pPr>
              <w:pStyle w:val="a7"/>
              <w:shd w:val="clear" w:color="auto" w:fill="auto"/>
              <w:tabs>
                <w:tab w:val="left" w:pos="567"/>
                <w:tab w:val="left" w:pos="2127"/>
              </w:tabs>
              <w:ind w:firstLine="0"/>
              <w:rPr>
                <w:sz w:val="20"/>
                <w:szCs w:val="20"/>
              </w:rPr>
            </w:pPr>
            <w:r>
              <w:rPr>
                <w:sz w:val="20"/>
                <w:szCs w:val="20"/>
              </w:rPr>
              <w:t>0 - ребенок: может назвать т</w:t>
            </w:r>
            <w:r>
              <w:rPr>
                <w:b/>
                <w:bCs/>
                <w:sz w:val="20"/>
                <w:szCs w:val="20"/>
              </w:rPr>
              <w:t>о</w:t>
            </w:r>
            <w:r>
              <w:rPr>
                <w:sz w:val="20"/>
                <w:szCs w:val="20"/>
              </w:rPr>
              <w:t>лькосвое имя (или отреагировать на него)</w:t>
            </w:r>
          </w:p>
          <w:p w:rsidR="008F3E7A" w:rsidRDefault="00BA6C4E" w:rsidP="00597F31">
            <w:pPr>
              <w:pStyle w:val="a7"/>
              <w:shd w:val="clear" w:color="auto" w:fill="auto"/>
              <w:tabs>
                <w:tab w:val="left" w:pos="567"/>
                <w:tab w:val="left" w:pos="2127"/>
              </w:tabs>
              <w:ind w:firstLine="0"/>
              <w:rPr>
                <w:sz w:val="20"/>
                <w:szCs w:val="20"/>
              </w:rPr>
            </w:pPr>
            <w:r>
              <w:rPr>
                <w:sz w:val="20"/>
                <w:szCs w:val="20"/>
              </w:rPr>
              <w:t>1-ребенок называет только свое имя, фамилию и имена родителей2-ребенок рассказывает о себе, своей семье с помощью вопросов</w:t>
            </w:r>
          </w:p>
          <w:p w:rsidR="008F3E7A" w:rsidRDefault="00BA6C4E" w:rsidP="00597F31">
            <w:pPr>
              <w:pStyle w:val="a7"/>
              <w:shd w:val="clear" w:color="auto" w:fill="auto"/>
              <w:tabs>
                <w:tab w:val="left" w:pos="567"/>
                <w:tab w:val="left" w:pos="2127"/>
              </w:tabs>
              <w:ind w:firstLine="0"/>
              <w:rPr>
                <w:sz w:val="20"/>
                <w:szCs w:val="20"/>
              </w:rPr>
            </w:pPr>
            <w:r>
              <w:rPr>
                <w:sz w:val="20"/>
                <w:szCs w:val="20"/>
              </w:rPr>
              <w:t>взрослого 3-ребенок самостоятельно рассказывает о себе и своей семье</w:t>
            </w:r>
          </w:p>
        </w:tc>
      </w:tr>
      <w:tr w:rsidR="008F3E7A">
        <w:tblPrEx>
          <w:tblCellMar>
            <w:top w:w="0" w:type="dxa"/>
            <w:bottom w:w="0" w:type="dxa"/>
          </w:tblCellMar>
        </w:tblPrEx>
        <w:trPr>
          <w:trHeight w:hRule="exact" w:val="4118"/>
          <w:jc w:val="center"/>
        </w:trPr>
        <w:tc>
          <w:tcPr>
            <w:tcW w:w="432" w:type="dxa"/>
            <w:tcBorders>
              <w:top w:val="single" w:sz="4" w:space="0" w:color="auto"/>
              <w:left w:val="single" w:sz="4" w:space="0" w:color="auto"/>
              <w:bottom w:val="single" w:sz="4" w:space="0" w:color="auto"/>
            </w:tcBorders>
            <w:shd w:val="clear" w:color="auto" w:fill="FFFFFF"/>
          </w:tcPr>
          <w:p w:rsidR="008F3E7A" w:rsidRDefault="008F3E7A" w:rsidP="00597F31">
            <w:pPr>
              <w:tabs>
                <w:tab w:val="left" w:pos="567"/>
                <w:tab w:val="left" w:pos="2127"/>
              </w:tabs>
              <w:rPr>
                <w:sz w:val="10"/>
                <w:szCs w:val="10"/>
              </w:rPr>
            </w:pPr>
          </w:p>
        </w:tc>
        <w:tc>
          <w:tcPr>
            <w:tcW w:w="2981" w:type="dxa"/>
            <w:tcBorders>
              <w:top w:val="single" w:sz="4" w:space="0" w:color="auto"/>
              <w:left w:val="single" w:sz="4" w:space="0" w:color="auto"/>
              <w:bottom w:val="single" w:sz="4" w:space="0" w:color="auto"/>
            </w:tcBorders>
            <w:shd w:val="clear" w:color="auto" w:fill="FFFFFF"/>
          </w:tcPr>
          <w:p w:rsidR="008F3E7A" w:rsidRDefault="008F3E7A" w:rsidP="00597F31">
            <w:pPr>
              <w:tabs>
                <w:tab w:val="left" w:pos="567"/>
                <w:tab w:val="left" w:pos="2127"/>
              </w:tabs>
              <w:rPr>
                <w:sz w:val="10"/>
                <w:szCs w:val="10"/>
              </w:rPr>
            </w:pPr>
          </w:p>
        </w:tc>
        <w:tc>
          <w:tcPr>
            <w:tcW w:w="2554" w:type="dxa"/>
            <w:tcBorders>
              <w:top w:val="single" w:sz="4" w:space="0" w:color="auto"/>
              <w:left w:val="single" w:sz="4" w:space="0" w:color="auto"/>
              <w:bottom w:val="single" w:sz="4" w:space="0" w:color="auto"/>
            </w:tcBorders>
            <w:shd w:val="clear" w:color="auto" w:fill="FFFFFF"/>
          </w:tcPr>
          <w:p w:rsidR="008F3E7A" w:rsidRDefault="008F3E7A" w:rsidP="00597F31">
            <w:pPr>
              <w:tabs>
                <w:tab w:val="left" w:pos="567"/>
                <w:tab w:val="left" w:pos="2127"/>
              </w:tabs>
              <w:rPr>
                <w:sz w:val="10"/>
                <w:szCs w:val="10"/>
              </w:rPr>
            </w:pPr>
          </w:p>
        </w:tc>
        <w:tc>
          <w:tcPr>
            <w:tcW w:w="4531" w:type="dxa"/>
            <w:tcBorders>
              <w:top w:val="single" w:sz="4" w:space="0" w:color="auto"/>
              <w:left w:val="single" w:sz="4" w:space="0" w:color="auto"/>
              <w:bottom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b/>
                <w:bCs/>
                <w:sz w:val="20"/>
                <w:szCs w:val="20"/>
              </w:rPr>
              <w:t>Умеет адекватно оценить свои силы и возможности (различает</w:t>
            </w:r>
          </w:p>
          <w:p w:rsidR="008F3E7A" w:rsidRDefault="00BA6C4E" w:rsidP="00597F31">
            <w:pPr>
              <w:pStyle w:val="a7"/>
              <w:shd w:val="clear" w:color="auto" w:fill="auto"/>
              <w:tabs>
                <w:tab w:val="left" w:pos="567"/>
                <w:tab w:val="left" w:pos="2127"/>
              </w:tabs>
              <w:ind w:firstLine="0"/>
              <w:rPr>
                <w:sz w:val="20"/>
                <w:szCs w:val="20"/>
              </w:rPr>
            </w:pPr>
            <w:r>
              <w:rPr>
                <w:b/>
                <w:bCs/>
                <w:sz w:val="20"/>
                <w:szCs w:val="20"/>
              </w:rPr>
              <w:t>«что я хочу» и «что я могу»)</w:t>
            </w:r>
          </w:p>
          <w:p w:rsidR="008F3E7A" w:rsidRDefault="00BA6C4E" w:rsidP="00597F31">
            <w:pPr>
              <w:pStyle w:val="a7"/>
              <w:shd w:val="clear" w:color="auto" w:fill="auto"/>
              <w:tabs>
                <w:tab w:val="left" w:pos="567"/>
                <w:tab w:val="left" w:pos="2127"/>
                <w:tab w:val="left" w:pos="3367"/>
              </w:tabs>
              <w:ind w:firstLine="0"/>
              <w:jc w:val="both"/>
              <w:rPr>
                <w:sz w:val="20"/>
                <w:szCs w:val="20"/>
              </w:rPr>
            </w:pPr>
            <w:r>
              <w:t xml:space="preserve">0- </w:t>
            </w:r>
            <w:r>
              <w:rPr>
                <w:sz w:val="20"/>
                <w:szCs w:val="20"/>
              </w:rPr>
              <w:t>не имеет представление</w:t>
            </w:r>
            <w:r>
              <w:rPr>
                <w:sz w:val="20"/>
                <w:szCs w:val="20"/>
              </w:rPr>
              <w:tab/>
              <w:t>о своих</w:t>
            </w:r>
          </w:p>
          <w:p w:rsidR="008F3E7A" w:rsidRDefault="00BA6C4E" w:rsidP="00597F31">
            <w:pPr>
              <w:pStyle w:val="a7"/>
              <w:shd w:val="clear" w:color="auto" w:fill="auto"/>
              <w:tabs>
                <w:tab w:val="left" w:pos="567"/>
                <w:tab w:val="left" w:pos="2127"/>
              </w:tabs>
              <w:ind w:firstLine="0"/>
              <w:jc w:val="both"/>
              <w:rPr>
                <w:sz w:val="20"/>
                <w:szCs w:val="20"/>
              </w:rPr>
            </w:pPr>
            <w:r>
              <w:rPr>
                <w:sz w:val="20"/>
                <w:szCs w:val="20"/>
              </w:rPr>
              <w:t>возможностях</w:t>
            </w:r>
          </w:p>
          <w:p w:rsidR="008F3E7A" w:rsidRDefault="00BA6C4E" w:rsidP="00597F31">
            <w:pPr>
              <w:pStyle w:val="a7"/>
              <w:numPr>
                <w:ilvl w:val="0"/>
                <w:numId w:val="200"/>
              </w:numPr>
              <w:shd w:val="clear" w:color="auto" w:fill="auto"/>
              <w:tabs>
                <w:tab w:val="left" w:pos="386"/>
                <w:tab w:val="left" w:pos="567"/>
                <w:tab w:val="left" w:pos="2127"/>
                <w:tab w:val="left" w:pos="2474"/>
              </w:tabs>
              <w:ind w:firstLine="0"/>
              <w:rPr>
                <w:sz w:val="20"/>
                <w:szCs w:val="20"/>
              </w:rPr>
            </w:pPr>
            <w:r>
              <w:rPr>
                <w:sz w:val="20"/>
                <w:szCs w:val="20"/>
              </w:rPr>
              <w:t>имеет</w:t>
            </w:r>
            <w:r>
              <w:rPr>
                <w:sz w:val="20"/>
                <w:szCs w:val="20"/>
              </w:rPr>
              <w:tab/>
              <w:t>элементарное</w:t>
            </w:r>
          </w:p>
          <w:p w:rsidR="008F3E7A" w:rsidRDefault="00BA6C4E" w:rsidP="00597F31">
            <w:pPr>
              <w:pStyle w:val="a7"/>
              <w:shd w:val="clear" w:color="auto" w:fill="auto"/>
              <w:tabs>
                <w:tab w:val="left" w:pos="567"/>
                <w:tab w:val="left" w:pos="2127"/>
                <w:tab w:val="left" w:pos="2537"/>
              </w:tabs>
              <w:ind w:firstLine="0"/>
              <w:jc w:val="both"/>
              <w:rPr>
                <w:sz w:val="20"/>
                <w:szCs w:val="20"/>
              </w:rPr>
            </w:pPr>
            <w:r>
              <w:rPr>
                <w:sz w:val="20"/>
                <w:szCs w:val="20"/>
              </w:rPr>
              <w:t>представление о себе и своихвозможностях, не умеет адекватно оценить свои силы и возможности,к</w:t>
            </w:r>
            <w:r>
              <w:rPr>
                <w:sz w:val="20"/>
                <w:szCs w:val="20"/>
              </w:rPr>
              <w:tab/>
              <w:t>мнению</w:t>
            </w:r>
          </w:p>
          <w:p w:rsidR="008F3E7A" w:rsidRDefault="00BA6C4E" w:rsidP="00597F31">
            <w:pPr>
              <w:pStyle w:val="a7"/>
              <w:shd w:val="clear" w:color="auto" w:fill="auto"/>
              <w:tabs>
                <w:tab w:val="left" w:pos="567"/>
                <w:tab w:val="left" w:pos="2127"/>
              </w:tabs>
              <w:ind w:firstLine="0"/>
              <w:rPr>
                <w:sz w:val="20"/>
                <w:szCs w:val="20"/>
              </w:rPr>
            </w:pPr>
            <w:r>
              <w:rPr>
                <w:sz w:val="20"/>
                <w:szCs w:val="20"/>
              </w:rPr>
              <w:t>взрослого прислушивается после нескольких попыток</w:t>
            </w:r>
          </w:p>
          <w:p w:rsidR="008F3E7A" w:rsidRDefault="00BA6C4E" w:rsidP="00597F31">
            <w:pPr>
              <w:pStyle w:val="a7"/>
              <w:numPr>
                <w:ilvl w:val="0"/>
                <w:numId w:val="200"/>
              </w:numPr>
              <w:shd w:val="clear" w:color="auto" w:fill="auto"/>
              <w:tabs>
                <w:tab w:val="left" w:pos="386"/>
                <w:tab w:val="left" w:pos="567"/>
                <w:tab w:val="left" w:pos="2127"/>
              </w:tabs>
              <w:ind w:firstLine="0"/>
              <w:rPr>
                <w:sz w:val="20"/>
                <w:szCs w:val="20"/>
              </w:rPr>
            </w:pPr>
            <w:r>
              <w:rPr>
                <w:sz w:val="20"/>
                <w:szCs w:val="20"/>
              </w:rPr>
              <w:t>объективно оценивает свои силыи возможности с направляющей помощью учителя</w:t>
            </w:r>
          </w:p>
          <w:p w:rsidR="008F3E7A" w:rsidRDefault="00BA6C4E" w:rsidP="00597F31">
            <w:pPr>
              <w:pStyle w:val="a7"/>
              <w:numPr>
                <w:ilvl w:val="0"/>
                <w:numId w:val="200"/>
              </w:numPr>
              <w:shd w:val="clear" w:color="auto" w:fill="auto"/>
              <w:tabs>
                <w:tab w:val="left" w:pos="444"/>
                <w:tab w:val="left" w:pos="567"/>
                <w:tab w:val="left" w:pos="2127"/>
              </w:tabs>
              <w:ind w:firstLine="0"/>
              <w:rPr>
                <w:sz w:val="20"/>
                <w:szCs w:val="20"/>
              </w:rPr>
            </w:pPr>
            <w:r>
              <w:rPr>
                <w:sz w:val="20"/>
                <w:szCs w:val="20"/>
              </w:rPr>
              <w:t>умеет адекватно оценить своисилы и возможности (различает</w:t>
            </w:r>
          </w:p>
          <w:p w:rsidR="008F3E7A" w:rsidRDefault="00BA6C4E" w:rsidP="00597F31">
            <w:pPr>
              <w:pStyle w:val="a7"/>
              <w:shd w:val="clear" w:color="auto" w:fill="auto"/>
              <w:tabs>
                <w:tab w:val="left" w:pos="567"/>
                <w:tab w:val="left" w:pos="2127"/>
              </w:tabs>
              <w:ind w:firstLine="0"/>
              <w:rPr>
                <w:sz w:val="20"/>
                <w:szCs w:val="20"/>
              </w:rPr>
            </w:pPr>
            <w:r>
              <w:rPr>
                <w:sz w:val="20"/>
                <w:szCs w:val="20"/>
              </w:rPr>
              <w:t>«что я хочу» и «что я могу»)</w:t>
            </w:r>
          </w:p>
        </w:tc>
      </w:tr>
    </w:tbl>
    <w:p w:rsidR="008F3E7A" w:rsidRDefault="00BA6C4E" w:rsidP="00597F31">
      <w:pPr>
        <w:tabs>
          <w:tab w:val="left" w:pos="567"/>
          <w:tab w:val="left" w:pos="2127"/>
        </w:tabs>
      </w:pPr>
      <w:r>
        <w:lastRenderedPageBreak/>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432"/>
        <w:gridCol w:w="2981"/>
        <w:gridCol w:w="2554"/>
        <w:gridCol w:w="4531"/>
      </w:tblGrid>
      <w:tr w:rsidR="008F3E7A">
        <w:tblPrEx>
          <w:tblCellMar>
            <w:top w:w="0" w:type="dxa"/>
            <w:bottom w:w="0" w:type="dxa"/>
          </w:tblCellMar>
        </w:tblPrEx>
        <w:trPr>
          <w:trHeight w:hRule="exact" w:val="2558"/>
          <w:jc w:val="center"/>
        </w:trPr>
        <w:tc>
          <w:tcPr>
            <w:tcW w:w="432" w:type="dxa"/>
            <w:vMerge w:val="restart"/>
            <w:tcBorders>
              <w:left w:val="single" w:sz="4" w:space="0" w:color="auto"/>
            </w:tcBorders>
            <w:shd w:val="clear" w:color="auto" w:fill="FFFFFF"/>
          </w:tcPr>
          <w:p w:rsidR="008F3E7A" w:rsidRDefault="008F3E7A" w:rsidP="00597F31">
            <w:pPr>
              <w:tabs>
                <w:tab w:val="left" w:pos="567"/>
                <w:tab w:val="left" w:pos="2127"/>
              </w:tabs>
              <w:rPr>
                <w:sz w:val="10"/>
                <w:szCs w:val="10"/>
              </w:rPr>
            </w:pPr>
          </w:p>
        </w:tc>
        <w:tc>
          <w:tcPr>
            <w:tcW w:w="2981" w:type="dxa"/>
            <w:vMerge w:val="restart"/>
            <w:tcBorders>
              <w:left w:val="single" w:sz="4" w:space="0" w:color="auto"/>
            </w:tcBorders>
            <w:shd w:val="clear" w:color="auto" w:fill="FFFFFF"/>
          </w:tcPr>
          <w:p w:rsidR="008F3E7A" w:rsidRDefault="008F3E7A" w:rsidP="00597F31">
            <w:pPr>
              <w:tabs>
                <w:tab w:val="left" w:pos="567"/>
                <w:tab w:val="left" w:pos="2127"/>
              </w:tabs>
              <w:rPr>
                <w:sz w:val="10"/>
                <w:szCs w:val="10"/>
              </w:rPr>
            </w:pPr>
          </w:p>
        </w:tc>
        <w:tc>
          <w:tcPr>
            <w:tcW w:w="2554" w:type="dxa"/>
            <w:vMerge w:val="restart"/>
            <w:tcBorders>
              <w:left w:val="single" w:sz="4" w:space="0" w:color="auto"/>
            </w:tcBorders>
            <w:shd w:val="clear" w:color="auto" w:fill="FFFFFF"/>
          </w:tcPr>
          <w:p w:rsidR="008F3E7A" w:rsidRDefault="008F3E7A" w:rsidP="00597F31">
            <w:pPr>
              <w:tabs>
                <w:tab w:val="left" w:pos="567"/>
                <w:tab w:val="left" w:pos="2127"/>
              </w:tabs>
              <w:rPr>
                <w:sz w:val="10"/>
                <w:szCs w:val="10"/>
              </w:rPr>
            </w:pPr>
          </w:p>
        </w:tc>
        <w:tc>
          <w:tcPr>
            <w:tcW w:w="4531" w:type="dxa"/>
            <w:tcBorders>
              <w:top w:val="single" w:sz="4" w:space="0" w:color="auto"/>
              <w:left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 w:val="left" w:pos="2298"/>
              </w:tabs>
              <w:ind w:firstLine="0"/>
              <w:rPr>
                <w:sz w:val="20"/>
                <w:szCs w:val="20"/>
              </w:rPr>
            </w:pPr>
            <w:r>
              <w:rPr>
                <w:b/>
                <w:bCs/>
                <w:sz w:val="20"/>
                <w:szCs w:val="20"/>
              </w:rPr>
              <w:t>Понимает, что можно и чего нельзя: в еде, в физической нагрузке, в приеме медицинских препаратов,</w:t>
            </w:r>
            <w:r>
              <w:rPr>
                <w:b/>
                <w:bCs/>
                <w:sz w:val="20"/>
                <w:szCs w:val="20"/>
              </w:rPr>
              <w:tab/>
              <w:t>осуществлении</w:t>
            </w:r>
          </w:p>
          <w:p w:rsidR="008F3E7A" w:rsidRDefault="00BA6C4E" w:rsidP="00597F31">
            <w:pPr>
              <w:pStyle w:val="a7"/>
              <w:shd w:val="clear" w:color="auto" w:fill="auto"/>
              <w:tabs>
                <w:tab w:val="left" w:pos="567"/>
                <w:tab w:val="left" w:pos="2127"/>
              </w:tabs>
              <w:ind w:firstLine="0"/>
              <w:rPr>
                <w:sz w:val="20"/>
                <w:szCs w:val="20"/>
              </w:rPr>
            </w:pPr>
            <w:r>
              <w:rPr>
                <w:b/>
                <w:bCs/>
                <w:sz w:val="20"/>
                <w:szCs w:val="20"/>
              </w:rPr>
              <w:t>вакцинации</w:t>
            </w:r>
          </w:p>
          <w:p w:rsidR="008F3E7A" w:rsidRDefault="00BA6C4E" w:rsidP="00597F31">
            <w:pPr>
              <w:pStyle w:val="a7"/>
              <w:shd w:val="clear" w:color="auto" w:fill="auto"/>
              <w:tabs>
                <w:tab w:val="left" w:pos="567"/>
                <w:tab w:val="left" w:pos="2127"/>
              </w:tabs>
              <w:ind w:firstLine="0"/>
              <w:rPr>
                <w:sz w:val="20"/>
                <w:szCs w:val="20"/>
              </w:rPr>
            </w:pPr>
            <w:r>
              <w:rPr>
                <w:sz w:val="22"/>
                <w:szCs w:val="22"/>
              </w:rPr>
              <w:t xml:space="preserve">0- </w:t>
            </w:r>
            <w:r>
              <w:rPr>
                <w:sz w:val="20"/>
                <w:szCs w:val="20"/>
              </w:rPr>
              <w:t>не владеет информацией</w:t>
            </w:r>
          </w:p>
          <w:p w:rsidR="008F3E7A" w:rsidRDefault="00BA6C4E" w:rsidP="00597F31">
            <w:pPr>
              <w:pStyle w:val="a7"/>
              <w:shd w:val="clear" w:color="auto" w:fill="auto"/>
              <w:tabs>
                <w:tab w:val="left" w:pos="567"/>
                <w:tab w:val="left" w:pos="2127"/>
              </w:tabs>
              <w:ind w:firstLine="0"/>
              <w:rPr>
                <w:sz w:val="20"/>
                <w:szCs w:val="20"/>
              </w:rPr>
            </w:pPr>
            <w:r>
              <w:rPr>
                <w:sz w:val="22"/>
                <w:szCs w:val="22"/>
              </w:rPr>
              <w:t xml:space="preserve">1- </w:t>
            </w:r>
            <w:r>
              <w:rPr>
                <w:sz w:val="20"/>
                <w:szCs w:val="20"/>
              </w:rPr>
              <w:t>владеет информацией частичнопри подсказках и напоминании взрослых</w:t>
            </w:r>
          </w:p>
          <w:p w:rsidR="008F3E7A" w:rsidRDefault="00BA6C4E" w:rsidP="00597F31">
            <w:pPr>
              <w:pStyle w:val="a7"/>
              <w:shd w:val="clear" w:color="auto" w:fill="auto"/>
              <w:tabs>
                <w:tab w:val="left" w:pos="567"/>
                <w:tab w:val="left" w:pos="2127"/>
              </w:tabs>
              <w:ind w:firstLine="0"/>
              <w:rPr>
                <w:sz w:val="20"/>
                <w:szCs w:val="20"/>
              </w:rPr>
            </w:pPr>
            <w:r>
              <w:rPr>
                <w:sz w:val="22"/>
                <w:szCs w:val="22"/>
              </w:rPr>
              <w:t xml:space="preserve">2- </w:t>
            </w:r>
            <w:r>
              <w:rPr>
                <w:sz w:val="20"/>
                <w:szCs w:val="20"/>
              </w:rPr>
              <w:t>владеет информацией частично3- информацией владеет</w:t>
            </w:r>
          </w:p>
        </w:tc>
      </w:tr>
      <w:tr w:rsidR="008F3E7A">
        <w:tblPrEx>
          <w:tblCellMar>
            <w:top w:w="0" w:type="dxa"/>
            <w:bottom w:w="0" w:type="dxa"/>
          </w:tblCellMar>
        </w:tblPrEx>
        <w:trPr>
          <w:trHeight w:hRule="exact" w:val="4123"/>
          <w:jc w:val="center"/>
        </w:trPr>
        <w:tc>
          <w:tcPr>
            <w:tcW w:w="432" w:type="dxa"/>
            <w:vMerge/>
            <w:tcBorders>
              <w:left w:val="single" w:sz="4" w:space="0" w:color="auto"/>
            </w:tcBorders>
            <w:shd w:val="clear" w:color="auto" w:fill="FFFFFF"/>
          </w:tcPr>
          <w:p w:rsidR="008F3E7A" w:rsidRDefault="008F3E7A" w:rsidP="00597F31">
            <w:pPr>
              <w:tabs>
                <w:tab w:val="left" w:pos="567"/>
                <w:tab w:val="left" w:pos="2127"/>
              </w:tabs>
            </w:pPr>
          </w:p>
        </w:tc>
        <w:tc>
          <w:tcPr>
            <w:tcW w:w="2981" w:type="dxa"/>
            <w:vMerge/>
            <w:tcBorders>
              <w:left w:val="single" w:sz="4" w:space="0" w:color="auto"/>
            </w:tcBorders>
            <w:shd w:val="clear" w:color="auto" w:fill="FFFFFF"/>
          </w:tcPr>
          <w:p w:rsidR="008F3E7A" w:rsidRDefault="008F3E7A" w:rsidP="00597F31">
            <w:pPr>
              <w:tabs>
                <w:tab w:val="left" w:pos="567"/>
                <w:tab w:val="left" w:pos="2127"/>
              </w:tabs>
            </w:pPr>
          </w:p>
        </w:tc>
        <w:tc>
          <w:tcPr>
            <w:tcW w:w="2554" w:type="dxa"/>
            <w:vMerge/>
            <w:tcBorders>
              <w:left w:val="single" w:sz="4" w:space="0" w:color="auto"/>
            </w:tcBorders>
            <w:shd w:val="clear" w:color="auto" w:fill="FFFFFF"/>
          </w:tcPr>
          <w:p w:rsidR="008F3E7A" w:rsidRDefault="008F3E7A" w:rsidP="00597F31">
            <w:pPr>
              <w:tabs>
                <w:tab w:val="left" w:pos="567"/>
                <w:tab w:val="left" w:pos="2127"/>
              </w:tabs>
            </w:pPr>
          </w:p>
        </w:tc>
        <w:tc>
          <w:tcPr>
            <w:tcW w:w="4531" w:type="dxa"/>
            <w:tcBorders>
              <w:top w:val="single" w:sz="4" w:space="0" w:color="auto"/>
              <w:left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b/>
                <w:bCs/>
                <w:sz w:val="20"/>
                <w:szCs w:val="20"/>
              </w:rPr>
              <w:t>Умеет пользоваться личными адаптивными средствами в разных ситуациях (очки, слуховой аппарат и</w:t>
            </w:r>
          </w:p>
          <w:p w:rsidR="008F3E7A" w:rsidRDefault="00BA6C4E" w:rsidP="00597F31">
            <w:pPr>
              <w:pStyle w:val="a7"/>
              <w:shd w:val="clear" w:color="auto" w:fill="auto"/>
              <w:tabs>
                <w:tab w:val="left" w:pos="567"/>
                <w:tab w:val="left" w:pos="2127"/>
              </w:tabs>
              <w:ind w:firstLine="0"/>
              <w:rPr>
                <w:sz w:val="20"/>
                <w:szCs w:val="20"/>
              </w:rPr>
            </w:pPr>
            <w:r>
              <w:rPr>
                <w:b/>
                <w:bCs/>
                <w:sz w:val="20"/>
                <w:szCs w:val="20"/>
              </w:rPr>
              <w:t>т.д.).</w:t>
            </w:r>
          </w:p>
          <w:p w:rsidR="008F3E7A" w:rsidRDefault="00BA6C4E" w:rsidP="00597F31">
            <w:pPr>
              <w:pStyle w:val="a7"/>
              <w:shd w:val="clear" w:color="auto" w:fill="auto"/>
              <w:tabs>
                <w:tab w:val="left" w:pos="567"/>
                <w:tab w:val="left" w:pos="2127"/>
              </w:tabs>
              <w:ind w:firstLine="0"/>
              <w:rPr>
                <w:sz w:val="20"/>
                <w:szCs w:val="20"/>
              </w:rPr>
            </w:pPr>
            <w:r>
              <w:rPr>
                <w:sz w:val="22"/>
                <w:szCs w:val="22"/>
              </w:rPr>
              <w:t xml:space="preserve">0- </w:t>
            </w:r>
            <w:r>
              <w:rPr>
                <w:sz w:val="20"/>
                <w:szCs w:val="20"/>
              </w:rPr>
              <w:t>не понимает функцию</w:t>
            </w:r>
          </w:p>
          <w:p w:rsidR="008F3E7A" w:rsidRDefault="00BA6C4E" w:rsidP="00597F31">
            <w:pPr>
              <w:pStyle w:val="a7"/>
              <w:shd w:val="clear" w:color="auto" w:fill="auto"/>
              <w:tabs>
                <w:tab w:val="left" w:pos="567"/>
                <w:tab w:val="left" w:pos="2127"/>
              </w:tabs>
              <w:ind w:firstLine="0"/>
              <w:rPr>
                <w:sz w:val="20"/>
                <w:szCs w:val="20"/>
              </w:rPr>
            </w:pPr>
            <w:r>
              <w:rPr>
                <w:sz w:val="20"/>
                <w:szCs w:val="20"/>
              </w:rPr>
              <w:t>адаптивных средств</w:t>
            </w:r>
          </w:p>
          <w:p w:rsidR="008F3E7A" w:rsidRDefault="00BA6C4E" w:rsidP="00597F31">
            <w:pPr>
              <w:pStyle w:val="a7"/>
              <w:shd w:val="clear" w:color="auto" w:fill="auto"/>
              <w:tabs>
                <w:tab w:val="left" w:pos="567"/>
                <w:tab w:val="left" w:pos="2127"/>
              </w:tabs>
              <w:ind w:firstLine="0"/>
              <w:rPr>
                <w:sz w:val="20"/>
                <w:szCs w:val="20"/>
              </w:rPr>
            </w:pPr>
            <w:r>
              <w:rPr>
                <w:sz w:val="22"/>
                <w:szCs w:val="22"/>
              </w:rPr>
              <w:t xml:space="preserve">1- </w:t>
            </w:r>
            <w:r>
              <w:rPr>
                <w:sz w:val="20"/>
                <w:szCs w:val="20"/>
              </w:rPr>
              <w:t>знает о личных адаптивных средствах, но пользуется только под постоянным контролем взрослого</w:t>
            </w:r>
          </w:p>
          <w:p w:rsidR="008F3E7A" w:rsidRDefault="00BA6C4E" w:rsidP="00597F31">
            <w:pPr>
              <w:pStyle w:val="a7"/>
              <w:shd w:val="clear" w:color="auto" w:fill="auto"/>
              <w:tabs>
                <w:tab w:val="left" w:pos="567"/>
                <w:tab w:val="left" w:pos="2127"/>
              </w:tabs>
              <w:ind w:firstLine="0"/>
              <w:rPr>
                <w:sz w:val="20"/>
                <w:szCs w:val="20"/>
              </w:rPr>
            </w:pPr>
            <w:r>
              <w:rPr>
                <w:sz w:val="22"/>
                <w:szCs w:val="22"/>
              </w:rPr>
              <w:t xml:space="preserve">2- </w:t>
            </w:r>
            <w:r>
              <w:rPr>
                <w:sz w:val="20"/>
                <w:szCs w:val="20"/>
              </w:rPr>
              <w:t>как правило, пользуется личными адаптивными средствами в разных ситуациях (очки, слуховой аппарат и т.д.)3- самостоятельно пользуется личными адаптивными средствамив разных ситуациях</w:t>
            </w:r>
          </w:p>
          <w:p w:rsidR="008F3E7A" w:rsidRDefault="00BA6C4E" w:rsidP="00597F31">
            <w:pPr>
              <w:pStyle w:val="a7"/>
              <w:shd w:val="clear" w:color="auto" w:fill="auto"/>
              <w:tabs>
                <w:tab w:val="left" w:pos="567"/>
                <w:tab w:val="left" w:pos="2127"/>
              </w:tabs>
              <w:ind w:firstLine="0"/>
              <w:rPr>
                <w:sz w:val="20"/>
                <w:szCs w:val="20"/>
              </w:rPr>
            </w:pPr>
            <w:r>
              <w:rPr>
                <w:sz w:val="20"/>
                <w:szCs w:val="20"/>
              </w:rPr>
              <w:t>(очки, слуховой аппарат и т.д.)</w:t>
            </w:r>
          </w:p>
        </w:tc>
      </w:tr>
      <w:tr w:rsidR="008F3E7A">
        <w:tblPrEx>
          <w:tblCellMar>
            <w:top w:w="0" w:type="dxa"/>
            <w:bottom w:w="0" w:type="dxa"/>
          </w:tblCellMar>
        </w:tblPrEx>
        <w:trPr>
          <w:trHeight w:hRule="exact" w:val="312"/>
          <w:jc w:val="center"/>
        </w:trPr>
        <w:tc>
          <w:tcPr>
            <w:tcW w:w="432"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b/>
                <w:bCs/>
                <w:sz w:val="20"/>
                <w:szCs w:val="20"/>
              </w:rPr>
              <w:t>№</w:t>
            </w:r>
          </w:p>
        </w:tc>
        <w:tc>
          <w:tcPr>
            <w:tcW w:w="2981"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b/>
                <w:bCs/>
                <w:sz w:val="20"/>
                <w:szCs w:val="20"/>
              </w:rPr>
              <w:t>Критерий</w:t>
            </w:r>
          </w:p>
        </w:tc>
        <w:tc>
          <w:tcPr>
            <w:tcW w:w="2554"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b/>
                <w:bCs/>
                <w:sz w:val="20"/>
                <w:szCs w:val="20"/>
              </w:rPr>
              <w:t>Параметры оценки</w:t>
            </w:r>
          </w:p>
        </w:tc>
        <w:tc>
          <w:tcPr>
            <w:tcW w:w="4531"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b/>
                <w:bCs/>
                <w:sz w:val="20"/>
                <w:szCs w:val="20"/>
              </w:rPr>
              <w:t>Индикаторы</w:t>
            </w:r>
          </w:p>
        </w:tc>
      </w:tr>
      <w:tr w:rsidR="008F3E7A">
        <w:tblPrEx>
          <w:tblCellMar>
            <w:top w:w="0" w:type="dxa"/>
            <w:bottom w:w="0" w:type="dxa"/>
          </w:tblCellMar>
        </w:tblPrEx>
        <w:trPr>
          <w:trHeight w:hRule="exact" w:val="5544"/>
          <w:jc w:val="center"/>
        </w:trPr>
        <w:tc>
          <w:tcPr>
            <w:tcW w:w="432" w:type="dxa"/>
            <w:tcBorders>
              <w:top w:val="single" w:sz="4" w:space="0" w:color="auto"/>
              <w:left w:val="single" w:sz="4" w:space="0" w:color="auto"/>
              <w:bottom w:val="single" w:sz="4" w:space="0" w:color="auto"/>
            </w:tcBorders>
            <w:shd w:val="clear" w:color="auto" w:fill="FFFFFF"/>
          </w:tcPr>
          <w:p w:rsidR="008F3E7A" w:rsidRDefault="008F3E7A" w:rsidP="00597F31">
            <w:pPr>
              <w:tabs>
                <w:tab w:val="left" w:pos="567"/>
                <w:tab w:val="left" w:pos="2127"/>
              </w:tabs>
              <w:rPr>
                <w:sz w:val="10"/>
                <w:szCs w:val="10"/>
              </w:rPr>
            </w:pPr>
          </w:p>
        </w:tc>
        <w:tc>
          <w:tcPr>
            <w:tcW w:w="2981" w:type="dxa"/>
            <w:tcBorders>
              <w:top w:val="single" w:sz="4" w:space="0" w:color="auto"/>
              <w:left w:val="single" w:sz="4" w:space="0" w:color="auto"/>
              <w:bottom w:val="single" w:sz="4" w:space="0" w:color="auto"/>
            </w:tcBorders>
            <w:shd w:val="clear" w:color="auto" w:fill="FFFFFF"/>
          </w:tcPr>
          <w:p w:rsidR="008F3E7A" w:rsidRDefault="008F3E7A" w:rsidP="00597F31">
            <w:pPr>
              <w:tabs>
                <w:tab w:val="left" w:pos="567"/>
                <w:tab w:val="left" w:pos="2127"/>
              </w:tabs>
              <w:rPr>
                <w:sz w:val="10"/>
                <w:szCs w:val="10"/>
              </w:rPr>
            </w:pPr>
          </w:p>
        </w:tc>
        <w:tc>
          <w:tcPr>
            <w:tcW w:w="2554" w:type="dxa"/>
            <w:tcBorders>
              <w:top w:val="single" w:sz="4" w:space="0" w:color="auto"/>
              <w:left w:val="single" w:sz="4" w:space="0" w:color="auto"/>
              <w:bottom w:val="single" w:sz="4" w:space="0" w:color="auto"/>
            </w:tcBorders>
            <w:shd w:val="clear" w:color="auto" w:fill="FFFFFF"/>
          </w:tcPr>
          <w:p w:rsidR="008F3E7A" w:rsidRDefault="008F3E7A" w:rsidP="00597F31">
            <w:pPr>
              <w:tabs>
                <w:tab w:val="left" w:pos="567"/>
                <w:tab w:val="left" w:pos="2127"/>
              </w:tabs>
              <w:rPr>
                <w:sz w:val="10"/>
                <w:szCs w:val="10"/>
              </w:rPr>
            </w:pPr>
          </w:p>
        </w:tc>
        <w:tc>
          <w:tcPr>
            <w:tcW w:w="4531" w:type="dxa"/>
            <w:tcBorders>
              <w:top w:val="single" w:sz="4" w:space="0" w:color="auto"/>
              <w:left w:val="single" w:sz="4" w:space="0" w:color="auto"/>
              <w:bottom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1789"/>
                <w:tab w:val="left" w:pos="2127"/>
                <w:tab w:val="left" w:pos="3090"/>
              </w:tabs>
              <w:ind w:firstLine="0"/>
              <w:rPr>
                <w:sz w:val="20"/>
                <w:szCs w:val="20"/>
              </w:rPr>
            </w:pPr>
            <w:r>
              <w:rPr>
                <w:b/>
                <w:bCs/>
                <w:sz w:val="20"/>
                <w:szCs w:val="20"/>
              </w:rPr>
              <w:t>Умеет обратиться ко взрослому запомощью, сформулировать просьбу,</w:t>
            </w:r>
            <w:r>
              <w:rPr>
                <w:b/>
                <w:bCs/>
                <w:sz w:val="20"/>
                <w:szCs w:val="20"/>
              </w:rPr>
              <w:tab/>
              <w:t>точно</w:t>
            </w:r>
            <w:r>
              <w:rPr>
                <w:b/>
                <w:bCs/>
                <w:sz w:val="20"/>
                <w:szCs w:val="20"/>
              </w:rPr>
              <w:tab/>
              <w:t>описать</w:t>
            </w:r>
          </w:p>
          <w:p w:rsidR="008F3E7A" w:rsidRDefault="00BA6C4E" w:rsidP="00597F31">
            <w:pPr>
              <w:pStyle w:val="a7"/>
              <w:shd w:val="clear" w:color="auto" w:fill="auto"/>
              <w:tabs>
                <w:tab w:val="left" w:pos="567"/>
                <w:tab w:val="left" w:pos="2127"/>
              </w:tabs>
              <w:ind w:firstLine="0"/>
              <w:rPr>
                <w:sz w:val="20"/>
                <w:szCs w:val="20"/>
              </w:rPr>
            </w:pPr>
            <w:r>
              <w:rPr>
                <w:b/>
                <w:bCs/>
                <w:sz w:val="20"/>
                <w:szCs w:val="20"/>
              </w:rPr>
              <w:t xml:space="preserve">возникшую проблему в области жизнеобеспечения (у меня болит,эту мне нельзя, у меня аллергия,можно я пересяду, мне не видно, яне разбираю этого шрифта и т.д.) </w:t>
            </w:r>
            <w:r>
              <w:rPr>
                <w:sz w:val="20"/>
                <w:szCs w:val="20"/>
              </w:rPr>
              <w:t>0- не может обратиться за помощью, не описывает возникшуюпроблему</w:t>
            </w:r>
          </w:p>
          <w:p w:rsidR="008F3E7A" w:rsidRDefault="00BA6C4E" w:rsidP="00597F31">
            <w:pPr>
              <w:pStyle w:val="a7"/>
              <w:shd w:val="clear" w:color="auto" w:fill="auto"/>
              <w:tabs>
                <w:tab w:val="left" w:pos="567"/>
                <w:tab w:val="left" w:pos="2127"/>
              </w:tabs>
              <w:ind w:firstLine="0"/>
              <w:rPr>
                <w:sz w:val="20"/>
                <w:szCs w:val="20"/>
              </w:rPr>
            </w:pPr>
            <w:r>
              <w:rPr>
                <w:sz w:val="22"/>
                <w:szCs w:val="22"/>
              </w:rPr>
              <w:t xml:space="preserve">1- </w:t>
            </w:r>
            <w:r>
              <w:rPr>
                <w:sz w:val="20"/>
                <w:szCs w:val="20"/>
              </w:rPr>
              <w:t>умеет обратиться за помощью, просьбу формулирует по вопросамвзрослого</w:t>
            </w:r>
          </w:p>
          <w:p w:rsidR="008F3E7A" w:rsidRDefault="00BA6C4E" w:rsidP="00597F31">
            <w:pPr>
              <w:pStyle w:val="a7"/>
              <w:shd w:val="clear" w:color="auto" w:fill="auto"/>
              <w:tabs>
                <w:tab w:val="left" w:pos="567"/>
                <w:tab w:val="left" w:pos="2127"/>
              </w:tabs>
              <w:ind w:firstLine="0"/>
              <w:rPr>
                <w:sz w:val="20"/>
                <w:szCs w:val="20"/>
              </w:rPr>
            </w:pPr>
            <w:r>
              <w:rPr>
                <w:sz w:val="22"/>
                <w:szCs w:val="22"/>
              </w:rPr>
              <w:t xml:space="preserve">2- </w:t>
            </w:r>
            <w:r>
              <w:rPr>
                <w:sz w:val="20"/>
                <w:szCs w:val="20"/>
              </w:rPr>
              <w:t>умеет обратиться за помощью, формулирует просьбу, иногда испытывает затруднения</w:t>
            </w:r>
          </w:p>
          <w:p w:rsidR="008F3E7A" w:rsidRDefault="00BA6C4E" w:rsidP="00597F31">
            <w:pPr>
              <w:pStyle w:val="a7"/>
              <w:shd w:val="clear" w:color="auto" w:fill="auto"/>
              <w:tabs>
                <w:tab w:val="left" w:pos="567"/>
                <w:tab w:val="left" w:pos="2127"/>
              </w:tabs>
              <w:ind w:firstLine="0"/>
              <w:rPr>
                <w:sz w:val="20"/>
                <w:szCs w:val="20"/>
              </w:rPr>
            </w:pPr>
            <w:r>
              <w:rPr>
                <w:sz w:val="22"/>
                <w:szCs w:val="22"/>
              </w:rPr>
              <w:t xml:space="preserve">3- </w:t>
            </w:r>
            <w:r>
              <w:rPr>
                <w:sz w:val="20"/>
                <w:szCs w:val="20"/>
              </w:rPr>
              <w:t>умеет обратиться за помощью,как правило, самостоятельно формулирует просьбу</w:t>
            </w:r>
          </w:p>
        </w:tc>
      </w:tr>
    </w:tbl>
    <w:p w:rsidR="008F3E7A" w:rsidRDefault="00BA6C4E" w:rsidP="00597F31">
      <w:pPr>
        <w:tabs>
          <w:tab w:val="left" w:pos="567"/>
          <w:tab w:val="left" w:pos="2127"/>
        </w:tabs>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432"/>
        <w:gridCol w:w="2981"/>
        <w:gridCol w:w="2554"/>
        <w:gridCol w:w="4531"/>
      </w:tblGrid>
      <w:tr w:rsidR="008F3E7A">
        <w:tblPrEx>
          <w:tblCellMar>
            <w:top w:w="0" w:type="dxa"/>
            <w:bottom w:w="0" w:type="dxa"/>
          </w:tblCellMar>
        </w:tblPrEx>
        <w:trPr>
          <w:trHeight w:hRule="exact" w:val="7464"/>
          <w:jc w:val="center"/>
        </w:trPr>
        <w:tc>
          <w:tcPr>
            <w:tcW w:w="432" w:type="dxa"/>
            <w:vMerge w:val="restart"/>
            <w:tcBorders>
              <w:left w:val="single" w:sz="4" w:space="0" w:color="auto"/>
            </w:tcBorders>
            <w:shd w:val="clear" w:color="auto" w:fill="FFFFFF"/>
          </w:tcPr>
          <w:p w:rsidR="008F3E7A" w:rsidRDefault="008F3E7A" w:rsidP="00597F31">
            <w:pPr>
              <w:tabs>
                <w:tab w:val="left" w:pos="567"/>
                <w:tab w:val="left" w:pos="2127"/>
              </w:tabs>
              <w:rPr>
                <w:sz w:val="10"/>
                <w:szCs w:val="10"/>
              </w:rPr>
            </w:pPr>
          </w:p>
        </w:tc>
        <w:tc>
          <w:tcPr>
            <w:tcW w:w="2981" w:type="dxa"/>
            <w:vMerge w:val="restart"/>
            <w:tcBorders>
              <w:left w:val="single" w:sz="4" w:space="0" w:color="auto"/>
            </w:tcBorders>
            <w:shd w:val="clear" w:color="auto" w:fill="FFFFFF"/>
          </w:tcPr>
          <w:p w:rsidR="008F3E7A" w:rsidRDefault="008F3E7A" w:rsidP="00597F31">
            <w:pPr>
              <w:tabs>
                <w:tab w:val="left" w:pos="567"/>
                <w:tab w:val="left" w:pos="2127"/>
              </w:tabs>
              <w:rPr>
                <w:sz w:val="10"/>
                <w:szCs w:val="10"/>
              </w:rPr>
            </w:pPr>
          </w:p>
        </w:tc>
        <w:tc>
          <w:tcPr>
            <w:tcW w:w="2554" w:type="dxa"/>
            <w:vMerge w:val="restart"/>
            <w:tcBorders>
              <w:left w:val="single" w:sz="4" w:space="0" w:color="auto"/>
            </w:tcBorders>
            <w:shd w:val="clear" w:color="auto" w:fill="FFFFFF"/>
          </w:tcPr>
          <w:p w:rsidR="008F3E7A" w:rsidRDefault="008F3E7A" w:rsidP="00597F31">
            <w:pPr>
              <w:tabs>
                <w:tab w:val="left" w:pos="567"/>
                <w:tab w:val="left" w:pos="2127"/>
              </w:tabs>
              <w:rPr>
                <w:sz w:val="10"/>
                <w:szCs w:val="10"/>
              </w:rPr>
            </w:pPr>
          </w:p>
        </w:tc>
        <w:tc>
          <w:tcPr>
            <w:tcW w:w="4531" w:type="dxa"/>
            <w:tcBorders>
              <w:top w:val="single" w:sz="4" w:space="0" w:color="auto"/>
              <w:left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s>
              <w:ind w:firstLine="0"/>
              <w:jc w:val="both"/>
              <w:rPr>
                <w:sz w:val="20"/>
                <w:szCs w:val="20"/>
              </w:rPr>
            </w:pPr>
            <w:r>
              <w:rPr>
                <w:b/>
                <w:bCs/>
                <w:sz w:val="20"/>
                <w:szCs w:val="20"/>
              </w:rPr>
              <w:t>Умеет выделять ситуации, когда требуется привлечение родителей и умеет объяснить взросломунеобходимость связаться с семьей для принятия решения в области жизнеобеспечения</w:t>
            </w:r>
          </w:p>
          <w:p w:rsidR="008F3E7A" w:rsidRDefault="00BA6C4E" w:rsidP="00597F31">
            <w:pPr>
              <w:pStyle w:val="a7"/>
              <w:shd w:val="clear" w:color="auto" w:fill="auto"/>
              <w:tabs>
                <w:tab w:val="left" w:pos="567"/>
                <w:tab w:val="left" w:pos="2127"/>
              </w:tabs>
              <w:ind w:firstLine="0"/>
              <w:rPr>
                <w:sz w:val="20"/>
                <w:szCs w:val="20"/>
              </w:rPr>
            </w:pPr>
            <w:r>
              <w:rPr>
                <w:sz w:val="22"/>
                <w:szCs w:val="22"/>
              </w:rPr>
              <w:t xml:space="preserve">0- </w:t>
            </w:r>
            <w:r>
              <w:rPr>
                <w:sz w:val="20"/>
                <w:szCs w:val="20"/>
              </w:rPr>
              <w:t>навык отсутствует</w:t>
            </w:r>
          </w:p>
          <w:p w:rsidR="008F3E7A" w:rsidRDefault="00BA6C4E" w:rsidP="00597F31">
            <w:pPr>
              <w:pStyle w:val="a7"/>
              <w:shd w:val="clear" w:color="auto" w:fill="auto"/>
              <w:tabs>
                <w:tab w:val="left" w:pos="567"/>
                <w:tab w:val="left" w:pos="2127"/>
              </w:tabs>
              <w:ind w:firstLine="0"/>
              <w:rPr>
                <w:sz w:val="20"/>
                <w:szCs w:val="20"/>
              </w:rPr>
            </w:pPr>
            <w:r>
              <w:rPr>
                <w:sz w:val="22"/>
                <w:szCs w:val="22"/>
              </w:rPr>
              <w:t xml:space="preserve">1- </w:t>
            </w:r>
            <w:r>
              <w:rPr>
                <w:sz w:val="20"/>
                <w:szCs w:val="20"/>
              </w:rPr>
              <w:t>может выделить ситуацию, когда требуется привлечение родителей, но не всегда правильно умеет объяснить взрослому необходимость связаться с семьей для принятия решения в область жизнеобеспечения</w:t>
            </w:r>
          </w:p>
          <w:p w:rsidR="008F3E7A" w:rsidRDefault="00BA6C4E" w:rsidP="00597F31">
            <w:pPr>
              <w:pStyle w:val="a7"/>
              <w:shd w:val="clear" w:color="auto" w:fill="auto"/>
              <w:tabs>
                <w:tab w:val="left" w:pos="567"/>
                <w:tab w:val="left" w:pos="2127"/>
              </w:tabs>
              <w:ind w:firstLine="0"/>
              <w:rPr>
                <w:sz w:val="20"/>
                <w:szCs w:val="20"/>
              </w:rPr>
            </w:pPr>
            <w:r>
              <w:rPr>
                <w:sz w:val="22"/>
                <w:szCs w:val="22"/>
              </w:rPr>
              <w:t xml:space="preserve">2- </w:t>
            </w:r>
            <w:r>
              <w:rPr>
                <w:sz w:val="20"/>
                <w:szCs w:val="20"/>
              </w:rPr>
              <w:t>как правило, умеет выделять ситуации, когда требуется привлечение родителей, и умеет объяснить взрослому необходимость связаться с семьей для принятия решения в области жизнеобеспечения.</w:t>
            </w:r>
          </w:p>
          <w:p w:rsidR="008F3E7A" w:rsidRDefault="00BA6C4E" w:rsidP="00597F31">
            <w:pPr>
              <w:pStyle w:val="a7"/>
              <w:shd w:val="clear" w:color="auto" w:fill="auto"/>
              <w:tabs>
                <w:tab w:val="left" w:pos="567"/>
                <w:tab w:val="left" w:pos="2127"/>
              </w:tabs>
              <w:ind w:firstLine="0"/>
              <w:rPr>
                <w:sz w:val="20"/>
                <w:szCs w:val="20"/>
              </w:rPr>
            </w:pPr>
            <w:r>
              <w:rPr>
                <w:sz w:val="22"/>
                <w:szCs w:val="22"/>
              </w:rPr>
              <w:t xml:space="preserve">3- </w:t>
            </w:r>
            <w:r>
              <w:rPr>
                <w:sz w:val="20"/>
                <w:szCs w:val="20"/>
              </w:rPr>
              <w:t>умеет выделять ситуации, когда требуется привлечение родителей и умеет объяснить взрослому необходимость связаться с семьей для принятия решения в области жизнеобеспечения.</w:t>
            </w:r>
          </w:p>
        </w:tc>
      </w:tr>
      <w:tr w:rsidR="008F3E7A">
        <w:tblPrEx>
          <w:tblCellMar>
            <w:top w:w="0" w:type="dxa"/>
            <w:bottom w:w="0" w:type="dxa"/>
          </w:tblCellMar>
        </w:tblPrEx>
        <w:trPr>
          <w:trHeight w:hRule="exact" w:val="278"/>
          <w:jc w:val="center"/>
        </w:trPr>
        <w:tc>
          <w:tcPr>
            <w:tcW w:w="432" w:type="dxa"/>
            <w:vMerge/>
            <w:tcBorders>
              <w:left w:val="single" w:sz="4" w:space="0" w:color="auto"/>
            </w:tcBorders>
            <w:shd w:val="clear" w:color="auto" w:fill="FFFFFF"/>
          </w:tcPr>
          <w:p w:rsidR="008F3E7A" w:rsidRDefault="008F3E7A" w:rsidP="00597F31">
            <w:pPr>
              <w:tabs>
                <w:tab w:val="left" w:pos="567"/>
                <w:tab w:val="left" w:pos="2127"/>
              </w:tabs>
            </w:pPr>
          </w:p>
        </w:tc>
        <w:tc>
          <w:tcPr>
            <w:tcW w:w="2981" w:type="dxa"/>
            <w:vMerge/>
            <w:tcBorders>
              <w:left w:val="single" w:sz="4" w:space="0" w:color="auto"/>
            </w:tcBorders>
            <w:shd w:val="clear" w:color="auto" w:fill="FFFFFF"/>
          </w:tcPr>
          <w:p w:rsidR="008F3E7A" w:rsidRDefault="008F3E7A" w:rsidP="00597F31">
            <w:pPr>
              <w:tabs>
                <w:tab w:val="left" w:pos="567"/>
                <w:tab w:val="left" w:pos="2127"/>
              </w:tabs>
            </w:pPr>
          </w:p>
        </w:tc>
        <w:tc>
          <w:tcPr>
            <w:tcW w:w="2554" w:type="dxa"/>
            <w:vMerge/>
            <w:tcBorders>
              <w:left w:val="single" w:sz="4" w:space="0" w:color="auto"/>
            </w:tcBorders>
            <w:shd w:val="clear" w:color="auto" w:fill="FFFFFF"/>
          </w:tcPr>
          <w:p w:rsidR="008F3E7A" w:rsidRDefault="008F3E7A" w:rsidP="00597F31">
            <w:pPr>
              <w:tabs>
                <w:tab w:val="left" w:pos="567"/>
                <w:tab w:val="left" w:pos="2127"/>
              </w:tabs>
            </w:pPr>
          </w:p>
        </w:tc>
        <w:tc>
          <w:tcPr>
            <w:tcW w:w="4531"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r>
      <w:tr w:rsidR="008F3E7A">
        <w:tblPrEx>
          <w:tblCellMar>
            <w:top w:w="0" w:type="dxa"/>
            <w:bottom w:w="0" w:type="dxa"/>
          </w:tblCellMar>
        </w:tblPrEx>
        <w:trPr>
          <w:trHeight w:hRule="exact" w:val="5280"/>
          <w:jc w:val="center"/>
        </w:trPr>
        <w:tc>
          <w:tcPr>
            <w:tcW w:w="432" w:type="dxa"/>
            <w:tcBorders>
              <w:top w:val="single" w:sz="4" w:space="0" w:color="auto"/>
              <w:left w:val="single" w:sz="4" w:space="0" w:color="auto"/>
              <w:bottom w:val="single" w:sz="4" w:space="0" w:color="auto"/>
            </w:tcBorders>
            <w:shd w:val="clear" w:color="auto" w:fill="FFFFFF"/>
          </w:tcPr>
          <w:p w:rsidR="008F3E7A" w:rsidRDefault="008F3E7A" w:rsidP="00597F31">
            <w:pPr>
              <w:tabs>
                <w:tab w:val="left" w:pos="567"/>
                <w:tab w:val="left" w:pos="2127"/>
              </w:tabs>
              <w:rPr>
                <w:sz w:val="10"/>
                <w:szCs w:val="10"/>
              </w:rPr>
            </w:pPr>
          </w:p>
        </w:tc>
        <w:tc>
          <w:tcPr>
            <w:tcW w:w="2981" w:type="dxa"/>
            <w:tcBorders>
              <w:top w:val="single" w:sz="4" w:space="0" w:color="auto"/>
              <w:left w:val="single" w:sz="4" w:space="0" w:color="auto"/>
              <w:bottom w:val="single" w:sz="4" w:space="0" w:color="auto"/>
            </w:tcBorders>
            <w:shd w:val="clear" w:color="auto" w:fill="FFFFFF"/>
          </w:tcPr>
          <w:p w:rsidR="008F3E7A" w:rsidRDefault="008F3E7A" w:rsidP="00597F31">
            <w:pPr>
              <w:tabs>
                <w:tab w:val="left" w:pos="567"/>
                <w:tab w:val="left" w:pos="2127"/>
              </w:tabs>
              <w:rPr>
                <w:sz w:val="10"/>
                <w:szCs w:val="10"/>
              </w:rPr>
            </w:pPr>
          </w:p>
        </w:tc>
        <w:tc>
          <w:tcPr>
            <w:tcW w:w="2554" w:type="dxa"/>
            <w:tcBorders>
              <w:top w:val="single" w:sz="4" w:space="0" w:color="auto"/>
              <w:left w:val="single" w:sz="4" w:space="0" w:color="auto"/>
              <w:bottom w:val="single" w:sz="4" w:space="0" w:color="auto"/>
            </w:tcBorders>
            <w:shd w:val="clear" w:color="auto" w:fill="FFFFFF"/>
          </w:tcPr>
          <w:p w:rsidR="008F3E7A" w:rsidRDefault="008F3E7A" w:rsidP="00597F31">
            <w:pPr>
              <w:tabs>
                <w:tab w:val="left" w:pos="567"/>
                <w:tab w:val="left" w:pos="2127"/>
              </w:tabs>
              <w:rPr>
                <w:sz w:val="10"/>
                <w:szCs w:val="10"/>
              </w:rPr>
            </w:pPr>
          </w:p>
        </w:tc>
        <w:tc>
          <w:tcPr>
            <w:tcW w:w="4531" w:type="dxa"/>
            <w:tcBorders>
              <w:top w:val="single" w:sz="4" w:space="0" w:color="auto"/>
              <w:left w:val="single" w:sz="4" w:space="0" w:color="auto"/>
              <w:bottom w:val="single" w:sz="4" w:space="0" w:color="auto"/>
              <w:right w:val="single" w:sz="4" w:space="0" w:color="auto"/>
            </w:tcBorders>
            <w:shd w:val="clear" w:color="auto" w:fill="FFFFFF"/>
            <w:vAlign w:val="center"/>
          </w:tcPr>
          <w:p w:rsidR="008F3E7A" w:rsidRDefault="00BA6C4E" w:rsidP="00597F31">
            <w:pPr>
              <w:pStyle w:val="a7"/>
              <w:shd w:val="clear" w:color="auto" w:fill="auto"/>
              <w:tabs>
                <w:tab w:val="left" w:pos="567"/>
                <w:tab w:val="left" w:pos="2127"/>
              </w:tabs>
              <w:ind w:firstLine="0"/>
            </w:pPr>
            <w:r>
              <w:rPr>
                <w:b/>
                <w:bCs/>
                <w:sz w:val="20"/>
                <w:szCs w:val="20"/>
              </w:rPr>
              <w:t xml:space="preserve">Владеет навыками </w:t>
            </w:r>
            <w:r>
              <w:rPr>
                <w:b/>
                <w:bCs/>
              </w:rPr>
              <w:t>самообслуживания</w:t>
            </w:r>
          </w:p>
          <w:p w:rsidR="008F3E7A" w:rsidRDefault="00BA6C4E" w:rsidP="00597F31">
            <w:pPr>
              <w:pStyle w:val="a7"/>
              <w:shd w:val="clear" w:color="auto" w:fill="auto"/>
              <w:tabs>
                <w:tab w:val="left" w:pos="567"/>
                <w:tab w:val="left" w:pos="1404"/>
                <w:tab w:val="left" w:pos="2127"/>
              </w:tabs>
              <w:ind w:firstLine="0"/>
            </w:pPr>
            <w:r>
              <w:rPr>
                <w:sz w:val="22"/>
                <w:szCs w:val="22"/>
              </w:rPr>
              <w:t xml:space="preserve">0- </w:t>
            </w:r>
            <w:r>
              <w:t>навыки</w:t>
            </w:r>
            <w:r>
              <w:tab/>
              <w:t>самообслуживания не</w:t>
            </w:r>
          </w:p>
          <w:p w:rsidR="008F3E7A" w:rsidRDefault="00BA6C4E" w:rsidP="00597F31">
            <w:pPr>
              <w:pStyle w:val="a7"/>
              <w:shd w:val="clear" w:color="auto" w:fill="auto"/>
              <w:tabs>
                <w:tab w:val="left" w:pos="567"/>
                <w:tab w:val="left" w:pos="2127"/>
              </w:tabs>
              <w:ind w:firstLine="0"/>
            </w:pPr>
            <w:r>
              <w:t>сформированы</w:t>
            </w:r>
          </w:p>
          <w:p w:rsidR="008F3E7A" w:rsidRDefault="00BA6C4E" w:rsidP="00597F31">
            <w:pPr>
              <w:pStyle w:val="a7"/>
              <w:shd w:val="clear" w:color="auto" w:fill="auto"/>
              <w:tabs>
                <w:tab w:val="left" w:pos="567"/>
                <w:tab w:val="left" w:pos="1927"/>
                <w:tab w:val="left" w:pos="2127"/>
              </w:tabs>
              <w:ind w:firstLine="0"/>
            </w:pPr>
            <w:r>
              <w:rPr>
                <w:sz w:val="22"/>
                <w:szCs w:val="22"/>
              </w:rPr>
              <w:t xml:space="preserve">1- </w:t>
            </w:r>
            <w:r>
              <w:t>навыки</w:t>
            </w:r>
            <w:r>
              <w:tab/>
              <w:t>самообслуживания</w:t>
            </w:r>
          </w:p>
          <w:p w:rsidR="008F3E7A" w:rsidRDefault="00BA6C4E" w:rsidP="00597F31">
            <w:pPr>
              <w:pStyle w:val="a7"/>
              <w:shd w:val="clear" w:color="auto" w:fill="auto"/>
              <w:tabs>
                <w:tab w:val="left" w:pos="567"/>
                <w:tab w:val="left" w:pos="2127"/>
              </w:tabs>
              <w:ind w:firstLine="0"/>
              <w:jc w:val="both"/>
            </w:pPr>
            <w:r>
              <w:t>развиты крайне слабо, к их развитию не стремится, соблюдает правила личной гигиены только под контролем взрослого</w:t>
            </w:r>
          </w:p>
          <w:p w:rsidR="008F3E7A" w:rsidRDefault="00BA6C4E" w:rsidP="00597F31">
            <w:pPr>
              <w:pStyle w:val="a7"/>
              <w:shd w:val="clear" w:color="auto" w:fill="auto"/>
              <w:tabs>
                <w:tab w:val="left" w:pos="567"/>
                <w:tab w:val="left" w:pos="2127"/>
                <w:tab w:val="left" w:pos="2858"/>
              </w:tabs>
              <w:ind w:firstLine="0"/>
            </w:pPr>
            <w:r>
              <w:rPr>
                <w:sz w:val="22"/>
                <w:szCs w:val="22"/>
              </w:rPr>
              <w:t xml:space="preserve">2- </w:t>
            </w:r>
            <w:r>
              <w:t>владеет</w:t>
            </w:r>
            <w:r>
              <w:tab/>
              <w:t>навыками</w:t>
            </w:r>
          </w:p>
          <w:p w:rsidR="008F3E7A" w:rsidRDefault="00BA6C4E" w:rsidP="00597F31">
            <w:pPr>
              <w:pStyle w:val="a7"/>
              <w:shd w:val="clear" w:color="auto" w:fill="auto"/>
              <w:tabs>
                <w:tab w:val="left" w:pos="567"/>
                <w:tab w:val="left" w:pos="2127"/>
              </w:tabs>
              <w:ind w:firstLine="0"/>
              <w:jc w:val="both"/>
            </w:pPr>
            <w:r>
              <w:t>самообслуживания, как правило, готов к выполнению навыков самообслуживания, самостоятельно правила личной гигиены соблюдает выборочно</w:t>
            </w:r>
          </w:p>
          <w:p w:rsidR="008F3E7A" w:rsidRDefault="00BA6C4E" w:rsidP="00597F31">
            <w:pPr>
              <w:pStyle w:val="a7"/>
              <w:shd w:val="clear" w:color="auto" w:fill="auto"/>
              <w:tabs>
                <w:tab w:val="left" w:pos="567"/>
                <w:tab w:val="left" w:pos="2127"/>
                <w:tab w:val="left" w:pos="2803"/>
              </w:tabs>
              <w:ind w:firstLine="0"/>
            </w:pPr>
            <w:r>
              <w:rPr>
                <w:sz w:val="22"/>
                <w:szCs w:val="22"/>
              </w:rPr>
              <w:t xml:space="preserve">3- </w:t>
            </w:r>
            <w:r>
              <w:t>владеет</w:t>
            </w:r>
            <w:r>
              <w:tab/>
              <w:t>навыками</w:t>
            </w:r>
          </w:p>
          <w:p w:rsidR="008F3E7A" w:rsidRDefault="00BA6C4E" w:rsidP="00597F31">
            <w:pPr>
              <w:pStyle w:val="a7"/>
              <w:shd w:val="clear" w:color="auto" w:fill="auto"/>
              <w:tabs>
                <w:tab w:val="left" w:pos="567"/>
                <w:tab w:val="left" w:pos="2127"/>
                <w:tab w:val="left" w:pos="2821"/>
              </w:tabs>
              <w:ind w:firstLine="0"/>
            </w:pPr>
            <w:r>
              <w:t>самообслуживания,</w:t>
            </w:r>
            <w:r>
              <w:tab/>
              <w:t>постоянно</w:t>
            </w:r>
          </w:p>
          <w:p w:rsidR="008F3E7A" w:rsidRDefault="00BA6C4E" w:rsidP="00597F31">
            <w:pPr>
              <w:pStyle w:val="a7"/>
              <w:shd w:val="clear" w:color="auto" w:fill="auto"/>
              <w:tabs>
                <w:tab w:val="left" w:pos="567"/>
                <w:tab w:val="left" w:pos="2127"/>
              </w:tabs>
              <w:ind w:firstLine="0"/>
            </w:pPr>
            <w:r>
              <w:t>соблюдает правила личной гигиены и активизирует товарищей на их</w:t>
            </w:r>
          </w:p>
          <w:p w:rsidR="008F3E7A" w:rsidRDefault="00BA6C4E" w:rsidP="00597F31">
            <w:pPr>
              <w:pStyle w:val="a7"/>
              <w:shd w:val="clear" w:color="auto" w:fill="auto"/>
              <w:tabs>
                <w:tab w:val="left" w:pos="567"/>
                <w:tab w:val="left" w:pos="2127"/>
              </w:tabs>
              <w:ind w:firstLine="0"/>
            </w:pPr>
            <w:r>
              <w:t>освоение</w:t>
            </w:r>
          </w:p>
        </w:tc>
      </w:tr>
    </w:tbl>
    <w:p w:rsidR="008F3E7A" w:rsidRDefault="00BA6C4E" w:rsidP="00597F31">
      <w:pPr>
        <w:tabs>
          <w:tab w:val="left" w:pos="567"/>
          <w:tab w:val="left" w:pos="2127"/>
        </w:tabs>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432"/>
        <w:gridCol w:w="2981"/>
        <w:gridCol w:w="2554"/>
        <w:gridCol w:w="4531"/>
      </w:tblGrid>
      <w:tr w:rsidR="008F3E7A">
        <w:tblPrEx>
          <w:tblCellMar>
            <w:top w:w="0" w:type="dxa"/>
            <w:bottom w:w="0" w:type="dxa"/>
          </w:tblCellMar>
        </w:tblPrEx>
        <w:trPr>
          <w:trHeight w:hRule="exact" w:val="4968"/>
          <w:jc w:val="center"/>
        </w:trPr>
        <w:tc>
          <w:tcPr>
            <w:tcW w:w="432" w:type="dxa"/>
            <w:vMerge w:val="restart"/>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lastRenderedPageBreak/>
              <w:t>4.</w:t>
            </w:r>
          </w:p>
        </w:tc>
        <w:tc>
          <w:tcPr>
            <w:tcW w:w="2981" w:type="dxa"/>
            <w:vMerge w:val="restart"/>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rPr>
                <w:b/>
                <w:bCs/>
              </w:rPr>
              <w:t>Овладение начальными навыками адаптации в динамично изменяющемся и развивающемся мире</w:t>
            </w:r>
          </w:p>
        </w:tc>
        <w:tc>
          <w:tcPr>
            <w:tcW w:w="2554" w:type="dxa"/>
            <w:vMerge w:val="restart"/>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t>Сформированность конструктивных умений в семье, в школе в социуме</w:t>
            </w:r>
          </w:p>
        </w:tc>
        <w:tc>
          <w:tcPr>
            <w:tcW w:w="4531" w:type="dxa"/>
            <w:tcBorders>
              <w:top w:val="single" w:sz="4" w:space="0" w:color="auto"/>
              <w:left w:val="single" w:sz="4" w:space="0" w:color="auto"/>
              <w:right w:val="single" w:sz="4" w:space="0" w:color="auto"/>
            </w:tcBorders>
            <w:shd w:val="clear" w:color="auto" w:fill="FFFFFF"/>
            <w:vAlign w:val="center"/>
          </w:tcPr>
          <w:p w:rsidR="008F3E7A" w:rsidRDefault="00BA6C4E" w:rsidP="00597F31">
            <w:pPr>
              <w:pStyle w:val="a7"/>
              <w:shd w:val="clear" w:color="auto" w:fill="auto"/>
              <w:tabs>
                <w:tab w:val="left" w:pos="567"/>
                <w:tab w:val="left" w:pos="2127"/>
              </w:tabs>
              <w:ind w:firstLine="0"/>
            </w:pPr>
            <w:r>
              <w:t>Умеет общаться в семье, в школе(со взрослыми: родители и педагоги): слушает и слышит(«слушать объяснение темыучителем на уроке»);</w:t>
            </w:r>
          </w:p>
          <w:p w:rsidR="008F3E7A" w:rsidRDefault="00BA6C4E" w:rsidP="00597F31">
            <w:pPr>
              <w:pStyle w:val="a7"/>
              <w:shd w:val="clear" w:color="auto" w:fill="auto"/>
              <w:tabs>
                <w:tab w:val="left" w:pos="567"/>
                <w:tab w:val="left" w:pos="2127"/>
              </w:tabs>
              <w:ind w:firstLine="0"/>
            </w:pPr>
            <w:r>
              <w:t>обращается за помощью; выражает благодарность;</w:t>
            </w:r>
          </w:p>
          <w:p w:rsidR="008F3E7A" w:rsidRDefault="00BA6C4E" w:rsidP="00597F31">
            <w:pPr>
              <w:pStyle w:val="a7"/>
              <w:shd w:val="clear" w:color="auto" w:fill="auto"/>
              <w:tabs>
                <w:tab w:val="left" w:pos="567"/>
                <w:tab w:val="left" w:pos="2127"/>
              </w:tabs>
              <w:ind w:firstLine="0"/>
            </w:pPr>
            <w:r>
              <w:t>следует полученнойинструкции; договаривается;</w:t>
            </w:r>
          </w:p>
          <w:p w:rsidR="008F3E7A" w:rsidRDefault="00BA6C4E" w:rsidP="00597F31">
            <w:pPr>
              <w:pStyle w:val="a7"/>
              <w:shd w:val="clear" w:color="auto" w:fill="auto"/>
              <w:tabs>
                <w:tab w:val="left" w:pos="567"/>
                <w:tab w:val="left" w:pos="2127"/>
              </w:tabs>
              <w:ind w:firstLine="0"/>
            </w:pPr>
            <w:r>
              <w:t>доводит начатую работу доконца; вступает в обсуждение;</w:t>
            </w:r>
          </w:p>
          <w:p w:rsidR="008F3E7A" w:rsidRDefault="00BA6C4E" w:rsidP="00597F31">
            <w:pPr>
              <w:pStyle w:val="a7"/>
              <w:shd w:val="clear" w:color="auto" w:fill="auto"/>
              <w:tabs>
                <w:tab w:val="left" w:pos="567"/>
                <w:tab w:val="left" w:pos="2127"/>
              </w:tabs>
              <w:ind w:firstLine="0"/>
            </w:pPr>
            <w:r>
              <w:t>задает вопросы;</w:t>
            </w:r>
          </w:p>
          <w:p w:rsidR="008F3E7A" w:rsidRDefault="00BA6C4E" w:rsidP="00597F31">
            <w:pPr>
              <w:pStyle w:val="a7"/>
              <w:shd w:val="clear" w:color="auto" w:fill="auto"/>
              <w:tabs>
                <w:tab w:val="left" w:pos="567"/>
                <w:tab w:val="left" w:pos="2127"/>
              </w:tabs>
              <w:ind w:firstLine="0"/>
            </w:pPr>
            <w:r>
              <w:t>исправляет недостатки вработе умение не сформировано умение сформировано частично некоторые умения сформированы частично, некоторые полностью умение сформировано полностью</w:t>
            </w:r>
          </w:p>
        </w:tc>
      </w:tr>
      <w:tr w:rsidR="008F3E7A">
        <w:tblPrEx>
          <w:tblCellMar>
            <w:top w:w="0" w:type="dxa"/>
            <w:bottom w:w="0" w:type="dxa"/>
          </w:tblCellMar>
        </w:tblPrEx>
        <w:trPr>
          <w:trHeight w:hRule="exact" w:val="1939"/>
          <w:jc w:val="center"/>
        </w:trPr>
        <w:tc>
          <w:tcPr>
            <w:tcW w:w="432" w:type="dxa"/>
            <w:vMerge/>
            <w:tcBorders>
              <w:left w:val="single" w:sz="4" w:space="0" w:color="auto"/>
            </w:tcBorders>
            <w:shd w:val="clear" w:color="auto" w:fill="FFFFFF"/>
          </w:tcPr>
          <w:p w:rsidR="008F3E7A" w:rsidRDefault="008F3E7A" w:rsidP="00597F31">
            <w:pPr>
              <w:tabs>
                <w:tab w:val="left" w:pos="567"/>
                <w:tab w:val="left" w:pos="2127"/>
              </w:tabs>
            </w:pPr>
          </w:p>
        </w:tc>
        <w:tc>
          <w:tcPr>
            <w:tcW w:w="2981" w:type="dxa"/>
            <w:vMerge/>
            <w:tcBorders>
              <w:left w:val="single" w:sz="4" w:space="0" w:color="auto"/>
            </w:tcBorders>
            <w:shd w:val="clear" w:color="auto" w:fill="FFFFFF"/>
          </w:tcPr>
          <w:p w:rsidR="008F3E7A" w:rsidRDefault="008F3E7A" w:rsidP="00597F31">
            <w:pPr>
              <w:tabs>
                <w:tab w:val="left" w:pos="567"/>
                <w:tab w:val="left" w:pos="2127"/>
              </w:tabs>
            </w:pPr>
          </w:p>
        </w:tc>
        <w:tc>
          <w:tcPr>
            <w:tcW w:w="2554" w:type="dxa"/>
            <w:vMerge/>
            <w:tcBorders>
              <w:left w:val="single" w:sz="4" w:space="0" w:color="auto"/>
            </w:tcBorders>
            <w:shd w:val="clear" w:color="auto" w:fill="FFFFFF"/>
          </w:tcPr>
          <w:p w:rsidR="008F3E7A" w:rsidRDefault="008F3E7A" w:rsidP="00597F31">
            <w:pPr>
              <w:tabs>
                <w:tab w:val="left" w:pos="567"/>
                <w:tab w:val="left" w:pos="2127"/>
              </w:tabs>
            </w:pPr>
          </w:p>
        </w:tc>
        <w:tc>
          <w:tcPr>
            <w:tcW w:w="4531" w:type="dxa"/>
            <w:tcBorders>
              <w:top w:val="single" w:sz="4" w:space="0" w:color="auto"/>
              <w:left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rPr>
                <w:b/>
                <w:bCs/>
              </w:rPr>
              <w:t xml:space="preserve">Умеет общаться со сверстниками: знакомится; присоединяется к другим детям; просит об одолжении; выражает симпатию; проявляет инициативу; делится; извиняется </w:t>
            </w:r>
            <w:r>
              <w:t>0-умение не сформировано</w:t>
            </w:r>
          </w:p>
        </w:tc>
      </w:tr>
      <w:tr w:rsidR="008F3E7A">
        <w:tblPrEx>
          <w:tblCellMar>
            <w:top w:w="0" w:type="dxa"/>
            <w:bottom w:w="0" w:type="dxa"/>
          </w:tblCellMar>
        </w:tblPrEx>
        <w:trPr>
          <w:trHeight w:hRule="exact" w:val="288"/>
          <w:jc w:val="center"/>
        </w:trPr>
        <w:tc>
          <w:tcPr>
            <w:tcW w:w="432"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rPr>
                <w:b/>
                <w:bCs/>
              </w:rPr>
              <w:t>№</w:t>
            </w:r>
          </w:p>
        </w:tc>
        <w:tc>
          <w:tcPr>
            <w:tcW w:w="2981"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rPr>
                <w:b/>
                <w:bCs/>
              </w:rPr>
              <w:t>Критерий</w:t>
            </w:r>
          </w:p>
        </w:tc>
        <w:tc>
          <w:tcPr>
            <w:tcW w:w="2554"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rPr>
                <w:b/>
                <w:bCs/>
              </w:rPr>
              <w:t>Параметры оценки</w:t>
            </w:r>
          </w:p>
        </w:tc>
        <w:tc>
          <w:tcPr>
            <w:tcW w:w="4531"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rPr>
                <w:b/>
                <w:bCs/>
              </w:rPr>
              <w:t>Индикаторы</w:t>
            </w:r>
          </w:p>
        </w:tc>
      </w:tr>
      <w:tr w:rsidR="008F3E7A">
        <w:tblPrEx>
          <w:tblCellMar>
            <w:top w:w="0" w:type="dxa"/>
            <w:bottom w:w="0" w:type="dxa"/>
          </w:tblCellMar>
        </w:tblPrEx>
        <w:trPr>
          <w:trHeight w:hRule="exact" w:val="1114"/>
          <w:jc w:val="center"/>
        </w:trPr>
        <w:tc>
          <w:tcPr>
            <w:tcW w:w="432" w:type="dxa"/>
            <w:vMerge w:val="restart"/>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2981" w:type="dxa"/>
            <w:vMerge w:val="restart"/>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2554" w:type="dxa"/>
            <w:vMerge w:val="restart"/>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531"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t>умение сформировано частично некоторые умения сформированы полностью, некоторые - частично умение сформировано полностью</w:t>
            </w:r>
          </w:p>
        </w:tc>
      </w:tr>
      <w:tr w:rsidR="008F3E7A">
        <w:tblPrEx>
          <w:tblCellMar>
            <w:top w:w="0" w:type="dxa"/>
            <w:bottom w:w="0" w:type="dxa"/>
          </w:tblCellMar>
        </w:tblPrEx>
        <w:trPr>
          <w:trHeight w:hRule="exact" w:val="5966"/>
          <w:jc w:val="center"/>
        </w:trPr>
        <w:tc>
          <w:tcPr>
            <w:tcW w:w="432" w:type="dxa"/>
            <w:vMerge/>
            <w:tcBorders>
              <w:left w:val="single" w:sz="4" w:space="0" w:color="auto"/>
              <w:bottom w:val="single" w:sz="4" w:space="0" w:color="auto"/>
            </w:tcBorders>
            <w:shd w:val="clear" w:color="auto" w:fill="FFFFFF"/>
          </w:tcPr>
          <w:p w:rsidR="008F3E7A" w:rsidRDefault="008F3E7A" w:rsidP="00597F31">
            <w:pPr>
              <w:tabs>
                <w:tab w:val="left" w:pos="567"/>
                <w:tab w:val="left" w:pos="2127"/>
              </w:tabs>
            </w:pPr>
          </w:p>
        </w:tc>
        <w:tc>
          <w:tcPr>
            <w:tcW w:w="2981" w:type="dxa"/>
            <w:vMerge/>
            <w:tcBorders>
              <w:left w:val="single" w:sz="4" w:space="0" w:color="auto"/>
              <w:bottom w:val="single" w:sz="4" w:space="0" w:color="auto"/>
            </w:tcBorders>
            <w:shd w:val="clear" w:color="auto" w:fill="FFFFFF"/>
          </w:tcPr>
          <w:p w:rsidR="008F3E7A" w:rsidRDefault="008F3E7A" w:rsidP="00597F31">
            <w:pPr>
              <w:tabs>
                <w:tab w:val="left" w:pos="567"/>
                <w:tab w:val="left" w:pos="2127"/>
              </w:tabs>
            </w:pPr>
          </w:p>
        </w:tc>
        <w:tc>
          <w:tcPr>
            <w:tcW w:w="2554" w:type="dxa"/>
            <w:vMerge/>
            <w:tcBorders>
              <w:left w:val="single" w:sz="4" w:space="0" w:color="auto"/>
              <w:bottom w:val="single" w:sz="4" w:space="0" w:color="auto"/>
            </w:tcBorders>
            <w:shd w:val="clear" w:color="auto" w:fill="FFFFFF"/>
          </w:tcPr>
          <w:p w:rsidR="008F3E7A" w:rsidRDefault="008F3E7A" w:rsidP="00597F31">
            <w:pPr>
              <w:tabs>
                <w:tab w:val="left" w:pos="567"/>
                <w:tab w:val="left" w:pos="2127"/>
              </w:tabs>
            </w:pPr>
          </w:p>
        </w:tc>
        <w:tc>
          <w:tcPr>
            <w:tcW w:w="4531" w:type="dxa"/>
            <w:tcBorders>
              <w:top w:val="single" w:sz="4" w:space="0" w:color="auto"/>
              <w:left w:val="single" w:sz="4" w:space="0" w:color="auto"/>
              <w:bottom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rPr>
                <w:b/>
                <w:bCs/>
              </w:rPr>
              <w:t xml:space="preserve">Умеет сотрудничать совзрослыми и сверстниками вразных социальных ситуациях, несоздавать конфликтов и находитьвыходы из спорных ситуаций </w:t>
            </w:r>
            <w:r>
              <w:t>умение не сформировано не во всех социальных ситуациях умеет сотрудничать со взрослыми,часто является инициатором конфликтов, не умеет находить выход из спорных ситуаций умеет сотрудничать совзрослыми и сверстниками в разныхсоциальных ситуациях</w:t>
            </w:r>
            <w:r>
              <w:rPr>
                <w:b/>
                <w:bCs/>
              </w:rPr>
              <w:t xml:space="preserve">, </w:t>
            </w:r>
            <w:r>
              <w:t>но иногда является инициатором конфликта, не всегда находит выход из спорных ситуаций умение сформировано (умеет сотрудничать со взрослыми и сверстниками в разных социальных ситуациях</w:t>
            </w:r>
            <w:r>
              <w:rPr>
                <w:b/>
                <w:bCs/>
              </w:rPr>
              <w:t xml:space="preserve">, </w:t>
            </w:r>
            <w:r>
              <w:t>как правило, находитвыход из спорных ситуаций и не является инициатором конфликтов)</w:t>
            </w:r>
          </w:p>
        </w:tc>
      </w:tr>
    </w:tbl>
    <w:p w:rsidR="008F3E7A" w:rsidRDefault="00BA6C4E" w:rsidP="00597F31">
      <w:pPr>
        <w:tabs>
          <w:tab w:val="left" w:pos="567"/>
          <w:tab w:val="left" w:pos="2127"/>
        </w:tabs>
      </w:pPr>
      <w:r>
        <w:lastRenderedPageBreak/>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432"/>
        <w:gridCol w:w="2981"/>
        <w:gridCol w:w="2554"/>
        <w:gridCol w:w="4531"/>
      </w:tblGrid>
      <w:tr w:rsidR="008F3E7A">
        <w:tblPrEx>
          <w:tblCellMar>
            <w:top w:w="0" w:type="dxa"/>
            <w:bottom w:w="0" w:type="dxa"/>
          </w:tblCellMar>
        </w:tblPrEx>
        <w:trPr>
          <w:trHeight w:hRule="exact" w:val="4430"/>
          <w:jc w:val="center"/>
        </w:trPr>
        <w:tc>
          <w:tcPr>
            <w:tcW w:w="432" w:type="dxa"/>
            <w:tcBorders>
              <w:left w:val="single" w:sz="4" w:space="0" w:color="auto"/>
            </w:tcBorders>
            <w:shd w:val="clear" w:color="auto" w:fill="FFFFFF"/>
          </w:tcPr>
          <w:p w:rsidR="008F3E7A" w:rsidRDefault="008F3E7A" w:rsidP="00597F31">
            <w:pPr>
              <w:tabs>
                <w:tab w:val="left" w:pos="567"/>
                <w:tab w:val="left" w:pos="2127"/>
              </w:tabs>
              <w:rPr>
                <w:sz w:val="10"/>
                <w:szCs w:val="10"/>
              </w:rPr>
            </w:pPr>
          </w:p>
        </w:tc>
        <w:tc>
          <w:tcPr>
            <w:tcW w:w="2981" w:type="dxa"/>
            <w:tcBorders>
              <w:left w:val="single" w:sz="4" w:space="0" w:color="auto"/>
            </w:tcBorders>
            <w:shd w:val="clear" w:color="auto" w:fill="FFFFFF"/>
          </w:tcPr>
          <w:p w:rsidR="008F3E7A" w:rsidRDefault="008F3E7A" w:rsidP="00597F31">
            <w:pPr>
              <w:tabs>
                <w:tab w:val="left" w:pos="567"/>
                <w:tab w:val="left" w:pos="2127"/>
              </w:tabs>
              <w:rPr>
                <w:sz w:val="10"/>
                <w:szCs w:val="10"/>
              </w:rPr>
            </w:pPr>
          </w:p>
        </w:tc>
        <w:tc>
          <w:tcPr>
            <w:tcW w:w="2554"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t>Сформированность умения адаптироваться к определенной ситуации</w:t>
            </w:r>
          </w:p>
        </w:tc>
        <w:tc>
          <w:tcPr>
            <w:tcW w:w="4531" w:type="dxa"/>
            <w:tcBorders>
              <w:top w:val="single" w:sz="4" w:space="0" w:color="auto"/>
              <w:left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rPr>
                <w:b/>
                <w:bCs/>
              </w:rPr>
              <w:t xml:space="preserve">Способен понять ситуацию и наее основе принять адекватное решение </w:t>
            </w:r>
            <w:r>
              <w:t>не способен понять ситуацию ина ее основе принять адекватное решение иногда способен понятьситуацию, но адекватное решение принять не может как, правило, способен понятьситуацию, но для принятияадекватного решения необходимапомощь взрослого способен понять ситуацию и, как правило, на ее основе принять адекватное решение</w:t>
            </w:r>
          </w:p>
        </w:tc>
      </w:tr>
      <w:tr w:rsidR="008F3E7A">
        <w:tblPrEx>
          <w:tblCellMar>
            <w:top w:w="0" w:type="dxa"/>
            <w:bottom w:w="0" w:type="dxa"/>
          </w:tblCellMar>
        </w:tblPrEx>
        <w:trPr>
          <w:trHeight w:hRule="exact" w:val="1387"/>
          <w:jc w:val="center"/>
        </w:trPr>
        <w:tc>
          <w:tcPr>
            <w:tcW w:w="432"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t>5</w:t>
            </w:r>
          </w:p>
        </w:tc>
        <w:tc>
          <w:tcPr>
            <w:tcW w:w="2981"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rPr>
                <w:b/>
                <w:bCs/>
              </w:rPr>
              <w:t>Овладение социально бытовыми умениями, используемыми в повседневной жизни</w:t>
            </w:r>
          </w:p>
        </w:tc>
        <w:tc>
          <w:tcPr>
            <w:tcW w:w="2554"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t>Сформированность социально-бытовых умений</w:t>
            </w:r>
          </w:p>
        </w:tc>
        <w:tc>
          <w:tcPr>
            <w:tcW w:w="4531"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1622"/>
                <w:tab w:val="left" w:pos="2127"/>
                <w:tab w:val="left" w:pos="2357"/>
                <w:tab w:val="left" w:pos="3629"/>
              </w:tabs>
              <w:ind w:firstLine="0"/>
            </w:pPr>
            <w:r>
              <w:rPr>
                <w:b/>
                <w:bCs/>
              </w:rPr>
              <w:t>Знает и применяет изученные правила техники безопасности: обращение с электроприборами, газовыми приборами, правила поведения</w:t>
            </w:r>
            <w:r>
              <w:rPr>
                <w:b/>
                <w:bCs/>
              </w:rPr>
              <w:tab/>
              <w:t>на</w:t>
            </w:r>
            <w:r>
              <w:rPr>
                <w:b/>
                <w:bCs/>
              </w:rPr>
              <w:tab/>
              <w:t>дороге,</w:t>
            </w:r>
            <w:r>
              <w:rPr>
                <w:b/>
                <w:bCs/>
              </w:rPr>
              <w:tab/>
              <w:t>в</w:t>
            </w:r>
          </w:p>
        </w:tc>
      </w:tr>
      <w:tr w:rsidR="008F3E7A">
        <w:tblPrEx>
          <w:tblCellMar>
            <w:top w:w="0" w:type="dxa"/>
            <w:bottom w:w="0" w:type="dxa"/>
          </w:tblCellMar>
        </w:tblPrEx>
        <w:trPr>
          <w:trHeight w:hRule="exact" w:val="288"/>
          <w:jc w:val="center"/>
        </w:trPr>
        <w:tc>
          <w:tcPr>
            <w:tcW w:w="432"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rPr>
                <w:b/>
                <w:bCs/>
              </w:rPr>
              <w:t>№</w:t>
            </w:r>
          </w:p>
        </w:tc>
        <w:tc>
          <w:tcPr>
            <w:tcW w:w="2981"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rPr>
                <w:b/>
                <w:bCs/>
              </w:rPr>
              <w:t>Критерий</w:t>
            </w:r>
          </w:p>
        </w:tc>
        <w:tc>
          <w:tcPr>
            <w:tcW w:w="2554"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rPr>
                <w:b/>
                <w:bCs/>
              </w:rPr>
              <w:t>Параметры оценки</w:t>
            </w:r>
          </w:p>
        </w:tc>
        <w:tc>
          <w:tcPr>
            <w:tcW w:w="4531"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rPr>
                <w:b/>
                <w:bCs/>
              </w:rPr>
              <w:t>Индикаторы</w:t>
            </w:r>
          </w:p>
        </w:tc>
      </w:tr>
      <w:tr w:rsidR="008F3E7A">
        <w:tblPrEx>
          <w:tblCellMar>
            <w:top w:w="0" w:type="dxa"/>
            <w:bottom w:w="0" w:type="dxa"/>
          </w:tblCellMar>
        </w:tblPrEx>
        <w:trPr>
          <w:trHeight w:hRule="exact" w:val="3326"/>
          <w:jc w:val="center"/>
        </w:trPr>
        <w:tc>
          <w:tcPr>
            <w:tcW w:w="432" w:type="dxa"/>
            <w:vMerge w:val="restart"/>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2981" w:type="dxa"/>
            <w:vMerge w:val="restart"/>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2554" w:type="dxa"/>
            <w:vMerge w:val="restart"/>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531" w:type="dxa"/>
            <w:tcBorders>
              <w:top w:val="single" w:sz="4" w:space="0" w:color="auto"/>
              <w:left w:val="single" w:sz="4" w:space="0" w:color="auto"/>
              <w:right w:val="single" w:sz="4" w:space="0" w:color="auto"/>
            </w:tcBorders>
            <w:shd w:val="clear" w:color="auto" w:fill="FFFFFF"/>
            <w:vAlign w:val="center"/>
          </w:tcPr>
          <w:p w:rsidR="008F3E7A" w:rsidRDefault="00BA6C4E" w:rsidP="00597F31">
            <w:pPr>
              <w:pStyle w:val="a7"/>
              <w:shd w:val="clear" w:color="auto" w:fill="auto"/>
              <w:tabs>
                <w:tab w:val="left" w:pos="567"/>
                <w:tab w:val="left" w:pos="2127"/>
              </w:tabs>
              <w:ind w:firstLine="0"/>
            </w:pPr>
            <w:r>
              <w:rPr>
                <w:b/>
                <w:bCs/>
              </w:rPr>
              <w:t>транспорте и при общении с незнакомыми людьми</w:t>
            </w:r>
          </w:p>
          <w:p w:rsidR="008F3E7A" w:rsidRDefault="00BA6C4E" w:rsidP="00597F31">
            <w:pPr>
              <w:pStyle w:val="a7"/>
              <w:shd w:val="clear" w:color="auto" w:fill="auto"/>
              <w:tabs>
                <w:tab w:val="left" w:pos="567"/>
                <w:tab w:val="left" w:pos="2127"/>
              </w:tabs>
              <w:ind w:firstLine="0"/>
            </w:pPr>
            <w:r>
              <w:t>не знает и не выполняет правила техники безопасности</w:t>
            </w:r>
          </w:p>
          <w:p w:rsidR="008F3E7A" w:rsidRDefault="00BA6C4E" w:rsidP="00597F31">
            <w:pPr>
              <w:pStyle w:val="a7"/>
              <w:shd w:val="clear" w:color="auto" w:fill="auto"/>
              <w:tabs>
                <w:tab w:val="left" w:pos="567"/>
                <w:tab w:val="left" w:pos="2127"/>
              </w:tabs>
              <w:ind w:firstLine="0"/>
            </w:pPr>
            <w:r>
              <w:t>знает некоторые правила техники безопасности, редко выполняет ихна практике</w:t>
            </w:r>
          </w:p>
          <w:p w:rsidR="008F3E7A" w:rsidRDefault="00BA6C4E" w:rsidP="00597F31">
            <w:pPr>
              <w:pStyle w:val="a7"/>
              <w:shd w:val="clear" w:color="auto" w:fill="auto"/>
              <w:tabs>
                <w:tab w:val="left" w:pos="567"/>
                <w:tab w:val="left" w:pos="2127"/>
              </w:tabs>
              <w:ind w:firstLine="0"/>
            </w:pPr>
            <w:r>
              <w:t>знает правила техники безопасности, но не всегда применяет их на практике</w:t>
            </w:r>
          </w:p>
          <w:p w:rsidR="008F3E7A" w:rsidRDefault="00BA6C4E" w:rsidP="00597F31">
            <w:pPr>
              <w:pStyle w:val="a7"/>
              <w:shd w:val="clear" w:color="auto" w:fill="auto"/>
              <w:tabs>
                <w:tab w:val="left" w:pos="567"/>
                <w:tab w:val="left" w:pos="2127"/>
              </w:tabs>
              <w:ind w:firstLine="0"/>
            </w:pPr>
            <w:r>
              <w:t>знает и выполняет правила техники безопасности</w:t>
            </w:r>
          </w:p>
        </w:tc>
      </w:tr>
      <w:tr w:rsidR="008F3E7A">
        <w:tblPrEx>
          <w:tblCellMar>
            <w:top w:w="0" w:type="dxa"/>
            <w:bottom w:w="0" w:type="dxa"/>
          </w:tblCellMar>
        </w:tblPrEx>
        <w:trPr>
          <w:trHeight w:hRule="exact" w:val="4435"/>
          <w:jc w:val="center"/>
        </w:trPr>
        <w:tc>
          <w:tcPr>
            <w:tcW w:w="432" w:type="dxa"/>
            <w:vMerge/>
            <w:tcBorders>
              <w:left w:val="single" w:sz="4" w:space="0" w:color="auto"/>
              <w:bottom w:val="single" w:sz="4" w:space="0" w:color="auto"/>
            </w:tcBorders>
            <w:shd w:val="clear" w:color="auto" w:fill="FFFFFF"/>
          </w:tcPr>
          <w:p w:rsidR="008F3E7A" w:rsidRDefault="008F3E7A" w:rsidP="00597F31">
            <w:pPr>
              <w:tabs>
                <w:tab w:val="left" w:pos="567"/>
                <w:tab w:val="left" w:pos="2127"/>
              </w:tabs>
            </w:pPr>
          </w:p>
        </w:tc>
        <w:tc>
          <w:tcPr>
            <w:tcW w:w="2981" w:type="dxa"/>
            <w:vMerge/>
            <w:tcBorders>
              <w:left w:val="single" w:sz="4" w:space="0" w:color="auto"/>
              <w:bottom w:val="single" w:sz="4" w:space="0" w:color="auto"/>
            </w:tcBorders>
            <w:shd w:val="clear" w:color="auto" w:fill="FFFFFF"/>
          </w:tcPr>
          <w:p w:rsidR="008F3E7A" w:rsidRDefault="008F3E7A" w:rsidP="00597F31">
            <w:pPr>
              <w:tabs>
                <w:tab w:val="left" w:pos="567"/>
                <w:tab w:val="left" w:pos="2127"/>
              </w:tabs>
            </w:pPr>
          </w:p>
        </w:tc>
        <w:tc>
          <w:tcPr>
            <w:tcW w:w="2554" w:type="dxa"/>
            <w:vMerge/>
            <w:tcBorders>
              <w:left w:val="single" w:sz="4" w:space="0" w:color="auto"/>
              <w:bottom w:val="single" w:sz="4" w:space="0" w:color="auto"/>
            </w:tcBorders>
            <w:shd w:val="clear" w:color="auto" w:fill="FFFFFF"/>
          </w:tcPr>
          <w:p w:rsidR="008F3E7A" w:rsidRDefault="008F3E7A" w:rsidP="00597F31">
            <w:pPr>
              <w:tabs>
                <w:tab w:val="left" w:pos="567"/>
                <w:tab w:val="left" w:pos="2127"/>
              </w:tabs>
            </w:pPr>
          </w:p>
        </w:tc>
        <w:tc>
          <w:tcPr>
            <w:tcW w:w="4531" w:type="dxa"/>
            <w:tcBorders>
              <w:top w:val="single" w:sz="4" w:space="0" w:color="auto"/>
              <w:left w:val="single" w:sz="4" w:space="0" w:color="auto"/>
              <w:bottom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rPr>
                <w:b/>
                <w:bCs/>
              </w:rPr>
              <w:t>Знает номера телефоновэкстренной помощи</w:t>
            </w:r>
          </w:p>
          <w:p w:rsidR="008F3E7A" w:rsidRDefault="00BA6C4E" w:rsidP="00597F31">
            <w:pPr>
              <w:pStyle w:val="a7"/>
              <w:shd w:val="clear" w:color="auto" w:fill="auto"/>
              <w:tabs>
                <w:tab w:val="left" w:pos="567"/>
                <w:tab w:val="left" w:pos="2127"/>
              </w:tabs>
              <w:ind w:firstLine="0"/>
            </w:pPr>
            <w:r>
              <w:t>номера телефонов не знает знает не все номера телефонов, при обыгрывании жизненнойситуации не может вызвать нужнуюслужбу называет номера телефонов,объясняет назначение службы, но при обыгрывании жизненнойситуации не всегда может вызвать нужную службу.</w:t>
            </w:r>
          </w:p>
          <w:p w:rsidR="008F3E7A" w:rsidRDefault="00BA6C4E" w:rsidP="00597F31">
            <w:pPr>
              <w:pStyle w:val="a7"/>
              <w:shd w:val="clear" w:color="auto" w:fill="auto"/>
              <w:tabs>
                <w:tab w:val="left" w:pos="567"/>
                <w:tab w:val="left" w:pos="2127"/>
              </w:tabs>
              <w:ind w:firstLine="0"/>
            </w:pPr>
            <w:r>
              <w:t>называет номера телефонов,объясняет назначение службы, при обыгрывании жизненной ситуацииможет вызвать нужную службу.</w:t>
            </w:r>
          </w:p>
        </w:tc>
      </w:tr>
    </w:tbl>
    <w:p w:rsidR="008F3E7A" w:rsidRDefault="00BA6C4E" w:rsidP="00597F31">
      <w:pPr>
        <w:tabs>
          <w:tab w:val="left" w:pos="567"/>
          <w:tab w:val="left" w:pos="2127"/>
        </w:tabs>
      </w:pPr>
      <w:r>
        <w:lastRenderedPageBreak/>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432"/>
        <w:gridCol w:w="2981"/>
        <w:gridCol w:w="2554"/>
        <w:gridCol w:w="4531"/>
      </w:tblGrid>
      <w:tr w:rsidR="008F3E7A">
        <w:tblPrEx>
          <w:tblCellMar>
            <w:top w:w="0" w:type="dxa"/>
            <w:bottom w:w="0" w:type="dxa"/>
          </w:tblCellMar>
        </w:tblPrEx>
        <w:trPr>
          <w:trHeight w:hRule="exact" w:val="3326"/>
          <w:jc w:val="center"/>
        </w:trPr>
        <w:tc>
          <w:tcPr>
            <w:tcW w:w="432" w:type="dxa"/>
            <w:vMerge w:val="restart"/>
            <w:tcBorders>
              <w:left w:val="single" w:sz="4" w:space="0" w:color="auto"/>
            </w:tcBorders>
            <w:shd w:val="clear" w:color="auto" w:fill="FFFFFF"/>
          </w:tcPr>
          <w:p w:rsidR="008F3E7A" w:rsidRDefault="008F3E7A" w:rsidP="00597F31">
            <w:pPr>
              <w:tabs>
                <w:tab w:val="left" w:pos="567"/>
                <w:tab w:val="left" w:pos="2127"/>
              </w:tabs>
              <w:rPr>
                <w:sz w:val="10"/>
                <w:szCs w:val="10"/>
              </w:rPr>
            </w:pPr>
          </w:p>
        </w:tc>
        <w:tc>
          <w:tcPr>
            <w:tcW w:w="2981" w:type="dxa"/>
            <w:vMerge w:val="restart"/>
            <w:tcBorders>
              <w:left w:val="single" w:sz="4" w:space="0" w:color="auto"/>
            </w:tcBorders>
            <w:shd w:val="clear" w:color="auto" w:fill="FFFFFF"/>
          </w:tcPr>
          <w:p w:rsidR="008F3E7A" w:rsidRDefault="008F3E7A" w:rsidP="00597F31">
            <w:pPr>
              <w:tabs>
                <w:tab w:val="left" w:pos="567"/>
                <w:tab w:val="left" w:pos="2127"/>
              </w:tabs>
              <w:rPr>
                <w:sz w:val="10"/>
                <w:szCs w:val="10"/>
              </w:rPr>
            </w:pPr>
          </w:p>
        </w:tc>
        <w:tc>
          <w:tcPr>
            <w:tcW w:w="2554" w:type="dxa"/>
            <w:vMerge w:val="restart"/>
            <w:tcBorders>
              <w:left w:val="single" w:sz="4" w:space="0" w:color="auto"/>
            </w:tcBorders>
            <w:shd w:val="clear" w:color="auto" w:fill="FFFFFF"/>
          </w:tcPr>
          <w:p w:rsidR="008F3E7A" w:rsidRDefault="008F3E7A" w:rsidP="00597F31">
            <w:pPr>
              <w:tabs>
                <w:tab w:val="left" w:pos="567"/>
                <w:tab w:val="left" w:pos="2127"/>
              </w:tabs>
              <w:rPr>
                <w:sz w:val="10"/>
                <w:szCs w:val="10"/>
              </w:rPr>
            </w:pPr>
          </w:p>
        </w:tc>
        <w:tc>
          <w:tcPr>
            <w:tcW w:w="4531" w:type="dxa"/>
            <w:tcBorders>
              <w:top w:val="single" w:sz="4" w:space="0" w:color="auto"/>
              <w:left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 w:val="left" w:pos="2155"/>
              </w:tabs>
              <w:ind w:firstLine="0"/>
            </w:pPr>
            <w:r>
              <w:rPr>
                <w:b/>
                <w:bCs/>
              </w:rPr>
              <w:t>Сформированы представления об устройстве домашней жизни, разнообразии</w:t>
            </w:r>
            <w:r>
              <w:rPr>
                <w:b/>
                <w:bCs/>
              </w:rPr>
              <w:tab/>
              <w:t>повседневных</w:t>
            </w:r>
          </w:p>
          <w:p w:rsidR="008F3E7A" w:rsidRDefault="00BA6C4E" w:rsidP="00597F31">
            <w:pPr>
              <w:pStyle w:val="a7"/>
              <w:shd w:val="clear" w:color="auto" w:fill="auto"/>
              <w:tabs>
                <w:tab w:val="left" w:pos="567"/>
                <w:tab w:val="left" w:pos="2127"/>
              </w:tabs>
              <w:ind w:firstLine="0"/>
            </w:pPr>
            <w:r>
              <w:rPr>
                <w:b/>
                <w:bCs/>
              </w:rPr>
              <w:t>бытовых дел</w:t>
            </w:r>
          </w:p>
          <w:p w:rsidR="008F3E7A" w:rsidRDefault="00BA6C4E" w:rsidP="00597F31">
            <w:pPr>
              <w:pStyle w:val="a7"/>
              <w:shd w:val="clear" w:color="auto" w:fill="auto"/>
              <w:tabs>
                <w:tab w:val="left" w:pos="567"/>
                <w:tab w:val="left" w:pos="2127"/>
              </w:tabs>
              <w:ind w:firstLine="0"/>
            </w:pPr>
            <w:r>
              <w:t>0-не сформированы представления 1- представления сформированы частично</w:t>
            </w:r>
          </w:p>
          <w:p w:rsidR="008F3E7A" w:rsidRDefault="00BA6C4E" w:rsidP="00597F31">
            <w:pPr>
              <w:pStyle w:val="a7"/>
              <w:shd w:val="clear" w:color="auto" w:fill="auto"/>
              <w:tabs>
                <w:tab w:val="left" w:pos="567"/>
                <w:tab w:val="left" w:pos="2127"/>
              </w:tabs>
              <w:ind w:firstLine="0"/>
            </w:pPr>
            <w:r>
              <w:t>некоторые представления сформированы полностью, некоторые - частично</w:t>
            </w:r>
          </w:p>
          <w:p w:rsidR="008F3E7A" w:rsidRDefault="00BA6C4E" w:rsidP="00597F31">
            <w:pPr>
              <w:pStyle w:val="a7"/>
              <w:shd w:val="clear" w:color="auto" w:fill="auto"/>
              <w:tabs>
                <w:tab w:val="left" w:pos="567"/>
                <w:tab w:val="left" w:pos="2127"/>
              </w:tabs>
              <w:ind w:firstLine="0"/>
            </w:pPr>
            <w:r>
              <w:t>представления сформированыполностью</w:t>
            </w:r>
          </w:p>
        </w:tc>
      </w:tr>
      <w:tr w:rsidR="008F3E7A">
        <w:tblPrEx>
          <w:tblCellMar>
            <w:top w:w="0" w:type="dxa"/>
            <w:bottom w:w="0" w:type="dxa"/>
          </w:tblCellMar>
        </w:tblPrEx>
        <w:trPr>
          <w:trHeight w:hRule="exact" w:val="2218"/>
          <w:jc w:val="center"/>
        </w:trPr>
        <w:tc>
          <w:tcPr>
            <w:tcW w:w="432" w:type="dxa"/>
            <w:vMerge/>
            <w:tcBorders>
              <w:left w:val="single" w:sz="4" w:space="0" w:color="auto"/>
            </w:tcBorders>
            <w:shd w:val="clear" w:color="auto" w:fill="FFFFFF"/>
          </w:tcPr>
          <w:p w:rsidR="008F3E7A" w:rsidRDefault="008F3E7A" w:rsidP="00597F31">
            <w:pPr>
              <w:tabs>
                <w:tab w:val="left" w:pos="567"/>
                <w:tab w:val="left" w:pos="2127"/>
              </w:tabs>
            </w:pPr>
          </w:p>
        </w:tc>
        <w:tc>
          <w:tcPr>
            <w:tcW w:w="2981" w:type="dxa"/>
            <w:vMerge/>
            <w:tcBorders>
              <w:left w:val="single" w:sz="4" w:space="0" w:color="auto"/>
            </w:tcBorders>
            <w:shd w:val="clear" w:color="auto" w:fill="FFFFFF"/>
          </w:tcPr>
          <w:p w:rsidR="008F3E7A" w:rsidRDefault="008F3E7A" w:rsidP="00597F31">
            <w:pPr>
              <w:tabs>
                <w:tab w:val="left" w:pos="567"/>
                <w:tab w:val="left" w:pos="2127"/>
              </w:tabs>
            </w:pPr>
          </w:p>
        </w:tc>
        <w:tc>
          <w:tcPr>
            <w:tcW w:w="2554" w:type="dxa"/>
            <w:vMerge/>
            <w:tcBorders>
              <w:left w:val="single" w:sz="4" w:space="0" w:color="auto"/>
            </w:tcBorders>
            <w:shd w:val="clear" w:color="auto" w:fill="FFFFFF"/>
          </w:tcPr>
          <w:p w:rsidR="008F3E7A" w:rsidRDefault="008F3E7A" w:rsidP="00597F31">
            <w:pPr>
              <w:tabs>
                <w:tab w:val="left" w:pos="567"/>
                <w:tab w:val="left" w:pos="2127"/>
              </w:tabs>
            </w:pPr>
          </w:p>
        </w:tc>
        <w:tc>
          <w:tcPr>
            <w:tcW w:w="4531" w:type="dxa"/>
            <w:tcBorders>
              <w:top w:val="single" w:sz="4" w:space="0" w:color="auto"/>
              <w:left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rPr>
                <w:b/>
                <w:bCs/>
              </w:rPr>
              <w:t xml:space="preserve">Выполняет простые бытовые поручения (единичные покупки в магазине, чистка одежды, поддержание чистоты в своей комнате и т.д.) </w:t>
            </w:r>
            <w:r>
              <w:t>не выполняет поручения, не понимает смысл поручений</w:t>
            </w:r>
          </w:p>
          <w:p w:rsidR="008F3E7A" w:rsidRDefault="00BA6C4E" w:rsidP="00597F31">
            <w:pPr>
              <w:pStyle w:val="a7"/>
              <w:shd w:val="clear" w:color="auto" w:fill="auto"/>
              <w:tabs>
                <w:tab w:val="left" w:pos="567"/>
                <w:tab w:val="left" w:pos="2127"/>
              </w:tabs>
              <w:ind w:firstLine="0"/>
            </w:pPr>
            <w:r>
              <w:t>уклоняется от выполнения</w:t>
            </w:r>
          </w:p>
        </w:tc>
      </w:tr>
      <w:tr w:rsidR="008F3E7A">
        <w:tblPrEx>
          <w:tblCellMar>
            <w:top w:w="0" w:type="dxa"/>
            <w:bottom w:w="0" w:type="dxa"/>
          </w:tblCellMar>
        </w:tblPrEx>
        <w:trPr>
          <w:trHeight w:hRule="exact" w:val="288"/>
          <w:jc w:val="center"/>
        </w:trPr>
        <w:tc>
          <w:tcPr>
            <w:tcW w:w="432"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rPr>
                <w:b/>
                <w:bCs/>
              </w:rPr>
              <w:t>№</w:t>
            </w:r>
          </w:p>
        </w:tc>
        <w:tc>
          <w:tcPr>
            <w:tcW w:w="2981"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rPr>
                <w:b/>
                <w:bCs/>
              </w:rPr>
              <w:t>Критерий</w:t>
            </w:r>
          </w:p>
        </w:tc>
        <w:tc>
          <w:tcPr>
            <w:tcW w:w="2554"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rPr>
                <w:b/>
                <w:bCs/>
              </w:rPr>
              <w:t>Параметры оценки</w:t>
            </w:r>
          </w:p>
        </w:tc>
        <w:tc>
          <w:tcPr>
            <w:tcW w:w="4531"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rPr>
                <w:b/>
                <w:bCs/>
              </w:rPr>
              <w:t>Индикаторы</w:t>
            </w:r>
          </w:p>
        </w:tc>
      </w:tr>
      <w:tr w:rsidR="008F3E7A">
        <w:tblPrEx>
          <w:tblCellMar>
            <w:top w:w="0" w:type="dxa"/>
            <w:bottom w:w="0" w:type="dxa"/>
          </w:tblCellMar>
        </w:tblPrEx>
        <w:trPr>
          <w:trHeight w:hRule="exact" w:val="2770"/>
          <w:jc w:val="center"/>
        </w:trPr>
        <w:tc>
          <w:tcPr>
            <w:tcW w:w="432" w:type="dxa"/>
            <w:vMerge w:val="restart"/>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2981" w:type="dxa"/>
            <w:vMerge w:val="restart"/>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2554" w:type="dxa"/>
            <w:vMerge w:val="restart"/>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531" w:type="dxa"/>
            <w:tcBorders>
              <w:top w:val="single" w:sz="4" w:space="0" w:color="auto"/>
              <w:left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t>бытовых поручений, забывает, если берется за дело.</w:t>
            </w:r>
          </w:p>
          <w:p w:rsidR="008F3E7A" w:rsidRDefault="00BA6C4E" w:rsidP="00597F31">
            <w:pPr>
              <w:pStyle w:val="a7"/>
              <w:shd w:val="clear" w:color="auto" w:fill="auto"/>
              <w:tabs>
                <w:tab w:val="left" w:pos="567"/>
                <w:tab w:val="left" w:pos="2127"/>
              </w:tabs>
              <w:ind w:firstLine="0"/>
            </w:pPr>
            <w:r>
              <w:t>выполняет поручения, но, как правило, после напоминания или после предъявления требований со стороны взрослого</w:t>
            </w:r>
          </w:p>
          <w:p w:rsidR="008F3E7A" w:rsidRDefault="00BA6C4E" w:rsidP="00597F31">
            <w:pPr>
              <w:pStyle w:val="a7"/>
              <w:shd w:val="clear" w:color="auto" w:fill="auto"/>
              <w:tabs>
                <w:tab w:val="left" w:pos="567"/>
                <w:tab w:val="left" w:pos="2127"/>
              </w:tabs>
              <w:ind w:firstLine="0"/>
            </w:pPr>
            <w:r>
              <w:t>добросовестно относится к выполнению поручений взрослых, выполняет бескорыстно,своевременно</w:t>
            </w:r>
          </w:p>
        </w:tc>
      </w:tr>
      <w:tr w:rsidR="008F3E7A">
        <w:tblPrEx>
          <w:tblCellMar>
            <w:top w:w="0" w:type="dxa"/>
            <w:bottom w:w="0" w:type="dxa"/>
          </w:tblCellMar>
        </w:tblPrEx>
        <w:trPr>
          <w:trHeight w:hRule="exact" w:val="3331"/>
          <w:jc w:val="center"/>
        </w:trPr>
        <w:tc>
          <w:tcPr>
            <w:tcW w:w="432" w:type="dxa"/>
            <w:vMerge/>
            <w:tcBorders>
              <w:left w:val="single" w:sz="4" w:space="0" w:color="auto"/>
              <w:bottom w:val="single" w:sz="4" w:space="0" w:color="auto"/>
            </w:tcBorders>
            <w:shd w:val="clear" w:color="auto" w:fill="FFFFFF"/>
          </w:tcPr>
          <w:p w:rsidR="008F3E7A" w:rsidRDefault="008F3E7A" w:rsidP="00597F31">
            <w:pPr>
              <w:tabs>
                <w:tab w:val="left" w:pos="567"/>
                <w:tab w:val="left" w:pos="2127"/>
              </w:tabs>
            </w:pPr>
          </w:p>
        </w:tc>
        <w:tc>
          <w:tcPr>
            <w:tcW w:w="2981" w:type="dxa"/>
            <w:vMerge/>
            <w:tcBorders>
              <w:left w:val="single" w:sz="4" w:space="0" w:color="auto"/>
              <w:bottom w:val="single" w:sz="4" w:space="0" w:color="auto"/>
            </w:tcBorders>
            <w:shd w:val="clear" w:color="auto" w:fill="FFFFFF"/>
          </w:tcPr>
          <w:p w:rsidR="008F3E7A" w:rsidRDefault="008F3E7A" w:rsidP="00597F31">
            <w:pPr>
              <w:tabs>
                <w:tab w:val="left" w:pos="567"/>
                <w:tab w:val="left" w:pos="2127"/>
              </w:tabs>
            </w:pPr>
          </w:p>
        </w:tc>
        <w:tc>
          <w:tcPr>
            <w:tcW w:w="2554" w:type="dxa"/>
            <w:vMerge/>
            <w:tcBorders>
              <w:left w:val="single" w:sz="4" w:space="0" w:color="auto"/>
              <w:bottom w:val="single" w:sz="4" w:space="0" w:color="auto"/>
            </w:tcBorders>
            <w:shd w:val="clear" w:color="auto" w:fill="FFFFFF"/>
          </w:tcPr>
          <w:p w:rsidR="008F3E7A" w:rsidRDefault="008F3E7A" w:rsidP="00597F31">
            <w:pPr>
              <w:tabs>
                <w:tab w:val="left" w:pos="567"/>
                <w:tab w:val="left" w:pos="2127"/>
              </w:tabs>
            </w:pPr>
          </w:p>
        </w:tc>
        <w:tc>
          <w:tcPr>
            <w:tcW w:w="4531" w:type="dxa"/>
            <w:tcBorders>
              <w:top w:val="single" w:sz="4" w:space="0" w:color="auto"/>
              <w:left w:val="single" w:sz="4" w:space="0" w:color="auto"/>
              <w:bottom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 w:val="left" w:pos="2155"/>
              </w:tabs>
              <w:ind w:firstLine="0"/>
            </w:pPr>
            <w:r>
              <w:rPr>
                <w:b/>
                <w:bCs/>
              </w:rPr>
              <w:t>Обеспечивает</w:t>
            </w:r>
            <w:r>
              <w:rPr>
                <w:b/>
                <w:bCs/>
              </w:rPr>
              <w:tab/>
              <w:t>безопасность</w:t>
            </w:r>
          </w:p>
          <w:p w:rsidR="008F3E7A" w:rsidRDefault="00BA6C4E" w:rsidP="00597F31">
            <w:pPr>
              <w:pStyle w:val="a7"/>
              <w:shd w:val="clear" w:color="auto" w:fill="auto"/>
              <w:tabs>
                <w:tab w:val="left" w:pos="567"/>
                <w:tab w:val="left" w:pos="2127"/>
              </w:tabs>
              <w:ind w:firstLine="0"/>
            </w:pPr>
            <w:r>
              <w:rPr>
                <w:b/>
                <w:bCs/>
              </w:rPr>
              <w:t xml:space="preserve">жилища (закрывает двери наключ) </w:t>
            </w:r>
            <w:r>
              <w:t>не обеспечивает безопасность жилища обеспечитает безопасностьжилища, только при напоминаниивзрослого как правило, обеспечивает безопасность жилища</w:t>
            </w:r>
          </w:p>
          <w:p w:rsidR="008F3E7A" w:rsidRDefault="00BA6C4E" w:rsidP="00597F31">
            <w:pPr>
              <w:pStyle w:val="a7"/>
              <w:shd w:val="clear" w:color="auto" w:fill="auto"/>
              <w:tabs>
                <w:tab w:val="left" w:pos="567"/>
                <w:tab w:val="left" w:pos="2127"/>
              </w:tabs>
              <w:ind w:firstLine="0"/>
            </w:pPr>
            <w:r>
              <w:t>всегда проявляет бдительность, обеспечивает безопасность жилища</w:t>
            </w:r>
          </w:p>
        </w:tc>
      </w:tr>
    </w:tbl>
    <w:p w:rsidR="008F3E7A" w:rsidRDefault="00BA6C4E" w:rsidP="00597F31">
      <w:pPr>
        <w:tabs>
          <w:tab w:val="left" w:pos="567"/>
          <w:tab w:val="left" w:pos="2127"/>
        </w:tabs>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432"/>
        <w:gridCol w:w="2981"/>
        <w:gridCol w:w="2554"/>
        <w:gridCol w:w="4531"/>
      </w:tblGrid>
      <w:tr w:rsidR="008F3E7A">
        <w:tblPrEx>
          <w:tblCellMar>
            <w:top w:w="0" w:type="dxa"/>
            <w:bottom w:w="0" w:type="dxa"/>
          </w:tblCellMar>
        </w:tblPrEx>
        <w:trPr>
          <w:trHeight w:hRule="exact" w:val="6240"/>
          <w:jc w:val="center"/>
        </w:trPr>
        <w:tc>
          <w:tcPr>
            <w:tcW w:w="432" w:type="dxa"/>
            <w:vMerge w:val="restart"/>
            <w:tcBorders>
              <w:left w:val="single" w:sz="4" w:space="0" w:color="auto"/>
            </w:tcBorders>
            <w:shd w:val="clear" w:color="auto" w:fill="FFFFFF"/>
          </w:tcPr>
          <w:p w:rsidR="008F3E7A" w:rsidRDefault="008F3E7A" w:rsidP="00597F31">
            <w:pPr>
              <w:tabs>
                <w:tab w:val="left" w:pos="567"/>
                <w:tab w:val="left" w:pos="2127"/>
              </w:tabs>
              <w:rPr>
                <w:sz w:val="10"/>
                <w:szCs w:val="10"/>
              </w:rPr>
            </w:pPr>
          </w:p>
        </w:tc>
        <w:tc>
          <w:tcPr>
            <w:tcW w:w="2981" w:type="dxa"/>
            <w:vMerge w:val="restart"/>
            <w:tcBorders>
              <w:left w:val="single" w:sz="4" w:space="0" w:color="auto"/>
            </w:tcBorders>
            <w:shd w:val="clear" w:color="auto" w:fill="FFFFFF"/>
          </w:tcPr>
          <w:p w:rsidR="008F3E7A" w:rsidRDefault="008F3E7A" w:rsidP="00597F31">
            <w:pPr>
              <w:tabs>
                <w:tab w:val="left" w:pos="567"/>
                <w:tab w:val="left" w:pos="2127"/>
              </w:tabs>
              <w:rPr>
                <w:sz w:val="10"/>
                <w:szCs w:val="10"/>
              </w:rPr>
            </w:pPr>
          </w:p>
        </w:tc>
        <w:tc>
          <w:tcPr>
            <w:tcW w:w="2554" w:type="dxa"/>
            <w:vMerge w:val="restart"/>
            <w:tcBorders>
              <w:left w:val="single" w:sz="4" w:space="0" w:color="auto"/>
            </w:tcBorders>
            <w:shd w:val="clear" w:color="auto" w:fill="FFFFFF"/>
          </w:tcPr>
          <w:p w:rsidR="008F3E7A" w:rsidRDefault="008F3E7A" w:rsidP="00597F31">
            <w:pPr>
              <w:tabs>
                <w:tab w:val="left" w:pos="567"/>
                <w:tab w:val="left" w:pos="2127"/>
              </w:tabs>
              <w:rPr>
                <w:sz w:val="10"/>
                <w:szCs w:val="10"/>
              </w:rPr>
            </w:pPr>
          </w:p>
        </w:tc>
        <w:tc>
          <w:tcPr>
            <w:tcW w:w="4531" w:type="dxa"/>
            <w:tcBorders>
              <w:top w:val="single" w:sz="4" w:space="0" w:color="auto"/>
              <w:left w:val="single" w:sz="4" w:space="0" w:color="auto"/>
              <w:right w:val="single" w:sz="4" w:space="0" w:color="auto"/>
            </w:tcBorders>
            <w:shd w:val="clear" w:color="auto" w:fill="FFFFFF"/>
            <w:vAlign w:val="center"/>
          </w:tcPr>
          <w:p w:rsidR="008F3E7A" w:rsidRDefault="00BA6C4E" w:rsidP="00597F31">
            <w:pPr>
              <w:pStyle w:val="a7"/>
              <w:shd w:val="clear" w:color="auto" w:fill="auto"/>
              <w:tabs>
                <w:tab w:val="left" w:pos="567"/>
                <w:tab w:val="left" w:pos="2127"/>
              </w:tabs>
              <w:ind w:firstLine="0"/>
            </w:pPr>
            <w:r>
              <w:rPr>
                <w:b/>
                <w:bCs/>
              </w:rPr>
              <w:t>Умеет ориентироваться в пространстве школы, попросить о помощи в случае затруднений, ориентироваться в расписании уроков и занятий</w:t>
            </w:r>
          </w:p>
          <w:p w:rsidR="008F3E7A" w:rsidRDefault="00BA6C4E" w:rsidP="00597F31">
            <w:pPr>
              <w:pStyle w:val="a7"/>
              <w:shd w:val="clear" w:color="auto" w:fill="auto"/>
              <w:tabs>
                <w:tab w:val="left" w:pos="567"/>
                <w:tab w:val="left" w:pos="2127"/>
              </w:tabs>
              <w:ind w:firstLine="0"/>
            </w:pPr>
            <w:r>
              <w:t>не умеет ориентироваться в пространстве школы, в расписании уроков и занятий, не может четко сформулировать просьбу. для ориентировки в пространстве школы, в расписании уроков и занятий, формулировке просьбынеобходима направляющая помощь со стороны взрослого самостоятельно ориентируется в пространстве школы, в расписании уроков и занятий, но испытывает затруднения при формулировкепросьбы о помощи в случае затруднений самостоятельно ориентируется в пространстве школы, в расписании уроков и занятий, формулирует просьбу об оказании помощи</w:t>
            </w:r>
          </w:p>
        </w:tc>
      </w:tr>
      <w:tr w:rsidR="008F3E7A">
        <w:tblPrEx>
          <w:tblCellMar>
            <w:top w:w="0" w:type="dxa"/>
            <w:bottom w:w="0" w:type="dxa"/>
          </w:tblCellMar>
        </w:tblPrEx>
        <w:trPr>
          <w:trHeight w:hRule="exact" w:val="562"/>
          <w:jc w:val="center"/>
        </w:trPr>
        <w:tc>
          <w:tcPr>
            <w:tcW w:w="432" w:type="dxa"/>
            <w:vMerge/>
            <w:tcBorders>
              <w:left w:val="single" w:sz="4" w:space="0" w:color="auto"/>
            </w:tcBorders>
            <w:shd w:val="clear" w:color="auto" w:fill="FFFFFF"/>
          </w:tcPr>
          <w:p w:rsidR="008F3E7A" w:rsidRDefault="008F3E7A" w:rsidP="00597F31">
            <w:pPr>
              <w:tabs>
                <w:tab w:val="left" w:pos="567"/>
                <w:tab w:val="left" w:pos="2127"/>
              </w:tabs>
            </w:pPr>
          </w:p>
        </w:tc>
        <w:tc>
          <w:tcPr>
            <w:tcW w:w="2981" w:type="dxa"/>
            <w:vMerge/>
            <w:tcBorders>
              <w:left w:val="single" w:sz="4" w:space="0" w:color="auto"/>
            </w:tcBorders>
            <w:shd w:val="clear" w:color="auto" w:fill="FFFFFF"/>
          </w:tcPr>
          <w:p w:rsidR="008F3E7A" w:rsidRDefault="008F3E7A" w:rsidP="00597F31">
            <w:pPr>
              <w:tabs>
                <w:tab w:val="left" w:pos="567"/>
                <w:tab w:val="left" w:pos="2127"/>
              </w:tabs>
            </w:pPr>
          </w:p>
        </w:tc>
        <w:tc>
          <w:tcPr>
            <w:tcW w:w="2554" w:type="dxa"/>
            <w:vMerge/>
            <w:tcBorders>
              <w:left w:val="single" w:sz="4" w:space="0" w:color="auto"/>
            </w:tcBorders>
            <w:shd w:val="clear" w:color="auto" w:fill="FFFFFF"/>
          </w:tcPr>
          <w:p w:rsidR="008F3E7A" w:rsidRDefault="008F3E7A" w:rsidP="00597F31">
            <w:pPr>
              <w:tabs>
                <w:tab w:val="left" w:pos="567"/>
                <w:tab w:val="left" w:pos="2127"/>
              </w:tabs>
            </w:pPr>
          </w:p>
        </w:tc>
        <w:tc>
          <w:tcPr>
            <w:tcW w:w="4531"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rPr>
                <w:b/>
                <w:bCs/>
              </w:rPr>
              <w:t>Участвует в повседневной жизни класса, мероприятиях класса и</w:t>
            </w:r>
          </w:p>
        </w:tc>
      </w:tr>
      <w:tr w:rsidR="008F3E7A">
        <w:tblPrEx>
          <w:tblCellMar>
            <w:top w:w="0" w:type="dxa"/>
            <w:bottom w:w="0" w:type="dxa"/>
          </w:tblCellMar>
        </w:tblPrEx>
        <w:trPr>
          <w:trHeight w:hRule="exact" w:val="288"/>
          <w:jc w:val="center"/>
        </w:trPr>
        <w:tc>
          <w:tcPr>
            <w:tcW w:w="432"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rPr>
                <w:b/>
                <w:bCs/>
              </w:rPr>
              <w:t>№</w:t>
            </w:r>
          </w:p>
        </w:tc>
        <w:tc>
          <w:tcPr>
            <w:tcW w:w="2981"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rPr>
                <w:b/>
                <w:bCs/>
              </w:rPr>
              <w:t>Критерий</w:t>
            </w:r>
          </w:p>
        </w:tc>
        <w:tc>
          <w:tcPr>
            <w:tcW w:w="2554"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rPr>
                <w:b/>
                <w:bCs/>
              </w:rPr>
              <w:t>Параметры оценки</w:t>
            </w:r>
          </w:p>
        </w:tc>
        <w:tc>
          <w:tcPr>
            <w:tcW w:w="4531"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rPr>
                <w:b/>
                <w:bCs/>
              </w:rPr>
              <w:t>Индикаторы</w:t>
            </w:r>
          </w:p>
        </w:tc>
      </w:tr>
      <w:tr w:rsidR="008F3E7A">
        <w:tblPrEx>
          <w:tblCellMar>
            <w:top w:w="0" w:type="dxa"/>
            <w:bottom w:w="0" w:type="dxa"/>
          </w:tblCellMar>
        </w:tblPrEx>
        <w:trPr>
          <w:trHeight w:hRule="exact" w:val="4714"/>
          <w:jc w:val="center"/>
        </w:trPr>
        <w:tc>
          <w:tcPr>
            <w:tcW w:w="432" w:type="dxa"/>
            <w:tcBorders>
              <w:top w:val="single" w:sz="4" w:space="0" w:color="auto"/>
              <w:left w:val="single" w:sz="4" w:space="0" w:color="auto"/>
              <w:bottom w:val="single" w:sz="4" w:space="0" w:color="auto"/>
            </w:tcBorders>
            <w:shd w:val="clear" w:color="auto" w:fill="FFFFFF"/>
          </w:tcPr>
          <w:p w:rsidR="008F3E7A" w:rsidRDefault="008F3E7A" w:rsidP="00597F31">
            <w:pPr>
              <w:tabs>
                <w:tab w:val="left" w:pos="567"/>
                <w:tab w:val="left" w:pos="2127"/>
              </w:tabs>
              <w:rPr>
                <w:sz w:val="10"/>
                <w:szCs w:val="10"/>
              </w:rPr>
            </w:pPr>
          </w:p>
        </w:tc>
        <w:tc>
          <w:tcPr>
            <w:tcW w:w="2981" w:type="dxa"/>
            <w:tcBorders>
              <w:top w:val="single" w:sz="4" w:space="0" w:color="auto"/>
              <w:left w:val="single" w:sz="4" w:space="0" w:color="auto"/>
              <w:bottom w:val="single" w:sz="4" w:space="0" w:color="auto"/>
            </w:tcBorders>
            <w:shd w:val="clear" w:color="auto" w:fill="FFFFFF"/>
          </w:tcPr>
          <w:p w:rsidR="008F3E7A" w:rsidRDefault="008F3E7A" w:rsidP="00597F31">
            <w:pPr>
              <w:tabs>
                <w:tab w:val="left" w:pos="567"/>
                <w:tab w:val="left" w:pos="2127"/>
              </w:tabs>
              <w:rPr>
                <w:sz w:val="10"/>
                <w:szCs w:val="10"/>
              </w:rPr>
            </w:pPr>
          </w:p>
        </w:tc>
        <w:tc>
          <w:tcPr>
            <w:tcW w:w="2554" w:type="dxa"/>
            <w:tcBorders>
              <w:top w:val="single" w:sz="4" w:space="0" w:color="auto"/>
              <w:left w:val="single" w:sz="4" w:space="0" w:color="auto"/>
              <w:bottom w:val="single" w:sz="4" w:space="0" w:color="auto"/>
            </w:tcBorders>
            <w:shd w:val="clear" w:color="auto" w:fill="FFFFFF"/>
          </w:tcPr>
          <w:p w:rsidR="008F3E7A" w:rsidRDefault="008F3E7A" w:rsidP="00597F31">
            <w:pPr>
              <w:tabs>
                <w:tab w:val="left" w:pos="567"/>
                <w:tab w:val="left" w:pos="2127"/>
              </w:tabs>
              <w:rPr>
                <w:sz w:val="10"/>
                <w:szCs w:val="10"/>
              </w:rPr>
            </w:pPr>
          </w:p>
        </w:tc>
        <w:tc>
          <w:tcPr>
            <w:tcW w:w="4531" w:type="dxa"/>
            <w:tcBorders>
              <w:top w:val="single" w:sz="4" w:space="0" w:color="auto"/>
              <w:left w:val="single" w:sz="4" w:space="0" w:color="auto"/>
              <w:bottom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rPr>
                <w:b/>
                <w:bCs/>
              </w:rPr>
              <w:t>школы</w:t>
            </w:r>
          </w:p>
          <w:p w:rsidR="008F3E7A" w:rsidRDefault="00BA6C4E" w:rsidP="00597F31">
            <w:pPr>
              <w:pStyle w:val="a7"/>
              <w:shd w:val="clear" w:color="auto" w:fill="auto"/>
              <w:tabs>
                <w:tab w:val="left" w:pos="567"/>
                <w:tab w:val="left" w:pos="2127"/>
              </w:tabs>
              <w:ind w:firstLine="0"/>
            </w:pPr>
            <w:r>
              <w:t>безразличен ко всем делам коллектива и отдельных групп,часто мешает выполнениюпоставленной задачи участвует в повседневной жизникласса, мероприятиях класса и школы, инициативы не проявляет участвует в повседневной жизникласса, мероприятиях класса и школы, проявляет инициативу участвует в повседневной жизникласса, мероприятиях класса и школы, проявляет инициативу, старается вовлечь одноклассников вобщественно значимыемероприятия</w:t>
            </w:r>
          </w:p>
        </w:tc>
      </w:tr>
    </w:tbl>
    <w:p w:rsidR="008F3E7A" w:rsidRDefault="00BA6C4E" w:rsidP="00597F31">
      <w:pPr>
        <w:tabs>
          <w:tab w:val="left" w:pos="567"/>
          <w:tab w:val="left" w:pos="2127"/>
        </w:tabs>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432"/>
        <w:gridCol w:w="2981"/>
        <w:gridCol w:w="2554"/>
        <w:gridCol w:w="4531"/>
      </w:tblGrid>
      <w:tr w:rsidR="008F3E7A">
        <w:tblPrEx>
          <w:tblCellMar>
            <w:top w:w="0" w:type="dxa"/>
            <w:bottom w:w="0" w:type="dxa"/>
          </w:tblCellMar>
        </w:tblPrEx>
        <w:trPr>
          <w:trHeight w:hRule="exact" w:val="5390"/>
          <w:jc w:val="center"/>
        </w:trPr>
        <w:tc>
          <w:tcPr>
            <w:tcW w:w="432" w:type="dxa"/>
            <w:vMerge w:val="restart"/>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jc w:val="center"/>
            </w:pPr>
            <w:r>
              <w:lastRenderedPageBreak/>
              <w:t>6.</w:t>
            </w:r>
          </w:p>
        </w:tc>
        <w:tc>
          <w:tcPr>
            <w:tcW w:w="2981" w:type="dxa"/>
            <w:vMerge w:val="restart"/>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rPr>
                <w:b/>
                <w:bCs/>
              </w:rPr>
              <w:t>Владение навыками коммуникации и принятыми нормами социального взаимодействия</w:t>
            </w:r>
          </w:p>
        </w:tc>
        <w:tc>
          <w:tcPr>
            <w:tcW w:w="2554" w:type="dxa"/>
            <w:vMerge w:val="restart"/>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t>Сформированность навыков коммуникации совзрослыми</w:t>
            </w:r>
          </w:p>
        </w:tc>
        <w:tc>
          <w:tcPr>
            <w:tcW w:w="4531" w:type="dxa"/>
            <w:tcBorders>
              <w:top w:val="single" w:sz="4" w:space="0" w:color="auto"/>
              <w:left w:val="single" w:sz="4" w:space="0" w:color="auto"/>
              <w:right w:val="single" w:sz="4" w:space="0" w:color="auto"/>
            </w:tcBorders>
            <w:shd w:val="clear" w:color="auto" w:fill="FFFFFF"/>
            <w:vAlign w:val="center"/>
          </w:tcPr>
          <w:p w:rsidR="008F3E7A" w:rsidRDefault="00BA6C4E" w:rsidP="00597F31">
            <w:pPr>
              <w:pStyle w:val="a7"/>
              <w:shd w:val="clear" w:color="auto" w:fill="auto"/>
              <w:tabs>
                <w:tab w:val="left" w:pos="567"/>
                <w:tab w:val="left" w:pos="2127"/>
              </w:tabs>
              <w:ind w:firstLine="0"/>
            </w:pPr>
            <w:r>
              <w:rPr>
                <w:b/>
                <w:bCs/>
              </w:rPr>
              <w:t>Может инициировать и поддерживать коммуникацию со взрослыми</w:t>
            </w:r>
          </w:p>
          <w:p w:rsidR="008F3E7A" w:rsidRDefault="00BA6C4E" w:rsidP="00597F31">
            <w:pPr>
              <w:pStyle w:val="a7"/>
              <w:shd w:val="clear" w:color="auto" w:fill="auto"/>
              <w:tabs>
                <w:tab w:val="left" w:pos="567"/>
                <w:tab w:val="left" w:pos="2127"/>
              </w:tabs>
              <w:ind w:firstLine="0"/>
            </w:pPr>
            <w:r>
              <w:t>не проявляет инициативы,безразличен к окружающим</w:t>
            </w:r>
          </w:p>
          <w:p w:rsidR="008F3E7A" w:rsidRDefault="00BA6C4E" w:rsidP="00597F31">
            <w:pPr>
              <w:pStyle w:val="a7"/>
              <w:shd w:val="clear" w:color="auto" w:fill="auto"/>
              <w:tabs>
                <w:tab w:val="left" w:pos="567"/>
                <w:tab w:val="left" w:pos="2127"/>
              </w:tabs>
              <w:ind w:firstLine="0"/>
            </w:pPr>
            <w:r>
              <w:t>иногда проявляет инициативу, ноне может поддерживать беседу со взрослыми в соответствии с принятыми нормами</w:t>
            </w:r>
          </w:p>
          <w:p w:rsidR="008F3E7A" w:rsidRDefault="00BA6C4E" w:rsidP="00597F31">
            <w:pPr>
              <w:pStyle w:val="a7"/>
              <w:shd w:val="clear" w:color="auto" w:fill="auto"/>
              <w:tabs>
                <w:tab w:val="left" w:pos="567"/>
                <w:tab w:val="left" w:pos="2127"/>
              </w:tabs>
              <w:ind w:firstLine="0"/>
            </w:pPr>
            <w:r>
              <w:t>нередко проявляет инициативу, старается поддерживать беседу со взрослыми в соответствии с принятыми нормами взаимодействия инициативу в общении со взрослыми людьми проявляет всегда и в любых условиях, поддерживает беседу в соответствии с принятыми нормами взаимодействия, может вариативно выбирать средства коммуникации</w:t>
            </w:r>
          </w:p>
        </w:tc>
      </w:tr>
      <w:tr w:rsidR="008F3E7A">
        <w:tblPrEx>
          <w:tblCellMar>
            <w:top w:w="0" w:type="dxa"/>
            <w:bottom w:w="0" w:type="dxa"/>
          </w:tblCellMar>
        </w:tblPrEx>
        <w:trPr>
          <w:trHeight w:hRule="exact" w:val="2558"/>
          <w:jc w:val="center"/>
        </w:trPr>
        <w:tc>
          <w:tcPr>
            <w:tcW w:w="432" w:type="dxa"/>
            <w:vMerge/>
            <w:tcBorders>
              <w:left w:val="single" w:sz="4" w:space="0" w:color="auto"/>
            </w:tcBorders>
            <w:shd w:val="clear" w:color="auto" w:fill="FFFFFF"/>
          </w:tcPr>
          <w:p w:rsidR="008F3E7A" w:rsidRDefault="008F3E7A" w:rsidP="00597F31">
            <w:pPr>
              <w:tabs>
                <w:tab w:val="left" w:pos="567"/>
                <w:tab w:val="left" w:pos="2127"/>
              </w:tabs>
            </w:pPr>
          </w:p>
        </w:tc>
        <w:tc>
          <w:tcPr>
            <w:tcW w:w="2981" w:type="dxa"/>
            <w:vMerge/>
            <w:tcBorders>
              <w:left w:val="single" w:sz="4" w:space="0" w:color="auto"/>
            </w:tcBorders>
            <w:shd w:val="clear" w:color="auto" w:fill="FFFFFF"/>
          </w:tcPr>
          <w:p w:rsidR="008F3E7A" w:rsidRDefault="008F3E7A" w:rsidP="00597F31">
            <w:pPr>
              <w:tabs>
                <w:tab w:val="left" w:pos="567"/>
                <w:tab w:val="left" w:pos="2127"/>
              </w:tabs>
            </w:pPr>
          </w:p>
        </w:tc>
        <w:tc>
          <w:tcPr>
            <w:tcW w:w="2554" w:type="dxa"/>
            <w:vMerge/>
            <w:tcBorders>
              <w:left w:val="single" w:sz="4" w:space="0" w:color="auto"/>
            </w:tcBorders>
            <w:shd w:val="clear" w:color="auto" w:fill="FFFFFF"/>
          </w:tcPr>
          <w:p w:rsidR="008F3E7A" w:rsidRDefault="008F3E7A" w:rsidP="00597F31">
            <w:pPr>
              <w:tabs>
                <w:tab w:val="left" w:pos="567"/>
                <w:tab w:val="left" w:pos="2127"/>
              </w:tabs>
            </w:pPr>
          </w:p>
        </w:tc>
        <w:tc>
          <w:tcPr>
            <w:tcW w:w="4531"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rPr>
                <w:b/>
                <w:bCs/>
              </w:rPr>
              <w:t xml:space="preserve">Умеет обращаться за помощью </w:t>
            </w:r>
            <w:r>
              <w:t>не умеет обращаться за помощью,не формулирует просьбу</w:t>
            </w:r>
          </w:p>
          <w:p w:rsidR="008F3E7A" w:rsidRDefault="00BA6C4E" w:rsidP="00597F31">
            <w:pPr>
              <w:pStyle w:val="a7"/>
              <w:shd w:val="clear" w:color="auto" w:fill="auto"/>
              <w:tabs>
                <w:tab w:val="left" w:pos="567"/>
                <w:tab w:val="left" w:pos="2127"/>
              </w:tabs>
              <w:ind w:firstLine="0"/>
            </w:pPr>
            <w:r>
              <w:t>иногда способен обратиться запомощью, не всегда способен сформулировать просьбу</w:t>
            </w:r>
          </w:p>
          <w:p w:rsidR="008F3E7A" w:rsidRDefault="00BA6C4E" w:rsidP="00597F31">
            <w:pPr>
              <w:pStyle w:val="a7"/>
              <w:shd w:val="clear" w:color="auto" w:fill="auto"/>
              <w:tabs>
                <w:tab w:val="left" w:pos="567"/>
                <w:tab w:val="left" w:pos="2127"/>
              </w:tabs>
              <w:ind w:firstLine="0"/>
            </w:pPr>
            <w:r>
              <w:t>умеет обратиться за помощью, невсегда способен сформулировать просьбу умеет обратиться за помощью,</w:t>
            </w:r>
          </w:p>
        </w:tc>
      </w:tr>
      <w:tr w:rsidR="008F3E7A">
        <w:tblPrEx>
          <w:tblCellMar>
            <w:top w:w="0" w:type="dxa"/>
            <w:bottom w:w="0" w:type="dxa"/>
          </w:tblCellMar>
        </w:tblPrEx>
        <w:trPr>
          <w:trHeight w:hRule="exact" w:val="571"/>
          <w:jc w:val="center"/>
        </w:trPr>
        <w:tc>
          <w:tcPr>
            <w:tcW w:w="432" w:type="dxa"/>
            <w:tcBorders>
              <w:top w:val="single" w:sz="4" w:space="0" w:color="auto"/>
              <w:left w:val="single" w:sz="4" w:space="0" w:color="auto"/>
              <w:bottom w:val="single" w:sz="4" w:space="0" w:color="auto"/>
            </w:tcBorders>
            <w:shd w:val="clear" w:color="auto" w:fill="FFFFFF"/>
          </w:tcPr>
          <w:p w:rsidR="008F3E7A" w:rsidRDefault="008F3E7A" w:rsidP="00597F31">
            <w:pPr>
              <w:tabs>
                <w:tab w:val="left" w:pos="567"/>
                <w:tab w:val="left" w:pos="2127"/>
              </w:tabs>
              <w:rPr>
                <w:sz w:val="10"/>
                <w:szCs w:val="10"/>
              </w:rPr>
            </w:pPr>
          </w:p>
        </w:tc>
        <w:tc>
          <w:tcPr>
            <w:tcW w:w="2981" w:type="dxa"/>
            <w:tcBorders>
              <w:top w:val="single" w:sz="4" w:space="0" w:color="auto"/>
              <w:left w:val="single" w:sz="4" w:space="0" w:color="auto"/>
              <w:bottom w:val="single" w:sz="4" w:space="0" w:color="auto"/>
            </w:tcBorders>
            <w:shd w:val="clear" w:color="auto" w:fill="FFFFFF"/>
          </w:tcPr>
          <w:p w:rsidR="008F3E7A" w:rsidRDefault="008F3E7A" w:rsidP="00597F31">
            <w:pPr>
              <w:tabs>
                <w:tab w:val="left" w:pos="567"/>
                <w:tab w:val="left" w:pos="2127"/>
              </w:tabs>
              <w:rPr>
                <w:sz w:val="10"/>
                <w:szCs w:val="10"/>
              </w:rPr>
            </w:pPr>
          </w:p>
        </w:tc>
        <w:tc>
          <w:tcPr>
            <w:tcW w:w="2554" w:type="dxa"/>
            <w:tcBorders>
              <w:top w:val="single" w:sz="4" w:space="0" w:color="auto"/>
              <w:left w:val="single" w:sz="4" w:space="0" w:color="auto"/>
              <w:bottom w:val="single" w:sz="4" w:space="0" w:color="auto"/>
            </w:tcBorders>
            <w:shd w:val="clear" w:color="auto" w:fill="FFFFFF"/>
          </w:tcPr>
          <w:p w:rsidR="008F3E7A" w:rsidRDefault="008F3E7A" w:rsidP="00597F31">
            <w:pPr>
              <w:tabs>
                <w:tab w:val="left" w:pos="567"/>
                <w:tab w:val="left" w:pos="2127"/>
              </w:tabs>
              <w:rPr>
                <w:sz w:val="10"/>
                <w:szCs w:val="10"/>
              </w:rPr>
            </w:pPr>
          </w:p>
        </w:tc>
        <w:tc>
          <w:tcPr>
            <w:tcW w:w="4531" w:type="dxa"/>
            <w:tcBorders>
              <w:top w:val="single" w:sz="4" w:space="0" w:color="auto"/>
              <w:left w:val="single" w:sz="4" w:space="0" w:color="auto"/>
              <w:bottom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t>достаточно доступно сформулировать просьбу</w:t>
            </w:r>
          </w:p>
        </w:tc>
      </w:tr>
    </w:tbl>
    <w:p w:rsidR="008F3E7A" w:rsidRDefault="008F3E7A" w:rsidP="00597F31">
      <w:pPr>
        <w:tabs>
          <w:tab w:val="left" w:pos="567"/>
          <w:tab w:val="left" w:pos="2127"/>
        </w:tabs>
        <w:sectPr w:rsidR="008F3E7A" w:rsidSect="004E7CAF">
          <w:headerReference w:type="even" r:id="rId23"/>
          <w:headerReference w:type="default" r:id="rId24"/>
          <w:footerReference w:type="even" r:id="rId25"/>
          <w:footerReference w:type="default" r:id="rId26"/>
          <w:pgSz w:w="12240" w:h="15840"/>
          <w:pgMar w:top="1134" w:right="850" w:bottom="1134" w:left="1701" w:header="0" w:footer="3" w:gutter="0"/>
          <w:cols w:space="720"/>
          <w:noEndnote/>
          <w:docGrid w:linePitch="360"/>
        </w:sect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558"/>
        <w:gridCol w:w="4531"/>
      </w:tblGrid>
      <w:tr w:rsidR="008F3E7A">
        <w:tblPrEx>
          <w:tblCellMar>
            <w:top w:w="0" w:type="dxa"/>
            <w:bottom w:w="0" w:type="dxa"/>
          </w:tblCellMar>
        </w:tblPrEx>
        <w:trPr>
          <w:trHeight w:hRule="exact" w:val="6240"/>
          <w:jc w:val="center"/>
        </w:trPr>
        <w:tc>
          <w:tcPr>
            <w:tcW w:w="2558" w:type="dxa"/>
            <w:vMerge w:val="restart"/>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lastRenderedPageBreak/>
              <w:t>Сформированность навыков коммуникации</w:t>
            </w:r>
          </w:p>
          <w:p w:rsidR="008F3E7A" w:rsidRDefault="00BA6C4E" w:rsidP="00597F31">
            <w:pPr>
              <w:pStyle w:val="a7"/>
              <w:shd w:val="clear" w:color="auto" w:fill="auto"/>
              <w:tabs>
                <w:tab w:val="left" w:pos="567"/>
                <w:tab w:val="left" w:pos="2127"/>
              </w:tabs>
              <w:ind w:firstLine="0"/>
            </w:pPr>
            <w:r>
              <w:t>со</w:t>
            </w:r>
          </w:p>
          <w:p w:rsidR="008F3E7A" w:rsidRDefault="00BA6C4E" w:rsidP="00597F31">
            <w:pPr>
              <w:pStyle w:val="a7"/>
              <w:shd w:val="clear" w:color="auto" w:fill="auto"/>
              <w:tabs>
                <w:tab w:val="left" w:pos="567"/>
                <w:tab w:val="left" w:pos="2127"/>
              </w:tabs>
              <w:ind w:firstLine="0"/>
            </w:pPr>
            <w:r>
              <w:t>сверстниками</w:t>
            </w:r>
          </w:p>
        </w:tc>
        <w:tc>
          <w:tcPr>
            <w:tcW w:w="4531" w:type="dxa"/>
            <w:tcBorders>
              <w:top w:val="single" w:sz="4" w:space="0" w:color="auto"/>
              <w:left w:val="single" w:sz="4" w:space="0" w:color="auto"/>
              <w:right w:val="single" w:sz="4" w:space="0" w:color="auto"/>
            </w:tcBorders>
            <w:shd w:val="clear" w:color="auto" w:fill="FFFFFF"/>
            <w:vAlign w:val="center"/>
          </w:tcPr>
          <w:p w:rsidR="008F3E7A" w:rsidRDefault="00BA6C4E" w:rsidP="00597F31">
            <w:pPr>
              <w:pStyle w:val="a7"/>
              <w:shd w:val="clear" w:color="auto" w:fill="auto"/>
              <w:tabs>
                <w:tab w:val="left" w:pos="567"/>
                <w:tab w:val="left" w:pos="2127"/>
              </w:tabs>
              <w:ind w:firstLine="0"/>
            </w:pPr>
            <w:r>
              <w:rPr>
                <w:b/>
                <w:bCs/>
              </w:rPr>
              <w:t>Может инициировать и поддерживать коммуникацию со сверстниками</w:t>
            </w:r>
          </w:p>
          <w:p w:rsidR="008F3E7A" w:rsidRDefault="00BA6C4E" w:rsidP="00597F31">
            <w:pPr>
              <w:pStyle w:val="a7"/>
              <w:shd w:val="clear" w:color="auto" w:fill="auto"/>
              <w:tabs>
                <w:tab w:val="left" w:pos="567"/>
                <w:tab w:val="left" w:pos="2127"/>
              </w:tabs>
              <w:ind w:firstLine="0"/>
            </w:pPr>
            <w:r>
              <w:t>не вступает в коммуникацию со сверстниками, негативно относиться к попыткам установить контакт</w:t>
            </w:r>
          </w:p>
          <w:p w:rsidR="008F3E7A" w:rsidRDefault="00BA6C4E" w:rsidP="00597F31">
            <w:pPr>
              <w:pStyle w:val="a7"/>
              <w:shd w:val="clear" w:color="auto" w:fill="auto"/>
              <w:tabs>
                <w:tab w:val="left" w:pos="567"/>
                <w:tab w:val="left" w:pos="2127"/>
              </w:tabs>
              <w:ind w:firstLine="0"/>
            </w:pPr>
            <w:r>
              <w:t>недоверчиво реагирует на предпринимаемые другими детьми попытки вступить в контакт, сам не является инициатором и не проявляет заинтересованности в поддержании коммуникации сосверстниками умеет находить контакт сокружающими, способенподдерживать беседу, но сам невыступает с инициативой вступитьв контакт со сверстником контактирует со сверстникамивсегда и в любых условиях, как правило, выступает с инициативой вступить в контакт со сверстником, умеет поддержать беседу.</w:t>
            </w:r>
          </w:p>
        </w:tc>
      </w:tr>
      <w:tr w:rsidR="008F3E7A">
        <w:tblPrEx>
          <w:tblCellMar>
            <w:top w:w="0" w:type="dxa"/>
            <w:bottom w:w="0" w:type="dxa"/>
          </w:tblCellMar>
        </w:tblPrEx>
        <w:trPr>
          <w:trHeight w:hRule="exact" w:val="3408"/>
          <w:jc w:val="center"/>
        </w:trPr>
        <w:tc>
          <w:tcPr>
            <w:tcW w:w="2558" w:type="dxa"/>
            <w:vMerge/>
            <w:tcBorders>
              <w:left w:val="single" w:sz="4" w:space="0" w:color="auto"/>
            </w:tcBorders>
            <w:shd w:val="clear" w:color="auto" w:fill="FFFFFF"/>
          </w:tcPr>
          <w:p w:rsidR="008F3E7A" w:rsidRDefault="008F3E7A" w:rsidP="00597F31">
            <w:pPr>
              <w:tabs>
                <w:tab w:val="left" w:pos="567"/>
                <w:tab w:val="left" w:pos="2127"/>
              </w:tabs>
            </w:pPr>
          </w:p>
        </w:tc>
        <w:tc>
          <w:tcPr>
            <w:tcW w:w="4531"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rPr>
                <w:b/>
                <w:bCs/>
              </w:rPr>
              <w:t xml:space="preserve">Умеет обращаться за помощью </w:t>
            </w:r>
            <w:r>
              <w:t>не умеет обращаться за помощью, самостоятельно не формулирует просьбу иногда способен обратиться запомощью, не всегда способен сформулировать просьбу</w:t>
            </w:r>
          </w:p>
          <w:p w:rsidR="008F3E7A" w:rsidRDefault="00BA6C4E" w:rsidP="00597F31">
            <w:pPr>
              <w:pStyle w:val="a7"/>
              <w:shd w:val="clear" w:color="auto" w:fill="auto"/>
              <w:tabs>
                <w:tab w:val="left" w:pos="567"/>
                <w:tab w:val="left" w:pos="2127"/>
              </w:tabs>
              <w:ind w:firstLine="0"/>
            </w:pPr>
            <w:r>
              <w:t>умеет обратиться за помощью, невсегда способен самостоятельно сформулировать просьбу умеет обратиться за помощью, достаточно доступно формулирует просьбу</w:t>
            </w:r>
          </w:p>
        </w:tc>
      </w:tr>
      <w:tr w:rsidR="008F3E7A">
        <w:tblPrEx>
          <w:tblCellMar>
            <w:top w:w="0" w:type="dxa"/>
            <w:bottom w:w="0" w:type="dxa"/>
          </w:tblCellMar>
        </w:tblPrEx>
        <w:trPr>
          <w:trHeight w:hRule="exact" w:val="2131"/>
          <w:jc w:val="center"/>
        </w:trPr>
        <w:tc>
          <w:tcPr>
            <w:tcW w:w="2558" w:type="dxa"/>
            <w:tcBorders>
              <w:top w:val="single" w:sz="4" w:space="0" w:color="auto"/>
              <w:left w:val="single" w:sz="4" w:space="0" w:color="auto"/>
              <w:bottom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t>Владение средствами коммуникации</w:t>
            </w:r>
          </w:p>
        </w:tc>
        <w:tc>
          <w:tcPr>
            <w:tcW w:w="4531" w:type="dxa"/>
            <w:tcBorders>
              <w:top w:val="single" w:sz="4" w:space="0" w:color="auto"/>
              <w:left w:val="single" w:sz="4" w:space="0" w:color="auto"/>
              <w:bottom w:val="single" w:sz="4" w:space="0" w:color="auto"/>
              <w:right w:val="single" w:sz="4" w:space="0" w:color="auto"/>
            </w:tcBorders>
            <w:shd w:val="clear" w:color="auto" w:fill="FFFFFF"/>
            <w:vAlign w:val="center"/>
          </w:tcPr>
          <w:p w:rsidR="008F3E7A" w:rsidRDefault="00BA6C4E" w:rsidP="00597F31">
            <w:pPr>
              <w:pStyle w:val="a7"/>
              <w:shd w:val="clear" w:color="auto" w:fill="auto"/>
              <w:tabs>
                <w:tab w:val="left" w:pos="567"/>
                <w:tab w:val="left" w:pos="2127"/>
              </w:tabs>
              <w:ind w:firstLine="0"/>
            </w:pPr>
            <w:r>
              <w:rPr>
                <w:b/>
                <w:bCs/>
              </w:rPr>
              <w:t xml:space="preserve">Использует разнообразныесредства коммуникации согласно ситуации </w:t>
            </w:r>
            <w:r>
              <w:t>не владеет вербальными средствами общения, слабо владеет невербальными средствамиобщения слабо владеет вербальными средствами общения, не может</w:t>
            </w:r>
          </w:p>
        </w:tc>
      </w:tr>
    </w:tbl>
    <w:p w:rsidR="008F3E7A" w:rsidRDefault="008F3E7A" w:rsidP="00597F31">
      <w:pPr>
        <w:tabs>
          <w:tab w:val="left" w:pos="567"/>
          <w:tab w:val="left" w:pos="2127"/>
        </w:tabs>
        <w:sectPr w:rsidR="008F3E7A" w:rsidSect="004E7CAF">
          <w:pgSz w:w="12240" w:h="15840"/>
          <w:pgMar w:top="1134" w:right="850" w:bottom="1134" w:left="1701" w:header="0" w:footer="3" w:gutter="0"/>
          <w:cols w:space="720"/>
          <w:noEndnote/>
          <w:docGrid w:linePitch="360"/>
        </w:sect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432"/>
        <w:gridCol w:w="2981"/>
        <w:gridCol w:w="2554"/>
        <w:gridCol w:w="3984"/>
      </w:tblGrid>
      <w:tr w:rsidR="008F3E7A">
        <w:tblPrEx>
          <w:tblCellMar>
            <w:top w:w="0" w:type="dxa"/>
            <w:bottom w:w="0" w:type="dxa"/>
          </w:tblCellMar>
        </w:tblPrEx>
        <w:trPr>
          <w:trHeight w:hRule="exact" w:val="293"/>
          <w:jc w:val="center"/>
        </w:trPr>
        <w:tc>
          <w:tcPr>
            <w:tcW w:w="432"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jc w:val="center"/>
            </w:pPr>
            <w:r>
              <w:rPr>
                <w:b/>
                <w:bCs/>
              </w:rPr>
              <w:lastRenderedPageBreak/>
              <w:t>№</w:t>
            </w:r>
          </w:p>
        </w:tc>
        <w:tc>
          <w:tcPr>
            <w:tcW w:w="2981"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rPr>
                <w:b/>
                <w:bCs/>
              </w:rPr>
              <w:t>Критерий</w:t>
            </w:r>
          </w:p>
        </w:tc>
        <w:tc>
          <w:tcPr>
            <w:tcW w:w="2554"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rPr>
                <w:b/>
                <w:bCs/>
              </w:rPr>
              <w:t>Параметры оценки</w:t>
            </w:r>
          </w:p>
        </w:tc>
        <w:tc>
          <w:tcPr>
            <w:tcW w:w="3984"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jc w:val="both"/>
            </w:pPr>
            <w:r>
              <w:rPr>
                <w:b/>
                <w:bCs/>
              </w:rPr>
              <w:t>Индикаторы</w:t>
            </w:r>
          </w:p>
        </w:tc>
      </w:tr>
      <w:tr w:rsidR="008F3E7A">
        <w:tblPrEx>
          <w:tblCellMar>
            <w:top w:w="0" w:type="dxa"/>
            <w:bottom w:w="0" w:type="dxa"/>
          </w:tblCellMar>
        </w:tblPrEx>
        <w:trPr>
          <w:trHeight w:hRule="exact" w:val="8290"/>
          <w:jc w:val="center"/>
        </w:trPr>
        <w:tc>
          <w:tcPr>
            <w:tcW w:w="432" w:type="dxa"/>
            <w:vMerge w:val="restart"/>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2981" w:type="dxa"/>
            <w:vMerge w:val="restart"/>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2554"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3984"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t>связно выразить свои мысли. Слабо владеет невербальными средствами общения,</w:t>
            </w:r>
          </w:p>
          <w:p w:rsidR="008F3E7A" w:rsidRDefault="00BA6C4E" w:rsidP="00597F31">
            <w:pPr>
              <w:pStyle w:val="a7"/>
              <w:shd w:val="clear" w:color="auto" w:fill="auto"/>
              <w:tabs>
                <w:tab w:val="left" w:pos="567"/>
                <w:tab w:val="left" w:pos="2127"/>
              </w:tabs>
              <w:ind w:firstLine="0"/>
            </w:pPr>
            <w:r>
              <w:t>затрудняется ихиспользовать в общении с другими 2-владеет вербальными средствамиобщения,</w:t>
            </w:r>
          </w:p>
          <w:p w:rsidR="008F3E7A" w:rsidRDefault="00BA6C4E" w:rsidP="00597F31">
            <w:pPr>
              <w:pStyle w:val="a7"/>
              <w:shd w:val="clear" w:color="auto" w:fill="auto"/>
              <w:tabs>
                <w:tab w:val="left" w:pos="567"/>
                <w:tab w:val="left" w:pos="2127"/>
                <w:tab w:val="left" w:pos="2198"/>
              </w:tabs>
              <w:ind w:firstLine="0"/>
            </w:pPr>
            <w:r>
              <w:t>но</w:t>
            </w:r>
            <w:r>
              <w:tab/>
              <w:t>затрудняется</w:t>
            </w:r>
          </w:p>
          <w:p w:rsidR="008F3E7A" w:rsidRDefault="00BA6C4E" w:rsidP="00597F31">
            <w:pPr>
              <w:pStyle w:val="a7"/>
              <w:shd w:val="clear" w:color="auto" w:fill="auto"/>
              <w:tabs>
                <w:tab w:val="left" w:pos="567"/>
                <w:tab w:val="left" w:pos="2127"/>
              </w:tabs>
              <w:ind w:firstLine="0"/>
            </w:pPr>
            <w:r>
              <w:t>логически</w:t>
            </w:r>
            <w:r>
              <w:tab/>
              <w:t>правильно</w:t>
            </w:r>
          </w:p>
          <w:p w:rsidR="008F3E7A" w:rsidRDefault="00BA6C4E" w:rsidP="00597F31">
            <w:pPr>
              <w:pStyle w:val="a7"/>
              <w:shd w:val="clear" w:color="auto" w:fill="auto"/>
              <w:tabs>
                <w:tab w:val="left" w:pos="567"/>
                <w:tab w:val="left" w:pos="2127"/>
              </w:tabs>
              <w:ind w:firstLine="0"/>
            </w:pPr>
            <w:r>
              <w:t>строитьпредложение.</w:t>
            </w:r>
          </w:p>
          <w:p w:rsidR="008F3E7A" w:rsidRDefault="00BA6C4E" w:rsidP="00597F31">
            <w:pPr>
              <w:pStyle w:val="a7"/>
              <w:shd w:val="clear" w:color="auto" w:fill="auto"/>
              <w:tabs>
                <w:tab w:val="left" w:pos="567"/>
                <w:tab w:val="left" w:pos="2127"/>
              </w:tabs>
              <w:ind w:firstLine="0"/>
            </w:pPr>
            <w:r>
              <w:t>В общении с окружающими</w:t>
            </w:r>
          </w:p>
          <w:p w:rsidR="008F3E7A" w:rsidRDefault="00BA6C4E" w:rsidP="00597F31">
            <w:pPr>
              <w:pStyle w:val="a7"/>
              <w:shd w:val="clear" w:color="auto" w:fill="auto"/>
              <w:tabs>
                <w:tab w:val="left" w:pos="567"/>
                <w:tab w:val="left" w:pos="2127"/>
              </w:tabs>
              <w:ind w:firstLine="0"/>
            </w:pPr>
            <w:r>
              <w:t>сдержанно использует невербальные средства общения, понимает,</w:t>
            </w:r>
          </w:p>
          <w:p w:rsidR="008F3E7A" w:rsidRDefault="00BA6C4E" w:rsidP="00597F31">
            <w:pPr>
              <w:pStyle w:val="a7"/>
              <w:shd w:val="clear" w:color="auto" w:fill="auto"/>
              <w:tabs>
                <w:tab w:val="left" w:pos="567"/>
                <w:tab w:val="left" w:pos="2127"/>
              </w:tabs>
              <w:ind w:firstLine="0"/>
            </w:pPr>
            <w:r>
              <w:t>что нужно контролировать свои жесты,пытается это сделать.</w:t>
            </w:r>
          </w:p>
          <w:p w:rsidR="008F3E7A" w:rsidRDefault="00BA6C4E" w:rsidP="00597F31">
            <w:pPr>
              <w:pStyle w:val="a7"/>
              <w:shd w:val="clear" w:color="auto" w:fill="auto"/>
              <w:tabs>
                <w:tab w:val="left" w:pos="567"/>
                <w:tab w:val="left" w:pos="2127"/>
              </w:tabs>
              <w:ind w:firstLine="0"/>
            </w:pPr>
            <w:r>
              <w:t>3- владеет вербальными средствами общения, имеет достаточный словарный запас, как правило, связно выражает свои мысли, логически правильно строит предложения, общителен. В общении с окружающими широко использует невербальные средства общения (жесты, мимику, пантомимику), способен самостоятельно контролировать невербальные средства общения</w:t>
            </w:r>
          </w:p>
        </w:tc>
      </w:tr>
      <w:tr w:rsidR="008F3E7A">
        <w:tblPrEx>
          <w:tblCellMar>
            <w:top w:w="0" w:type="dxa"/>
            <w:bottom w:w="0" w:type="dxa"/>
          </w:tblCellMar>
        </w:tblPrEx>
        <w:trPr>
          <w:trHeight w:hRule="exact" w:val="5266"/>
          <w:jc w:val="center"/>
        </w:trPr>
        <w:tc>
          <w:tcPr>
            <w:tcW w:w="432" w:type="dxa"/>
            <w:vMerge/>
            <w:tcBorders>
              <w:left w:val="single" w:sz="4" w:space="0" w:color="auto"/>
              <w:bottom w:val="single" w:sz="4" w:space="0" w:color="auto"/>
            </w:tcBorders>
            <w:shd w:val="clear" w:color="auto" w:fill="FFFFFF"/>
          </w:tcPr>
          <w:p w:rsidR="008F3E7A" w:rsidRDefault="008F3E7A" w:rsidP="00597F31">
            <w:pPr>
              <w:tabs>
                <w:tab w:val="left" w:pos="567"/>
                <w:tab w:val="left" w:pos="2127"/>
              </w:tabs>
            </w:pPr>
          </w:p>
        </w:tc>
        <w:tc>
          <w:tcPr>
            <w:tcW w:w="2981" w:type="dxa"/>
            <w:vMerge/>
            <w:tcBorders>
              <w:left w:val="single" w:sz="4" w:space="0" w:color="auto"/>
              <w:bottom w:val="single" w:sz="4" w:space="0" w:color="auto"/>
            </w:tcBorders>
            <w:shd w:val="clear" w:color="auto" w:fill="FFFFFF"/>
          </w:tcPr>
          <w:p w:rsidR="008F3E7A" w:rsidRDefault="008F3E7A" w:rsidP="00597F31">
            <w:pPr>
              <w:tabs>
                <w:tab w:val="left" w:pos="567"/>
                <w:tab w:val="left" w:pos="2127"/>
              </w:tabs>
            </w:pPr>
          </w:p>
        </w:tc>
        <w:tc>
          <w:tcPr>
            <w:tcW w:w="2554" w:type="dxa"/>
            <w:tcBorders>
              <w:top w:val="single" w:sz="4" w:space="0" w:color="auto"/>
              <w:left w:val="single" w:sz="4" w:space="0" w:color="auto"/>
              <w:bottom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t>Адекватность применения ритуалов социального взаимодействия</w:t>
            </w:r>
          </w:p>
        </w:tc>
        <w:tc>
          <w:tcPr>
            <w:tcW w:w="3984" w:type="dxa"/>
            <w:tcBorders>
              <w:top w:val="single" w:sz="4" w:space="0" w:color="auto"/>
              <w:left w:val="single" w:sz="4" w:space="0" w:color="auto"/>
              <w:bottom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rPr>
                <w:b/>
                <w:bCs/>
              </w:rPr>
              <w:t xml:space="preserve">Правильно применяет ритуалы социального взаимодействия согласно ситуации </w:t>
            </w:r>
            <w:r>
              <w:t>0-не умеет правильно применять ритуалы</w:t>
            </w:r>
          </w:p>
          <w:p w:rsidR="008F3E7A" w:rsidRDefault="00BA6C4E" w:rsidP="00597F31">
            <w:pPr>
              <w:pStyle w:val="a7"/>
              <w:shd w:val="clear" w:color="auto" w:fill="auto"/>
              <w:tabs>
                <w:tab w:val="left" w:pos="567"/>
                <w:tab w:val="left" w:pos="2127"/>
              </w:tabs>
              <w:ind w:firstLine="0"/>
            </w:pPr>
            <w:r>
              <w:t>социальноговзаимодействия согласно ситуации 1-иногда</w:t>
            </w:r>
          </w:p>
          <w:p w:rsidR="008F3E7A" w:rsidRDefault="00BA6C4E" w:rsidP="00597F31">
            <w:pPr>
              <w:pStyle w:val="a7"/>
              <w:shd w:val="clear" w:color="auto" w:fill="auto"/>
              <w:tabs>
                <w:tab w:val="left" w:pos="567"/>
                <w:tab w:val="left" w:pos="2127"/>
              </w:tabs>
              <w:ind w:firstLine="0"/>
            </w:pPr>
            <w:r>
              <w:t>правильно применяетритуалы социального взаимодействия согласно ситуации</w:t>
            </w:r>
          </w:p>
          <w:p w:rsidR="008F3E7A" w:rsidRDefault="00BA6C4E" w:rsidP="00597F31">
            <w:pPr>
              <w:pStyle w:val="a7"/>
              <w:numPr>
                <w:ilvl w:val="0"/>
                <w:numId w:val="201"/>
              </w:numPr>
              <w:shd w:val="clear" w:color="auto" w:fill="auto"/>
              <w:tabs>
                <w:tab w:val="left" w:pos="202"/>
                <w:tab w:val="left" w:pos="567"/>
                <w:tab w:val="left" w:pos="1382"/>
                <w:tab w:val="left" w:pos="2127"/>
              </w:tabs>
              <w:ind w:firstLine="0"/>
            </w:pPr>
            <w:r>
              <w:t>часто</w:t>
            </w:r>
            <w:r>
              <w:tab/>
              <w:t>правильно</w:t>
            </w:r>
          </w:p>
          <w:p w:rsidR="008F3E7A" w:rsidRDefault="00BA6C4E" w:rsidP="00597F31">
            <w:pPr>
              <w:pStyle w:val="a7"/>
              <w:shd w:val="clear" w:color="auto" w:fill="auto"/>
              <w:tabs>
                <w:tab w:val="left" w:pos="567"/>
                <w:tab w:val="left" w:pos="2127"/>
              </w:tabs>
              <w:ind w:firstLine="0"/>
            </w:pPr>
            <w:r>
              <w:t>применятьритуалы социального взаимодействия согласно ситуации</w:t>
            </w:r>
          </w:p>
          <w:p w:rsidR="008F3E7A" w:rsidRDefault="00BA6C4E" w:rsidP="00597F31">
            <w:pPr>
              <w:pStyle w:val="a7"/>
              <w:numPr>
                <w:ilvl w:val="0"/>
                <w:numId w:val="201"/>
              </w:numPr>
              <w:shd w:val="clear" w:color="auto" w:fill="auto"/>
              <w:tabs>
                <w:tab w:val="left" w:pos="202"/>
                <w:tab w:val="left" w:pos="567"/>
                <w:tab w:val="left" w:pos="2127"/>
              </w:tabs>
              <w:ind w:firstLine="0"/>
            </w:pPr>
            <w:r>
              <w:t>правильно применяет</w:t>
            </w:r>
          </w:p>
          <w:p w:rsidR="008F3E7A" w:rsidRDefault="00BA6C4E" w:rsidP="00597F31">
            <w:pPr>
              <w:pStyle w:val="a7"/>
              <w:shd w:val="clear" w:color="auto" w:fill="auto"/>
              <w:tabs>
                <w:tab w:val="left" w:pos="567"/>
                <w:tab w:val="left" w:pos="2127"/>
              </w:tabs>
              <w:ind w:firstLine="0"/>
            </w:pPr>
            <w:r>
              <w:t>ритуалысоциального взаимодействия согласно ситуации</w:t>
            </w:r>
          </w:p>
        </w:tc>
      </w:tr>
    </w:tbl>
    <w:p w:rsidR="008F3E7A" w:rsidRDefault="00BA6C4E" w:rsidP="00597F31">
      <w:pPr>
        <w:tabs>
          <w:tab w:val="left" w:pos="567"/>
          <w:tab w:val="left" w:pos="2127"/>
        </w:tabs>
        <w:rPr>
          <w:sz w:val="2"/>
          <w:szCs w:val="2"/>
        </w:rPr>
      </w:pPr>
      <w:r>
        <w:lastRenderedPageBreak/>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432"/>
        <w:gridCol w:w="2981"/>
        <w:gridCol w:w="2554"/>
        <w:gridCol w:w="3984"/>
      </w:tblGrid>
      <w:tr w:rsidR="008F3E7A">
        <w:tblPrEx>
          <w:tblCellMar>
            <w:top w:w="0" w:type="dxa"/>
            <w:bottom w:w="0" w:type="dxa"/>
          </w:tblCellMar>
        </w:tblPrEx>
        <w:trPr>
          <w:trHeight w:hRule="exact" w:val="2222"/>
          <w:jc w:val="center"/>
        </w:trPr>
        <w:tc>
          <w:tcPr>
            <w:tcW w:w="432"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jc w:val="center"/>
            </w:pPr>
            <w:r>
              <w:lastRenderedPageBreak/>
              <w:t>7.</w:t>
            </w:r>
          </w:p>
        </w:tc>
        <w:tc>
          <w:tcPr>
            <w:tcW w:w="2981"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rPr>
                <w:b/>
                <w:bCs/>
              </w:rPr>
              <w:t>Способность к осмыслению социального окружения, своего места в нем, принятие соответствующих возрасту ценностей и социальных ролей</w:t>
            </w:r>
          </w:p>
        </w:tc>
        <w:tc>
          <w:tcPr>
            <w:tcW w:w="2554"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3984"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rPr>
                <w:b/>
                <w:bCs/>
              </w:rPr>
              <w:t>Соблюдает правила поведения в разных социальных ситуациях: с близкими в семье;</w:t>
            </w:r>
          </w:p>
          <w:p w:rsidR="008F3E7A" w:rsidRDefault="00BA6C4E" w:rsidP="00597F31">
            <w:pPr>
              <w:pStyle w:val="a7"/>
              <w:shd w:val="clear" w:color="auto" w:fill="auto"/>
              <w:tabs>
                <w:tab w:val="left" w:pos="567"/>
                <w:tab w:val="left" w:pos="2127"/>
              </w:tabs>
              <w:ind w:firstLine="0"/>
              <w:jc w:val="both"/>
            </w:pPr>
            <w:r>
              <w:rPr>
                <w:b/>
                <w:bCs/>
              </w:rPr>
              <w:t>с учителями;</w:t>
            </w:r>
          </w:p>
          <w:p w:rsidR="008F3E7A" w:rsidRDefault="00BA6C4E" w:rsidP="00597F31">
            <w:pPr>
              <w:pStyle w:val="a7"/>
              <w:shd w:val="clear" w:color="auto" w:fill="auto"/>
              <w:tabs>
                <w:tab w:val="left" w:pos="567"/>
                <w:tab w:val="left" w:pos="2127"/>
              </w:tabs>
              <w:ind w:firstLine="0"/>
              <w:jc w:val="both"/>
            </w:pPr>
            <w:r>
              <w:rPr>
                <w:b/>
                <w:bCs/>
              </w:rPr>
              <w:t>с учениками;</w:t>
            </w:r>
          </w:p>
          <w:p w:rsidR="008F3E7A" w:rsidRDefault="00BA6C4E" w:rsidP="00597F31">
            <w:pPr>
              <w:pStyle w:val="a7"/>
              <w:shd w:val="clear" w:color="auto" w:fill="auto"/>
              <w:tabs>
                <w:tab w:val="left" w:pos="567"/>
                <w:tab w:val="left" w:pos="2127"/>
              </w:tabs>
              <w:ind w:firstLine="0"/>
            </w:pPr>
            <w:r>
              <w:rPr>
                <w:b/>
                <w:bCs/>
              </w:rPr>
              <w:t>с незнакомыми людьми.</w:t>
            </w:r>
          </w:p>
          <w:p w:rsidR="008F3E7A" w:rsidRDefault="00BA6C4E" w:rsidP="00597F31">
            <w:pPr>
              <w:pStyle w:val="a7"/>
              <w:shd w:val="clear" w:color="auto" w:fill="auto"/>
              <w:tabs>
                <w:tab w:val="left" w:pos="567"/>
                <w:tab w:val="left" w:pos="2127"/>
              </w:tabs>
              <w:ind w:firstLine="0"/>
            </w:pPr>
            <w:r>
              <w:t>0-не соблюдает правил поведения, могут наблюдаться аффективные</w:t>
            </w:r>
          </w:p>
        </w:tc>
      </w:tr>
      <w:tr w:rsidR="008F3E7A">
        <w:tblPrEx>
          <w:tblCellMar>
            <w:top w:w="0" w:type="dxa"/>
            <w:bottom w:w="0" w:type="dxa"/>
          </w:tblCellMar>
        </w:tblPrEx>
        <w:trPr>
          <w:trHeight w:hRule="exact" w:val="4704"/>
          <w:jc w:val="center"/>
        </w:trPr>
        <w:tc>
          <w:tcPr>
            <w:tcW w:w="432" w:type="dxa"/>
            <w:vMerge w:val="restart"/>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2981" w:type="dxa"/>
            <w:vMerge w:val="restart"/>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2554"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3984"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t>вспышки проявляется низкая способность к регуляции поведения, часто не может подавить нежелательные эмоции</w:t>
            </w:r>
          </w:p>
          <w:p w:rsidR="008F3E7A" w:rsidRDefault="00BA6C4E" w:rsidP="00597F31">
            <w:pPr>
              <w:pStyle w:val="a7"/>
              <w:shd w:val="clear" w:color="auto" w:fill="auto"/>
              <w:tabs>
                <w:tab w:val="left" w:pos="567"/>
                <w:tab w:val="left" w:pos="2127"/>
                <w:tab w:val="left" w:pos="2165"/>
              </w:tabs>
              <w:ind w:firstLine="0"/>
            </w:pPr>
            <w:r>
              <w:t>сдержан во взаимодействии с другими людьми, как правило, умеет справляться со своими эмоциями, случаи противоположного характера единичны всегда сдержан</w:t>
            </w:r>
            <w:r>
              <w:tab/>
              <w:t>во</w:t>
            </w:r>
          </w:p>
          <w:p w:rsidR="008F3E7A" w:rsidRDefault="00BA6C4E" w:rsidP="00597F31">
            <w:pPr>
              <w:pStyle w:val="a7"/>
              <w:shd w:val="clear" w:color="auto" w:fill="auto"/>
              <w:tabs>
                <w:tab w:val="left" w:pos="567"/>
                <w:tab w:val="left" w:pos="2127"/>
              </w:tabs>
              <w:ind w:firstLine="0"/>
            </w:pPr>
            <w:r>
              <w:t>взаимодействии с другими людьми, умеет подавить нежелательные эмоциональные</w:t>
            </w:r>
          </w:p>
          <w:p w:rsidR="008F3E7A" w:rsidRDefault="00BA6C4E" w:rsidP="00597F31">
            <w:pPr>
              <w:pStyle w:val="a7"/>
              <w:shd w:val="clear" w:color="auto" w:fill="auto"/>
              <w:tabs>
                <w:tab w:val="left" w:pos="567"/>
                <w:tab w:val="left" w:pos="2127"/>
              </w:tabs>
              <w:ind w:firstLine="0"/>
            </w:pPr>
            <w:r>
              <w:t>проявления,способен регулировать своеповедение</w:t>
            </w:r>
          </w:p>
        </w:tc>
      </w:tr>
      <w:tr w:rsidR="008F3E7A">
        <w:tblPrEx>
          <w:tblCellMar>
            <w:top w:w="0" w:type="dxa"/>
            <w:bottom w:w="0" w:type="dxa"/>
          </w:tblCellMar>
        </w:tblPrEx>
        <w:trPr>
          <w:trHeight w:hRule="exact" w:val="5539"/>
          <w:jc w:val="center"/>
        </w:trPr>
        <w:tc>
          <w:tcPr>
            <w:tcW w:w="432" w:type="dxa"/>
            <w:vMerge/>
            <w:tcBorders>
              <w:left w:val="single" w:sz="4" w:space="0" w:color="auto"/>
              <w:bottom w:val="single" w:sz="4" w:space="0" w:color="auto"/>
            </w:tcBorders>
            <w:shd w:val="clear" w:color="auto" w:fill="FFFFFF"/>
          </w:tcPr>
          <w:p w:rsidR="008F3E7A" w:rsidRDefault="008F3E7A" w:rsidP="00597F31">
            <w:pPr>
              <w:tabs>
                <w:tab w:val="left" w:pos="567"/>
                <w:tab w:val="left" w:pos="2127"/>
              </w:tabs>
            </w:pPr>
          </w:p>
        </w:tc>
        <w:tc>
          <w:tcPr>
            <w:tcW w:w="2981" w:type="dxa"/>
            <w:vMerge/>
            <w:tcBorders>
              <w:left w:val="single" w:sz="4" w:space="0" w:color="auto"/>
              <w:bottom w:val="single" w:sz="4" w:space="0" w:color="auto"/>
            </w:tcBorders>
            <w:shd w:val="clear" w:color="auto" w:fill="FFFFFF"/>
          </w:tcPr>
          <w:p w:rsidR="008F3E7A" w:rsidRDefault="008F3E7A" w:rsidP="00597F31">
            <w:pPr>
              <w:tabs>
                <w:tab w:val="left" w:pos="567"/>
                <w:tab w:val="left" w:pos="2127"/>
              </w:tabs>
            </w:pPr>
          </w:p>
        </w:tc>
        <w:tc>
          <w:tcPr>
            <w:tcW w:w="2554" w:type="dxa"/>
            <w:tcBorders>
              <w:top w:val="single" w:sz="4" w:space="0" w:color="auto"/>
              <w:left w:val="single" w:sz="4" w:space="0" w:color="auto"/>
              <w:bottom w:val="single" w:sz="4" w:space="0" w:color="auto"/>
            </w:tcBorders>
            <w:shd w:val="clear" w:color="auto" w:fill="FFFFFF"/>
          </w:tcPr>
          <w:p w:rsidR="008F3E7A" w:rsidRDefault="008F3E7A" w:rsidP="00597F31">
            <w:pPr>
              <w:tabs>
                <w:tab w:val="left" w:pos="567"/>
                <w:tab w:val="left" w:pos="2127"/>
              </w:tabs>
              <w:rPr>
                <w:sz w:val="10"/>
                <w:szCs w:val="10"/>
              </w:rPr>
            </w:pPr>
          </w:p>
        </w:tc>
        <w:tc>
          <w:tcPr>
            <w:tcW w:w="3984" w:type="dxa"/>
            <w:tcBorders>
              <w:top w:val="single" w:sz="4" w:space="0" w:color="auto"/>
              <w:left w:val="single" w:sz="4" w:space="0" w:color="auto"/>
              <w:bottom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rPr>
                <w:b/>
                <w:bCs/>
              </w:rPr>
              <w:t>Отвечает за свои поступки.</w:t>
            </w:r>
          </w:p>
          <w:p w:rsidR="008F3E7A" w:rsidRDefault="00BA6C4E" w:rsidP="00597F31">
            <w:pPr>
              <w:pStyle w:val="a7"/>
              <w:shd w:val="clear" w:color="auto" w:fill="auto"/>
              <w:tabs>
                <w:tab w:val="left" w:pos="567"/>
                <w:tab w:val="left" w:pos="1445"/>
                <w:tab w:val="left" w:pos="2127"/>
              </w:tabs>
              <w:ind w:firstLine="0"/>
            </w:pPr>
            <w:r>
              <w:rPr>
                <w:b/>
                <w:bCs/>
              </w:rPr>
              <w:t>Уважает свое мнение и мнение окружающих. Умеет вступить в контакт и общаться в соответствии с возрастом, близостью и социальным статусом</w:t>
            </w:r>
            <w:r>
              <w:rPr>
                <w:b/>
                <w:bCs/>
              </w:rPr>
              <w:tab/>
              <w:t>собеседника,</w:t>
            </w:r>
          </w:p>
          <w:p w:rsidR="008F3E7A" w:rsidRDefault="00BA6C4E" w:rsidP="00597F31">
            <w:pPr>
              <w:pStyle w:val="a7"/>
              <w:shd w:val="clear" w:color="auto" w:fill="auto"/>
              <w:tabs>
                <w:tab w:val="left" w:pos="567"/>
                <w:tab w:val="left" w:pos="2127"/>
              </w:tabs>
              <w:ind w:firstLine="0"/>
            </w:pPr>
            <w:r>
              <w:rPr>
                <w:b/>
                <w:bCs/>
              </w:rPr>
              <w:t>коррективно привлечь к себе внимание, отстраниться от нежелательного</w:t>
            </w:r>
          </w:p>
          <w:p w:rsidR="008F3E7A" w:rsidRDefault="00BA6C4E" w:rsidP="00597F31">
            <w:pPr>
              <w:pStyle w:val="a7"/>
              <w:shd w:val="clear" w:color="auto" w:fill="auto"/>
              <w:tabs>
                <w:tab w:val="left" w:pos="567"/>
                <w:tab w:val="left" w:pos="2127"/>
              </w:tabs>
              <w:ind w:firstLine="0"/>
            </w:pPr>
            <w:r>
              <w:rPr>
                <w:b/>
                <w:bCs/>
              </w:rPr>
              <w:t>контакта,выразить свои чувства: -отказ,недовольство, благодарность,сочувствие, намерение, просьбу, опасение и др.</w:t>
            </w:r>
          </w:p>
          <w:p w:rsidR="008F3E7A" w:rsidRDefault="00BA6C4E" w:rsidP="00597F31">
            <w:pPr>
              <w:pStyle w:val="a7"/>
              <w:shd w:val="clear" w:color="auto" w:fill="auto"/>
              <w:tabs>
                <w:tab w:val="left" w:pos="567"/>
                <w:tab w:val="left" w:pos="2127"/>
              </w:tabs>
              <w:ind w:firstLine="0"/>
            </w:pPr>
            <w:r>
              <w:t>умения не сформированы умения сформированы частично некоторые умения сформированы полностью, некоторые - частично умения сформированы</w:t>
            </w:r>
          </w:p>
        </w:tc>
      </w:tr>
    </w:tbl>
    <w:p w:rsidR="008F3E7A" w:rsidRDefault="008F3E7A" w:rsidP="00597F31">
      <w:pPr>
        <w:tabs>
          <w:tab w:val="left" w:pos="567"/>
          <w:tab w:val="left" w:pos="2127"/>
        </w:tabs>
        <w:sectPr w:rsidR="008F3E7A" w:rsidSect="004E7CAF">
          <w:pgSz w:w="12240" w:h="15840"/>
          <w:pgMar w:top="1134" w:right="850" w:bottom="1134" w:left="1701" w:header="0" w:footer="3" w:gutter="0"/>
          <w:cols w:space="720"/>
          <w:noEndnote/>
          <w:docGrid w:linePitch="360"/>
        </w:sectPr>
      </w:pPr>
    </w:p>
    <w:p w:rsidR="008F3E7A" w:rsidRDefault="00BA6C4E" w:rsidP="00597F31">
      <w:pPr>
        <w:pStyle w:val="70"/>
        <w:shd w:val="clear" w:color="auto" w:fill="auto"/>
        <w:tabs>
          <w:tab w:val="left" w:pos="567"/>
          <w:tab w:val="left" w:pos="2127"/>
        </w:tabs>
        <w:rPr>
          <w:sz w:val="24"/>
          <w:szCs w:val="24"/>
        </w:rPr>
      </w:pPr>
      <w:r>
        <w:rPr>
          <w:noProof/>
          <w:lang w:bidi="ar-SA"/>
        </w:rPr>
        <w:lastRenderedPageBreak/>
        <mc:AlternateContent>
          <mc:Choice Requires="wps">
            <w:drawing>
              <wp:anchor distT="0" distB="0" distL="114300" distR="114300" simplePos="0" relativeHeight="125829382" behindDoc="0" locked="0" layoutInCell="1" allowOverlap="1" wp14:anchorId="03C51A0C" wp14:editId="3B84F150">
                <wp:simplePos x="0" y="0"/>
                <wp:positionH relativeFrom="page">
                  <wp:posOffset>2713990</wp:posOffset>
                </wp:positionH>
                <wp:positionV relativeFrom="paragraph">
                  <wp:posOffset>0</wp:posOffset>
                </wp:positionV>
                <wp:extent cx="1316990" cy="899160"/>
                <wp:effectExtent l="0" t="0" r="0" b="0"/>
                <wp:wrapSquare wrapText="bothSides"/>
                <wp:docPr id="47" name="Shape 47"/>
                <wp:cNvGraphicFramePr/>
                <a:graphic xmlns:a="http://schemas.openxmlformats.org/drawingml/2006/main">
                  <a:graphicData uri="http://schemas.microsoft.com/office/word/2010/wordprocessingShape">
                    <wps:wsp>
                      <wps:cNvSpPr txBox="1"/>
                      <wps:spPr>
                        <a:xfrm>
                          <a:off x="0" y="0"/>
                          <a:ext cx="1316990" cy="899160"/>
                        </a:xfrm>
                        <a:prstGeom prst="rect">
                          <a:avLst/>
                        </a:prstGeom>
                        <a:noFill/>
                      </wps:spPr>
                      <wps:txbx>
                        <w:txbxContent>
                          <w:p w:rsidR="00BA6C4E" w:rsidRDefault="00BA6C4E">
                            <w:pPr>
                              <w:pStyle w:val="70"/>
                              <w:shd w:val="clear" w:color="auto" w:fill="auto"/>
                              <w:rPr>
                                <w:sz w:val="24"/>
                                <w:szCs w:val="24"/>
                              </w:rPr>
                            </w:pPr>
                            <w:r>
                              <w:rPr>
                                <w:sz w:val="24"/>
                                <w:szCs w:val="24"/>
                              </w:rPr>
                              <w:t>Сформированность умений в организации собственной деятельности</w:t>
                            </w:r>
                          </w:p>
                        </w:txbxContent>
                      </wps:txbx>
                      <wps:bodyPr lIns="0" tIns="0" rIns="0" bIns="0"/>
                    </wps:wsp>
                  </a:graphicData>
                </a:graphic>
              </wp:anchor>
            </w:drawing>
          </mc:Choice>
          <mc:Fallback>
            <w:pict>
              <v:shape w14:anchorId="03C51A0C" id="Shape 47" o:spid="_x0000_s1029" type="#_x0000_t202" style="position:absolute;margin-left:213.7pt;margin-top:0;width:103.7pt;height:70.8pt;z-index:125829382;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" filled="f" stroked="f">
                <v:textbox inset="0,0,0,0">
                  <w:txbxContent>
                    <w:p w:rsidR="00BA6C4E" w:rsidRDefault="00BA6C4E">
                      <w:pPr>
                        <w:pStyle w:val="70"/>
                        <w:shd w:val="clear" w:color="auto" w:fill="auto"/>
                        <w:rPr>
                          <w:sz w:val="24"/>
                          <w:szCs w:val="24"/>
                        </w:rPr>
                      </w:pPr>
                      <w:r>
                        <w:rPr>
                          <w:sz w:val="24"/>
                          <w:szCs w:val="24"/>
                        </w:rPr>
                        <w:t>Сформированность умений в организации собственной деятельности</w:t>
                      </w:r>
                    </w:p>
                  </w:txbxContent>
                </v:textbox>
                <w10:wrap type="square" anchorx="page"/>
              </v:shape>
            </w:pict>
          </mc:Fallback>
        </mc:AlternateContent>
      </w:r>
      <w:r>
        <w:rPr>
          <w:b/>
          <w:bCs/>
          <w:sz w:val="24"/>
          <w:szCs w:val="24"/>
        </w:rPr>
        <w:t>Способен организовывать собственную деятельность: -в быту</w:t>
      </w:r>
    </w:p>
    <w:p w:rsidR="008F3E7A" w:rsidRDefault="00BA6C4E" w:rsidP="00597F31">
      <w:pPr>
        <w:pStyle w:val="70"/>
        <w:shd w:val="clear" w:color="auto" w:fill="auto"/>
        <w:tabs>
          <w:tab w:val="left" w:pos="567"/>
          <w:tab w:val="left" w:pos="2127"/>
        </w:tabs>
        <w:rPr>
          <w:sz w:val="24"/>
          <w:szCs w:val="24"/>
        </w:rPr>
      </w:pPr>
      <w:r>
        <w:rPr>
          <w:b/>
          <w:bCs/>
          <w:sz w:val="24"/>
          <w:szCs w:val="24"/>
        </w:rPr>
        <w:t xml:space="preserve">-в общественных местах и т.д. </w:t>
      </w:r>
      <w:r>
        <w:rPr>
          <w:sz w:val="24"/>
          <w:szCs w:val="24"/>
        </w:rPr>
        <w:t>не способен самостоятельно организовать собственную деятельность старается организовывать собственную деятельность, но часто необходима помощь со стороны взрослого</w:t>
      </w:r>
    </w:p>
    <w:p w:rsidR="008F3E7A" w:rsidRDefault="00BA6C4E" w:rsidP="00597F31">
      <w:pPr>
        <w:pStyle w:val="70"/>
        <w:shd w:val="clear" w:color="auto" w:fill="auto"/>
        <w:tabs>
          <w:tab w:val="left" w:pos="567"/>
          <w:tab w:val="left" w:pos="2127"/>
          <w:tab w:val="left" w:leader="underscore" w:pos="2160"/>
          <w:tab w:val="left" w:leader="underscore" w:pos="3746"/>
        </w:tabs>
        <w:rPr>
          <w:sz w:val="24"/>
          <w:szCs w:val="24"/>
        </w:rPr>
      </w:pPr>
      <w:r>
        <w:rPr>
          <w:sz w:val="24"/>
          <w:szCs w:val="24"/>
          <w:u w:val="single"/>
        </w:rPr>
        <w:t>как правило,</w:t>
      </w:r>
      <w:r>
        <w:rPr>
          <w:sz w:val="24"/>
          <w:szCs w:val="24"/>
        </w:rPr>
        <w:tab/>
      </w:r>
      <w:r>
        <w:rPr>
          <w:sz w:val="24"/>
          <w:szCs w:val="24"/>
          <w:u w:val="single"/>
        </w:rPr>
        <w:t>способен</w:t>
      </w:r>
      <w:r>
        <w:rPr>
          <w:sz w:val="24"/>
          <w:szCs w:val="24"/>
        </w:rPr>
        <w:tab/>
      </w:r>
    </w:p>
    <w:p w:rsidR="008F3E7A" w:rsidRDefault="00BA6C4E" w:rsidP="00597F31">
      <w:pPr>
        <w:pStyle w:val="70"/>
        <w:shd w:val="clear" w:color="auto" w:fill="auto"/>
        <w:tabs>
          <w:tab w:val="left" w:pos="567"/>
          <w:tab w:val="left" w:pos="2127"/>
        </w:tabs>
        <w:rPr>
          <w:sz w:val="24"/>
          <w:szCs w:val="24"/>
        </w:rPr>
      </w:pPr>
      <w:r>
        <w:rPr>
          <w:sz w:val="24"/>
          <w:szCs w:val="24"/>
        </w:rPr>
        <w:t>организовать собственную деятельность, иногда требуется направляющая помощь взрослого</w:t>
      </w:r>
    </w:p>
    <w:p w:rsidR="008F3E7A" w:rsidRDefault="00BA6C4E" w:rsidP="00597F31">
      <w:pPr>
        <w:pStyle w:val="70"/>
        <w:numPr>
          <w:ilvl w:val="0"/>
          <w:numId w:val="202"/>
        </w:numPr>
        <w:shd w:val="clear" w:color="auto" w:fill="auto"/>
        <w:tabs>
          <w:tab w:val="left" w:pos="567"/>
          <w:tab w:val="left" w:pos="2127"/>
        </w:tabs>
        <w:rPr>
          <w:sz w:val="24"/>
          <w:szCs w:val="24"/>
        </w:rPr>
      </w:pPr>
      <w:r>
        <w:rPr>
          <w:noProof/>
          <w:lang w:bidi="ar-SA"/>
        </w:rPr>
        <mc:AlternateContent>
          <mc:Choice Requires="wps">
            <w:drawing>
              <wp:anchor distT="0" distB="0" distL="63500" distR="63500" simplePos="0" relativeHeight="125829384" behindDoc="0" locked="0" layoutInCell="1" allowOverlap="1" wp14:anchorId="762A5151" wp14:editId="507E86A9">
                <wp:simplePos x="0" y="0"/>
                <wp:positionH relativeFrom="page">
                  <wp:posOffset>2713990</wp:posOffset>
                </wp:positionH>
                <wp:positionV relativeFrom="paragraph">
                  <wp:posOffset>533400</wp:posOffset>
                </wp:positionV>
                <wp:extent cx="1496695" cy="548640"/>
                <wp:effectExtent l="0" t="0" r="0" b="0"/>
                <wp:wrapSquare wrapText="bothSides"/>
                <wp:docPr id="49" name="Shape 49"/>
                <wp:cNvGraphicFramePr/>
                <a:graphic xmlns:a="http://schemas.openxmlformats.org/drawingml/2006/main">
                  <a:graphicData uri="http://schemas.microsoft.com/office/word/2010/wordprocessingShape">
                    <wps:wsp>
                      <wps:cNvSpPr txBox="1"/>
                      <wps:spPr>
                        <a:xfrm>
                          <a:off x="0" y="0"/>
                          <a:ext cx="1496695" cy="548640"/>
                        </a:xfrm>
                        <a:prstGeom prst="rect">
                          <a:avLst/>
                        </a:prstGeom>
                        <a:noFill/>
                      </wps:spPr>
                      <wps:txbx>
                        <w:txbxContent>
                          <w:p w:rsidR="00BA6C4E" w:rsidRDefault="00BA6C4E">
                            <w:pPr>
                              <w:pStyle w:val="70"/>
                              <w:shd w:val="clear" w:color="auto" w:fill="auto"/>
                              <w:rPr>
                                <w:sz w:val="24"/>
                                <w:szCs w:val="24"/>
                              </w:rPr>
                            </w:pPr>
                            <w:r>
                              <w:rPr>
                                <w:sz w:val="24"/>
                                <w:szCs w:val="24"/>
                              </w:rPr>
                              <w:t>Сформированность представлений о ценностях общества</w:t>
                            </w:r>
                          </w:p>
                        </w:txbxContent>
                      </wps:txbx>
                      <wps:bodyPr lIns="0" tIns="0" rIns="0" bIns="0"/>
                    </wps:wsp>
                  </a:graphicData>
                </a:graphic>
              </wp:anchor>
            </w:drawing>
          </mc:Choice>
          <mc:Fallback>
            <w:pict>
              <v:shape w14:anchorId="762A5151" id="Shape 49" o:spid="_x0000_s1030" type="#_x0000_t202" style="position:absolute;left:0;text-align:left;margin-left:213.7pt;margin-top:42pt;width:117.85pt;height:43.2pt;z-index:125829384;visibility:visible;mso-wrap-style:square;mso-wrap-distance-left:5pt;mso-wrap-distance-top:0;mso-wrap-distance-right:5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" filled="f" stroked="f">
                <v:textbox inset="0,0,0,0">
                  <w:txbxContent>
                    <w:p w:rsidR="00BA6C4E" w:rsidRDefault="00BA6C4E">
                      <w:pPr>
                        <w:pStyle w:val="70"/>
                        <w:shd w:val="clear" w:color="auto" w:fill="auto"/>
                        <w:rPr>
                          <w:sz w:val="24"/>
                          <w:szCs w:val="24"/>
                        </w:rPr>
                      </w:pPr>
                      <w:r>
                        <w:rPr>
                          <w:sz w:val="24"/>
                          <w:szCs w:val="24"/>
                        </w:rPr>
                        <w:t>Сформированность представлений о ценностях общества</w:t>
                      </w:r>
                    </w:p>
                  </w:txbxContent>
                </v:textbox>
                <w10:wrap type="square" anchorx="page"/>
              </v:shape>
            </w:pict>
          </mc:Fallback>
        </mc:AlternateContent>
      </w:r>
      <w:r>
        <w:rPr>
          <w:sz w:val="24"/>
          <w:szCs w:val="24"/>
        </w:rPr>
        <w:t>самостоятельно способенорганизовать собственнуюдеятельность</w:t>
      </w:r>
    </w:p>
    <w:p w:rsidR="008F3E7A" w:rsidRDefault="00BA6C4E" w:rsidP="00597F31">
      <w:pPr>
        <w:pStyle w:val="70"/>
        <w:shd w:val="clear" w:color="auto" w:fill="auto"/>
        <w:tabs>
          <w:tab w:val="left" w:pos="567"/>
          <w:tab w:val="left" w:pos="2127"/>
          <w:tab w:val="left" w:leader="underscore" w:pos="3749"/>
        </w:tabs>
        <w:rPr>
          <w:sz w:val="24"/>
          <w:szCs w:val="24"/>
        </w:rPr>
      </w:pPr>
      <w:r>
        <w:rPr>
          <w:b/>
          <w:bCs/>
          <w:sz w:val="24"/>
          <w:szCs w:val="24"/>
        </w:rPr>
        <w:t xml:space="preserve">Знает некоторые общечеловеческие (базовые ценности): совесть, счастье, добро, честь, долг, вера, ответственность, достоинство. </w:t>
      </w:r>
      <w:r>
        <w:rPr>
          <w:sz w:val="24"/>
          <w:szCs w:val="24"/>
        </w:rPr>
        <w:t>0-не сформированы представления</w:t>
      </w:r>
    </w:p>
    <w:p w:rsidR="008F3E7A" w:rsidRDefault="00BA6C4E" w:rsidP="00597F31">
      <w:pPr>
        <w:pStyle w:val="70"/>
        <w:numPr>
          <w:ilvl w:val="0"/>
          <w:numId w:val="203"/>
        </w:numPr>
        <w:shd w:val="clear" w:color="auto" w:fill="auto"/>
        <w:tabs>
          <w:tab w:val="left" w:pos="567"/>
          <w:tab w:val="left" w:pos="2127"/>
          <w:tab w:val="left" w:leader="underscore" w:pos="3746"/>
        </w:tabs>
        <w:rPr>
          <w:sz w:val="24"/>
          <w:szCs w:val="24"/>
        </w:rPr>
      </w:pPr>
      <w:r>
        <w:rPr>
          <w:sz w:val="24"/>
          <w:szCs w:val="24"/>
        </w:rPr>
        <w:t xml:space="preserve">представления сформированы на очень низком уровне представления сформированы частично </w:t>
      </w:r>
      <w:r>
        <w:rPr>
          <w:sz w:val="24"/>
          <w:szCs w:val="24"/>
          <w:u w:val="single"/>
        </w:rPr>
        <w:t>представления сформированы</w:t>
      </w:r>
      <w:r>
        <w:rPr>
          <w:sz w:val="24"/>
          <w:szCs w:val="24"/>
        </w:rPr>
        <w:tab/>
      </w:r>
    </w:p>
    <w:p w:rsidR="008F3E7A" w:rsidRDefault="00BA6C4E" w:rsidP="00597F31">
      <w:pPr>
        <w:pStyle w:val="70"/>
        <w:shd w:val="clear" w:color="auto" w:fill="auto"/>
        <w:tabs>
          <w:tab w:val="left" w:pos="567"/>
          <w:tab w:val="left" w:pos="2127"/>
        </w:tabs>
        <w:rPr>
          <w:sz w:val="24"/>
          <w:szCs w:val="24"/>
        </w:rPr>
      </w:pPr>
      <w:r>
        <w:rPr>
          <w:b/>
          <w:bCs/>
          <w:sz w:val="24"/>
          <w:szCs w:val="24"/>
        </w:rPr>
        <w:t>Понимает семейные ценности и уважительно относятся к ним</w:t>
      </w:r>
    </w:p>
    <w:p w:rsidR="008F3E7A" w:rsidRDefault="00BA6C4E" w:rsidP="00597F31">
      <w:pPr>
        <w:pStyle w:val="70"/>
        <w:shd w:val="clear" w:color="auto" w:fill="auto"/>
        <w:tabs>
          <w:tab w:val="left" w:pos="567"/>
          <w:tab w:val="left" w:pos="2127"/>
        </w:tabs>
        <w:rPr>
          <w:sz w:val="24"/>
          <w:szCs w:val="24"/>
        </w:rPr>
      </w:pPr>
      <w:r>
        <w:rPr>
          <w:sz w:val="24"/>
          <w:szCs w:val="24"/>
        </w:rPr>
        <w:t>0-не сформированы представления</w:t>
      </w:r>
    </w:p>
    <w:p w:rsidR="008F3E7A" w:rsidRDefault="00BA6C4E" w:rsidP="00597F31">
      <w:pPr>
        <w:pStyle w:val="70"/>
        <w:numPr>
          <w:ilvl w:val="0"/>
          <w:numId w:val="204"/>
        </w:numPr>
        <w:shd w:val="clear" w:color="auto" w:fill="auto"/>
        <w:tabs>
          <w:tab w:val="left" w:pos="567"/>
          <w:tab w:val="left" w:pos="2127"/>
        </w:tabs>
        <w:rPr>
          <w:sz w:val="24"/>
          <w:szCs w:val="24"/>
        </w:rPr>
      </w:pPr>
      <w:r>
        <w:rPr>
          <w:sz w:val="24"/>
          <w:szCs w:val="24"/>
        </w:rPr>
        <w:t>представления сформированы на очень низком уровне представления сформированы частично</w:t>
      </w:r>
    </w:p>
    <w:p w:rsidR="008F3E7A" w:rsidRDefault="00BA6C4E" w:rsidP="00597F31">
      <w:pPr>
        <w:pStyle w:val="70"/>
        <w:shd w:val="clear" w:color="auto" w:fill="auto"/>
        <w:tabs>
          <w:tab w:val="left" w:pos="567"/>
          <w:tab w:val="left" w:pos="2127"/>
        </w:tabs>
        <w:rPr>
          <w:sz w:val="24"/>
          <w:szCs w:val="24"/>
        </w:rPr>
        <w:sectPr w:rsidR="008F3E7A" w:rsidSect="004E7CAF">
          <w:pgSz w:w="12240" w:h="15840"/>
          <w:pgMar w:top="1134" w:right="850" w:bottom="1134" w:left="1701" w:header="0" w:footer="3" w:gutter="0"/>
          <w:cols w:space="720"/>
          <w:noEndnote/>
          <w:docGrid w:linePitch="360"/>
        </w:sectPr>
      </w:pPr>
      <w:r>
        <w:rPr>
          <w:sz w:val="24"/>
          <w:szCs w:val="24"/>
        </w:rPr>
        <w:t>представления сформированы</w:t>
      </w:r>
    </w:p>
    <w:p w:rsidR="008F3E7A" w:rsidRDefault="00BA6C4E" w:rsidP="00597F31">
      <w:pPr>
        <w:pStyle w:val="70"/>
        <w:shd w:val="clear" w:color="auto" w:fill="auto"/>
        <w:tabs>
          <w:tab w:val="left" w:pos="567"/>
          <w:tab w:val="left" w:pos="2127"/>
        </w:tabs>
        <w:rPr>
          <w:sz w:val="24"/>
          <w:szCs w:val="24"/>
        </w:rPr>
      </w:pPr>
      <w:r>
        <w:rPr>
          <w:noProof/>
          <w:lang w:bidi="ar-SA"/>
        </w:rPr>
        <w:lastRenderedPageBreak/>
        <mc:AlternateContent>
          <mc:Choice Requires="wps">
            <w:drawing>
              <wp:anchor distT="127000" distB="127000" distL="127000" distR="1937385" simplePos="0" relativeHeight="125829386" behindDoc="0" locked="0" layoutInCell="1" allowOverlap="1" wp14:anchorId="2100F383" wp14:editId="3C8AB491">
                <wp:simplePos x="0" y="0"/>
                <wp:positionH relativeFrom="page">
                  <wp:posOffset>821690</wp:posOffset>
                </wp:positionH>
                <wp:positionV relativeFrom="paragraph">
                  <wp:posOffset>12700</wp:posOffset>
                </wp:positionV>
                <wp:extent cx="1576070" cy="1258570"/>
                <wp:effectExtent l="0" t="0" r="0" b="0"/>
                <wp:wrapSquare wrapText="right"/>
                <wp:docPr id="51" name="Shape 51"/>
                <wp:cNvGraphicFramePr/>
                <a:graphic xmlns:a="http://schemas.openxmlformats.org/drawingml/2006/main">
                  <a:graphicData uri="http://schemas.microsoft.com/office/word/2010/wordprocessingShape">
                    <wps:wsp>
                      <wps:cNvSpPr txBox="1"/>
                      <wps:spPr>
                        <a:xfrm>
                          <a:off x="0" y="0"/>
                          <a:ext cx="1576070" cy="1258570"/>
                        </a:xfrm>
                        <a:prstGeom prst="rect">
                          <a:avLst/>
                        </a:prstGeom>
                        <a:noFill/>
                      </wps:spPr>
                      <wps:txbx>
                        <w:txbxContent>
                          <w:p w:rsidR="00BA6C4E" w:rsidRDefault="00BA6C4E">
                            <w:pPr>
                              <w:pStyle w:val="70"/>
                              <w:shd w:val="clear" w:color="auto" w:fill="auto"/>
                              <w:rPr>
                                <w:sz w:val="24"/>
                                <w:szCs w:val="24"/>
                              </w:rPr>
                            </w:pPr>
                            <w:r>
                              <w:rPr>
                                <w:b/>
                                <w:bCs/>
                                <w:sz w:val="24"/>
                                <w:szCs w:val="24"/>
                              </w:rPr>
                              <w:t>Принятие и освоение социальной роли обучающегося, формирование и развитие социально значимых мотивов учебной деятельности</w:t>
                            </w:r>
                          </w:p>
                        </w:txbxContent>
                      </wps:txbx>
                      <wps:bodyPr lIns="0" tIns="0" rIns="0" bIns="0"/>
                    </wps:wsp>
                  </a:graphicData>
                </a:graphic>
              </wp:anchor>
            </w:drawing>
          </mc:Choice>
          <mc:Fallback>
            <w:pict>
              <v:shape w14:anchorId="2100F383" id="Shape 51" o:spid="_x0000_s1031" type="#_x0000_t202" style="position:absolute;margin-left:64.7pt;margin-top:1pt;width:124.1pt;height:99.1pt;z-index:125829386;visibility:visible;mso-wrap-style:square;mso-wrap-distance-left:10pt;mso-wrap-distance-top:10pt;mso-wrap-distance-right:152.55pt;mso-wrap-distance-bottom:10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" filled="f" stroked="f">
                <v:textbox inset="0,0,0,0">
                  <w:txbxContent>
                    <w:p w:rsidR="00BA6C4E" w:rsidRDefault="00BA6C4E">
                      <w:pPr>
                        <w:pStyle w:val="70"/>
                        <w:shd w:val="clear" w:color="auto" w:fill="auto"/>
                        <w:rPr>
                          <w:sz w:val="24"/>
                          <w:szCs w:val="24"/>
                        </w:rPr>
                      </w:pPr>
                      <w:r>
                        <w:rPr>
                          <w:b/>
                          <w:bCs/>
                          <w:sz w:val="24"/>
                          <w:szCs w:val="24"/>
                        </w:rPr>
                        <w:t>Принятие и освоение социальной роли обучающегося, формирование и развитие социально значимых мотивов учебной деятельности</w:t>
                      </w:r>
                    </w:p>
                  </w:txbxContent>
                </v:textbox>
                <w10:wrap type="square" side="right" anchorx="page"/>
              </v:shape>
            </w:pict>
          </mc:Fallback>
        </mc:AlternateContent>
      </w:r>
      <w:r>
        <w:rPr>
          <w:noProof/>
          <w:lang w:bidi="ar-SA"/>
        </w:rPr>
        <mc:AlternateContent>
          <mc:Choice Requires="wps">
            <w:drawing>
              <wp:anchor distT="127000" distB="135890" distL="2019935" distR="127000" simplePos="0" relativeHeight="125829388" behindDoc="0" locked="0" layoutInCell="1" allowOverlap="1" wp14:anchorId="303DFF8F" wp14:editId="5581E578">
                <wp:simplePos x="0" y="0"/>
                <wp:positionH relativeFrom="page">
                  <wp:posOffset>2714625</wp:posOffset>
                </wp:positionH>
                <wp:positionV relativeFrom="paragraph">
                  <wp:posOffset>12700</wp:posOffset>
                </wp:positionV>
                <wp:extent cx="1493520" cy="1249680"/>
                <wp:effectExtent l="0" t="0" r="0" b="0"/>
                <wp:wrapSquare wrapText="right"/>
                <wp:docPr id="53" name="Shape 53"/>
                <wp:cNvGraphicFramePr/>
                <a:graphic xmlns:a="http://schemas.openxmlformats.org/drawingml/2006/main">
                  <a:graphicData uri="http://schemas.microsoft.com/office/word/2010/wordprocessingShape">
                    <wps:wsp>
                      <wps:cNvSpPr txBox="1"/>
                      <wps:spPr>
                        <a:xfrm>
                          <a:off x="0" y="0"/>
                          <a:ext cx="1493520" cy="1249680"/>
                        </a:xfrm>
                        <a:prstGeom prst="rect">
                          <a:avLst/>
                        </a:prstGeom>
                        <a:noFill/>
                      </wps:spPr>
                      <wps:txbx>
                        <w:txbxContent>
                          <w:p w:rsidR="00BA6C4E" w:rsidRDefault="00BA6C4E">
                            <w:pPr>
                              <w:pStyle w:val="70"/>
                              <w:shd w:val="clear" w:color="auto" w:fill="auto"/>
                              <w:rPr>
                                <w:sz w:val="24"/>
                                <w:szCs w:val="24"/>
                              </w:rPr>
                            </w:pPr>
                            <w:r>
                              <w:rPr>
                                <w:sz w:val="24"/>
                                <w:szCs w:val="24"/>
                              </w:rPr>
                              <w:t>Сформированность мотивации учебной деятельности, включая социальные, учебно</w:t>
                            </w:r>
                            <w:r>
                              <w:rPr>
                                <w:sz w:val="24"/>
                                <w:szCs w:val="24"/>
                              </w:rPr>
                              <w:softHyphen/>
                              <w:t>познавательные и внешние мотивы</w:t>
                            </w:r>
                          </w:p>
                        </w:txbxContent>
                      </wps:txbx>
                      <wps:bodyPr lIns="0" tIns="0" rIns="0" bIns="0"/>
                    </wps:wsp>
                  </a:graphicData>
                </a:graphic>
              </wp:anchor>
            </w:drawing>
          </mc:Choice>
          <mc:Fallback>
            <w:pict>
              <v:shape w14:anchorId="303DFF8F" id="Shape 53" o:spid="_x0000_s1032" type="#_x0000_t202" style="position:absolute;margin-left:213.75pt;margin-top:1pt;width:117.6pt;height:98.4pt;z-index:125829388;visibility:visible;mso-wrap-style:square;mso-wrap-distance-left:159.05pt;mso-wrap-distance-top:10pt;mso-wrap-distance-right:10pt;mso-wrap-distance-bottom:10.7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" filled="f" stroked="f">
                <v:textbox inset="0,0,0,0">
                  <w:txbxContent>
                    <w:p w:rsidR="00BA6C4E" w:rsidRDefault="00BA6C4E">
                      <w:pPr>
                        <w:pStyle w:val="70"/>
                        <w:shd w:val="clear" w:color="auto" w:fill="auto"/>
                        <w:rPr>
                          <w:sz w:val="24"/>
                          <w:szCs w:val="24"/>
                        </w:rPr>
                      </w:pPr>
                      <w:r>
                        <w:rPr>
                          <w:sz w:val="24"/>
                          <w:szCs w:val="24"/>
                        </w:rPr>
                        <w:t>Сформированность мотивации учебной деятельности, включая социальные, учебно</w:t>
                      </w:r>
                      <w:r>
                        <w:rPr>
                          <w:sz w:val="24"/>
                          <w:szCs w:val="24"/>
                        </w:rPr>
                        <w:softHyphen/>
                        <w:t>познавательные и внешние мотивы</w:t>
                      </w:r>
                    </w:p>
                  </w:txbxContent>
                </v:textbox>
                <w10:wrap type="square" side="right" anchorx="page"/>
              </v:shape>
            </w:pict>
          </mc:Fallback>
        </mc:AlternateContent>
      </w:r>
      <w:r>
        <w:rPr>
          <w:b/>
          <w:bCs/>
          <w:sz w:val="24"/>
          <w:szCs w:val="24"/>
        </w:rPr>
        <w:t xml:space="preserve">Понимает важность учебы, проявляет любознательность и интерес к новому (посещает школу, не имеет пропусков без уважительной причины) </w:t>
      </w:r>
      <w:r>
        <w:rPr>
          <w:sz w:val="24"/>
          <w:szCs w:val="24"/>
        </w:rPr>
        <w:t xml:space="preserve">не проявляет интереса к приобретению знаний, познавательная активность крайне низкая, школьную программу усваивает слабо, находит любые причины для того, чтобы пропустить занятия в школе, необходим постоянный контроль со стороны взрослого интерес к учебе проявляет не всегда, имеет пропуски без уважительной причины как правило, учится с интересом, старается участвовать в познавательной деятельности, но под контролем педагогов или только по интересующим его </w:t>
      </w:r>
      <w:r>
        <w:rPr>
          <w:sz w:val="24"/>
          <w:szCs w:val="24"/>
          <w:u w:val="single"/>
        </w:rPr>
        <w:t xml:space="preserve">предметам, не имеет пропусков без </w:t>
      </w:r>
      <w:r>
        <w:rPr>
          <w:sz w:val="24"/>
          <w:szCs w:val="24"/>
        </w:rPr>
        <w:t>уважительной причины</w:t>
      </w:r>
    </w:p>
    <w:p w:rsidR="008F3E7A" w:rsidRDefault="00BA6C4E" w:rsidP="00597F31">
      <w:pPr>
        <w:pStyle w:val="70"/>
        <w:shd w:val="clear" w:color="auto" w:fill="auto"/>
        <w:tabs>
          <w:tab w:val="left" w:pos="567"/>
          <w:tab w:val="left" w:pos="2127"/>
          <w:tab w:val="left" w:leader="underscore" w:pos="9833"/>
        </w:tabs>
        <w:rPr>
          <w:sz w:val="24"/>
          <w:szCs w:val="24"/>
        </w:rPr>
      </w:pPr>
      <w:r>
        <w:rPr>
          <w:sz w:val="24"/>
          <w:szCs w:val="24"/>
        </w:rPr>
        <w:t xml:space="preserve">3-учится охотно, стремится получать новые знания, охотно помогает одноклассникам, не имеет пропусков без уважительной </w:t>
      </w:r>
      <w:r>
        <w:rPr>
          <w:sz w:val="24"/>
          <w:szCs w:val="24"/>
          <w:u w:val="single"/>
        </w:rPr>
        <w:t>причины</w:t>
      </w:r>
      <w:r>
        <w:rPr>
          <w:sz w:val="24"/>
          <w:szCs w:val="24"/>
        </w:rPr>
        <w:tab/>
      </w:r>
    </w:p>
    <w:p w:rsidR="008F3E7A" w:rsidRDefault="00BA6C4E" w:rsidP="00597F31">
      <w:pPr>
        <w:pStyle w:val="70"/>
        <w:shd w:val="clear" w:color="auto" w:fill="auto"/>
        <w:tabs>
          <w:tab w:val="left" w:pos="567"/>
          <w:tab w:val="left" w:pos="2127"/>
          <w:tab w:val="left" w:pos="8220"/>
        </w:tabs>
        <w:rPr>
          <w:sz w:val="24"/>
          <w:szCs w:val="24"/>
        </w:rPr>
      </w:pPr>
      <w:r>
        <w:rPr>
          <w:b/>
          <w:bCs/>
          <w:sz w:val="24"/>
          <w:szCs w:val="24"/>
        </w:rPr>
        <w:t xml:space="preserve">Отношение к кружковой работе </w:t>
      </w:r>
      <w:r>
        <w:rPr>
          <w:sz w:val="24"/>
          <w:szCs w:val="24"/>
        </w:rPr>
        <w:t>не посещает кружки интереса к посещению творческих объединений, кружков не проявляет, посещает их по настоянию взрослого, выдвигает различные оправдательные причины, по которым не выполняет задания, не проявляет желания к творческому</w:t>
      </w:r>
      <w:r>
        <w:rPr>
          <w:sz w:val="24"/>
          <w:szCs w:val="24"/>
        </w:rPr>
        <w:tab/>
        <w:t>росту и</w:t>
      </w:r>
    </w:p>
    <w:p w:rsidR="008F3E7A" w:rsidRDefault="00BA6C4E" w:rsidP="00597F31">
      <w:pPr>
        <w:pStyle w:val="70"/>
        <w:shd w:val="clear" w:color="auto" w:fill="auto"/>
        <w:tabs>
          <w:tab w:val="left" w:pos="567"/>
          <w:tab w:val="left" w:pos="2127"/>
        </w:tabs>
        <w:rPr>
          <w:sz w:val="24"/>
          <w:szCs w:val="24"/>
        </w:rPr>
      </w:pPr>
      <w:r>
        <w:rPr>
          <w:sz w:val="24"/>
          <w:szCs w:val="24"/>
        </w:rPr>
        <w:t>совершенствованию как правило, с желанием посещает творческие объединения,кружки, проявляет старание при выполнении работы, но не проявляет своего творчества проявляет постоянный интерес к посещению кружка, стремится выполнить работу творчески, аккуратно, привлекает товарищей к полезному проведению свободного времени</w:t>
      </w:r>
    </w:p>
    <w:p w:rsidR="008F3E7A" w:rsidRDefault="00BA6C4E" w:rsidP="00597F31">
      <w:pPr>
        <w:pStyle w:val="70"/>
        <w:shd w:val="clear" w:color="auto" w:fill="auto"/>
        <w:tabs>
          <w:tab w:val="left" w:pos="567"/>
          <w:tab w:val="left" w:pos="2127"/>
        </w:tabs>
        <w:rPr>
          <w:sz w:val="24"/>
          <w:szCs w:val="24"/>
        </w:rPr>
      </w:pPr>
      <w:r>
        <w:rPr>
          <w:b/>
          <w:bCs/>
          <w:sz w:val="24"/>
          <w:szCs w:val="24"/>
        </w:rPr>
        <w:t>Активно участвует в процессе обучения (в урочное и внеурочное время</w:t>
      </w:r>
      <w:r>
        <w:rPr>
          <w:sz w:val="24"/>
          <w:szCs w:val="24"/>
        </w:rPr>
        <w:t>)</w:t>
      </w:r>
    </w:p>
    <w:p w:rsidR="008F3E7A" w:rsidRDefault="00BA6C4E" w:rsidP="00597F31">
      <w:pPr>
        <w:pStyle w:val="70"/>
        <w:shd w:val="clear" w:color="auto" w:fill="auto"/>
        <w:tabs>
          <w:tab w:val="left" w:pos="567"/>
          <w:tab w:val="left" w:pos="2127"/>
        </w:tabs>
        <w:rPr>
          <w:sz w:val="24"/>
          <w:szCs w:val="24"/>
        </w:rPr>
      </w:pPr>
      <w:r>
        <w:rPr>
          <w:sz w:val="24"/>
          <w:szCs w:val="24"/>
        </w:rPr>
        <w:t>пассивен, характерная позиция - «слушатель, «наблюдатель», «зритель»</w:t>
      </w:r>
    </w:p>
    <w:p w:rsidR="008F3E7A" w:rsidRDefault="00BA6C4E" w:rsidP="00597F31">
      <w:pPr>
        <w:pStyle w:val="70"/>
        <w:shd w:val="clear" w:color="auto" w:fill="auto"/>
        <w:tabs>
          <w:tab w:val="left" w:pos="567"/>
          <w:tab w:val="left" w:pos="2127"/>
        </w:tabs>
        <w:rPr>
          <w:sz w:val="24"/>
          <w:szCs w:val="24"/>
        </w:rPr>
      </w:pPr>
      <w:r>
        <w:rPr>
          <w:sz w:val="24"/>
          <w:szCs w:val="24"/>
        </w:rPr>
        <w:t>как правило, ответственно относится к порученным заданиям, но безынициативен, не старается проявлять организаторские способности проявляет активность, выступает инициатором внеклассных мероприятий, проявляет активность в решении поставленных задач проявляет активность, выступает инициатором внеклассных мероприятий, проявляет активность в решении поставленных задач, стремится к вовлечению</w:t>
      </w:r>
    </w:p>
    <w:tbl>
      <w:tblPr>
        <w:tblOverlap w:val="never"/>
        <w:tblW w:w="0" w:type="auto"/>
        <w:jc w:val="center"/>
        <w:tblLayout w:type="fixed"/>
        <w:tblCellMar>
          <w:left w:w="10" w:type="dxa"/>
          <w:right w:w="10" w:type="dxa"/>
        </w:tblCellMar>
        <w:tblLook w:val="0000" w:firstRow="0" w:lastRow="0" w:firstColumn="0" w:lastColumn="0" w:noHBand="0" w:noVBand="0"/>
      </w:tblPr>
      <w:tblGrid>
        <w:gridCol w:w="432"/>
        <w:gridCol w:w="2981"/>
        <w:gridCol w:w="2554"/>
        <w:gridCol w:w="3984"/>
      </w:tblGrid>
      <w:tr w:rsidR="008F3E7A">
        <w:tblPrEx>
          <w:tblCellMar>
            <w:top w:w="0" w:type="dxa"/>
            <w:bottom w:w="0" w:type="dxa"/>
          </w:tblCellMar>
        </w:tblPrEx>
        <w:trPr>
          <w:trHeight w:hRule="exact" w:val="293"/>
          <w:jc w:val="center"/>
        </w:trPr>
        <w:tc>
          <w:tcPr>
            <w:tcW w:w="432"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jc w:val="center"/>
            </w:pPr>
            <w:r>
              <w:rPr>
                <w:b/>
                <w:bCs/>
              </w:rPr>
              <w:t>№</w:t>
            </w:r>
          </w:p>
        </w:tc>
        <w:tc>
          <w:tcPr>
            <w:tcW w:w="2981"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rPr>
                <w:b/>
                <w:bCs/>
              </w:rPr>
              <w:t>Критерий</w:t>
            </w:r>
          </w:p>
        </w:tc>
        <w:tc>
          <w:tcPr>
            <w:tcW w:w="2554"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rPr>
                <w:b/>
                <w:bCs/>
              </w:rPr>
              <w:t>Параметры оценки</w:t>
            </w:r>
          </w:p>
        </w:tc>
        <w:tc>
          <w:tcPr>
            <w:tcW w:w="3984"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rPr>
                <w:b/>
                <w:bCs/>
              </w:rPr>
              <w:t>Индикаторы</w:t>
            </w:r>
          </w:p>
        </w:tc>
      </w:tr>
      <w:tr w:rsidR="008F3E7A">
        <w:tblPrEx>
          <w:tblCellMar>
            <w:top w:w="0" w:type="dxa"/>
            <w:bottom w:w="0" w:type="dxa"/>
          </w:tblCellMar>
        </w:tblPrEx>
        <w:trPr>
          <w:trHeight w:hRule="exact" w:val="840"/>
          <w:jc w:val="center"/>
        </w:trPr>
        <w:tc>
          <w:tcPr>
            <w:tcW w:w="432" w:type="dxa"/>
            <w:vMerge w:val="restart"/>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2981" w:type="dxa"/>
            <w:vMerge w:val="restart"/>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2554" w:type="dxa"/>
            <w:vMerge w:val="restart"/>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3984"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 w:val="left" w:pos="2155"/>
              </w:tabs>
              <w:ind w:firstLine="0"/>
            </w:pPr>
            <w:r>
              <w:t>одноклассников</w:t>
            </w:r>
            <w:r>
              <w:tab/>
              <w:t>в</w:t>
            </w:r>
          </w:p>
          <w:p w:rsidR="008F3E7A" w:rsidRDefault="00BA6C4E" w:rsidP="00597F31">
            <w:pPr>
              <w:pStyle w:val="a7"/>
              <w:shd w:val="clear" w:color="auto" w:fill="auto"/>
              <w:tabs>
                <w:tab w:val="left" w:pos="567"/>
                <w:tab w:val="left" w:pos="2127"/>
              </w:tabs>
              <w:ind w:firstLine="0"/>
            </w:pPr>
            <w:r>
              <w:t>общественно значимые мероприятия</w:t>
            </w:r>
          </w:p>
        </w:tc>
      </w:tr>
      <w:tr w:rsidR="008F3E7A">
        <w:tblPrEx>
          <w:tblCellMar>
            <w:top w:w="0" w:type="dxa"/>
            <w:bottom w:w="0" w:type="dxa"/>
          </w:tblCellMar>
        </w:tblPrEx>
        <w:trPr>
          <w:trHeight w:hRule="exact" w:val="5256"/>
          <w:jc w:val="center"/>
        </w:trPr>
        <w:tc>
          <w:tcPr>
            <w:tcW w:w="432" w:type="dxa"/>
            <w:vMerge/>
            <w:tcBorders>
              <w:left w:val="single" w:sz="4" w:space="0" w:color="auto"/>
            </w:tcBorders>
            <w:shd w:val="clear" w:color="auto" w:fill="FFFFFF"/>
          </w:tcPr>
          <w:p w:rsidR="008F3E7A" w:rsidRDefault="008F3E7A" w:rsidP="00597F31">
            <w:pPr>
              <w:tabs>
                <w:tab w:val="left" w:pos="567"/>
                <w:tab w:val="left" w:pos="2127"/>
              </w:tabs>
            </w:pPr>
          </w:p>
        </w:tc>
        <w:tc>
          <w:tcPr>
            <w:tcW w:w="2981" w:type="dxa"/>
            <w:vMerge/>
            <w:tcBorders>
              <w:left w:val="single" w:sz="4" w:space="0" w:color="auto"/>
            </w:tcBorders>
            <w:shd w:val="clear" w:color="auto" w:fill="FFFFFF"/>
          </w:tcPr>
          <w:p w:rsidR="008F3E7A" w:rsidRDefault="008F3E7A" w:rsidP="00597F31">
            <w:pPr>
              <w:tabs>
                <w:tab w:val="left" w:pos="567"/>
                <w:tab w:val="left" w:pos="2127"/>
              </w:tabs>
            </w:pPr>
          </w:p>
        </w:tc>
        <w:tc>
          <w:tcPr>
            <w:tcW w:w="2554" w:type="dxa"/>
            <w:vMerge/>
            <w:tcBorders>
              <w:left w:val="single" w:sz="4" w:space="0" w:color="auto"/>
            </w:tcBorders>
            <w:shd w:val="clear" w:color="auto" w:fill="FFFFFF"/>
          </w:tcPr>
          <w:p w:rsidR="008F3E7A" w:rsidRDefault="008F3E7A" w:rsidP="00597F31">
            <w:pPr>
              <w:tabs>
                <w:tab w:val="left" w:pos="567"/>
                <w:tab w:val="left" w:pos="2127"/>
              </w:tabs>
            </w:pPr>
          </w:p>
        </w:tc>
        <w:tc>
          <w:tcPr>
            <w:tcW w:w="3984"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rPr>
                <w:b/>
                <w:bCs/>
              </w:rPr>
              <w:t xml:space="preserve">Знает и выполняет правила внутреннего распорядка обучающихся </w:t>
            </w:r>
            <w:r>
              <w:t>не знает и не выполняет правила внутреннего распорядка обучающихся</w:t>
            </w:r>
          </w:p>
          <w:p w:rsidR="008F3E7A" w:rsidRDefault="00BA6C4E" w:rsidP="00597F31">
            <w:pPr>
              <w:pStyle w:val="a7"/>
              <w:shd w:val="clear" w:color="auto" w:fill="auto"/>
              <w:tabs>
                <w:tab w:val="left" w:pos="567"/>
                <w:tab w:val="left" w:pos="2127"/>
              </w:tabs>
              <w:ind w:firstLine="0"/>
            </w:pPr>
            <w:r>
              <w:t>знает некоторые правила внутреннего распорядка обучающихся, не всегда их выполняет, необходимо указание взрослого для выполнения правил знает правила внутреннего распорядка обучающихся, иногда необходимо указание взрослого для выполнения правил внутреннего распорядка обучающихся знает и, как правило, выполняет правила внутреннего распорядка обучающихся</w:t>
            </w:r>
          </w:p>
        </w:tc>
      </w:tr>
      <w:tr w:rsidR="008F3E7A">
        <w:tblPrEx>
          <w:tblCellMar>
            <w:top w:w="0" w:type="dxa"/>
            <w:bottom w:w="0" w:type="dxa"/>
          </w:tblCellMar>
        </w:tblPrEx>
        <w:trPr>
          <w:trHeight w:hRule="exact" w:val="1147"/>
          <w:jc w:val="center"/>
        </w:trPr>
        <w:tc>
          <w:tcPr>
            <w:tcW w:w="432" w:type="dxa"/>
            <w:tcBorders>
              <w:top w:val="single" w:sz="4" w:space="0" w:color="auto"/>
              <w:left w:val="single" w:sz="4" w:space="0" w:color="auto"/>
              <w:bottom w:val="single" w:sz="4" w:space="0" w:color="auto"/>
            </w:tcBorders>
            <w:shd w:val="clear" w:color="auto" w:fill="FFFFFF"/>
          </w:tcPr>
          <w:p w:rsidR="008F3E7A" w:rsidRDefault="00BA6C4E" w:rsidP="00597F31">
            <w:pPr>
              <w:pStyle w:val="a7"/>
              <w:shd w:val="clear" w:color="auto" w:fill="auto"/>
              <w:tabs>
                <w:tab w:val="left" w:pos="567"/>
                <w:tab w:val="left" w:pos="2127"/>
              </w:tabs>
              <w:ind w:firstLine="0"/>
              <w:jc w:val="center"/>
            </w:pPr>
            <w:r>
              <w:lastRenderedPageBreak/>
              <w:t>9.</w:t>
            </w:r>
          </w:p>
        </w:tc>
        <w:tc>
          <w:tcPr>
            <w:tcW w:w="2981" w:type="dxa"/>
            <w:tcBorders>
              <w:top w:val="single" w:sz="4" w:space="0" w:color="auto"/>
              <w:left w:val="single" w:sz="4" w:space="0" w:color="auto"/>
              <w:bottom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rPr>
                <w:b/>
                <w:bCs/>
              </w:rPr>
              <w:t>Развитие навыков сотрудничества со взрослыми и сверстниками в разных</w:t>
            </w:r>
          </w:p>
        </w:tc>
        <w:tc>
          <w:tcPr>
            <w:tcW w:w="2554" w:type="dxa"/>
            <w:tcBorders>
              <w:top w:val="single" w:sz="4" w:space="0" w:color="auto"/>
              <w:left w:val="single" w:sz="4" w:space="0" w:color="auto"/>
              <w:bottom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t>Сформированность навыков сотрудничества совзрослыми</w:t>
            </w:r>
          </w:p>
        </w:tc>
        <w:tc>
          <w:tcPr>
            <w:tcW w:w="3984" w:type="dxa"/>
            <w:tcBorders>
              <w:top w:val="single" w:sz="4" w:space="0" w:color="auto"/>
              <w:left w:val="single" w:sz="4" w:space="0" w:color="auto"/>
              <w:bottom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rPr>
                <w:b/>
                <w:bCs/>
              </w:rPr>
              <w:t>Сотрудничает со взрослыми в разных социальных ситуациях, соблюдает в повседневной жизни нормы речевого этикета и</w:t>
            </w:r>
          </w:p>
        </w:tc>
      </w:tr>
    </w:tbl>
    <w:p w:rsidR="008F3E7A" w:rsidRDefault="00BA6C4E" w:rsidP="00597F31">
      <w:pPr>
        <w:tabs>
          <w:tab w:val="left" w:pos="567"/>
          <w:tab w:val="left" w:pos="2127"/>
        </w:tabs>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432"/>
        <w:gridCol w:w="2981"/>
        <w:gridCol w:w="2554"/>
        <w:gridCol w:w="3984"/>
      </w:tblGrid>
      <w:tr w:rsidR="008F3E7A">
        <w:tblPrEx>
          <w:tblCellMar>
            <w:top w:w="0" w:type="dxa"/>
            <w:bottom w:w="0" w:type="dxa"/>
          </w:tblCellMar>
        </w:tblPrEx>
        <w:trPr>
          <w:trHeight w:hRule="exact" w:val="4430"/>
          <w:jc w:val="center"/>
        </w:trPr>
        <w:tc>
          <w:tcPr>
            <w:tcW w:w="432" w:type="dxa"/>
            <w:vMerge w:val="restart"/>
            <w:tcBorders>
              <w:left w:val="single" w:sz="4" w:space="0" w:color="auto"/>
            </w:tcBorders>
            <w:shd w:val="clear" w:color="auto" w:fill="FFFFFF"/>
          </w:tcPr>
          <w:p w:rsidR="008F3E7A" w:rsidRDefault="008F3E7A" w:rsidP="00597F31">
            <w:pPr>
              <w:tabs>
                <w:tab w:val="left" w:pos="567"/>
                <w:tab w:val="left" w:pos="2127"/>
              </w:tabs>
              <w:rPr>
                <w:sz w:val="10"/>
                <w:szCs w:val="10"/>
              </w:rPr>
            </w:pPr>
          </w:p>
        </w:tc>
        <w:tc>
          <w:tcPr>
            <w:tcW w:w="2981" w:type="dxa"/>
            <w:vMerge w:val="restart"/>
            <w:tcBorders>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rPr>
                <w:b/>
                <w:bCs/>
              </w:rPr>
              <w:t>социальных ситуациях</w:t>
            </w:r>
          </w:p>
        </w:tc>
        <w:tc>
          <w:tcPr>
            <w:tcW w:w="2554"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3984" w:type="dxa"/>
            <w:tcBorders>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rPr>
                <w:b/>
                <w:bCs/>
              </w:rPr>
              <w:t xml:space="preserve">правила устного общения (обращение, вежливые слова) </w:t>
            </w:r>
            <w:r>
              <w:t>часто не сдержан, груб во взаимодействии с другими людьми, нарушает правила культурного поведения в общественных местах 2-вежлив во взаимодействии с другими людьми, владеет навыками культурного поведения в общественных местах, но не всегда их выполняет</w:t>
            </w:r>
          </w:p>
          <w:p w:rsidR="008F3E7A" w:rsidRDefault="00BA6C4E" w:rsidP="00597F31">
            <w:pPr>
              <w:pStyle w:val="a7"/>
              <w:shd w:val="clear" w:color="auto" w:fill="auto"/>
              <w:tabs>
                <w:tab w:val="left" w:pos="567"/>
                <w:tab w:val="left" w:pos="2127"/>
              </w:tabs>
              <w:ind w:firstLine="0"/>
            </w:pPr>
            <w:r>
              <w:t>3-всегда вежлив, тактичен во взаимодействии с людьми, прочно владеет навыками культурного поведения, сам контролирует свое поведение</w:t>
            </w:r>
          </w:p>
        </w:tc>
      </w:tr>
      <w:tr w:rsidR="008F3E7A">
        <w:tblPrEx>
          <w:tblCellMar>
            <w:top w:w="0" w:type="dxa"/>
            <w:bottom w:w="0" w:type="dxa"/>
          </w:tblCellMar>
        </w:tblPrEx>
        <w:trPr>
          <w:trHeight w:hRule="exact" w:val="1939"/>
          <w:jc w:val="center"/>
        </w:trPr>
        <w:tc>
          <w:tcPr>
            <w:tcW w:w="432" w:type="dxa"/>
            <w:vMerge/>
            <w:tcBorders>
              <w:left w:val="single" w:sz="4" w:space="0" w:color="auto"/>
            </w:tcBorders>
            <w:shd w:val="clear" w:color="auto" w:fill="FFFFFF"/>
          </w:tcPr>
          <w:p w:rsidR="008F3E7A" w:rsidRDefault="008F3E7A" w:rsidP="00597F31">
            <w:pPr>
              <w:tabs>
                <w:tab w:val="left" w:pos="567"/>
                <w:tab w:val="left" w:pos="2127"/>
              </w:tabs>
            </w:pPr>
          </w:p>
        </w:tc>
        <w:tc>
          <w:tcPr>
            <w:tcW w:w="2981" w:type="dxa"/>
            <w:vMerge/>
            <w:tcBorders>
              <w:left w:val="single" w:sz="4" w:space="0" w:color="auto"/>
            </w:tcBorders>
            <w:shd w:val="clear" w:color="auto" w:fill="FFFFFF"/>
          </w:tcPr>
          <w:p w:rsidR="008F3E7A" w:rsidRDefault="008F3E7A" w:rsidP="00597F31">
            <w:pPr>
              <w:tabs>
                <w:tab w:val="left" w:pos="567"/>
                <w:tab w:val="left" w:pos="2127"/>
              </w:tabs>
            </w:pPr>
          </w:p>
        </w:tc>
        <w:tc>
          <w:tcPr>
            <w:tcW w:w="2554"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t>Сформированность навыков сотрудничества</w:t>
            </w:r>
          </w:p>
          <w:p w:rsidR="008F3E7A" w:rsidRDefault="00BA6C4E" w:rsidP="00597F31">
            <w:pPr>
              <w:pStyle w:val="a7"/>
              <w:shd w:val="clear" w:color="auto" w:fill="auto"/>
              <w:tabs>
                <w:tab w:val="left" w:pos="567"/>
                <w:tab w:val="left" w:pos="2127"/>
              </w:tabs>
              <w:ind w:firstLine="0"/>
            </w:pPr>
            <w:r>
              <w:t>со</w:t>
            </w:r>
          </w:p>
          <w:p w:rsidR="008F3E7A" w:rsidRDefault="00BA6C4E" w:rsidP="00597F31">
            <w:pPr>
              <w:pStyle w:val="a7"/>
              <w:shd w:val="clear" w:color="auto" w:fill="auto"/>
              <w:tabs>
                <w:tab w:val="left" w:pos="567"/>
                <w:tab w:val="left" w:pos="2127"/>
              </w:tabs>
              <w:ind w:firstLine="0"/>
            </w:pPr>
            <w:r>
              <w:t>сверстниками</w:t>
            </w:r>
          </w:p>
        </w:tc>
        <w:tc>
          <w:tcPr>
            <w:tcW w:w="3984"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rPr>
                <w:b/>
                <w:bCs/>
              </w:rPr>
              <w:t xml:space="preserve">Участвует в коллективной и групповой работе сверстников с соблюдением в повседневной жизни норм коммуникации </w:t>
            </w:r>
            <w:r>
              <w:t>0-не проявляет желания участвовать в коллективной и групповой работе сверстников</w:t>
            </w:r>
          </w:p>
        </w:tc>
      </w:tr>
      <w:tr w:rsidR="008F3E7A">
        <w:tblPrEx>
          <w:tblCellMar>
            <w:top w:w="0" w:type="dxa"/>
            <w:bottom w:w="0" w:type="dxa"/>
          </w:tblCellMar>
        </w:tblPrEx>
        <w:trPr>
          <w:trHeight w:hRule="exact" w:val="3610"/>
          <w:jc w:val="center"/>
        </w:trPr>
        <w:tc>
          <w:tcPr>
            <w:tcW w:w="432" w:type="dxa"/>
            <w:tcBorders>
              <w:top w:val="single" w:sz="4" w:space="0" w:color="auto"/>
              <w:left w:val="single" w:sz="4" w:space="0" w:color="auto"/>
              <w:bottom w:val="single" w:sz="4" w:space="0" w:color="auto"/>
            </w:tcBorders>
            <w:shd w:val="clear" w:color="auto" w:fill="FFFFFF"/>
          </w:tcPr>
          <w:p w:rsidR="008F3E7A" w:rsidRDefault="008F3E7A" w:rsidP="00597F31">
            <w:pPr>
              <w:tabs>
                <w:tab w:val="left" w:pos="567"/>
                <w:tab w:val="left" w:pos="2127"/>
              </w:tabs>
              <w:rPr>
                <w:sz w:val="10"/>
                <w:szCs w:val="10"/>
              </w:rPr>
            </w:pPr>
          </w:p>
        </w:tc>
        <w:tc>
          <w:tcPr>
            <w:tcW w:w="2981" w:type="dxa"/>
            <w:tcBorders>
              <w:top w:val="single" w:sz="4" w:space="0" w:color="auto"/>
              <w:left w:val="single" w:sz="4" w:space="0" w:color="auto"/>
              <w:bottom w:val="single" w:sz="4" w:space="0" w:color="auto"/>
            </w:tcBorders>
            <w:shd w:val="clear" w:color="auto" w:fill="FFFFFF"/>
          </w:tcPr>
          <w:p w:rsidR="008F3E7A" w:rsidRDefault="008F3E7A" w:rsidP="00597F31">
            <w:pPr>
              <w:tabs>
                <w:tab w:val="left" w:pos="567"/>
                <w:tab w:val="left" w:pos="2127"/>
              </w:tabs>
              <w:rPr>
                <w:sz w:val="10"/>
                <w:szCs w:val="10"/>
              </w:rPr>
            </w:pPr>
          </w:p>
        </w:tc>
        <w:tc>
          <w:tcPr>
            <w:tcW w:w="2554" w:type="dxa"/>
            <w:tcBorders>
              <w:top w:val="single" w:sz="4" w:space="0" w:color="auto"/>
              <w:left w:val="single" w:sz="4" w:space="0" w:color="auto"/>
              <w:bottom w:val="single" w:sz="4" w:space="0" w:color="auto"/>
            </w:tcBorders>
            <w:shd w:val="clear" w:color="auto" w:fill="FFFFFF"/>
          </w:tcPr>
          <w:p w:rsidR="008F3E7A" w:rsidRDefault="008F3E7A" w:rsidP="00597F31">
            <w:pPr>
              <w:tabs>
                <w:tab w:val="left" w:pos="567"/>
                <w:tab w:val="left" w:pos="2127"/>
              </w:tabs>
              <w:rPr>
                <w:sz w:val="10"/>
                <w:szCs w:val="10"/>
              </w:rPr>
            </w:pPr>
          </w:p>
        </w:tc>
        <w:tc>
          <w:tcPr>
            <w:tcW w:w="3984" w:type="dxa"/>
            <w:tcBorders>
              <w:top w:val="single" w:sz="4" w:space="0" w:color="auto"/>
              <w:left w:val="single" w:sz="4" w:space="0" w:color="auto"/>
              <w:bottom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t>не всегда участвует в коллективной и групповой работе сверстников, не всегда соблюдает нормы коммуникации</w:t>
            </w:r>
          </w:p>
          <w:p w:rsidR="008F3E7A" w:rsidRDefault="00BA6C4E" w:rsidP="00597F31">
            <w:pPr>
              <w:pStyle w:val="a7"/>
              <w:shd w:val="clear" w:color="auto" w:fill="auto"/>
              <w:tabs>
                <w:tab w:val="left" w:pos="567"/>
                <w:tab w:val="left" w:pos="2127"/>
              </w:tabs>
              <w:ind w:firstLine="0"/>
            </w:pPr>
            <w:r>
              <w:t>участвует в коллективной и групповой работе сверстников, но не всегда соблюдает в повседневной жизни нормы коммуникации участвует в коллективной и групповой работе сверстников, соблюдает в повседневной жизни нормы коммуникации</w:t>
            </w:r>
          </w:p>
        </w:tc>
      </w:tr>
    </w:tbl>
    <w:p w:rsidR="008F3E7A" w:rsidRDefault="008F3E7A" w:rsidP="00597F31">
      <w:pPr>
        <w:tabs>
          <w:tab w:val="left" w:pos="567"/>
          <w:tab w:val="left" w:pos="2127"/>
        </w:tabs>
        <w:sectPr w:rsidR="008F3E7A" w:rsidSect="004E7CAF">
          <w:pgSz w:w="12240" w:h="15840"/>
          <w:pgMar w:top="1134" w:right="850" w:bottom="1134" w:left="1701" w:header="0" w:footer="3" w:gutter="0"/>
          <w:cols w:space="720"/>
          <w:noEndnote/>
          <w:docGrid w:linePitch="360"/>
        </w:sectPr>
      </w:pPr>
    </w:p>
    <w:p w:rsidR="008F3E7A" w:rsidRDefault="00BA6C4E" w:rsidP="00597F31">
      <w:pPr>
        <w:pStyle w:val="70"/>
        <w:shd w:val="clear" w:color="auto" w:fill="auto"/>
        <w:tabs>
          <w:tab w:val="left" w:pos="567"/>
          <w:tab w:val="left" w:pos="2127"/>
          <w:tab w:val="left" w:leader="underscore" w:pos="9813"/>
        </w:tabs>
        <w:rPr>
          <w:sz w:val="24"/>
          <w:szCs w:val="24"/>
        </w:rPr>
      </w:pPr>
      <w:r>
        <w:rPr>
          <w:b/>
          <w:bCs/>
          <w:sz w:val="24"/>
          <w:szCs w:val="24"/>
        </w:rPr>
        <w:lastRenderedPageBreak/>
        <w:t xml:space="preserve">Стремится не создавать конфликтов и находить выходы из спорных ситуаций </w:t>
      </w:r>
      <w:r>
        <w:rPr>
          <w:sz w:val="24"/>
          <w:szCs w:val="24"/>
        </w:rPr>
        <w:t xml:space="preserve">часто провоцирует конфликты, проявляет излишнюю настойчивость, не уступает, часто агрессивен, выдает бурные эмоциональные реакции, не пытается находить выходы из спорных ситуаций иногда провоцирует конфликты, настойчивость, может проявлять агрессию, не всегда пытается находить выход из спорных ситуаций конфликты не провоцирует, но проявляет настойчивость, агрессии не проявляет, эмоциональные вспышки редки, пытается находить выходы из спорных ситуаций избегает конфликтных ситуаций, проявляет стремление успокоить </w:t>
      </w:r>
      <w:r>
        <w:rPr>
          <w:sz w:val="24"/>
          <w:szCs w:val="24"/>
          <w:u w:val="single"/>
        </w:rPr>
        <w:t>конфликтующих</w:t>
      </w:r>
      <w:r>
        <w:rPr>
          <w:sz w:val="24"/>
          <w:szCs w:val="24"/>
        </w:rPr>
        <w:tab/>
      </w:r>
    </w:p>
    <w:p w:rsidR="008F3E7A" w:rsidRDefault="00BA6C4E" w:rsidP="00597F31">
      <w:pPr>
        <w:pStyle w:val="70"/>
        <w:shd w:val="clear" w:color="auto" w:fill="auto"/>
        <w:tabs>
          <w:tab w:val="left" w:pos="567"/>
          <w:tab w:val="left" w:pos="2127"/>
        </w:tabs>
        <w:rPr>
          <w:sz w:val="24"/>
          <w:szCs w:val="24"/>
        </w:rPr>
      </w:pPr>
      <w:r>
        <w:rPr>
          <w:b/>
          <w:bCs/>
          <w:sz w:val="24"/>
          <w:szCs w:val="24"/>
        </w:rPr>
        <w:t xml:space="preserve">Старается учитывать другое мнение в совместной работе </w:t>
      </w:r>
      <w:r>
        <w:rPr>
          <w:sz w:val="24"/>
          <w:szCs w:val="24"/>
        </w:rPr>
        <w:t>не учитывает другое мнение в совместной работе редко учитывает другое мнение в совместной работе, необходима разъяснительная работа со стороны взрослого старается учитывать другое мнение в совместной работе, но не всегда это получается, необходима разъяснительная работа со стороны</w:t>
      </w: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432"/>
        <w:gridCol w:w="2981"/>
        <w:gridCol w:w="2554"/>
        <w:gridCol w:w="3984"/>
      </w:tblGrid>
      <w:tr w:rsidR="008F3E7A">
        <w:tblPrEx>
          <w:tblCellMar>
            <w:top w:w="0" w:type="dxa"/>
            <w:bottom w:w="0" w:type="dxa"/>
          </w:tblCellMar>
        </w:tblPrEx>
        <w:trPr>
          <w:trHeight w:hRule="exact" w:val="293"/>
          <w:jc w:val="center"/>
        </w:trPr>
        <w:tc>
          <w:tcPr>
            <w:tcW w:w="432"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rPr>
                <w:b/>
                <w:bCs/>
              </w:rPr>
              <w:lastRenderedPageBreak/>
              <w:t>№</w:t>
            </w:r>
          </w:p>
        </w:tc>
        <w:tc>
          <w:tcPr>
            <w:tcW w:w="2981"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rPr>
                <w:b/>
                <w:bCs/>
              </w:rPr>
              <w:t>Критерий</w:t>
            </w:r>
          </w:p>
        </w:tc>
        <w:tc>
          <w:tcPr>
            <w:tcW w:w="2554"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rPr>
                <w:b/>
                <w:bCs/>
              </w:rPr>
              <w:t>Параметры оценки</w:t>
            </w:r>
          </w:p>
        </w:tc>
        <w:tc>
          <w:tcPr>
            <w:tcW w:w="3984"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jc w:val="both"/>
            </w:pPr>
            <w:r>
              <w:rPr>
                <w:b/>
                <w:bCs/>
              </w:rPr>
              <w:t>Индикаторы</w:t>
            </w:r>
          </w:p>
        </w:tc>
      </w:tr>
      <w:tr w:rsidR="008F3E7A">
        <w:tblPrEx>
          <w:tblCellMar>
            <w:top w:w="0" w:type="dxa"/>
            <w:bottom w:w="0" w:type="dxa"/>
          </w:tblCellMar>
        </w:tblPrEx>
        <w:trPr>
          <w:trHeight w:hRule="exact" w:val="840"/>
          <w:jc w:val="center"/>
        </w:trPr>
        <w:tc>
          <w:tcPr>
            <w:tcW w:w="432" w:type="dxa"/>
            <w:vMerge w:val="restart"/>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2981" w:type="dxa"/>
            <w:vMerge w:val="restart"/>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2554" w:type="dxa"/>
            <w:vMerge w:val="restart"/>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3984"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t>взрослого</w:t>
            </w:r>
          </w:p>
          <w:p w:rsidR="008F3E7A" w:rsidRDefault="00BA6C4E" w:rsidP="00597F31">
            <w:pPr>
              <w:pStyle w:val="a7"/>
              <w:shd w:val="clear" w:color="auto" w:fill="auto"/>
              <w:tabs>
                <w:tab w:val="left" w:pos="567"/>
                <w:tab w:val="left" w:pos="2127"/>
              </w:tabs>
              <w:ind w:firstLine="0"/>
            </w:pPr>
            <w:r>
              <w:t>3-как правило, учитывает другое мнение в совместной работе</w:t>
            </w:r>
          </w:p>
        </w:tc>
      </w:tr>
      <w:tr w:rsidR="008F3E7A">
        <w:tblPrEx>
          <w:tblCellMar>
            <w:top w:w="0" w:type="dxa"/>
            <w:bottom w:w="0" w:type="dxa"/>
          </w:tblCellMar>
        </w:tblPrEx>
        <w:trPr>
          <w:trHeight w:hRule="exact" w:val="6634"/>
          <w:jc w:val="center"/>
        </w:trPr>
        <w:tc>
          <w:tcPr>
            <w:tcW w:w="432" w:type="dxa"/>
            <w:vMerge/>
            <w:tcBorders>
              <w:left w:val="single" w:sz="4" w:space="0" w:color="auto"/>
            </w:tcBorders>
            <w:shd w:val="clear" w:color="auto" w:fill="FFFFFF"/>
          </w:tcPr>
          <w:p w:rsidR="008F3E7A" w:rsidRDefault="008F3E7A" w:rsidP="00597F31">
            <w:pPr>
              <w:tabs>
                <w:tab w:val="left" w:pos="567"/>
                <w:tab w:val="left" w:pos="2127"/>
              </w:tabs>
            </w:pPr>
          </w:p>
        </w:tc>
        <w:tc>
          <w:tcPr>
            <w:tcW w:w="2981" w:type="dxa"/>
            <w:vMerge/>
            <w:tcBorders>
              <w:left w:val="single" w:sz="4" w:space="0" w:color="auto"/>
            </w:tcBorders>
            <w:shd w:val="clear" w:color="auto" w:fill="FFFFFF"/>
          </w:tcPr>
          <w:p w:rsidR="008F3E7A" w:rsidRDefault="008F3E7A" w:rsidP="00597F31">
            <w:pPr>
              <w:tabs>
                <w:tab w:val="left" w:pos="567"/>
                <w:tab w:val="left" w:pos="2127"/>
              </w:tabs>
            </w:pPr>
          </w:p>
        </w:tc>
        <w:tc>
          <w:tcPr>
            <w:tcW w:w="2554" w:type="dxa"/>
            <w:vMerge/>
            <w:tcBorders>
              <w:left w:val="single" w:sz="4" w:space="0" w:color="auto"/>
            </w:tcBorders>
            <w:shd w:val="clear" w:color="auto" w:fill="FFFFFF"/>
          </w:tcPr>
          <w:p w:rsidR="008F3E7A" w:rsidRDefault="008F3E7A" w:rsidP="00597F31">
            <w:pPr>
              <w:tabs>
                <w:tab w:val="left" w:pos="567"/>
                <w:tab w:val="left" w:pos="2127"/>
              </w:tabs>
            </w:pPr>
          </w:p>
        </w:tc>
        <w:tc>
          <w:tcPr>
            <w:tcW w:w="3984"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rPr>
                <w:b/>
                <w:bCs/>
              </w:rPr>
              <w:t>Понимает личную ответственность за свои поступки на основе представлений об этических нормах и правилах поведения в современном обществе</w:t>
            </w:r>
          </w:p>
          <w:p w:rsidR="008F3E7A" w:rsidRDefault="00BA6C4E" w:rsidP="00597F31">
            <w:pPr>
              <w:pStyle w:val="a7"/>
              <w:shd w:val="clear" w:color="auto" w:fill="auto"/>
              <w:tabs>
                <w:tab w:val="left" w:pos="567"/>
                <w:tab w:val="left" w:pos="1435"/>
                <w:tab w:val="left" w:pos="2127"/>
              </w:tabs>
              <w:ind w:firstLine="0"/>
            </w:pPr>
            <w:r>
              <w:t>не отвечает за свои поступки, неуравновешен, часто использует нецензурную лексику,неуважителен и не сдержан ввыборе средств самовыражения старается</w:t>
            </w:r>
            <w:r>
              <w:tab/>
              <w:t>осознавать</w:t>
            </w:r>
          </w:p>
          <w:p w:rsidR="008F3E7A" w:rsidRDefault="00BA6C4E" w:rsidP="00597F31">
            <w:pPr>
              <w:pStyle w:val="a7"/>
              <w:shd w:val="clear" w:color="auto" w:fill="auto"/>
              <w:tabs>
                <w:tab w:val="left" w:pos="567"/>
                <w:tab w:val="left" w:pos="2127"/>
                <w:tab w:val="left" w:pos="2165"/>
              </w:tabs>
              <w:ind w:firstLine="0"/>
            </w:pPr>
            <w:r>
              <w:t>ответственность за свои поступки, но требуется специальное разъяснение со стороны взрослого как правило, осознает ответственность за свои поступки, соблюдает общепринятые нормы поведения как правило,</w:t>
            </w:r>
            <w:r>
              <w:tab/>
              <w:t>осознает</w:t>
            </w:r>
          </w:p>
          <w:p w:rsidR="008F3E7A" w:rsidRDefault="00BA6C4E" w:rsidP="00597F31">
            <w:pPr>
              <w:pStyle w:val="a7"/>
              <w:shd w:val="clear" w:color="auto" w:fill="auto"/>
              <w:tabs>
                <w:tab w:val="left" w:pos="567"/>
                <w:tab w:val="left" w:pos="2127"/>
              </w:tabs>
              <w:ind w:firstLine="0"/>
            </w:pPr>
            <w:r>
              <w:t>ответственность за свои поступки, соблюдает общепринятые нормы поведения, побуждает к этому товарищей</w:t>
            </w:r>
          </w:p>
        </w:tc>
      </w:tr>
      <w:tr w:rsidR="008F3E7A">
        <w:tblPrEx>
          <w:tblCellMar>
            <w:top w:w="0" w:type="dxa"/>
            <w:bottom w:w="0" w:type="dxa"/>
          </w:tblCellMar>
        </w:tblPrEx>
        <w:trPr>
          <w:trHeight w:hRule="exact" w:val="2218"/>
          <w:jc w:val="center"/>
        </w:trPr>
        <w:tc>
          <w:tcPr>
            <w:tcW w:w="432" w:type="dxa"/>
            <w:vMerge w:val="restart"/>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t>1</w:t>
            </w:r>
          </w:p>
          <w:p w:rsidR="008F3E7A" w:rsidRDefault="00BA6C4E" w:rsidP="00597F31">
            <w:pPr>
              <w:pStyle w:val="a7"/>
              <w:shd w:val="clear" w:color="auto" w:fill="auto"/>
              <w:tabs>
                <w:tab w:val="left" w:pos="567"/>
                <w:tab w:val="left" w:pos="2127"/>
              </w:tabs>
              <w:ind w:firstLine="0"/>
              <w:jc w:val="center"/>
            </w:pPr>
            <w:r>
              <w:t>0.</w:t>
            </w:r>
          </w:p>
        </w:tc>
        <w:tc>
          <w:tcPr>
            <w:tcW w:w="2981" w:type="dxa"/>
            <w:vMerge w:val="restart"/>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rPr>
                <w:b/>
                <w:bCs/>
              </w:rPr>
              <w:t>Формирование</w:t>
            </w:r>
          </w:p>
          <w:p w:rsidR="008F3E7A" w:rsidRDefault="00BA6C4E" w:rsidP="00597F31">
            <w:pPr>
              <w:pStyle w:val="a7"/>
              <w:shd w:val="clear" w:color="auto" w:fill="auto"/>
              <w:tabs>
                <w:tab w:val="left" w:pos="567"/>
                <w:tab w:val="left" w:pos="2127"/>
              </w:tabs>
              <w:ind w:firstLine="0"/>
            </w:pPr>
            <w:r>
              <w:rPr>
                <w:b/>
                <w:bCs/>
              </w:rPr>
              <w:t>эстетических потребностей, ценностей и чувств</w:t>
            </w:r>
          </w:p>
        </w:tc>
        <w:tc>
          <w:tcPr>
            <w:tcW w:w="2554" w:type="dxa"/>
            <w:vMerge w:val="restart"/>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t>Сформированность эстетических потребностей, ценностей и чувств</w:t>
            </w:r>
          </w:p>
        </w:tc>
        <w:tc>
          <w:tcPr>
            <w:tcW w:w="3984"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rPr>
                <w:b/>
                <w:bCs/>
              </w:rPr>
              <w:t>Умеет различать «красивое» и «некрасивое»</w:t>
            </w:r>
          </w:p>
          <w:p w:rsidR="008F3E7A" w:rsidRDefault="00BA6C4E" w:rsidP="00597F31">
            <w:pPr>
              <w:pStyle w:val="a7"/>
              <w:shd w:val="clear" w:color="auto" w:fill="auto"/>
              <w:tabs>
                <w:tab w:val="left" w:pos="567"/>
                <w:tab w:val="left" w:pos="2127"/>
              </w:tabs>
              <w:ind w:firstLine="0"/>
            </w:pPr>
            <w:r>
              <w:t>умение не сформировано</w:t>
            </w:r>
          </w:p>
          <w:p w:rsidR="008F3E7A" w:rsidRDefault="00BA6C4E" w:rsidP="00597F31">
            <w:pPr>
              <w:pStyle w:val="a7"/>
              <w:shd w:val="clear" w:color="auto" w:fill="auto"/>
              <w:tabs>
                <w:tab w:val="left" w:pos="567"/>
                <w:tab w:val="left" w:pos="2127"/>
              </w:tabs>
              <w:ind w:firstLine="0"/>
            </w:pPr>
            <w:r>
              <w:t>умение сформировано частично умение сформировано, но иногда могут возникнуть трудности в различении</w:t>
            </w:r>
          </w:p>
          <w:p w:rsidR="008F3E7A" w:rsidRDefault="00BA6C4E" w:rsidP="00597F31">
            <w:pPr>
              <w:pStyle w:val="a7"/>
              <w:shd w:val="clear" w:color="auto" w:fill="auto"/>
              <w:tabs>
                <w:tab w:val="left" w:pos="567"/>
                <w:tab w:val="left" w:pos="2127"/>
              </w:tabs>
              <w:ind w:firstLine="0"/>
            </w:pPr>
            <w:r>
              <w:t>умение сформировано</w:t>
            </w:r>
          </w:p>
        </w:tc>
      </w:tr>
      <w:tr w:rsidR="008F3E7A">
        <w:tblPrEx>
          <w:tblCellMar>
            <w:top w:w="0" w:type="dxa"/>
            <w:bottom w:w="0" w:type="dxa"/>
          </w:tblCellMar>
        </w:tblPrEx>
        <w:trPr>
          <w:trHeight w:hRule="exact" w:val="3048"/>
          <w:jc w:val="center"/>
        </w:trPr>
        <w:tc>
          <w:tcPr>
            <w:tcW w:w="432" w:type="dxa"/>
            <w:vMerge/>
            <w:tcBorders>
              <w:left w:val="single" w:sz="4" w:space="0" w:color="auto"/>
            </w:tcBorders>
            <w:shd w:val="clear" w:color="auto" w:fill="FFFFFF"/>
          </w:tcPr>
          <w:p w:rsidR="008F3E7A" w:rsidRDefault="008F3E7A" w:rsidP="00597F31">
            <w:pPr>
              <w:tabs>
                <w:tab w:val="left" w:pos="567"/>
                <w:tab w:val="left" w:pos="2127"/>
              </w:tabs>
            </w:pPr>
          </w:p>
        </w:tc>
        <w:tc>
          <w:tcPr>
            <w:tcW w:w="2981" w:type="dxa"/>
            <w:vMerge/>
            <w:tcBorders>
              <w:left w:val="single" w:sz="4" w:space="0" w:color="auto"/>
            </w:tcBorders>
            <w:shd w:val="clear" w:color="auto" w:fill="FFFFFF"/>
          </w:tcPr>
          <w:p w:rsidR="008F3E7A" w:rsidRDefault="008F3E7A" w:rsidP="00597F31">
            <w:pPr>
              <w:tabs>
                <w:tab w:val="left" w:pos="567"/>
                <w:tab w:val="left" w:pos="2127"/>
              </w:tabs>
            </w:pPr>
          </w:p>
        </w:tc>
        <w:tc>
          <w:tcPr>
            <w:tcW w:w="2554" w:type="dxa"/>
            <w:vMerge/>
            <w:tcBorders>
              <w:left w:val="single" w:sz="4" w:space="0" w:color="auto"/>
            </w:tcBorders>
            <w:shd w:val="clear" w:color="auto" w:fill="FFFFFF"/>
          </w:tcPr>
          <w:p w:rsidR="008F3E7A" w:rsidRDefault="008F3E7A" w:rsidP="00597F31">
            <w:pPr>
              <w:tabs>
                <w:tab w:val="left" w:pos="567"/>
                <w:tab w:val="left" w:pos="2127"/>
              </w:tabs>
            </w:pPr>
          </w:p>
        </w:tc>
        <w:tc>
          <w:tcPr>
            <w:tcW w:w="3984"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rPr>
                <w:b/>
                <w:bCs/>
              </w:rPr>
              <w:t>Стремится к «прекрасному», которое выражается в удержании критерия «красиво» (эстетично), в отношениях к людям, к результатам труда</w:t>
            </w:r>
          </w:p>
          <w:p w:rsidR="008F3E7A" w:rsidRDefault="00BA6C4E" w:rsidP="00597F31">
            <w:pPr>
              <w:pStyle w:val="a7"/>
              <w:shd w:val="clear" w:color="auto" w:fill="auto"/>
              <w:tabs>
                <w:tab w:val="left" w:pos="567"/>
                <w:tab w:val="left" w:pos="2127"/>
              </w:tabs>
              <w:ind w:firstLine="0"/>
            </w:pPr>
            <w:r>
              <w:t>умение не сформировано умение сформировано частично умение сформировано, но иногда могут возникнуть трудности в различении</w:t>
            </w:r>
          </w:p>
          <w:p w:rsidR="008F3E7A" w:rsidRDefault="00BA6C4E" w:rsidP="00597F31">
            <w:pPr>
              <w:pStyle w:val="a7"/>
              <w:shd w:val="clear" w:color="auto" w:fill="auto"/>
              <w:tabs>
                <w:tab w:val="left" w:pos="567"/>
                <w:tab w:val="left" w:pos="2127"/>
              </w:tabs>
              <w:ind w:firstLine="0"/>
            </w:pPr>
            <w:r>
              <w:t>умение сформировано</w:t>
            </w:r>
          </w:p>
        </w:tc>
      </w:tr>
      <w:tr w:rsidR="008F3E7A">
        <w:tblPrEx>
          <w:tblCellMar>
            <w:top w:w="0" w:type="dxa"/>
            <w:bottom w:w="0" w:type="dxa"/>
          </w:tblCellMar>
        </w:tblPrEx>
        <w:trPr>
          <w:trHeight w:hRule="exact" w:val="571"/>
          <w:jc w:val="center"/>
        </w:trPr>
        <w:tc>
          <w:tcPr>
            <w:tcW w:w="432" w:type="dxa"/>
            <w:vMerge/>
            <w:tcBorders>
              <w:left w:val="single" w:sz="4" w:space="0" w:color="auto"/>
              <w:bottom w:val="single" w:sz="4" w:space="0" w:color="auto"/>
            </w:tcBorders>
            <w:shd w:val="clear" w:color="auto" w:fill="FFFFFF"/>
          </w:tcPr>
          <w:p w:rsidR="008F3E7A" w:rsidRDefault="008F3E7A" w:rsidP="00597F31">
            <w:pPr>
              <w:tabs>
                <w:tab w:val="left" w:pos="567"/>
                <w:tab w:val="left" w:pos="2127"/>
              </w:tabs>
            </w:pPr>
          </w:p>
        </w:tc>
        <w:tc>
          <w:tcPr>
            <w:tcW w:w="2981" w:type="dxa"/>
            <w:vMerge/>
            <w:tcBorders>
              <w:left w:val="single" w:sz="4" w:space="0" w:color="auto"/>
              <w:bottom w:val="single" w:sz="4" w:space="0" w:color="auto"/>
            </w:tcBorders>
            <w:shd w:val="clear" w:color="auto" w:fill="FFFFFF"/>
          </w:tcPr>
          <w:p w:rsidR="008F3E7A" w:rsidRDefault="008F3E7A" w:rsidP="00597F31">
            <w:pPr>
              <w:tabs>
                <w:tab w:val="left" w:pos="567"/>
                <w:tab w:val="left" w:pos="2127"/>
              </w:tabs>
            </w:pPr>
          </w:p>
        </w:tc>
        <w:tc>
          <w:tcPr>
            <w:tcW w:w="2554" w:type="dxa"/>
            <w:vMerge/>
            <w:tcBorders>
              <w:left w:val="single" w:sz="4" w:space="0" w:color="auto"/>
              <w:bottom w:val="single" w:sz="4" w:space="0" w:color="auto"/>
            </w:tcBorders>
            <w:shd w:val="clear" w:color="auto" w:fill="FFFFFF"/>
          </w:tcPr>
          <w:p w:rsidR="008F3E7A" w:rsidRDefault="008F3E7A" w:rsidP="00597F31">
            <w:pPr>
              <w:tabs>
                <w:tab w:val="left" w:pos="567"/>
                <w:tab w:val="left" w:pos="2127"/>
              </w:tabs>
            </w:pPr>
          </w:p>
        </w:tc>
        <w:tc>
          <w:tcPr>
            <w:tcW w:w="3984" w:type="dxa"/>
            <w:tcBorders>
              <w:top w:val="single" w:sz="4" w:space="0" w:color="auto"/>
              <w:left w:val="single" w:sz="4" w:space="0" w:color="auto"/>
              <w:bottom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1440"/>
                <w:tab w:val="left" w:pos="2127"/>
              </w:tabs>
              <w:ind w:firstLine="0"/>
            </w:pPr>
            <w:r>
              <w:rPr>
                <w:b/>
                <w:bCs/>
              </w:rPr>
              <w:t>Проявляет заинтересованность в процессе</w:t>
            </w:r>
            <w:r>
              <w:rPr>
                <w:b/>
                <w:bCs/>
              </w:rPr>
              <w:tab/>
              <w:t>прослушивания</w:t>
            </w:r>
          </w:p>
        </w:tc>
      </w:tr>
    </w:tbl>
    <w:p w:rsidR="008F3E7A" w:rsidRDefault="00BA6C4E" w:rsidP="00597F31">
      <w:pPr>
        <w:tabs>
          <w:tab w:val="left" w:pos="567"/>
          <w:tab w:val="left" w:pos="2127"/>
        </w:tabs>
        <w:rPr>
          <w:sz w:val="2"/>
          <w:szCs w:val="2"/>
        </w:rPr>
      </w:pPr>
      <w:r>
        <w:lastRenderedPageBreak/>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432"/>
        <w:gridCol w:w="2981"/>
        <w:gridCol w:w="2554"/>
        <w:gridCol w:w="3984"/>
      </w:tblGrid>
      <w:tr w:rsidR="008F3E7A">
        <w:tblPrEx>
          <w:tblCellMar>
            <w:top w:w="0" w:type="dxa"/>
            <w:bottom w:w="0" w:type="dxa"/>
          </w:tblCellMar>
        </w:tblPrEx>
        <w:trPr>
          <w:trHeight w:hRule="exact" w:val="293"/>
          <w:jc w:val="center"/>
        </w:trPr>
        <w:tc>
          <w:tcPr>
            <w:tcW w:w="432"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jc w:val="center"/>
            </w:pPr>
            <w:r>
              <w:rPr>
                <w:b/>
                <w:bCs/>
              </w:rPr>
              <w:lastRenderedPageBreak/>
              <w:t>№</w:t>
            </w:r>
          </w:p>
        </w:tc>
        <w:tc>
          <w:tcPr>
            <w:tcW w:w="2981"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rPr>
                <w:b/>
                <w:bCs/>
              </w:rPr>
              <w:t>Критерий</w:t>
            </w:r>
          </w:p>
        </w:tc>
        <w:tc>
          <w:tcPr>
            <w:tcW w:w="2554"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rPr>
                <w:b/>
                <w:bCs/>
              </w:rPr>
              <w:t>Параметры оценки</w:t>
            </w:r>
          </w:p>
        </w:tc>
        <w:tc>
          <w:tcPr>
            <w:tcW w:w="3984"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rPr>
                <w:b/>
                <w:bCs/>
              </w:rPr>
              <w:t>Индикаторы</w:t>
            </w:r>
          </w:p>
        </w:tc>
      </w:tr>
      <w:tr w:rsidR="008F3E7A">
        <w:tblPrEx>
          <w:tblCellMar>
            <w:top w:w="0" w:type="dxa"/>
            <w:bottom w:w="0" w:type="dxa"/>
          </w:tblCellMar>
        </w:tblPrEx>
        <w:trPr>
          <w:trHeight w:hRule="exact" w:val="11102"/>
          <w:jc w:val="center"/>
        </w:trPr>
        <w:tc>
          <w:tcPr>
            <w:tcW w:w="432" w:type="dxa"/>
            <w:vMerge w:val="restart"/>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2981" w:type="dxa"/>
            <w:vMerge w:val="restart"/>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2554" w:type="dxa"/>
            <w:vMerge w:val="restart"/>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3984"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1435"/>
                <w:tab w:val="left" w:pos="2127"/>
              </w:tabs>
              <w:ind w:firstLine="0"/>
            </w:pPr>
            <w:r>
              <w:rPr>
                <w:b/>
                <w:bCs/>
              </w:rPr>
              <w:t xml:space="preserve">музыкальных произведений </w:t>
            </w:r>
            <w:r>
              <w:t>0-интерес</w:t>
            </w:r>
            <w:r>
              <w:tab/>
              <w:t>к</w:t>
            </w:r>
          </w:p>
          <w:p w:rsidR="008F3E7A" w:rsidRDefault="00BA6C4E" w:rsidP="00597F31">
            <w:pPr>
              <w:pStyle w:val="a7"/>
              <w:shd w:val="clear" w:color="auto" w:fill="auto"/>
              <w:tabs>
                <w:tab w:val="left" w:pos="567"/>
                <w:tab w:val="left" w:pos="2127"/>
              </w:tabs>
              <w:ind w:firstLine="0"/>
            </w:pPr>
            <w:r>
              <w:t>прослушиванию музыкальных произведений выражен крайне слабо</w:t>
            </w:r>
          </w:p>
          <w:p w:rsidR="008F3E7A" w:rsidRDefault="00BA6C4E" w:rsidP="00597F31">
            <w:pPr>
              <w:pStyle w:val="a7"/>
              <w:numPr>
                <w:ilvl w:val="0"/>
                <w:numId w:val="205"/>
              </w:numPr>
              <w:shd w:val="clear" w:color="auto" w:fill="auto"/>
              <w:tabs>
                <w:tab w:val="left" w:pos="182"/>
                <w:tab w:val="left" w:pos="567"/>
                <w:tab w:val="left" w:pos="2127"/>
                <w:tab w:val="left" w:pos="2856"/>
              </w:tabs>
              <w:ind w:firstLine="0"/>
            </w:pPr>
            <w:r>
              <w:t>проявляет интерес</w:t>
            </w:r>
            <w:r>
              <w:tab/>
              <w:t>к</w:t>
            </w:r>
          </w:p>
          <w:p w:rsidR="008F3E7A" w:rsidRDefault="00BA6C4E" w:rsidP="00597F31">
            <w:pPr>
              <w:pStyle w:val="a7"/>
              <w:shd w:val="clear" w:color="auto" w:fill="auto"/>
              <w:tabs>
                <w:tab w:val="left" w:pos="567"/>
                <w:tab w:val="left" w:pos="2127"/>
                <w:tab w:val="left" w:pos="2155"/>
              </w:tabs>
              <w:ind w:firstLine="0"/>
            </w:pPr>
            <w:r>
              <w:t>прослушиванию</w:t>
            </w:r>
            <w:r>
              <w:tab/>
              <w:t>музыкальных</w:t>
            </w:r>
          </w:p>
          <w:p w:rsidR="008F3E7A" w:rsidRDefault="00BA6C4E" w:rsidP="00597F31">
            <w:pPr>
              <w:pStyle w:val="a7"/>
              <w:shd w:val="clear" w:color="auto" w:fill="auto"/>
              <w:tabs>
                <w:tab w:val="left" w:pos="567"/>
                <w:tab w:val="left" w:pos="2127"/>
              </w:tabs>
              <w:ind w:firstLine="0"/>
            </w:pPr>
            <w:r>
              <w:t>произведений, однако иногда без поддержки взрослого дослушать до конца не может</w:t>
            </w:r>
          </w:p>
          <w:p w:rsidR="008F3E7A" w:rsidRDefault="00BA6C4E" w:rsidP="00597F31">
            <w:pPr>
              <w:pStyle w:val="a7"/>
              <w:numPr>
                <w:ilvl w:val="0"/>
                <w:numId w:val="205"/>
              </w:numPr>
              <w:shd w:val="clear" w:color="auto" w:fill="auto"/>
              <w:tabs>
                <w:tab w:val="left" w:pos="567"/>
                <w:tab w:val="left" w:pos="2127"/>
              </w:tabs>
              <w:ind w:firstLine="0"/>
            </w:pPr>
            <w:r>
              <w:t>как правило, сосредоточивается</w:t>
            </w:r>
          </w:p>
          <w:p w:rsidR="008F3E7A" w:rsidRDefault="00BA6C4E" w:rsidP="00597F31">
            <w:pPr>
              <w:pStyle w:val="a7"/>
              <w:shd w:val="clear" w:color="auto" w:fill="auto"/>
              <w:tabs>
                <w:tab w:val="left" w:pos="567"/>
                <w:tab w:val="left" w:pos="715"/>
                <w:tab w:val="left" w:pos="2127"/>
              </w:tabs>
              <w:ind w:firstLine="0"/>
            </w:pPr>
            <w:r>
              <w:t>на</w:t>
            </w:r>
            <w:r>
              <w:tab/>
              <w:t>музыкальном произведении,</w:t>
            </w:r>
          </w:p>
          <w:p w:rsidR="008F3E7A" w:rsidRDefault="00BA6C4E" w:rsidP="00597F31">
            <w:pPr>
              <w:pStyle w:val="a7"/>
              <w:shd w:val="clear" w:color="auto" w:fill="auto"/>
              <w:tabs>
                <w:tab w:val="left" w:pos="567"/>
                <w:tab w:val="left" w:pos="2127"/>
                <w:tab w:val="left" w:pos="2155"/>
              </w:tabs>
              <w:ind w:firstLine="0"/>
            </w:pPr>
            <w:r>
              <w:t>погружается в</w:t>
            </w:r>
            <w:r>
              <w:tab/>
              <w:t>него, слушает</w:t>
            </w:r>
          </w:p>
          <w:p w:rsidR="008F3E7A" w:rsidRDefault="00BA6C4E" w:rsidP="00597F31">
            <w:pPr>
              <w:pStyle w:val="a7"/>
              <w:shd w:val="clear" w:color="auto" w:fill="auto"/>
              <w:tabs>
                <w:tab w:val="left" w:pos="567"/>
                <w:tab w:val="left" w:pos="2127"/>
              </w:tabs>
              <w:ind w:firstLine="0"/>
            </w:pPr>
            <w:r>
              <w:t>и</w:t>
            </w:r>
          </w:p>
          <w:p w:rsidR="008F3E7A" w:rsidRDefault="00BA6C4E" w:rsidP="00597F31">
            <w:pPr>
              <w:pStyle w:val="a7"/>
              <w:shd w:val="clear" w:color="auto" w:fill="auto"/>
              <w:tabs>
                <w:tab w:val="left" w:pos="567"/>
                <w:tab w:val="left" w:pos="2083"/>
                <w:tab w:val="left" w:pos="2127"/>
                <w:tab w:val="left" w:pos="2880"/>
              </w:tabs>
              <w:ind w:firstLine="0"/>
            </w:pPr>
            <w:r>
              <w:t>иногда пытается прокомментировать услышанное, живо реагирует</w:t>
            </w:r>
            <w:r>
              <w:tab/>
              <w:t>на</w:t>
            </w:r>
            <w:r>
              <w:tab/>
              <w:t>музыку,</w:t>
            </w:r>
          </w:p>
          <w:p w:rsidR="008F3E7A" w:rsidRDefault="00BA6C4E" w:rsidP="00597F31">
            <w:pPr>
              <w:pStyle w:val="a7"/>
              <w:shd w:val="clear" w:color="auto" w:fill="auto"/>
              <w:tabs>
                <w:tab w:val="left" w:pos="567"/>
                <w:tab w:val="left" w:pos="1435"/>
                <w:tab w:val="left" w:pos="2078"/>
                <w:tab w:val="left" w:pos="2127"/>
                <w:tab w:val="left" w:pos="3595"/>
              </w:tabs>
              <w:ind w:firstLine="0"/>
            </w:pPr>
            <w:r>
              <w:t>естествен</w:t>
            </w:r>
            <w:r>
              <w:tab/>
              <w:t>и</w:t>
            </w:r>
            <w:r>
              <w:tab/>
              <w:t>искренен</w:t>
            </w:r>
            <w:r>
              <w:tab/>
              <w:t>в</w:t>
            </w:r>
          </w:p>
          <w:p w:rsidR="008F3E7A" w:rsidRDefault="00BA6C4E" w:rsidP="00597F31">
            <w:pPr>
              <w:pStyle w:val="a7"/>
              <w:shd w:val="clear" w:color="auto" w:fill="auto"/>
              <w:tabs>
                <w:tab w:val="left" w:pos="567"/>
                <w:tab w:val="left" w:pos="2127"/>
              </w:tabs>
              <w:ind w:firstLine="0"/>
            </w:pPr>
            <w:r>
              <w:t>своих</w:t>
            </w:r>
          </w:p>
          <w:p w:rsidR="008F3E7A" w:rsidRDefault="00BA6C4E" w:rsidP="00597F31">
            <w:pPr>
              <w:pStyle w:val="a7"/>
              <w:shd w:val="clear" w:color="auto" w:fill="auto"/>
              <w:tabs>
                <w:tab w:val="left" w:pos="567"/>
                <w:tab w:val="left" w:pos="2127"/>
              </w:tabs>
              <w:ind w:firstLine="0"/>
            </w:pPr>
            <w:r>
              <w:t>реакциях</w:t>
            </w:r>
          </w:p>
          <w:p w:rsidR="008F3E7A" w:rsidRDefault="00BA6C4E" w:rsidP="00597F31">
            <w:pPr>
              <w:pStyle w:val="a7"/>
              <w:numPr>
                <w:ilvl w:val="0"/>
                <w:numId w:val="205"/>
              </w:numPr>
              <w:shd w:val="clear" w:color="auto" w:fill="auto"/>
              <w:tabs>
                <w:tab w:val="left" w:pos="202"/>
                <w:tab w:val="left" w:pos="567"/>
                <w:tab w:val="left" w:pos="2127"/>
              </w:tabs>
              <w:ind w:firstLine="0"/>
            </w:pPr>
            <w:r>
              <w:t>сосредоточивается на</w:t>
            </w:r>
          </w:p>
          <w:p w:rsidR="008F3E7A" w:rsidRDefault="00BA6C4E" w:rsidP="00597F31">
            <w:pPr>
              <w:pStyle w:val="a7"/>
              <w:shd w:val="clear" w:color="auto" w:fill="auto"/>
              <w:tabs>
                <w:tab w:val="left" w:pos="567"/>
                <w:tab w:val="left" w:pos="1435"/>
                <w:tab w:val="left" w:pos="2127"/>
                <w:tab w:val="left" w:pos="2155"/>
              </w:tabs>
              <w:ind w:firstLine="0"/>
            </w:pPr>
            <w:r>
              <w:t>музыкальном произведении, погружается в него, зачарованно слушает</w:t>
            </w:r>
            <w:r>
              <w:tab/>
              <w:t>и</w:t>
            </w:r>
            <w:r>
              <w:tab/>
              <w:t>пытается</w:t>
            </w:r>
          </w:p>
          <w:p w:rsidR="008F3E7A" w:rsidRDefault="00BA6C4E" w:rsidP="00597F31">
            <w:pPr>
              <w:pStyle w:val="a7"/>
              <w:shd w:val="clear" w:color="auto" w:fill="auto"/>
              <w:tabs>
                <w:tab w:val="left" w:pos="567"/>
                <w:tab w:val="left" w:pos="2083"/>
                <w:tab w:val="left" w:pos="2127"/>
                <w:tab w:val="left" w:pos="2880"/>
              </w:tabs>
              <w:ind w:firstLine="0"/>
            </w:pPr>
            <w:r>
              <w:t>прокомментировать услышанное, живо реагирует</w:t>
            </w:r>
            <w:r>
              <w:tab/>
              <w:t>на</w:t>
            </w:r>
            <w:r>
              <w:tab/>
              <w:t>музыку,</w:t>
            </w:r>
          </w:p>
          <w:p w:rsidR="008F3E7A" w:rsidRDefault="00BA6C4E" w:rsidP="00597F31">
            <w:pPr>
              <w:pStyle w:val="a7"/>
              <w:shd w:val="clear" w:color="auto" w:fill="auto"/>
              <w:tabs>
                <w:tab w:val="left" w:pos="567"/>
                <w:tab w:val="left" w:pos="1435"/>
                <w:tab w:val="left" w:pos="2078"/>
                <w:tab w:val="left" w:pos="2127"/>
                <w:tab w:val="left" w:pos="3595"/>
              </w:tabs>
              <w:ind w:firstLine="0"/>
            </w:pPr>
            <w:r>
              <w:t>естествен</w:t>
            </w:r>
            <w:r>
              <w:tab/>
              <w:t>и</w:t>
            </w:r>
            <w:r>
              <w:tab/>
              <w:t>искренен</w:t>
            </w:r>
            <w:r>
              <w:tab/>
              <w:t>в</w:t>
            </w:r>
          </w:p>
          <w:p w:rsidR="008F3E7A" w:rsidRDefault="00BA6C4E" w:rsidP="00597F31">
            <w:pPr>
              <w:pStyle w:val="a7"/>
              <w:shd w:val="clear" w:color="auto" w:fill="auto"/>
              <w:tabs>
                <w:tab w:val="left" w:pos="567"/>
                <w:tab w:val="left" w:pos="2127"/>
              </w:tabs>
              <w:ind w:firstLine="0"/>
            </w:pPr>
            <w:r>
              <w:t>своих</w:t>
            </w:r>
          </w:p>
          <w:p w:rsidR="008F3E7A" w:rsidRDefault="00BA6C4E" w:rsidP="00597F31">
            <w:pPr>
              <w:pStyle w:val="a7"/>
              <w:shd w:val="clear" w:color="auto" w:fill="auto"/>
              <w:tabs>
                <w:tab w:val="left" w:pos="567"/>
                <w:tab w:val="left" w:pos="1440"/>
                <w:tab w:val="left" w:pos="2127"/>
              </w:tabs>
              <w:ind w:firstLine="0"/>
            </w:pPr>
            <w:r>
              <w:t>реакциях;</w:t>
            </w:r>
            <w:r>
              <w:tab/>
              <w:t>может засмеяться</w:t>
            </w:r>
          </w:p>
          <w:p w:rsidR="008F3E7A" w:rsidRDefault="00BA6C4E" w:rsidP="00597F31">
            <w:pPr>
              <w:pStyle w:val="a7"/>
              <w:shd w:val="clear" w:color="auto" w:fill="auto"/>
              <w:tabs>
                <w:tab w:val="left" w:pos="567"/>
                <w:tab w:val="left" w:pos="2127"/>
              </w:tabs>
              <w:ind w:firstLine="0"/>
            </w:pPr>
            <w:r>
              <w:t>или</w:t>
            </w:r>
          </w:p>
          <w:p w:rsidR="008F3E7A" w:rsidRDefault="00BA6C4E" w:rsidP="00597F31">
            <w:pPr>
              <w:pStyle w:val="a7"/>
              <w:shd w:val="clear" w:color="auto" w:fill="auto"/>
              <w:tabs>
                <w:tab w:val="left" w:pos="567"/>
                <w:tab w:val="left" w:pos="725"/>
                <w:tab w:val="left" w:pos="2127"/>
              </w:tabs>
              <w:ind w:firstLine="0"/>
            </w:pPr>
            <w:r>
              <w:t>заплакать, расстроиться в процессе слушания, адекватно отреагировав на</w:t>
            </w:r>
            <w:r>
              <w:tab/>
              <w:t>музыкальный образ,</w:t>
            </w:r>
          </w:p>
          <w:p w:rsidR="008F3E7A" w:rsidRDefault="00BA6C4E" w:rsidP="00597F31">
            <w:pPr>
              <w:pStyle w:val="a7"/>
              <w:shd w:val="clear" w:color="auto" w:fill="auto"/>
              <w:tabs>
                <w:tab w:val="left" w:pos="567"/>
                <w:tab w:val="left" w:pos="2127"/>
                <w:tab w:val="left" w:pos="2155"/>
              </w:tabs>
              <w:ind w:firstLine="0"/>
            </w:pPr>
            <w:r>
              <w:t>кульминационные моменты музыкального</w:t>
            </w:r>
            <w:r>
              <w:tab/>
              <w:t>произведения;</w:t>
            </w:r>
          </w:p>
          <w:p w:rsidR="008F3E7A" w:rsidRDefault="00BA6C4E" w:rsidP="00597F31">
            <w:pPr>
              <w:pStyle w:val="a7"/>
              <w:shd w:val="clear" w:color="auto" w:fill="auto"/>
              <w:tabs>
                <w:tab w:val="left" w:pos="567"/>
                <w:tab w:val="left" w:pos="1435"/>
                <w:tab w:val="left" w:pos="2127"/>
              </w:tabs>
              <w:ind w:firstLine="0"/>
            </w:pPr>
            <w:r>
              <w:t>яркость</w:t>
            </w:r>
            <w:r>
              <w:tab/>
              <w:t>эмоционального</w:t>
            </w:r>
          </w:p>
          <w:p w:rsidR="008F3E7A" w:rsidRDefault="00BA6C4E" w:rsidP="00597F31">
            <w:pPr>
              <w:pStyle w:val="a7"/>
              <w:shd w:val="clear" w:color="auto" w:fill="auto"/>
              <w:tabs>
                <w:tab w:val="left" w:pos="567"/>
                <w:tab w:val="left" w:pos="2127"/>
              </w:tabs>
              <w:ind w:firstLine="0"/>
            </w:pPr>
            <w:r>
              <w:t>сопереживания проявляется как при слушании музыки, так и в беседе о ней</w:t>
            </w:r>
          </w:p>
        </w:tc>
      </w:tr>
      <w:tr w:rsidR="008F3E7A">
        <w:tblPrEx>
          <w:tblCellMar>
            <w:top w:w="0" w:type="dxa"/>
            <w:bottom w:w="0" w:type="dxa"/>
          </w:tblCellMar>
        </w:tblPrEx>
        <w:trPr>
          <w:trHeight w:hRule="exact" w:val="2578"/>
          <w:jc w:val="center"/>
        </w:trPr>
        <w:tc>
          <w:tcPr>
            <w:tcW w:w="432" w:type="dxa"/>
            <w:vMerge/>
            <w:tcBorders>
              <w:left w:val="single" w:sz="4" w:space="0" w:color="auto"/>
              <w:bottom w:val="single" w:sz="4" w:space="0" w:color="auto"/>
            </w:tcBorders>
            <w:shd w:val="clear" w:color="auto" w:fill="FFFFFF"/>
          </w:tcPr>
          <w:p w:rsidR="008F3E7A" w:rsidRDefault="008F3E7A" w:rsidP="00597F31">
            <w:pPr>
              <w:tabs>
                <w:tab w:val="left" w:pos="567"/>
                <w:tab w:val="left" w:pos="2127"/>
              </w:tabs>
            </w:pPr>
          </w:p>
        </w:tc>
        <w:tc>
          <w:tcPr>
            <w:tcW w:w="2981" w:type="dxa"/>
            <w:vMerge/>
            <w:tcBorders>
              <w:left w:val="single" w:sz="4" w:space="0" w:color="auto"/>
              <w:bottom w:val="single" w:sz="4" w:space="0" w:color="auto"/>
            </w:tcBorders>
            <w:shd w:val="clear" w:color="auto" w:fill="FFFFFF"/>
          </w:tcPr>
          <w:p w:rsidR="008F3E7A" w:rsidRDefault="008F3E7A" w:rsidP="00597F31">
            <w:pPr>
              <w:tabs>
                <w:tab w:val="left" w:pos="567"/>
                <w:tab w:val="left" w:pos="2127"/>
              </w:tabs>
            </w:pPr>
          </w:p>
        </w:tc>
        <w:tc>
          <w:tcPr>
            <w:tcW w:w="2554" w:type="dxa"/>
            <w:vMerge/>
            <w:tcBorders>
              <w:left w:val="single" w:sz="4" w:space="0" w:color="auto"/>
              <w:bottom w:val="single" w:sz="4" w:space="0" w:color="auto"/>
            </w:tcBorders>
            <w:shd w:val="clear" w:color="auto" w:fill="FFFFFF"/>
          </w:tcPr>
          <w:p w:rsidR="008F3E7A" w:rsidRDefault="008F3E7A" w:rsidP="00597F31">
            <w:pPr>
              <w:tabs>
                <w:tab w:val="left" w:pos="567"/>
                <w:tab w:val="left" w:pos="2127"/>
              </w:tabs>
            </w:pPr>
          </w:p>
        </w:tc>
        <w:tc>
          <w:tcPr>
            <w:tcW w:w="3984"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1426"/>
                <w:tab w:val="left" w:pos="2127"/>
              </w:tabs>
              <w:ind w:firstLine="0"/>
            </w:pPr>
            <w:r>
              <w:rPr>
                <w:b/>
                <w:bCs/>
              </w:rPr>
              <w:t>Способен</w:t>
            </w:r>
            <w:r>
              <w:rPr>
                <w:b/>
                <w:bCs/>
              </w:rPr>
              <w:tab/>
              <w:t>эмоционально</w:t>
            </w:r>
          </w:p>
          <w:p w:rsidR="008F3E7A" w:rsidRDefault="00BA6C4E" w:rsidP="00597F31">
            <w:pPr>
              <w:pStyle w:val="a7"/>
              <w:shd w:val="clear" w:color="auto" w:fill="auto"/>
              <w:tabs>
                <w:tab w:val="left" w:pos="567"/>
                <w:tab w:val="left" w:pos="2127"/>
                <w:tab w:val="left" w:pos="2155"/>
              </w:tabs>
              <w:ind w:firstLine="0"/>
            </w:pPr>
            <w:r>
              <w:rPr>
                <w:b/>
                <w:bCs/>
              </w:rPr>
              <w:t>откликаться на</w:t>
            </w:r>
            <w:r>
              <w:rPr>
                <w:b/>
                <w:bCs/>
              </w:rPr>
              <w:tab/>
              <w:t>произведения</w:t>
            </w:r>
          </w:p>
          <w:p w:rsidR="008F3E7A" w:rsidRDefault="00BA6C4E" w:rsidP="00597F31">
            <w:pPr>
              <w:pStyle w:val="a7"/>
              <w:shd w:val="clear" w:color="auto" w:fill="auto"/>
              <w:tabs>
                <w:tab w:val="left" w:pos="567"/>
                <w:tab w:val="left" w:pos="2127"/>
              </w:tabs>
              <w:ind w:firstLine="0"/>
            </w:pPr>
            <w:r>
              <w:rPr>
                <w:b/>
                <w:bCs/>
              </w:rPr>
              <w:t>литературы, музыки, живописи и др.</w:t>
            </w:r>
          </w:p>
          <w:p w:rsidR="008F3E7A" w:rsidRDefault="00BA6C4E" w:rsidP="00597F31">
            <w:pPr>
              <w:pStyle w:val="a7"/>
              <w:shd w:val="clear" w:color="auto" w:fill="auto"/>
              <w:tabs>
                <w:tab w:val="left" w:pos="567"/>
                <w:tab w:val="left" w:pos="2127"/>
                <w:tab w:val="left" w:pos="2155"/>
              </w:tabs>
              <w:ind w:firstLine="0"/>
            </w:pPr>
            <w:r>
              <w:t>0-произведения</w:t>
            </w:r>
            <w:r>
              <w:tab/>
              <w:t>искусства</w:t>
            </w:r>
          </w:p>
          <w:p w:rsidR="008F3E7A" w:rsidRDefault="00BA6C4E" w:rsidP="00597F31">
            <w:pPr>
              <w:pStyle w:val="a7"/>
              <w:shd w:val="clear" w:color="auto" w:fill="auto"/>
              <w:tabs>
                <w:tab w:val="left" w:pos="567"/>
                <w:tab w:val="left" w:pos="2127"/>
              </w:tabs>
              <w:ind w:firstLine="0"/>
            </w:pPr>
            <w:r>
              <w:t>не</w:t>
            </w:r>
          </w:p>
          <w:p w:rsidR="008F3E7A" w:rsidRDefault="00BA6C4E" w:rsidP="00597F31">
            <w:pPr>
              <w:pStyle w:val="a7"/>
              <w:shd w:val="clear" w:color="auto" w:fill="auto"/>
              <w:tabs>
                <w:tab w:val="left" w:pos="567"/>
                <w:tab w:val="left" w:pos="2127"/>
              </w:tabs>
              <w:ind w:firstLine="0"/>
            </w:pPr>
            <w:r>
              <w:t>вызывают никаких эмоциональных реакций, складывается впечатление, что ребенок их не воспринимает</w:t>
            </w:r>
          </w:p>
        </w:tc>
      </w:tr>
    </w:tbl>
    <w:p w:rsidR="008F3E7A" w:rsidRDefault="00BA6C4E" w:rsidP="00597F31">
      <w:pPr>
        <w:pStyle w:val="70"/>
        <w:shd w:val="clear" w:color="auto" w:fill="auto"/>
        <w:tabs>
          <w:tab w:val="left" w:pos="567"/>
          <w:tab w:val="left" w:pos="2127"/>
        </w:tabs>
        <w:rPr>
          <w:sz w:val="24"/>
          <w:szCs w:val="24"/>
        </w:rPr>
      </w:pPr>
      <w:r>
        <w:rPr>
          <w:sz w:val="24"/>
          <w:szCs w:val="24"/>
        </w:rPr>
        <w:lastRenderedPageBreak/>
        <w:t>1-не всегда проявляет эмоциональные реакции и не на все произведения искусства, нуждается в помощи взрослого</w:t>
      </w:r>
    </w:p>
    <w:p w:rsidR="008F3E7A" w:rsidRDefault="00BA6C4E" w:rsidP="00597F31">
      <w:pPr>
        <w:pStyle w:val="70"/>
        <w:numPr>
          <w:ilvl w:val="0"/>
          <w:numId w:val="204"/>
        </w:numPr>
        <w:shd w:val="clear" w:color="auto" w:fill="auto"/>
        <w:tabs>
          <w:tab w:val="left" w:pos="567"/>
          <w:tab w:val="left" w:pos="2127"/>
          <w:tab w:val="left" w:pos="8177"/>
        </w:tabs>
        <w:rPr>
          <w:sz w:val="24"/>
          <w:szCs w:val="24"/>
        </w:rPr>
      </w:pPr>
      <w:r>
        <w:rPr>
          <w:sz w:val="24"/>
          <w:szCs w:val="24"/>
        </w:rPr>
        <w:t>как правило,</w:t>
      </w:r>
      <w:r>
        <w:rPr>
          <w:sz w:val="24"/>
          <w:szCs w:val="24"/>
        </w:rPr>
        <w:tab/>
        <w:t>проявляет</w:t>
      </w:r>
    </w:p>
    <w:p w:rsidR="008F3E7A" w:rsidRDefault="00BA6C4E" w:rsidP="00597F31">
      <w:pPr>
        <w:pStyle w:val="70"/>
        <w:shd w:val="clear" w:color="auto" w:fill="auto"/>
        <w:tabs>
          <w:tab w:val="left" w:pos="567"/>
          <w:tab w:val="left" w:pos="2127"/>
          <w:tab w:val="left" w:pos="8177"/>
        </w:tabs>
        <w:rPr>
          <w:sz w:val="24"/>
          <w:szCs w:val="24"/>
        </w:rPr>
      </w:pPr>
      <w:r>
        <w:rPr>
          <w:sz w:val="24"/>
          <w:szCs w:val="24"/>
        </w:rPr>
        <w:t>эмоциональные</w:t>
      </w:r>
      <w:r>
        <w:rPr>
          <w:sz w:val="24"/>
          <w:szCs w:val="24"/>
        </w:rPr>
        <w:tab/>
        <w:t>реакции</w:t>
      </w:r>
    </w:p>
    <w:p w:rsidR="008F3E7A" w:rsidRDefault="00BA6C4E" w:rsidP="00597F31">
      <w:pPr>
        <w:pStyle w:val="70"/>
        <w:shd w:val="clear" w:color="auto" w:fill="auto"/>
        <w:tabs>
          <w:tab w:val="left" w:pos="567"/>
          <w:tab w:val="left" w:pos="2127"/>
        </w:tabs>
        <w:jc w:val="right"/>
        <w:rPr>
          <w:sz w:val="24"/>
          <w:szCs w:val="24"/>
        </w:rPr>
      </w:pPr>
      <w:r>
        <w:rPr>
          <w:sz w:val="24"/>
          <w:szCs w:val="24"/>
        </w:rPr>
        <w:t>на</w:t>
      </w: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432"/>
        <w:gridCol w:w="2981"/>
        <w:gridCol w:w="2554"/>
        <w:gridCol w:w="3984"/>
      </w:tblGrid>
      <w:tr w:rsidR="008F3E7A">
        <w:tblPrEx>
          <w:tblCellMar>
            <w:top w:w="0" w:type="dxa"/>
            <w:bottom w:w="0" w:type="dxa"/>
          </w:tblCellMar>
        </w:tblPrEx>
        <w:trPr>
          <w:trHeight w:hRule="exact" w:val="293"/>
          <w:jc w:val="center"/>
        </w:trPr>
        <w:tc>
          <w:tcPr>
            <w:tcW w:w="432"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jc w:val="center"/>
            </w:pPr>
            <w:r>
              <w:rPr>
                <w:b/>
                <w:bCs/>
              </w:rPr>
              <w:lastRenderedPageBreak/>
              <w:t>№</w:t>
            </w:r>
          </w:p>
        </w:tc>
        <w:tc>
          <w:tcPr>
            <w:tcW w:w="2981"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rPr>
                <w:b/>
                <w:bCs/>
              </w:rPr>
              <w:t>Критерий</w:t>
            </w:r>
          </w:p>
        </w:tc>
        <w:tc>
          <w:tcPr>
            <w:tcW w:w="2554"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rPr>
                <w:b/>
                <w:bCs/>
              </w:rPr>
              <w:t>Параметры оценки</w:t>
            </w:r>
          </w:p>
        </w:tc>
        <w:tc>
          <w:tcPr>
            <w:tcW w:w="3984"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rPr>
                <w:b/>
                <w:bCs/>
              </w:rPr>
              <w:t>Индикаторы</w:t>
            </w:r>
          </w:p>
        </w:tc>
      </w:tr>
      <w:tr w:rsidR="008F3E7A">
        <w:tblPrEx>
          <w:tblCellMar>
            <w:top w:w="0" w:type="dxa"/>
            <w:bottom w:w="0" w:type="dxa"/>
          </w:tblCellMar>
        </w:tblPrEx>
        <w:trPr>
          <w:trHeight w:hRule="exact" w:val="1709"/>
          <w:jc w:val="center"/>
        </w:trPr>
        <w:tc>
          <w:tcPr>
            <w:tcW w:w="432" w:type="dxa"/>
            <w:vMerge w:val="restart"/>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2981" w:type="dxa"/>
            <w:vMerge w:val="restart"/>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2554" w:type="dxa"/>
            <w:vMerge w:val="restart"/>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3984"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 w:val="left" w:pos="2837"/>
              </w:tabs>
              <w:ind w:firstLine="0"/>
            </w:pPr>
            <w:r>
              <w:t>произведения искусства,</w:t>
            </w:r>
            <w:r>
              <w:tab/>
              <w:t>хотя</w:t>
            </w:r>
          </w:p>
          <w:p w:rsidR="008F3E7A" w:rsidRDefault="00BA6C4E" w:rsidP="00597F31">
            <w:pPr>
              <w:pStyle w:val="a7"/>
              <w:shd w:val="clear" w:color="auto" w:fill="auto"/>
              <w:tabs>
                <w:tab w:val="left" w:pos="567"/>
                <w:tab w:val="left" w:pos="715"/>
                <w:tab w:val="left" w:pos="2127"/>
              </w:tabs>
              <w:ind w:firstLine="0"/>
            </w:pPr>
            <w:r>
              <w:t>нуждается в помощи взрослого 3-</w:t>
            </w:r>
            <w:r>
              <w:tab/>
              <w:t>эмоционально</w:t>
            </w:r>
          </w:p>
          <w:p w:rsidR="008F3E7A" w:rsidRDefault="00BA6C4E" w:rsidP="00597F31">
            <w:pPr>
              <w:pStyle w:val="a7"/>
              <w:shd w:val="clear" w:color="auto" w:fill="auto"/>
              <w:tabs>
                <w:tab w:val="left" w:pos="567"/>
                <w:tab w:val="left" w:pos="2127"/>
              </w:tabs>
              <w:ind w:firstLine="0"/>
            </w:pPr>
            <w:r>
              <w:t>откликается на произведения литературы, музыки, живописи и др</w:t>
            </w:r>
          </w:p>
        </w:tc>
      </w:tr>
      <w:tr w:rsidR="008F3E7A">
        <w:tblPrEx>
          <w:tblCellMar>
            <w:top w:w="0" w:type="dxa"/>
            <w:bottom w:w="0" w:type="dxa"/>
          </w:tblCellMar>
        </w:tblPrEx>
        <w:trPr>
          <w:trHeight w:hRule="exact" w:val="5381"/>
          <w:jc w:val="center"/>
        </w:trPr>
        <w:tc>
          <w:tcPr>
            <w:tcW w:w="432" w:type="dxa"/>
            <w:vMerge/>
            <w:tcBorders>
              <w:left w:val="single" w:sz="4" w:space="0" w:color="auto"/>
            </w:tcBorders>
            <w:shd w:val="clear" w:color="auto" w:fill="FFFFFF"/>
          </w:tcPr>
          <w:p w:rsidR="008F3E7A" w:rsidRDefault="008F3E7A" w:rsidP="00597F31">
            <w:pPr>
              <w:tabs>
                <w:tab w:val="left" w:pos="567"/>
                <w:tab w:val="left" w:pos="2127"/>
              </w:tabs>
            </w:pPr>
          </w:p>
        </w:tc>
        <w:tc>
          <w:tcPr>
            <w:tcW w:w="2981" w:type="dxa"/>
            <w:vMerge/>
            <w:tcBorders>
              <w:left w:val="single" w:sz="4" w:space="0" w:color="auto"/>
            </w:tcBorders>
            <w:shd w:val="clear" w:color="auto" w:fill="FFFFFF"/>
          </w:tcPr>
          <w:p w:rsidR="008F3E7A" w:rsidRDefault="008F3E7A" w:rsidP="00597F31">
            <w:pPr>
              <w:tabs>
                <w:tab w:val="left" w:pos="567"/>
                <w:tab w:val="left" w:pos="2127"/>
              </w:tabs>
            </w:pPr>
          </w:p>
        </w:tc>
        <w:tc>
          <w:tcPr>
            <w:tcW w:w="2554" w:type="dxa"/>
            <w:vMerge/>
            <w:tcBorders>
              <w:left w:val="single" w:sz="4" w:space="0" w:color="auto"/>
            </w:tcBorders>
            <w:shd w:val="clear" w:color="auto" w:fill="FFFFFF"/>
          </w:tcPr>
          <w:p w:rsidR="008F3E7A" w:rsidRDefault="008F3E7A" w:rsidP="00597F31">
            <w:pPr>
              <w:tabs>
                <w:tab w:val="left" w:pos="567"/>
                <w:tab w:val="left" w:pos="2127"/>
              </w:tabs>
            </w:pPr>
          </w:p>
        </w:tc>
        <w:tc>
          <w:tcPr>
            <w:tcW w:w="3984"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 w:val="left" w:pos="2165"/>
              </w:tabs>
              <w:ind w:firstLine="0"/>
            </w:pPr>
            <w:r>
              <w:rPr>
                <w:b/>
                <w:bCs/>
              </w:rPr>
              <w:t>Участвует в</w:t>
            </w:r>
            <w:r>
              <w:rPr>
                <w:b/>
                <w:bCs/>
              </w:rPr>
              <w:tab/>
              <w:t>различных</w:t>
            </w:r>
          </w:p>
          <w:p w:rsidR="008F3E7A" w:rsidRDefault="00BA6C4E" w:rsidP="00597F31">
            <w:pPr>
              <w:pStyle w:val="a7"/>
              <w:shd w:val="clear" w:color="auto" w:fill="auto"/>
              <w:tabs>
                <w:tab w:val="left" w:pos="567"/>
                <w:tab w:val="left" w:pos="2127"/>
              </w:tabs>
              <w:ind w:firstLine="0"/>
            </w:pPr>
            <w:r>
              <w:rPr>
                <w:b/>
                <w:bCs/>
              </w:rPr>
              <w:t>видах</w:t>
            </w:r>
          </w:p>
          <w:p w:rsidR="008F3E7A" w:rsidRDefault="00BA6C4E" w:rsidP="00597F31">
            <w:pPr>
              <w:pStyle w:val="a7"/>
              <w:shd w:val="clear" w:color="auto" w:fill="auto"/>
              <w:tabs>
                <w:tab w:val="left" w:pos="567"/>
                <w:tab w:val="left" w:pos="2127"/>
              </w:tabs>
              <w:ind w:firstLine="0"/>
            </w:pPr>
            <w:r>
              <w:rPr>
                <w:b/>
                <w:bCs/>
              </w:rPr>
              <w:t>творческой деятельности</w:t>
            </w:r>
          </w:p>
          <w:p w:rsidR="008F3E7A" w:rsidRDefault="00BA6C4E" w:rsidP="00597F31">
            <w:pPr>
              <w:pStyle w:val="a7"/>
              <w:shd w:val="clear" w:color="auto" w:fill="auto"/>
              <w:tabs>
                <w:tab w:val="left" w:pos="567"/>
                <w:tab w:val="left" w:pos="2127"/>
                <w:tab w:val="left" w:pos="2155"/>
                <w:tab w:val="left" w:pos="2875"/>
              </w:tabs>
              <w:ind w:firstLine="0"/>
            </w:pPr>
            <w:r>
              <w:t>0-не участвует</w:t>
            </w:r>
            <w:r>
              <w:tab/>
              <w:t>и</w:t>
            </w:r>
            <w:r>
              <w:tab/>
              <w:t>не</w:t>
            </w:r>
          </w:p>
          <w:p w:rsidR="008F3E7A" w:rsidRDefault="00BA6C4E" w:rsidP="00597F31">
            <w:pPr>
              <w:pStyle w:val="a7"/>
              <w:shd w:val="clear" w:color="auto" w:fill="auto"/>
              <w:tabs>
                <w:tab w:val="left" w:pos="567"/>
                <w:tab w:val="left" w:pos="2127"/>
              </w:tabs>
              <w:ind w:firstLine="0"/>
            </w:pPr>
            <w:r>
              <w:t>проявляет</w:t>
            </w:r>
          </w:p>
          <w:p w:rsidR="008F3E7A" w:rsidRDefault="00BA6C4E" w:rsidP="00597F31">
            <w:pPr>
              <w:pStyle w:val="a7"/>
              <w:shd w:val="clear" w:color="auto" w:fill="auto"/>
              <w:tabs>
                <w:tab w:val="left" w:pos="567"/>
                <w:tab w:val="left" w:pos="2127"/>
              </w:tabs>
              <w:ind w:firstLine="0"/>
            </w:pPr>
            <w:r>
              <w:t>желания участвовать в различных видах творческой деятельности</w:t>
            </w:r>
          </w:p>
          <w:p w:rsidR="008F3E7A" w:rsidRDefault="00BA6C4E" w:rsidP="00597F31">
            <w:pPr>
              <w:pStyle w:val="a7"/>
              <w:numPr>
                <w:ilvl w:val="0"/>
                <w:numId w:val="206"/>
              </w:numPr>
              <w:shd w:val="clear" w:color="auto" w:fill="auto"/>
              <w:tabs>
                <w:tab w:val="left" w:pos="178"/>
                <w:tab w:val="left" w:pos="567"/>
                <w:tab w:val="left" w:pos="2127"/>
              </w:tabs>
              <w:ind w:firstLine="0"/>
            </w:pPr>
            <w:r>
              <w:t>участвует в</w:t>
            </w:r>
            <w:r>
              <w:tab/>
              <w:t>некоторых</w:t>
            </w:r>
          </w:p>
          <w:p w:rsidR="008F3E7A" w:rsidRDefault="00BA6C4E" w:rsidP="00597F31">
            <w:pPr>
              <w:pStyle w:val="a7"/>
              <w:shd w:val="clear" w:color="auto" w:fill="auto"/>
              <w:tabs>
                <w:tab w:val="left" w:pos="567"/>
                <w:tab w:val="left" w:pos="2127"/>
              </w:tabs>
              <w:ind w:firstLine="0"/>
            </w:pPr>
            <w:r>
              <w:t>видах</w:t>
            </w:r>
          </w:p>
          <w:p w:rsidR="008F3E7A" w:rsidRDefault="00BA6C4E" w:rsidP="00597F31">
            <w:pPr>
              <w:pStyle w:val="a7"/>
              <w:shd w:val="clear" w:color="auto" w:fill="auto"/>
              <w:tabs>
                <w:tab w:val="left" w:pos="567"/>
                <w:tab w:val="left" w:pos="2127"/>
              </w:tabs>
              <w:ind w:firstLine="0"/>
            </w:pPr>
            <w:r>
              <w:t>творческой деятельности,часто только по просьбе взрослого</w:t>
            </w:r>
          </w:p>
          <w:p w:rsidR="008F3E7A" w:rsidRDefault="00BA6C4E" w:rsidP="00597F31">
            <w:pPr>
              <w:pStyle w:val="a7"/>
              <w:numPr>
                <w:ilvl w:val="0"/>
                <w:numId w:val="206"/>
              </w:numPr>
              <w:shd w:val="clear" w:color="auto" w:fill="auto"/>
              <w:tabs>
                <w:tab w:val="left" w:pos="202"/>
                <w:tab w:val="left" w:pos="567"/>
                <w:tab w:val="left" w:pos="2127"/>
                <w:tab w:val="left" w:pos="2155"/>
              </w:tabs>
              <w:ind w:firstLine="0"/>
            </w:pPr>
            <w:r>
              <w:t>участвует в</w:t>
            </w:r>
            <w:r>
              <w:tab/>
              <w:t>различных</w:t>
            </w:r>
          </w:p>
          <w:p w:rsidR="008F3E7A" w:rsidRDefault="00BA6C4E" w:rsidP="00597F31">
            <w:pPr>
              <w:pStyle w:val="a7"/>
              <w:shd w:val="clear" w:color="auto" w:fill="auto"/>
              <w:tabs>
                <w:tab w:val="left" w:pos="567"/>
                <w:tab w:val="left" w:pos="2127"/>
              </w:tabs>
              <w:ind w:firstLine="0"/>
            </w:pPr>
            <w:r>
              <w:t>видах</w:t>
            </w:r>
          </w:p>
          <w:p w:rsidR="008F3E7A" w:rsidRDefault="00BA6C4E" w:rsidP="00597F31">
            <w:pPr>
              <w:pStyle w:val="a7"/>
              <w:shd w:val="clear" w:color="auto" w:fill="auto"/>
              <w:tabs>
                <w:tab w:val="left" w:pos="567"/>
                <w:tab w:val="left" w:pos="2127"/>
              </w:tabs>
              <w:ind w:firstLine="0"/>
            </w:pPr>
            <w:r>
              <w:t>творческой деятельности, но особого интереса не проявляет</w:t>
            </w:r>
          </w:p>
          <w:p w:rsidR="008F3E7A" w:rsidRDefault="00BA6C4E" w:rsidP="00597F31">
            <w:pPr>
              <w:pStyle w:val="a7"/>
              <w:numPr>
                <w:ilvl w:val="0"/>
                <w:numId w:val="206"/>
              </w:numPr>
              <w:shd w:val="clear" w:color="auto" w:fill="auto"/>
              <w:tabs>
                <w:tab w:val="left" w:pos="197"/>
                <w:tab w:val="left" w:pos="567"/>
                <w:tab w:val="left" w:pos="2127"/>
              </w:tabs>
              <w:ind w:firstLine="0"/>
            </w:pPr>
            <w:r>
              <w:t>участвует в</w:t>
            </w:r>
            <w:r>
              <w:tab/>
              <w:t>различных</w:t>
            </w:r>
          </w:p>
          <w:p w:rsidR="008F3E7A" w:rsidRDefault="00BA6C4E" w:rsidP="00597F31">
            <w:pPr>
              <w:pStyle w:val="a7"/>
              <w:shd w:val="clear" w:color="auto" w:fill="auto"/>
              <w:tabs>
                <w:tab w:val="left" w:pos="567"/>
                <w:tab w:val="left" w:pos="2127"/>
              </w:tabs>
              <w:ind w:firstLine="0"/>
            </w:pPr>
            <w:r>
              <w:t>видах</w:t>
            </w:r>
          </w:p>
          <w:p w:rsidR="008F3E7A" w:rsidRDefault="00BA6C4E" w:rsidP="00597F31">
            <w:pPr>
              <w:pStyle w:val="a7"/>
              <w:shd w:val="clear" w:color="auto" w:fill="auto"/>
              <w:tabs>
                <w:tab w:val="left" w:pos="567"/>
                <w:tab w:val="left" w:pos="2127"/>
              </w:tabs>
              <w:ind w:firstLine="0"/>
            </w:pPr>
            <w:r>
              <w:t>творческой деятельности, проявляет постоянный интерес.</w:t>
            </w:r>
          </w:p>
        </w:tc>
      </w:tr>
      <w:tr w:rsidR="008F3E7A">
        <w:tblPrEx>
          <w:tblCellMar>
            <w:top w:w="0" w:type="dxa"/>
            <w:bottom w:w="0" w:type="dxa"/>
          </w:tblCellMar>
        </w:tblPrEx>
        <w:trPr>
          <w:trHeight w:hRule="exact" w:val="6653"/>
          <w:jc w:val="center"/>
        </w:trPr>
        <w:tc>
          <w:tcPr>
            <w:tcW w:w="432"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lastRenderedPageBreak/>
              <w:t>1</w:t>
            </w:r>
          </w:p>
          <w:p w:rsidR="008F3E7A" w:rsidRDefault="00BA6C4E" w:rsidP="00597F31">
            <w:pPr>
              <w:pStyle w:val="a7"/>
              <w:shd w:val="clear" w:color="auto" w:fill="auto"/>
              <w:tabs>
                <w:tab w:val="left" w:pos="567"/>
                <w:tab w:val="left" w:pos="2127"/>
              </w:tabs>
              <w:ind w:firstLine="0"/>
              <w:jc w:val="center"/>
            </w:pPr>
            <w:r>
              <w:t>1.</w:t>
            </w:r>
          </w:p>
        </w:tc>
        <w:tc>
          <w:tcPr>
            <w:tcW w:w="2981"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rPr>
                <w:b/>
                <w:bCs/>
              </w:rPr>
              <w:t>Развитие этических чувств, доброжелательности и эмоционально</w:t>
            </w:r>
            <w:r>
              <w:rPr>
                <w:b/>
                <w:bCs/>
              </w:rPr>
              <w:softHyphen/>
            </w:r>
          </w:p>
          <w:p w:rsidR="008F3E7A" w:rsidRDefault="00BA6C4E" w:rsidP="00597F31">
            <w:pPr>
              <w:pStyle w:val="a7"/>
              <w:shd w:val="clear" w:color="auto" w:fill="auto"/>
              <w:tabs>
                <w:tab w:val="left" w:pos="567"/>
                <w:tab w:val="left" w:pos="2127"/>
              </w:tabs>
              <w:ind w:firstLine="0"/>
            </w:pPr>
            <w:r>
              <w:rPr>
                <w:b/>
                <w:bCs/>
              </w:rPr>
              <w:t>нравственной отзывчивости, понимания и сопереживания чувствам других людей</w:t>
            </w:r>
          </w:p>
        </w:tc>
        <w:tc>
          <w:tcPr>
            <w:tcW w:w="2554"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1445"/>
                <w:tab w:val="left" w:pos="2127"/>
              </w:tabs>
              <w:ind w:firstLine="0"/>
            </w:pPr>
            <w:r>
              <w:t>Сформированность этических</w:t>
            </w:r>
            <w:r>
              <w:tab/>
              <w:t>чувств,</w:t>
            </w:r>
          </w:p>
          <w:p w:rsidR="008F3E7A" w:rsidRDefault="00BA6C4E" w:rsidP="00597F31">
            <w:pPr>
              <w:pStyle w:val="a7"/>
              <w:shd w:val="clear" w:color="auto" w:fill="auto"/>
              <w:tabs>
                <w:tab w:val="left" w:pos="567"/>
                <w:tab w:val="left" w:pos="2127"/>
              </w:tabs>
              <w:ind w:firstLine="0"/>
            </w:pPr>
            <w:r>
              <w:t>доброжелательности и</w:t>
            </w:r>
          </w:p>
          <w:p w:rsidR="008F3E7A" w:rsidRDefault="00BA6C4E" w:rsidP="00597F31">
            <w:pPr>
              <w:pStyle w:val="a7"/>
              <w:shd w:val="clear" w:color="auto" w:fill="auto"/>
              <w:tabs>
                <w:tab w:val="left" w:pos="567"/>
                <w:tab w:val="left" w:pos="2127"/>
              </w:tabs>
              <w:ind w:firstLine="0"/>
            </w:pPr>
            <w:r>
              <w:t>эмоциональнонравст венной отзывчивости, понимания и сопереживания к чувствам других людей</w:t>
            </w:r>
          </w:p>
        </w:tc>
        <w:tc>
          <w:tcPr>
            <w:tcW w:w="3984" w:type="dxa"/>
            <w:tcBorders>
              <w:top w:val="single" w:sz="4" w:space="0" w:color="auto"/>
              <w:left w:val="single" w:sz="4" w:space="0" w:color="auto"/>
              <w:bottom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 w:val="left" w:pos="2160"/>
              </w:tabs>
              <w:ind w:firstLine="0"/>
            </w:pPr>
            <w:r>
              <w:rPr>
                <w:b/>
                <w:bCs/>
              </w:rPr>
              <w:t>Понимает ценности нравственных</w:t>
            </w:r>
            <w:r>
              <w:rPr>
                <w:b/>
                <w:bCs/>
              </w:rPr>
              <w:tab/>
              <w:t>норм, умеет</w:t>
            </w:r>
          </w:p>
          <w:p w:rsidR="008F3E7A" w:rsidRDefault="00BA6C4E" w:rsidP="00597F31">
            <w:pPr>
              <w:pStyle w:val="a7"/>
              <w:shd w:val="clear" w:color="auto" w:fill="auto"/>
              <w:tabs>
                <w:tab w:val="left" w:pos="567"/>
                <w:tab w:val="left" w:pos="2127"/>
                <w:tab w:val="left" w:pos="3595"/>
              </w:tabs>
              <w:ind w:firstLine="0"/>
            </w:pPr>
            <w:r>
              <w:rPr>
                <w:b/>
                <w:bCs/>
              </w:rPr>
              <w:t>соотносить эти нормы</w:t>
            </w:r>
            <w:r>
              <w:rPr>
                <w:b/>
                <w:bCs/>
              </w:rPr>
              <w:tab/>
              <w:t>с</w:t>
            </w:r>
          </w:p>
          <w:p w:rsidR="008F3E7A" w:rsidRDefault="00BA6C4E" w:rsidP="00597F31">
            <w:pPr>
              <w:pStyle w:val="a7"/>
              <w:shd w:val="clear" w:color="auto" w:fill="auto"/>
              <w:tabs>
                <w:tab w:val="left" w:pos="567"/>
                <w:tab w:val="left" w:pos="2127"/>
              </w:tabs>
              <w:ind w:firstLine="0"/>
            </w:pPr>
            <w:r>
              <w:rPr>
                <w:b/>
                <w:bCs/>
              </w:rPr>
              <w:t>поступками как</w:t>
            </w:r>
          </w:p>
          <w:p w:rsidR="008F3E7A" w:rsidRDefault="00BA6C4E" w:rsidP="00597F31">
            <w:pPr>
              <w:pStyle w:val="a7"/>
              <w:shd w:val="clear" w:color="auto" w:fill="auto"/>
              <w:tabs>
                <w:tab w:val="left" w:pos="567"/>
                <w:tab w:val="left" w:pos="720"/>
                <w:tab w:val="left" w:pos="2127"/>
                <w:tab w:val="left" w:pos="2160"/>
              </w:tabs>
              <w:ind w:firstLine="0"/>
            </w:pPr>
            <w:r>
              <w:rPr>
                <w:b/>
                <w:bCs/>
              </w:rPr>
              <w:t xml:space="preserve">собственными, так и окружающих людей </w:t>
            </w:r>
            <w:r>
              <w:t>не</w:t>
            </w:r>
            <w:r>
              <w:tab/>
              <w:t>понимает</w:t>
            </w:r>
            <w:r>
              <w:tab/>
              <w:t>ценностей</w:t>
            </w:r>
          </w:p>
          <w:p w:rsidR="008F3E7A" w:rsidRDefault="00BA6C4E" w:rsidP="00597F31">
            <w:pPr>
              <w:pStyle w:val="a7"/>
              <w:shd w:val="clear" w:color="auto" w:fill="auto"/>
              <w:tabs>
                <w:tab w:val="left" w:pos="567"/>
                <w:tab w:val="left" w:pos="2127"/>
              </w:tabs>
              <w:ind w:firstLine="0"/>
            </w:pPr>
            <w:r>
              <w:t>нравственных норм, не отвечает за свои поступки, неуравновешен понимает только элементарные нравственные нормы, не всегда способен соотносить эти нормы с поступками как собственными, так и окружающих.</w:t>
            </w:r>
          </w:p>
          <w:p w:rsidR="008F3E7A" w:rsidRDefault="00BA6C4E" w:rsidP="00597F31">
            <w:pPr>
              <w:pStyle w:val="a7"/>
              <w:numPr>
                <w:ilvl w:val="0"/>
                <w:numId w:val="207"/>
              </w:numPr>
              <w:shd w:val="clear" w:color="auto" w:fill="auto"/>
              <w:tabs>
                <w:tab w:val="left" w:pos="206"/>
                <w:tab w:val="left" w:pos="567"/>
                <w:tab w:val="left" w:pos="2127"/>
              </w:tabs>
              <w:ind w:firstLine="0"/>
            </w:pPr>
            <w:r>
              <w:t>понимает ценности нравственных</w:t>
            </w:r>
          </w:p>
          <w:p w:rsidR="008F3E7A" w:rsidRDefault="00BA6C4E" w:rsidP="00597F31">
            <w:pPr>
              <w:pStyle w:val="a7"/>
              <w:shd w:val="clear" w:color="auto" w:fill="auto"/>
              <w:tabs>
                <w:tab w:val="left" w:pos="567"/>
                <w:tab w:val="left" w:pos="1435"/>
                <w:tab w:val="left" w:pos="2127"/>
              </w:tabs>
              <w:ind w:firstLine="0"/>
            </w:pPr>
            <w:r>
              <w:t>норм, не</w:t>
            </w:r>
            <w:r>
              <w:tab/>
              <w:t>всегда способен</w:t>
            </w:r>
          </w:p>
          <w:p w:rsidR="008F3E7A" w:rsidRDefault="00BA6C4E" w:rsidP="00597F31">
            <w:pPr>
              <w:pStyle w:val="a7"/>
              <w:shd w:val="clear" w:color="auto" w:fill="auto"/>
              <w:tabs>
                <w:tab w:val="left" w:pos="567"/>
                <w:tab w:val="left" w:pos="715"/>
                <w:tab w:val="left" w:pos="2127"/>
                <w:tab w:val="left" w:pos="2866"/>
                <w:tab w:val="left" w:pos="3595"/>
              </w:tabs>
              <w:ind w:firstLine="0"/>
            </w:pPr>
            <w:r>
              <w:t>соотносить эти нормы с поступками как</w:t>
            </w:r>
            <w:r>
              <w:tab/>
              <w:t>собственными,</w:t>
            </w:r>
            <w:r>
              <w:tab/>
              <w:t>так</w:t>
            </w:r>
            <w:r>
              <w:tab/>
              <w:t>и</w:t>
            </w:r>
          </w:p>
          <w:p w:rsidR="008F3E7A" w:rsidRDefault="00BA6C4E" w:rsidP="00597F31">
            <w:pPr>
              <w:pStyle w:val="a7"/>
              <w:shd w:val="clear" w:color="auto" w:fill="auto"/>
              <w:tabs>
                <w:tab w:val="left" w:pos="567"/>
                <w:tab w:val="left" w:pos="2127"/>
              </w:tabs>
              <w:ind w:firstLine="0"/>
            </w:pPr>
            <w:r>
              <w:t>окружающих людей</w:t>
            </w:r>
          </w:p>
          <w:p w:rsidR="008F3E7A" w:rsidRDefault="00BA6C4E" w:rsidP="00597F31">
            <w:pPr>
              <w:pStyle w:val="a7"/>
              <w:numPr>
                <w:ilvl w:val="0"/>
                <w:numId w:val="207"/>
              </w:numPr>
              <w:shd w:val="clear" w:color="auto" w:fill="auto"/>
              <w:tabs>
                <w:tab w:val="left" w:pos="202"/>
                <w:tab w:val="left" w:pos="567"/>
                <w:tab w:val="left" w:pos="2127"/>
              </w:tabs>
              <w:ind w:firstLine="0"/>
            </w:pPr>
            <w:r>
              <w:t>понимает ценности нравственных</w:t>
            </w:r>
          </w:p>
          <w:p w:rsidR="008F3E7A" w:rsidRDefault="00BA6C4E" w:rsidP="00597F31">
            <w:pPr>
              <w:pStyle w:val="a7"/>
              <w:shd w:val="clear" w:color="auto" w:fill="auto"/>
              <w:tabs>
                <w:tab w:val="left" w:pos="567"/>
                <w:tab w:val="left" w:pos="1435"/>
                <w:tab w:val="left" w:pos="2127"/>
              </w:tabs>
              <w:ind w:firstLine="0"/>
            </w:pPr>
            <w:r>
              <w:t>норм, как правило, соотносит эти нормы с</w:t>
            </w:r>
            <w:r>
              <w:tab/>
              <w:t>поступками как</w:t>
            </w:r>
          </w:p>
          <w:p w:rsidR="008F3E7A" w:rsidRDefault="00BA6C4E" w:rsidP="00597F31">
            <w:pPr>
              <w:pStyle w:val="a7"/>
              <w:shd w:val="clear" w:color="auto" w:fill="auto"/>
              <w:tabs>
                <w:tab w:val="left" w:pos="567"/>
                <w:tab w:val="left" w:pos="2127"/>
              </w:tabs>
              <w:ind w:firstLine="0"/>
            </w:pPr>
            <w:r>
              <w:t>собственными, так и окружающих людей</w:t>
            </w:r>
          </w:p>
        </w:tc>
      </w:tr>
    </w:tbl>
    <w:p w:rsidR="008F3E7A" w:rsidRDefault="00BA6C4E" w:rsidP="00597F31">
      <w:pPr>
        <w:pStyle w:val="70"/>
        <w:shd w:val="clear" w:color="auto" w:fill="auto"/>
        <w:tabs>
          <w:tab w:val="left" w:pos="567"/>
          <w:tab w:val="left" w:pos="2127"/>
        </w:tabs>
        <w:rPr>
          <w:sz w:val="24"/>
          <w:szCs w:val="24"/>
        </w:rPr>
      </w:pPr>
      <w:r>
        <w:rPr>
          <w:b/>
          <w:bCs/>
          <w:sz w:val="24"/>
          <w:szCs w:val="24"/>
        </w:rPr>
        <w:t>Проявляет доброжелательность к другим людям, эмоциональную</w:t>
      </w:r>
    </w:p>
    <w:p w:rsidR="008F3E7A" w:rsidRDefault="00BA6C4E" w:rsidP="00597F31">
      <w:pPr>
        <w:pStyle w:val="70"/>
        <w:shd w:val="clear" w:color="auto" w:fill="auto"/>
        <w:tabs>
          <w:tab w:val="left" w:pos="567"/>
          <w:tab w:val="left" w:pos="2127"/>
        </w:tabs>
        <w:rPr>
          <w:sz w:val="24"/>
          <w:szCs w:val="24"/>
        </w:rPr>
      </w:pPr>
      <w:r>
        <w:rPr>
          <w:b/>
          <w:bCs/>
          <w:sz w:val="24"/>
          <w:szCs w:val="24"/>
        </w:rPr>
        <w:t xml:space="preserve">отзывчивость и сопереживание к чувствам родных и близких, одноклассников, друзей </w:t>
      </w:r>
      <w:r>
        <w:rPr>
          <w:sz w:val="24"/>
          <w:szCs w:val="24"/>
        </w:rPr>
        <w:t>0-не проявляет доброжелательность</w:t>
      </w: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432"/>
        <w:gridCol w:w="2981"/>
        <w:gridCol w:w="2554"/>
        <w:gridCol w:w="3984"/>
      </w:tblGrid>
      <w:tr w:rsidR="008F3E7A">
        <w:tblPrEx>
          <w:tblCellMar>
            <w:top w:w="0" w:type="dxa"/>
            <w:bottom w:w="0" w:type="dxa"/>
          </w:tblCellMar>
        </w:tblPrEx>
        <w:trPr>
          <w:trHeight w:hRule="exact" w:val="293"/>
          <w:jc w:val="center"/>
        </w:trPr>
        <w:tc>
          <w:tcPr>
            <w:tcW w:w="432"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jc w:val="center"/>
            </w:pPr>
            <w:r>
              <w:rPr>
                <w:b/>
                <w:bCs/>
              </w:rPr>
              <w:lastRenderedPageBreak/>
              <w:t>№</w:t>
            </w:r>
          </w:p>
        </w:tc>
        <w:tc>
          <w:tcPr>
            <w:tcW w:w="2981"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rPr>
                <w:b/>
                <w:bCs/>
              </w:rPr>
              <w:t>Критерий</w:t>
            </w:r>
          </w:p>
        </w:tc>
        <w:tc>
          <w:tcPr>
            <w:tcW w:w="2554"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rPr>
                <w:b/>
                <w:bCs/>
              </w:rPr>
              <w:t>Параметры оценки</w:t>
            </w:r>
          </w:p>
        </w:tc>
        <w:tc>
          <w:tcPr>
            <w:tcW w:w="3984"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rPr>
                <w:b/>
                <w:bCs/>
              </w:rPr>
              <w:t>Индикаторы</w:t>
            </w:r>
          </w:p>
        </w:tc>
      </w:tr>
      <w:tr w:rsidR="008F3E7A">
        <w:tblPrEx>
          <w:tblCellMar>
            <w:top w:w="0" w:type="dxa"/>
            <w:bottom w:w="0" w:type="dxa"/>
          </w:tblCellMar>
        </w:tblPrEx>
        <w:trPr>
          <w:trHeight w:hRule="exact" w:val="7186"/>
          <w:jc w:val="center"/>
        </w:trPr>
        <w:tc>
          <w:tcPr>
            <w:tcW w:w="432" w:type="dxa"/>
            <w:vMerge w:val="restart"/>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2981" w:type="dxa"/>
            <w:vMerge w:val="restart"/>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2554" w:type="dxa"/>
            <w:vMerge w:val="restart"/>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3984"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t>к другим людям, эмоциональную отзывчивость и сопереживание к чувствам родных и близких, одноклассников, друзей 1-редко</w:t>
            </w:r>
          </w:p>
          <w:p w:rsidR="008F3E7A" w:rsidRDefault="00BA6C4E" w:rsidP="00597F31">
            <w:pPr>
              <w:pStyle w:val="a7"/>
              <w:shd w:val="clear" w:color="auto" w:fill="auto"/>
              <w:tabs>
                <w:tab w:val="left" w:pos="567"/>
                <w:tab w:val="left" w:pos="2127"/>
                <w:tab w:val="left" w:pos="2907"/>
              </w:tabs>
              <w:ind w:firstLine="0"/>
            </w:pPr>
            <w:r>
              <w:t>проявляет</w:t>
            </w:r>
            <w:r>
              <w:tab/>
              <w:t>должное</w:t>
            </w:r>
          </w:p>
          <w:p w:rsidR="008F3E7A" w:rsidRDefault="00BA6C4E" w:rsidP="00597F31">
            <w:pPr>
              <w:pStyle w:val="a7"/>
              <w:shd w:val="clear" w:color="auto" w:fill="auto"/>
              <w:tabs>
                <w:tab w:val="left" w:pos="567"/>
                <w:tab w:val="left" w:pos="2127"/>
                <w:tab w:val="left" w:pos="2827"/>
              </w:tabs>
              <w:ind w:firstLine="0"/>
            </w:pPr>
            <w:r>
              <w:t>уважение к другим</w:t>
            </w:r>
            <w:r>
              <w:tab/>
              <w:t>людям,</w:t>
            </w:r>
          </w:p>
          <w:p w:rsidR="008F3E7A" w:rsidRDefault="00BA6C4E" w:rsidP="00597F31">
            <w:pPr>
              <w:pStyle w:val="a7"/>
              <w:shd w:val="clear" w:color="auto" w:fill="auto"/>
              <w:tabs>
                <w:tab w:val="left" w:pos="567"/>
                <w:tab w:val="left" w:pos="2127"/>
              </w:tabs>
              <w:ind w:firstLine="0"/>
            </w:pPr>
            <w:r>
              <w:t>эмоциональную</w:t>
            </w:r>
          </w:p>
          <w:p w:rsidR="008F3E7A" w:rsidRDefault="00BA6C4E" w:rsidP="00597F31">
            <w:pPr>
              <w:pStyle w:val="a7"/>
              <w:shd w:val="clear" w:color="auto" w:fill="auto"/>
              <w:tabs>
                <w:tab w:val="left" w:pos="567"/>
                <w:tab w:val="left" w:pos="2127"/>
              </w:tabs>
              <w:ind w:firstLine="0"/>
            </w:pPr>
            <w:r>
              <w:t>отзывчивость и сопереживание к чувствам родных и близких, одноклассников, друзей 2-как правило, проявляет должное уважение к другим людям, эмоциональную</w:t>
            </w:r>
          </w:p>
          <w:p w:rsidR="008F3E7A" w:rsidRDefault="00BA6C4E" w:rsidP="00597F31">
            <w:pPr>
              <w:pStyle w:val="a7"/>
              <w:shd w:val="clear" w:color="auto" w:fill="auto"/>
              <w:tabs>
                <w:tab w:val="left" w:pos="567"/>
                <w:tab w:val="left" w:pos="2127"/>
              </w:tabs>
              <w:ind w:firstLine="0"/>
            </w:pPr>
            <w:r>
              <w:t>отзывчивость и сопереживание к чувствам родных и близких, одноклассников, друзей 3-проявляет доброжелательность к другим людям,</w:t>
            </w:r>
          </w:p>
          <w:p w:rsidR="008F3E7A" w:rsidRDefault="00BA6C4E" w:rsidP="00597F31">
            <w:pPr>
              <w:pStyle w:val="a7"/>
              <w:shd w:val="clear" w:color="auto" w:fill="auto"/>
              <w:tabs>
                <w:tab w:val="left" w:pos="567"/>
                <w:tab w:val="left" w:pos="2127"/>
              </w:tabs>
              <w:ind w:firstLine="0"/>
            </w:pPr>
            <w:r>
              <w:t>эмоциональную отзывчивость и сопереживание к чувствам родных</w:t>
            </w:r>
          </w:p>
          <w:p w:rsidR="008F3E7A" w:rsidRDefault="00BA6C4E" w:rsidP="00597F31">
            <w:pPr>
              <w:pStyle w:val="a7"/>
              <w:shd w:val="clear" w:color="auto" w:fill="auto"/>
              <w:tabs>
                <w:tab w:val="left" w:pos="567"/>
                <w:tab w:val="left" w:pos="2127"/>
              </w:tabs>
              <w:ind w:firstLine="0"/>
            </w:pPr>
            <w:r>
              <w:t>и близких, одноклассников, друзей</w:t>
            </w:r>
          </w:p>
        </w:tc>
      </w:tr>
      <w:tr w:rsidR="008F3E7A">
        <w:tblPrEx>
          <w:tblCellMar>
            <w:top w:w="0" w:type="dxa"/>
            <w:bottom w:w="0" w:type="dxa"/>
          </w:tblCellMar>
        </w:tblPrEx>
        <w:trPr>
          <w:trHeight w:hRule="exact" w:val="4714"/>
          <w:jc w:val="center"/>
        </w:trPr>
        <w:tc>
          <w:tcPr>
            <w:tcW w:w="432" w:type="dxa"/>
            <w:vMerge/>
            <w:tcBorders>
              <w:left w:val="single" w:sz="4" w:space="0" w:color="auto"/>
              <w:bottom w:val="single" w:sz="4" w:space="0" w:color="auto"/>
            </w:tcBorders>
            <w:shd w:val="clear" w:color="auto" w:fill="FFFFFF"/>
          </w:tcPr>
          <w:p w:rsidR="008F3E7A" w:rsidRDefault="008F3E7A" w:rsidP="00597F31">
            <w:pPr>
              <w:tabs>
                <w:tab w:val="left" w:pos="567"/>
                <w:tab w:val="left" w:pos="2127"/>
              </w:tabs>
            </w:pPr>
          </w:p>
        </w:tc>
        <w:tc>
          <w:tcPr>
            <w:tcW w:w="2981" w:type="dxa"/>
            <w:vMerge/>
            <w:tcBorders>
              <w:left w:val="single" w:sz="4" w:space="0" w:color="auto"/>
              <w:bottom w:val="single" w:sz="4" w:space="0" w:color="auto"/>
            </w:tcBorders>
            <w:shd w:val="clear" w:color="auto" w:fill="FFFFFF"/>
          </w:tcPr>
          <w:p w:rsidR="008F3E7A" w:rsidRDefault="008F3E7A" w:rsidP="00597F31">
            <w:pPr>
              <w:tabs>
                <w:tab w:val="left" w:pos="567"/>
                <w:tab w:val="left" w:pos="2127"/>
              </w:tabs>
            </w:pPr>
          </w:p>
        </w:tc>
        <w:tc>
          <w:tcPr>
            <w:tcW w:w="2554" w:type="dxa"/>
            <w:vMerge/>
            <w:tcBorders>
              <w:left w:val="single" w:sz="4" w:space="0" w:color="auto"/>
              <w:bottom w:val="single" w:sz="4" w:space="0" w:color="auto"/>
            </w:tcBorders>
            <w:shd w:val="clear" w:color="auto" w:fill="FFFFFF"/>
          </w:tcPr>
          <w:p w:rsidR="008F3E7A" w:rsidRDefault="008F3E7A" w:rsidP="00597F31">
            <w:pPr>
              <w:tabs>
                <w:tab w:val="left" w:pos="567"/>
                <w:tab w:val="left" w:pos="2127"/>
              </w:tabs>
            </w:pPr>
          </w:p>
        </w:tc>
        <w:tc>
          <w:tcPr>
            <w:tcW w:w="3984" w:type="dxa"/>
            <w:tcBorders>
              <w:top w:val="single" w:sz="4" w:space="0" w:color="auto"/>
              <w:left w:val="single" w:sz="4" w:space="0" w:color="auto"/>
              <w:bottom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 w:val="left" w:pos="2155"/>
              </w:tabs>
              <w:ind w:firstLine="0"/>
            </w:pPr>
            <w:r>
              <w:rPr>
                <w:b/>
                <w:bCs/>
              </w:rPr>
              <w:t>Проявляет отрицательное отношение к аморальным поступкам,</w:t>
            </w:r>
            <w:r>
              <w:rPr>
                <w:b/>
                <w:bCs/>
              </w:rPr>
              <w:tab/>
              <w:t>грубости,</w:t>
            </w:r>
          </w:p>
          <w:p w:rsidR="008F3E7A" w:rsidRDefault="00BA6C4E" w:rsidP="00597F31">
            <w:pPr>
              <w:pStyle w:val="a7"/>
              <w:shd w:val="clear" w:color="auto" w:fill="auto"/>
              <w:tabs>
                <w:tab w:val="left" w:pos="567"/>
                <w:tab w:val="left" w:pos="725"/>
                <w:tab w:val="left" w:pos="2127"/>
              </w:tabs>
              <w:ind w:firstLine="0"/>
            </w:pPr>
            <w:r>
              <w:rPr>
                <w:b/>
                <w:bCs/>
              </w:rPr>
              <w:t xml:space="preserve">оскорбительным словам </w:t>
            </w:r>
            <w:r>
              <w:t>0-не понимает смысл понятия «аморальные поступки» 1-сам нарушает общепринятые нормы поведения, склонен к аморальным поступкам не</w:t>
            </w:r>
            <w:r>
              <w:tab/>
              <w:t>всегда проявляет</w:t>
            </w:r>
          </w:p>
          <w:p w:rsidR="008F3E7A" w:rsidRDefault="00BA6C4E" w:rsidP="00597F31">
            <w:pPr>
              <w:pStyle w:val="a7"/>
              <w:shd w:val="clear" w:color="auto" w:fill="auto"/>
              <w:tabs>
                <w:tab w:val="left" w:pos="567"/>
                <w:tab w:val="left" w:pos="1435"/>
                <w:tab w:val="left" w:pos="2127"/>
              </w:tabs>
              <w:ind w:firstLine="0"/>
            </w:pPr>
            <w:r>
              <w:t>отрицательное отношение к аморальным поступкам, грубости, оскорбительным словам проявляет</w:t>
            </w:r>
            <w:r>
              <w:tab/>
              <w:t>отрицательное</w:t>
            </w:r>
          </w:p>
          <w:p w:rsidR="008F3E7A" w:rsidRDefault="00BA6C4E" w:rsidP="00597F31">
            <w:pPr>
              <w:pStyle w:val="a7"/>
              <w:shd w:val="clear" w:color="auto" w:fill="auto"/>
              <w:tabs>
                <w:tab w:val="left" w:pos="567"/>
                <w:tab w:val="left" w:pos="2127"/>
              </w:tabs>
              <w:ind w:firstLine="0"/>
            </w:pPr>
            <w:r>
              <w:t>отношение к аморальным поступкам,</w:t>
            </w:r>
            <w:r>
              <w:tab/>
              <w:t>грубости,</w:t>
            </w:r>
          </w:p>
          <w:p w:rsidR="008F3E7A" w:rsidRDefault="00BA6C4E" w:rsidP="00597F31">
            <w:pPr>
              <w:pStyle w:val="a7"/>
              <w:shd w:val="clear" w:color="auto" w:fill="auto"/>
              <w:tabs>
                <w:tab w:val="left" w:pos="567"/>
                <w:tab w:val="left" w:pos="2127"/>
              </w:tabs>
              <w:ind w:firstLine="0"/>
            </w:pPr>
            <w:r>
              <w:t>оскорбительным словам</w:t>
            </w:r>
          </w:p>
        </w:tc>
      </w:tr>
    </w:tbl>
    <w:p w:rsidR="008F3E7A" w:rsidRDefault="00BA6C4E" w:rsidP="00597F31">
      <w:pPr>
        <w:tabs>
          <w:tab w:val="left" w:pos="567"/>
          <w:tab w:val="left" w:pos="2127"/>
        </w:tabs>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432"/>
        <w:gridCol w:w="2981"/>
        <w:gridCol w:w="2554"/>
        <w:gridCol w:w="3984"/>
      </w:tblGrid>
      <w:tr w:rsidR="008F3E7A">
        <w:tblPrEx>
          <w:tblCellMar>
            <w:top w:w="0" w:type="dxa"/>
            <w:bottom w:w="0" w:type="dxa"/>
          </w:tblCellMar>
        </w:tblPrEx>
        <w:trPr>
          <w:trHeight w:hRule="exact" w:val="3326"/>
          <w:jc w:val="center"/>
        </w:trPr>
        <w:tc>
          <w:tcPr>
            <w:tcW w:w="432"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lastRenderedPageBreak/>
              <w:t>1</w:t>
            </w:r>
          </w:p>
          <w:p w:rsidR="008F3E7A" w:rsidRDefault="00BA6C4E" w:rsidP="00597F31">
            <w:pPr>
              <w:pStyle w:val="a7"/>
              <w:shd w:val="clear" w:color="auto" w:fill="auto"/>
              <w:tabs>
                <w:tab w:val="left" w:pos="567"/>
                <w:tab w:val="left" w:pos="2127"/>
              </w:tabs>
              <w:ind w:firstLine="0"/>
            </w:pPr>
            <w:r>
              <w:t>2.</w:t>
            </w:r>
          </w:p>
        </w:tc>
        <w:tc>
          <w:tcPr>
            <w:tcW w:w="2981"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rPr>
                <w:b/>
                <w:bCs/>
              </w:rPr>
              <w:t>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tc>
        <w:tc>
          <w:tcPr>
            <w:tcW w:w="2554"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t>Сформированность санитарно</w:t>
            </w:r>
            <w:r>
              <w:softHyphen/>
              <w:t>гигиенических навыков</w:t>
            </w:r>
          </w:p>
        </w:tc>
        <w:tc>
          <w:tcPr>
            <w:tcW w:w="3984"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rPr>
                <w:b/>
                <w:bCs/>
              </w:rPr>
              <w:t xml:space="preserve">Знает и соблюдает правила личной гигиены </w:t>
            </w:r>
            <w:r>
              <w:t>навыки личной гигиены практически не сформированы, нуждается в постоянной помощи взрослого.</w:t>
            </w:r>
          </w:p>
          <w:p w:rsidR="008F3E7A" w:rsidRDefault="00BA6C4E" w:rsidP="00597F31">
            <w:pPr>
              <w:pStyle w:val="a7"/>
              <w:shd w:val="clear" w:color="auto" w:fill="auto"/>
              <w:tabs>
                <w:tab w:val="left" w:pos="567"/>
                <w:tab w:val="left" w:pos="2127"/>
              </w:tabs>
              <w:ind w:firstLine="0"/>
            </w:pPr>
            <w:r>
              <w:t>имеет крайне скромные представления о правилах личной гигиены, испытывает затруднения в самостоятельном выполнении процессов, постоянно ждет помощи взрослого</w:t>
            </w:r>
          </w:p>
        </w:tc>
      </w:tr>
      <w:tr w:rsidR="008F3E7A">
        <w:tblPrEx>
          <w:tblCellMar>
            <w:top w:w="0" w:type="dxa"/>
            <w:bottom w:w="0" w:type="dxa"/>
          </w:tblCellMar>
        </w:tblPrEx>
        <w:trPr>
          <w:trHeight w:hRule="exact" w:val="288"/>
          <w:jc w:val="center"/>
        </w:trPr>
        <w:tc>
          <w:tcPr>
            <w:tcW w:w="432"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rPr>
                <w:b/>
                <w:bCs/>
              </w:rPr>
              <w:t>№</w:t>
            </w:r>
          </w:p>
        </w:tc>
        <w:tc>
          <w:tcPr>
            <w:tcW w:w="2981"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rPr>
                <w:b/>
                <w:bCs/>
              </w:rPr>
              <w:t>Критерий</w:t>
            </w:r>
          </w:p>
        </w:tc>
        <w:tc>
          <w:tcPr>
            <w:tcW w:w="2554"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rPr>
                <w:b/>
                <w:bCs/>
              </w:rPr>
              <w:t>Параметры оценки</w:t>
            </w:r>
          </w:p>
        </w:tc>
        <w:tc>
          <w:tcPr>
            <w:tcW w:w="3984"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rPr>
                <w:b/>
                <w:bCs/>
              </w:rPr>
              <w:t>Индикаторы</w:t>
            </w:r>
          </w:p>
        </w:tc>
      </w:tr>
      <w:tr w:rsidR="008F3E7A">
        <w:tblPrEx>
          <w:tblCellMar>
            <w:top w:w="0" w:type="dxa"/>
            <w:bottom w:w="0" w:type="dxa"/>
          </w:tblCellMar>
        </w:tblPrEx>
        <w:trPr>
          <w:trHeight w:hRule="exact" w:val="3043"/>
          <w:jc w:val="center"/>
        </w:trPr>
        <w:tc>
          <w:tcPr>
            <w:tcW w:w="432" w:type="dxa"/>
            <w:vMerge w:val="restart"/>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2981" w:type="dxa"/>
            <w:vMerge w:val="restart"/>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2554" w:type="dxa"/>
            <w:vMerge w:val="restart"/>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3984"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 w:val="left" w:pos="2155"/>
              </w:tabs>
              <w:ind w:firstLine="0"/>
            </w:pPr>
            <w:r>
              <w:t>2-знает правила личной гигиены, соблюдает,</w:t>
            </w:r>
            <w:r>
              <w:tab/>
              <w:t>но</w:t>
            </w:r>
          </w:p>
          <w:p w:rsidR="008F3E7A" w:rsidRDefault="00BA6C4E" w:rsidP="00597F31">
            <w:pPr>
              <w:pStyle w:val="a7"/>
              <w:shd w:val="clear" w:color="auto" w:fill="auto"/>
              <w:tabs>
                <w:tab w:val="left" w:pos="567"/>
                <w:tab w:val="left" w:pos="2127"/>
              </w:tabs>
              <w:ind w:firstLine="0"/>
            </w:pPr>
            <w:r>
              <w:t>требуетсянапоминание со стороны взрослого 3-знает правила личной гигиены,положительно</w:t>
            </w:r>
          </w:p>
          <w:p w:rsidR="008F3E7A" w:rsidRDefault="00BA6C4E" w:rsidP="00597F31">
            <w:pPr>
              <w:pStyle w:val="a7"/>
              <w:shd w:val="clear" w:color="auto" w:fill="auto"/>
              <w:tabs>
                <w:tab w:val="left" w:pos="567"/>
                <w:tab w:val="left" w:pos="1435"/>
                <w:tab w:val="left" w:pos="2127"/>
              </w:tabs>
              <w:ind w:firstLine="0"/>
              <w:jc w:val="center"/>
            </w:pPr>
            <w:r>
              <w:t>настроен</w:t>
            </w:r>
            <w:r>
              <w:tab/>
              <w:t>на</w:t>
            </w:r>
          </w:p>
          <w:p w:rsidR="008F3E7A" w:rsidRDefault="00BA6C4E" w:rsidP="00597F31">
            <w:pPr>
              <w:pStyle w:val="a7"/>
              <w:shd w:val="clear" w:color="auto" w:fill="auto"/>
              <w:tabs>
                <w:tab w:val="left" w:pos="567"/>
                <w:tab w:val="left" w:pos="706"/>
                <w:tab w:val="left" w:pos="2127"/>
              </w:tabs>
              <w:ind w:firstLine="0"/>
            </w:pPr>
            <w:r>
              <w:t>соблюдение личной гигиены,самостоятельно соблюдает правила с</w:t>
            </w:r>
            <w:r>
              <w:tab/>
              <w:t>единичными случаями</w:t>
            </w:r>
          </w:p>
          <w:p w:rsidR="008F3E7A" w:rsidRDefault="00BA6C4E" w:rsidP="00597F31">
            <w:pPr>
              <w:pStyle w:val="a7"/>
              <w:shd w:val="clear" w:color="auto" w:fill="auto"/>
              <w:tabs>
                <w:tab w:val="left" w:pos="567"/>
                <w:tab w:val="left" w:pos="2127"/>
              </w:tabs>
              <w:ind w:firstLine="0"/>
            </w:pPr>
            <w:r>
              <w:t>напоминания со стороны взрослого</w:t>
            </w:r>
          </w:p>
        </w:tc>
      </w:tr>
      <w:tr w:rsidR="008F3E7A">
        <w:tblPrEx>
          <w:tblCellMar>
            <w:top w:w="0" w:type="dxa"/>
            <w:bottom w:w="0" w:type="dxa"/>
          </w:tblCellMar>
        </w:tblPrEx>
        <w:trPr>
          <w:trHeight w:hRule="exact" w:val="3888"/>
          <w:jc w:val="center"/>
        </w:trPr>
        <w:tc>
          <w:tcPr>
            <w:tcW w:w="432" w:type="dxa"/>
            <w:vMerge/>
            <w:tcBorders>
              <w:left w:val="single" w:sz="4" w:space="0" w:color="auto"/>
              <w:bottom w:val="single" w:sz="4" w:space="0" w:color="auto"/>
            </w:tcBorders>
            <w:shd w:val="clear" w:color="auto" w:fill="FFFFFF"/>
          </w:tcPr>
          <w:p w:rsidR="008F3E7A" w:rsidRDefault="008F3E7A" w:rsidP="00597F31">
            <w:pPr>
              <w:tabs>
                <w:tab w:val="left" w:pos="567"/>
                <w:tab w:val="left" w:pos="2127"/>
              </w:tabs>
            </w:pPr>
          </w:p>
        </w:tc>
        <w:tc>
          <w:tcPr>
            <w:tcW w:w="2981" w:type="dxa"/>
            <w:vMerge/>
            <w:tcBorders>
              <w:left w:val="single" w:sz="4" w:space="0" w:color="auto"/>
              <w:bottom w:val="single" w:sz="4" w:space="0" w:color="auto"/>
            </w:tcBorders>
            <w:shd w:val="clear" w:color="auto" w:fill="FFFFFF"/>
          </w:tcPr>
          <w:p w:rsidR="008F3E7A" w:rsidRDefault="008F3E7A" w:rsidP="00597F31">
            <w:pPr>
              <w:tabs>
                <w:tab w:val="left" w:pos="567"/>
                <w:tab w:val="left" w:pos="2127"/>
              </w:tabs>
            </w:pPr>
          </w:p>
        </w:tc>
        <w:tc>
          <w:tcPr>
            <w:tcW w:w="2554" w:type="dxa"/>
            <w:vMerge/>
            <w:tcBorders>
              <w:left w:val="single" w:sz="4" w:space="0" w:color="auto"/>
              <w:bottom w:val="single" w:sz="4" w:space="0" w:color="auto"/>
            </w:tcBorders>
            <w:shd w:val="clear" w:color="auto" w:fill="FFFFFF"/>
          </w:tcPr>
          <w:p w:rsidR="008F3E7A" w:rsidRDefault="008F3E7A" w:rsidP="00597F31">
            <w:pPr>
              <w:tabs>
                <w:tab w:val="left" w:pos="567"/>
                <w:tab w:val="left" w:pos="2127"/>
              </w:tabs>
            </w:pPr>
          </w:p>
        </w:tc>
        <w:tc>
          <w:tcPr>
            <w:tcW w:w="3984" w:type="dxa"/>
            <w:tcBorders>
              <w:top w:val="single" w:sz="4" w:space="0" w:color="auto"/>
              <w:left w:val="single" w:sz="4" w:space="0" w:color="auto"/>
              <w:bottom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rPr>
                <w:b/>
                <w:bCs/>
              </w:rPr>
              <w:t xml:space="preserve">Понимает, как правильно одеваться в соответствии с погодными условиями и социальной ситуацией </w:t>
            </w:r>
            <w:r>
              <w:t>не имеет представления, как правильно одеваться в соответствии с погодными условиями и социальной ситуацией владеет информацией, отвечает на конкретные вопросы 3-самостоятельно рассказывает о том, как правильно одеваться в соответствии с погодными условиями и социальной ситуацией</w:t>
            </w:r>
          </w:p>
        </w:tc>
      </w:tr>
    </w:tbl>
    <w:p w:rsidR="008F3E7A" w:rsidRDefault="008F3E7A" w:rsidP="00597F31">
      <w:pPr>
        <w:tabs>
          <w:tab w:val="left" w:pos="567"/>
          <w:tab w:val="left" w:pos="2127"/>
        </w:tabs>
        <w:sectPr w:rsidR="008F3E7A" w:rsidSect="004E7CAF">
          <w:pgSz w:w="12240" w:h="15840"/>
          <w:pgMar w:top="1134" w:right="850" w:bottom="1134" w:left="1701" w:header="0" w:footer="3" w:gutter="0"/>
          <w:cols w:space="720"/>
          <w:noEndnote/>
          <w:docGrid w:linePitch="360"/>
        </w:sectPr>
      </w:pPr>
    </w:p>
    <w:p w:rsidR="008F3E7A" w:rsidRDefault="008F3E7A" w:rsidP="00597F31">
      <w:pPr>
        <w:tabs>
          <w:tab w:val="left" w:pos="567"/>
          <w:tab w:val="left" w:pos="2127"/>
        </w:tabs>
        <w:rPr>
          <w:sz w:val="7"/>
          <w:szCs w:val="7"/>
        </w:rPr>
      </w:pPr>
    </w:p>
    <w:p w:rsidR="008F3E7A" w:rsidRDefault="008F3E7A" w:rsidP="00597F31">
      <w:pPr>
        <w:tabs>
          <w:tab w:val="left" w:pos="567"/>
          <w:tab w:val="left" w:pos="2127"/>
        </w:tabs>
        <w:sectPr w:rsidR="008F3E7A" w:rsidSect="004E7CAF">
          <w:pgSz w:w="12240" w:h="15840"/>
          <w:pgMar w:top="1134" w:right="850" w:bottom="1134" w:left="1701" w:header="0" w:footer="3" w:gutter="0"/>
          <w:cols w:space="720"/>
          <w:noEndnote/>
          <w:docGrid w:linePitch="360"/>
        </w:sectPr>
      </w:pPr>
    </w:p>
    <w:p w:rsidR="008F3E7A" w:rsidRDefault="00BA6C4E" w:rsidP="00597F31">
      <w:pPr>
        <w:pStyle w:val="70"/>
        <w:shd w:val="clear" w:color="auto" w:fill="auto"/>
        <w:tabs>
          <w:tab w:val="left" w:pos="567"/>
          <w:tab w:val="left" w:pos="2127"/>
        </w:tabs>
        <w:rPr>
          <w:sz w:val="24"/>
          <w:szCs w:val="24"/>
        </w:rPr>
      </w:pPr>
      <w:r>
        <w:rPr>
          <w:noProof/>
          <w:lang w:bidi="ar-SA"/>
        </w:rPr>
        <mc:AlternateContent>
          <mc:Choice Requires="wps">
            <w:drawing>
              <wp:anchor distT="0" distB="0" distL="114300" distR="114300" simplePos="0" relativeHeight="125829390" behindDoc="0" locked="0" layoutInCell="1" allowOverlap="1" wp14:anchorId="734D023C" wp14:editId="6C5BA93C">
                <wp:simplePos x="0" y="0"/>
                <wp:positionH relativeFrom="page">
                  <wp:posOffset>2767965</wp:posOffset>
                </wp:positionH>
                <wp:positionV relativeFrom="paragraph">
                  <wp:posOffset>12700</wp:posOffset>
                </wp:positionV>
                <wp:extent cx="1319530" cy="899160"/>
                <wp:effectExtent l="0" t="0" r="0" b="0"/>
                <wp:wrapSquare wrapText="right"/>
                <wp:docPr id="55" name="Shape 55"/>
                <wp:cNvGraphicFramePr/>
                <a:graphic xmlns:a="http://schemas.openxmlformats.org/drawingml/2006/main">
                  <a:graphicData uri="http://schemas.microsoft.com/office/word/2010/wordprocessingShape">
                    <wps:wsp>
                      <wps:cNvSpPr txBox="1"/>
                      <wps:spPr>
                        <a:xfrm>
                          <a:off x="0" y="0"/>
                          <a:ext cx="1319530" cy="899160"/>
                        </a:xfrm>
                        <a:prstGeom prst="rect">
                          <a:avLst/>
                        </a:prstGeom>
                        <a:noFill/>
                      </wps:spPr>
                      <wps:txbx>
                        <w:txbxContent>
                          <w:p w:rsidR="00BA6C4E" w:rsidRDefault="00BA6C4E">
                            <w:pPr>
                              <w:pStyle w:val="70"/>
                              <w:shd w:val="clear" w:color="auto" w:fill="auto"/>
                              <w:rPr>
                                <w:sz w:val="24"/>
                                <w:szCs w:val="24"/>
                              </w:rPr>
                            </w:pPr>
                            <w:r>
                              <w:rPr>
                                <w:sz w:val="24"/>
                                <w:szCs w:val="24"/>
                              </w:rPr>
                              <w:t>Сформированность установки на безопасный, здоровый образ жизни</w:t>
                            </w:r>
                          </w:p>
                        </w:txbxContent>
                      </wps:txbx>
                      <wps:bodyPr lIns="0" tIns="0" rIns="0" bIns="0"/>
                    </wps:wsp>
                  </a:graphicData>
                </a:graphic>
              </wp:anchor>
            </w:drawing>
          </mc:Choice>
          <mc:Fallback>
            <w:pict>
              <v:shape w14:anchorId="734D023C" id="Shape 55" o:spid="_x0000_s1033" type="#_x0000_t202" style="position:absolute;margin-left:217.95pt;margin-top:1pt;width:103.9pt;height:70.8pt;z-index:125829390;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" filled="f" stroked="f">
                <v:textbox inset="0,0,0,0">
                  <w:txbxContent>
                    <w:p w:rsidR="00BA6C4E" w:rsidRDefault="00BA6C4E">
                      <w:pPr>
                        <w:pStyle w:val="70"/>
                        <w:shd w:val="clear" w:color="auto" w:fill="auto"/>
                        <w:rPr>
                          <w:sz w:val="24"/>
                          <w:szCs w:val="24"/>
                        </w:rPr>
                      </w:pPr>
                      <w:r>
                        <w:rPr>
                          <w:sz w:val="24"/>
                          <w:szCs w:val="24"/>
                        </w:rPr>
                        <w:t>Сформированность установки на безопасный, здоровый образ жизни</w:t>
                      </w:r>
                    </w:p>
                  </w:txbxContent>
                </v:textbox>
                <w10:wrap type="square" side="right" anchorx="page"/>
              </v:shape>
            </w:pict>
          </mc:Fallback>
        </mc:AlternateContent>
      </w:r>
      <w:r>
        <w:rPr>
          <w:b/>
          <w:bCs/>
          <w:sz w:val="24"/>
          <w:szCs w:val="24"/>
        </w:rPr>
        <w:t xml:space="preserve">Ориентируется на здоровый и безопасный образ жизни </w:t>
      </w:r>
      <w:r>
        <w:rPr>
          <w:sz w:val="24"/>
          <w:szCs w:val="24"/>
        </w:rPr>
        <w:t>не проявляет интереса к правилам здоровьесберегающего и безопасного поведения, мало представляет необходимость соблюдать данные правила, вести здоровый образ жизни проявляет ситуативный интерес к правилам здоровьесберегающего и безопасного поведения, соблюдает элементарные правила здорового образа жизни, но необходим достаточный контроль со стороны взрослого проявляет ситуативный интерес к правилам здоровьесберегающего и безопасного поведения, соблюдает правила здорового образа жизни, но иногда необходим контроль со стороны взрослого ориентируется на здоровый и безопасный образ жизни, стремится как можно больше узнать о факторах, обеспечивающихся</w:t>
      </w:r>
    </w:p>
    <w:tbl>
      <w:tblPr>
        <w:tblOverlap w:val="never"/>
        <w:tblW w:w="0" w:type="auto"/>
        <w:jc w:val="center"/>
        <w:tblLayout w:type="fixed"/>
        <w:tblCellMar>
          <w:left w:w="10" w:type="dxa"/>
          <w:right w:w="10" w:type="dxa"/>
        </w:tblCellMar>
        <w:tblLook w:val="0000" w:firstRow="0" w:lastRow="0" w:firstColumn="0" w:lastColumn="0" w:noHBand="0" w:noVBand="0"/>
      </w:tblPr>
      <w:tblGrid>
        <w:gridCol w:w="432"/>
        <w:gridCol w:w="2981"/>
        <w:gridCol w:w="2554"/>
        <w:gridCol w:w="3984"/>
      </w:tblGrid>
      <w:tr w:rsidR="008F3E7A">
        <w:tblPrEx>
          <w:tblCellMar>
            <w:top w:w="0" w:type="dxa"/>
            <w:bottom w:w="0" w:type="dxa"/>
          </w:tblCellMar>
        </w:tblPrEx>
        <w:trPr>
          <w:trHeight w:hRule="exact" w:val="293"/>
          <w:jc w:val="center"/>
        </w:trPr>
        <w:tc>
          <w:tcPr>
            <w:tcW w:w="432"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jc w:val="center"/>
            </w:pPr>
            <w:r>
              <w:rPr>
                <w:b/>
                <w:bCs/>
              </w:rPr>
              <w:t>№</w:t>
            </w:r>
          </w:p>
        </w:tc>
        <w:tc>
          <w:tcPr>
            <w:tcW w:w="2981"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rPr>
                <w:b/>
                <w:bCs/>
              </w:rPr>
              <w:t>Критерий</w:t>
            </w:r>
          </w:p>
        </w:tc>
        <w:tc>
          <w:tcPr>
            <w:tcW w:w="2554"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rPr>
                <w:b/>
                <w:bCs/>
              </w:rPr>
              <w:t>Параметры оценки</w:t>
            </w:r>
          </w:p>
        </w:tc>
        <w:tc>
          <w:tcPr>
            <w:tcW w:w="3984"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rPr>
                <w:b/>
                <w:bCs/>
              </w:rPr>
              <w:t>Индикаторы</w:t>
            </w:r>
          </w:p>
        </w:tc>
      </w:tr>
      <w:tr w:rsidR="008F3E7A">
        <w:tblPrEx>
          <w:tblCellMar>
            <w:top w:w="0" w:type="dxa"/>
            <w:bottom w:w="0" w:type="dxa"/>
          </w:tblCellMar>
        </w:tblPrEx>
        <w:trPr>
          <w:trHeight w:hRule="exact" w:val="288"/>
          <w:jc w:val="center"/>
        </w:trPr>
        <w:tc>
          <w:tcPr>
            <w:tcW w:w="432" w:type="dxa"/>
            <w:vMerge w:val="restart"/>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2981" w:type="dxa"/>
            <w:vMerge w:val="restart"/>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2554" w:type="dxa"/>
            <w:vMerge w:val="restart"/>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3984"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t>здоровье и безопасность.</w:t>
            </w:r>
          </w:p>
        </w:tc>
      </w:tr>
      <w:tr w:rsidR="008F3E7A">
        <w:tblPrEx>
          <w:tblCellMar>
            <w:top w:w="0" w:type="dxa"/>
            <w:bottom w:w="0" w:type="dxa"/>
          </w:tblCellMar>
        </w:tblPrEx>
        <w:trPr>
          <w:trHeight w:hRule="exact" w:val="4435"/>
          <w:jc w:val="center"/>
        </w:trPr>
        <w:tc>
          <w:tcPr>
            <w:tcW w:w="432" w:type="dxa"/>
            <w:vMerge/>
            <w:tcBorders>
              <w:left w:val="single" w:sz="4" w:space="0" w:color="auto"/>
              <w:bottom w:val="single" w:sz="4" w:space="0" w:color="auto"/>
            </w:tcBorders>
            <w:shd w:val="clear" w:color="auto" w:fill="FFFFFF"/>
          </w:tcPr>
          <w:p w:rsidR="008F3E7A" w:rsidRDefault="008F3E7A" w:rsidP="00597F31">
            <w:pPr>
              <w:tabs>
                <w:tab w:val="left" w:pos="567"/>
                <w:tab w:val="left" w:pos="2127"/>
              </w:tabs>
            </w:pPr>
          </w:p>
        </w:tc>
        <w:tc>
          <w:tcPr>
            <w:tcW w:w="2981" w:type="dxa"/>
            <w:vMerge/>
            <w:tcBorders>
              <w:left w:val="single" w:sz="4" w:space="0" w:color="auto"/>
              <w:bottom w:val="single" w:sz="4" w:space="0" w:color="auto"/>
            </w:tcBorders>
            <w:shd w:val="clear" w:color="auto" w:fill="FFFFFF"/>
          </w:tcPr>
          <w:p w:rsidR="008F3E7A" w:rsidRDefault="008F3E7A" w:rsidP="00597F31">
            <w:pPr>
              <w:tabs>
                <w:tab w:val="left" w:pos="567"/>
                <w:tab w:val="left" w:pos="2127"/>
              </w:tabs>
            </w:pPr>
          </w:p>
        </w:tc>
        <w:tc>
          <w:tcPr>
            <w:tcW w:w="2554" w:type="dxa"/>
            <w:vMerge/>
            <w:tcBorders>
              <w:left w:val="single" w:sz="4" w:space="0" w:color="auto"/>
              <w:bottom w:val="single" w:sz="4" w:space="0" w:color="auto"/>
            </w:tcBorders>
            <w:shd w:val="clear" w:color="auto" w:fill="FFFFFF"/>
          </w:tcPr>
          <w:p w:rsidR="008F3E7A" w:rsidRDefault="008F3E7A" w:rsidP="00597F31">
            <w:pPr>
              <w:tabs>
                <w:tab w:val="left" w:pos="567"/>
                <w:tab w:val="left" w:pos="2127"/>
              </w:tabs>
            </w:pPr>
          </w:p>
        </w:tc>
        <w:tc>
          <w:tcPr>
            <w:tcW w:w="3984" w:type="dxa"/>
            <w:tcBorders>
              <w:top w:val="single" w:sz="4" w:space="0" w:color="auto"/>
              <w:left w:val="single" w:sz="4" w:space="0" w:color="auto"/>
              <w:bottom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1435"/>
                <w:tab w:val="left" w:pos="2127"/>
              </w:tabs>
              <w:ind w:firstLine="0"/>
            </w:pPr>
            <w:r>
              <w:rPr>
                <w:b/>
                <w:bCs/>
              </w:rPr>
              <w:t>Обладает</w:t>
            </w:r>
            <w:r>
              <w:rPr>
                <w:b/>
                <w:bCs/>
              </w:rPr>
              <w:tab/>
              <w:t>элементарными</w:t>
            </w:r>
          </w:p>
          <w:p w:rsidR="008F3E7A" w:rsidRDefault="00BA6C4E" w:rsidP="00597F31">
            <w:pPr>
              <w:pStyle w:val="a7"/>
              <w:shd w:val="clear" w:color="auto" w:fill="auto"/>
              <w:tabs>
                <w:tab w:val="left" w:pos="567"/>
                <w:tab w:val="left" w:pos="1435"/>
                <w:tab w:val="left" w:pos="2127"/>
              </w:tabs>
              <w:ind w:firstLine="0"/>
            </w:pPr>
            <w:r>
              <w:rPr>
                <w:b/>
                <w:bCs/>
              </w:rPr>
              <w:t xml:space="preserve">знаниями о режиме дня и правильном питании </w:t>
            </w:r>
            <w:r>
              <w:t>не обладает знаниями и не стремится узнать новое обладает</w:t>
            </w:r>
            <w:r>
              <w:tab/>
              <w:t>элементарными</w:t>
            </w:r>
          </w:p>
          <w:p w:rsidR="008F3E7A" w:rsidRDefault="00BA6C4E" w:rsidP="00597F31">
            <w:pPr>
              <w:pStyle w:val="a7"/>
              <w:shd w:val="clear" w:color="auto" w:fill="auto"/>
              <w:tabs>
                <w:tab w:val="left" w:pos="567"/>
                <w:tab w:val="left" w:pos="1435"/>
                <w:tab w:val="left" w:pos="2127"/>
              </w:tabs>
              <w:ind w:firstLine="0"/>
            </w:pPr>
            <w:r>
              <w:t>знаниями о режиме дня и правильном питании, но интереса не проявляет обладает</w:t>
            </w:r>
            <w:r>
              <w:tab/>
              <w:t>элементарными</w:t>
            </w:r>
          </w:p>
          <w:p w:rsidR="008F3E7A" w:rsidRDefault="00BA6C4E" w:rsidP="00597F31">
            <w:pPr>
              <w:pStyle w:val="a7"/>
              <w:shd w:val="clear" w:color="auto" w:fill="auto"/>
              <w:tabs>
                <w:tab w:val="left" w:pos="567"/>
                <w:tab w:val="left" w:pos="1435"/>
                <w:tab w:val="left" w:pos="2127"/>
              </w:tabs>
              <w:ind w:firstLine="0"/>
            </w:pPr>
            <w:r>
              <w:t>знаниями о режиме дня и правильном питании обладает</w:t>
            </w:r>
            <w:r>
              <w:tab/>
              <w:t>элементарными</w:t>
            </w:r>
          </w:p>
          <w:p w:rsidR="008F3E7A" w:rsidRDefault="00BA6C4E" w:rsidP="00597F31">
            <w:pPr>
              <w:pStyle w:val="a7"/>
              <w:shd w:val="clear" w:color="auto" w:fill="auto"/>
              <w:tabs>
                <w:tab w:val="left" w:pos="567"/>
                <w:tab w:val="left" w:pos="2127"/>
              </w:tabs>
              <w:ind w:firstLine="0"/>
            </w:pPr>
            <w:r>
              <w:t>знаниями о режиме дня и правильном питании, стремится узнать новое</w:t>
            </w:r>
          </w:p>
        </w:tc>
      </w:tr>
    </w:tbl>
    <w:p w:rsidR="008F3E7A" w:rsidRDefault="00BA6C4E" w:rsidP="00597F31">
      <w:pPr>
        <w:pStyle w:val="70"/>
        <w:shd w:val="clear" w:color="auto" w:fill="auto"/>
        <w:tabs>
          <w:tab w:val="left" w:pos="567"/>
          <w:tab w:val="left" w:pos="2127"/>
        </w:tabs>
        <w:rPr>
          <w:sz w:val="24"/>
          <w:szCs w:val="24"/>
        </w:rPr>
      </w:pPr>
      <w:r>
        <w:rPr>
          <w:b/>
          <w:bCs/>
          <w:sz w:val="24"/>
          <w:szCs w:val="24"/>
        </w:rPr>
        <w:t xml:space="preserve">Способен правильно оценивать собственное поведение и поведение окружающих с позиции здорового образа жизни </w:t>
      </w:r>
      <w:r>
        <w:rPr>
          <w:sz w:val="24"/>
          <w:szCs w:val="24"/>
        </w:rPr>
        <w:t>не способен оценивать способен оценить, но не всегда объективно правильно оценивает, проявляет объективность к своему поведению</w:t>
      </w:r>
    </w:p>
    <w:p w:rsidR="008F3E7A" w:rsidRDefault="00BA6C4E" w:rsidP="00597F31">
      <w:pPr>
        <w:pStyle w:val="70"/>
        <w:numPr>
          <w:ilvl w:val="0"/>
          <w:numId w:val="204"/>
        </w:numPr>
        <w:shd w:val="clear" w:color="auto" w:fill="auto"/>
        <w:tabs>
          <w:tab w:val="left" w:pos="567"/>
          <w:tab w:val="left" w:pos="2127"/>
          <w:tab w:val="left" w:pos="6377"/>
        </w:tabs>
        <w:rPr>
          <w:sz w:val="24"/>
          <w:szCs w:val="24"/>
        </w:rPr>
      </w:pPr>
      <w:r>
        <w:rPr>
          <w:sz w:val="24"/>
          <w:szCs w:val="24"/>
        </w:rPr>
        <w:t>правильно оценивает, проявляет объективность к себе и</w:t>
      </w:r>
    </w:p>
    <w:p w:rsidR="008F3E7A" w:rsidRDefault="00BA6C4E" w:rsidP="00597F31">
      <w:pPr>
        <w:pStyle w:val="70"/>
        <w:shd w:val="clear" w:color="auto" w:fill="auto"/>
        <w:tabs>
          <w:tab w:val="left" w:pos="567"/>
          <w:tab w:val="left" w:pos="2127"/>
        </w:tabs>
        <w:rPr>
          <w:sz w:val="24"/>
          <w:szCs w:val="24"/>
        </w:rPr>
      </w:pPr>
      <w:r>
        <w:rPr>
          <w:sz w:val="24"/>
          <w:szCs w:val="24"/>
        </w:rPr>
        <w:t>кокружающим</w:t>
      </w:r>
    </w:p>
    <w:p w:rsidR="008F3E7A" w:rsidRDefault="00BA6C4E" w:rsidP="00597F31">
      <w:pPr>
        <w:pStyle w:val="70"/>
        <w:shd w:val="clear" w:color="auto" w:fill="auto"/>
        <w:tabs>
          <w:tab w:val="left" w:pos="567"/>
          <w:tab w:val="left" w:pos="2127"/>
        </w:tabs>
        <w:rPr>
          <w:sz w:val="24"/>
          <w:szCs w:val="24"/>
        </w:rPr>
      </w:pPr>
      <w:r>
        <w:rPr>
          <w:b/>
          <w:bCs/>
          <w:sz w:val="24"/>
          <w:szCs w:val="24"/>
        </w:rPr>
        <w:t>Способен противостоять вовлечению в табакокурение, употребление</w:t>
      </w:r>
    </w:p>
    <w:p w:rsidR="008F3E7A" w:rsidRDefault="00BA6C4E" w:rsidP="00597F31">
      <w:pPr>
        <w:pStyle w:val="70"/>
        <w:shd w:val="clear" w:color="auto" w:fill="auto"/>
        <w:tabs>
          <w:tab w:val="left" w:pos="567"/>
          <w:tab w:val="left" w:pos="2127"/>
        </w:tabs>
        <w:rPr>
          <w:sz w:val="24"/>
          <w:szCs w:val="24"/>
        </w:rPr>
      </w:pPr>
      <w:r>
        <w:rPr>
          <w:b/>
          <w:bCs/>
          <w:sz w:val="24"/>
          <w:szCs w:val="24"/>
        </w:rPr>
        <w:t xml:space="preserve">алкоголя, наркотических и сильнодействующих веществ </w:t>
      </w:r>
      <w:r>
        <w:rPr>
          <w:sz w:val="24"/>
          <w:szCs w:val="24"/>
        </w:rPr>
        <w:t>не способен противостоять, поддается негативному влиянию поддается негативному влиянию сверстников, но иногда способен противостоять.</w:t>
      </w:r>
    </w:p>
    <w:p w:rsidR="008F3E7A" w:rsidRDefault="00BA6C4E" w:rsidP="00597F31">
      <w:pPr>
        <w:pStyle w:val="70"/>
        <w:shd w:val="clear" w:color="auto" w:fill="auto"/>
        <w:tabs>
          <w:tab w:val="left" w:pos="567"/>
          <w:tab w:val="left" w:pos="2127"/>
        </w:tabs>
        <w:rPr>
          <w:sz w:val="24"/>
          <w:szCs w:val="24"/>
        </w:rPr>
      </w:pPr>
      <w:r>
        <w:rPr>
          <w:sz w:val="24"/>
          <w:szCs w:val="24"/>
        </w:rPr>
        <w:t>способен противостоять, но необходим постоянный контроль со стороны взрослого</w:t>
      </w:r>
    </w:p>
    <w:p w:rsidR="008F3E7A" w:rsidRDefault="00BA6C4E" w:rsidP="00597F31">
      <w:pPr>
        <w:pStyle w:val="70"/>
        <w:shd w:val="clear" w:color="auto" w:fill="auto"/>
        <w:tabs>
          <w:tab w:val="left" w:pos="567"/>
          <w:tab w:val="left" w:pos="2127"/>
          <w:tab w:val="left" w:leader="underscore" w:pos="9811"/>
        </w:tabs>
        <w:rPr>
          <w:sz w:val="24"/>
          <w:szCs w:val="24"/>
        </w:rPr>
      </w:pPr>
      <w:r>
        <w:rPr>
          <w:sz w:val="24"/>
          <w:szCs w:val="24"/>
        </w:rPr>
        <w:t xml:space="preserve">способен противостоять, имеет четкие установки на здоровый образ </w:t>
      </w:r>
      <w:r>
        <w:rPr>
          <w:sz w:val="24"/>
          <w:szCs w:val="24"/>
          <w:u w:val="single"/>
        </w:rPr>
        <w:t>жизни</w:t>
      </w:r>
      <w:r>
        <w:rPr>
          <w:sz w:val="24"/>
          <w:szCs w:val="24"/>
        </w:rPr>
        <w:tab/>
      </w:r>
    </w:p>
    <w:p w:rsidR="008F3E7A" w:rsidRDefault="00BA6C4E" w:rsidP="00597F31">
      <w:pPr>
        <w:pStyle w:val="70"/>
        <w:shd w:val="clear" w:color="auto" w:fill="auto"/>
        <w:tabs>
          <w:tab w:val="left" w:pos="567"/>
          <w:tab w:val="left" w:pos="2127"/>
        </w:tabs>
        <w:rPr>
          <w:sz w:val="24"/>
          <w:szCs w:val="24"/>
        </w:rPr>
      </w:pPr>
      <w:r>
        <w:rPr>
          <w:b/>
          <w:bCs/>
          <w:sz w:val="24"/>
          <w:szCs w:val="24"/>
        </w:rPr>
        <w:t>Знает и соблюдает правила безопасного поведения:</w:t>
      </w:r>
    </w:p>
    <w:p w:rsidR="008F3E7A" w:rsidRDefault="00BA6C4E" w:rsidP="00597F31">
      <w:pPr>
        <w:pStyle w:val="70"/>
        <w:shd w:val="clear" w:color="auto" w:fill="auto"/>
        <w:tabs>
          <w:tab w:val="left" w:pos="567"/>
          <w:tab w:val="left" w:pos="2127"/>
          <w:tab w:val="left" w:leader="underscore" w:pos="9811"/>
        </w:tabs>
        <w:rPr>
          <w:sz w:val="24"/>
          <w:szCs w:val="24"/>
        </w:rPr>
      </w:pPr>
      <w:r>
        <w:rPr>
          <w:b/>
          <w:bCs/>
          <w:sz w:val="24"/>
          <w:szCs w:val="24"/>
          <w:u w:val="single"/>
        </w:rPr>
        <w:t>-держаться взрослого в</w:t>
      </w:r>
      <w:r>
        <w:rPr>
          <w:b/>
          <w:bCs/>
          <w:sz w:val="24"/>
          <w:szCs w:val="24"/>
        </w:rPr>
        <w:tab/>
      </w:r>
    </w:p>
    <w:p w:rsidR="008F3E7A" w:rsidRDefault="00BA6C4E" w:rsidP="00597F31">
      <w:pPr>
        <w:pStyle w:val="70"/>
        <w:shd w:val="clear" w:color="auto" w:fill="auto"/>
        <w:tabs>
          <w:tab w:val="left" w:pos="567"/>
          <w:tab w:val="left" w:pos="2127"/>
        </w:tabs>
        <w:rPr>
          <w:sz w:val="24"/>
          <w:szCs w:val="24"/>
        </w:rPr>
      </w:pPr>
      <w:r>
        <w:rPr>
          <w:b/>
          <w:bCs/>
          <w:sz w:val="24"/>
          <w:szCs w:val="24"/>
        </w:rPr>
        <w:t>незнакомом и людном месте -не взаимодействовать с незнакомцами, не открывать двери незнакомым</w:t>
      </w:r>
    </w:p>
    <w:p w:rsidR="008F3E7A" w:rsidRDefault="00BA6C4E" w:rsidP="00597F31">
      <w:pPr>
        <w:pStyle w:val="70"/>
        <w:shd w:val="clear" w:color="auto" w:fill="auto"/>
        <w:tabs>
          <w:tab w:val="left" w:pos="567"/>
          <w:tab w:val="left" w:pos="2127"/>
        </w:tabs>
        <w:rPr>
          <w:sz w:val="24"/>
          <w:szCs w:val="24"/>
        </w:rPr>
      </w:pPr>
      <w:r>
        <w:rPr>
          <w:b/>
          <w:bCs/>
          <w:sz w:val="24"/>
          <w:szCs w:val="24"/>
        </w:rPr>
        <w:t xml:space="preserve">-правильно переходить дорогу -не брать в рот неизвестные продукты и вещества -быть </w:t>
      </w:r>
      <w:r>
        <w:rPr>
          <w:b/>
          <w:bCs/>
          <w:sz w:val="24"/>
          <w:szCs w:val="24"/>
        </w:rPr>
        <w:lastRenderedPageBreak/>
        <w:t xml:space="preserve">осторожным с острыми предметами, огнем, с животными </w:t>
      </w:r>
      <w:r>
        <w:rPr>
          <w:sz w:val="24"/>
          <w:szCs w:val="24"/>
        </w:rPr>
        <w:t>0-не сформировано понятие безопасное поведение 1-знания минимальные, соблюдает правила только в случаенапоминания со стороны взрослого 2-знает, старается соблюдать, нонеобходим контроль со стороны взрослого</w:t>
      </w:r>
    </w:p>
    <w:p w:rsidR="008F3E7A" w:rsidRDefault="00BA6C4E" w:rsidP="00597F31">
      <w:pPr>
        <w:pStyle w:val="70"/>
        <w:shd w:val="clear" w:color="auto" w:fill="auto"/>
        <w:tabs>
          <w:tab w:val="left" w:pos="567"/>
          <w:tab w:val="left" w:pos="2127"/>
        </w:tabs>
        <w:rPr>
          <w:sz w:val="24"/>
          <w:szCs w:val="24"/>
        </w:rPr>
      </w:pPr>
      <w:r>
        <w:rPr>
          <w:sz w:val="24"/>
          <w:szCs w:val="24"/>
        </w:rPr>
        <w:t>3-знает, самостоятельно соблюдает правила безопасного поведения</w:t>
      </w: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432"/>
        <w:gridCol w:w="2981"/>
        <w:gridCol w:w="2554"/>
        <w:gridCol w:w="3984"/>
      </w:tblGrid>
      <w:tr w:rsidR="008F3E7A">
        <w:tblPrEx>
          <w:tblCellMar>
            <w:top w:w="0" w:type="dxa"/>
            <w:bottom w:w="0" w:type="dxa"/>
          </w:tblCellMar>
        </w:tblPrEx>
        <w:trPr>
          <w:trHeight w:hRule="exact" w:val="2774"/>
          <w:jc w:val="center"/>
        </w:trPr>
        <w:tc>
          <w:tcPr>
            <w:tcW w:w="432" w:type="dxa"/>
            <w:tcBorders>
              <w:left w:val="single" w:sz="4" w:space="0" w:color="auto"/>
            </w:tcBorders>
            <w:shd w:val="clear" w:color="auto" w:fill="FFFFFF"/>
          </w:tcPr>
          <w:p w:rsidR="008F3E7A" w:rsidRDefault="008F3E7A" w:rsidP="00597F31">
            <w:pPr>
              <w:tabs>
                <w:tab w:val="left" w:pos="567"/>
                <w:tab w:val="left" w:pos="2127"/>
              </w:tabs>
              <w:rPr>
                <w:sz w:val="10"/>
                <w:szCs w:val="10"/>
              </w:rPr>
            </w:pPr>
          </w:p>
        </w:tc>
        <w:tc>
          <w:tcPr>
            <w:tcW w:w="2981" w:type="dxa"/>
            <w:tcBorders>
              <w:left w:val="single" w:sz="4" w:space="0" w:color="auto"/>
            </w:tcBorders>
            <w:shd w:val="clear" w:color="auto" w:fill="FFFFFF"/>
          </w:tcPr>
          <w:p w:rsidR="008F3E7A" w:rsidRDefault="008F3E7A" w:rsidP="00597F31">
            <w:pPr>
              <w:tabs>
                <w:tab w:val="left" w:pos="567"/>
                <w:tab w:val="left" w:pos="2127"/>
              </w:tabs>
              <w:rPr>
                <w:sz w:val="10"/>
                <w:szCs w:val="10"/>
              </w:rPr>
            </w:pPr>
          </w:p>
        </w:tc>
        <w:tc>
          <w:tcPr>
            <w:tcW w:w="2554"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t>Сформированность бережного отношения к материальным и духовным ценностям</w:t>
            </w:r>
          </w:p>
        </w:tc>
        <w:tc>
          <w:tcPr>
            <w:tcW w:w="3984" w:type="dxa"/>
            <w:tcBorders>
              <w:top w:val="single" w:sz="4" w:space="0" w:color="auto"/>
              <w:left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rPr>
                <w:b/>
                <w:bCs/>
              </w:rPr>
              <w:t>Проявляет бережное отношение к результатам своего и чужого труда</w:t>
            </w:r>
          </w:p>
          <w:p w:rsidR="008F3E7A" w:rsidRDefault="00BA6C4E" w:rsidP="00597F31">
            <w:pPr>
              <w:pStyle w:val="a7"/>
              <w:shd w:val="clear" w:color="auto" w:fill="auto"/>
              <w:tabs>
                <w:tab w:val="left" w:pos="567"/>
                <w:tab w:val="left" w:pos="2127"/>
              </w:tabs>
              <w:ind w:firstLine="0"/>
            </w:pPr>
            <w:r>
              <w:t>не проявляет</w:t>
            </w:r>
          </w:p>
          <w:p w:rsidR="008F3E7A" w:rsidRDefault="00BA6C4E" w:rsidP="00597F31">
            <w:pPr>
              <w:pStyle w:val="a7"/>
              <w:shd w:val="clear" w:color="auto" w:fill="auto"/>
              <w:tabs>
                <w:tab w:val="left" w:pos="567"/>
                <w:tab w:val="left" w:pos="2127"/>
              </w:tabs>
              <w:ind w:firstLine="0"/>
            </w:pPr>
            <w:r>
              <w:t>проявляет иногда проявляет очень часто3-проявляет постоянно</w:t>
            </w:r>
          </w:p>
        </w:tc>
      </w:tr>
      <w:tr w:rsidR="008F3E7A">
        <w:tblPrEx>
          <w:tblCellMar>
            <w:top w:w="0" w:type="dxa"/>
            <w:bottom w:w="0" w:type="dxa"/>
          </w:tblCellMar>
        </w:tblPrEx>
        <w:trPr>
          <w:trHeight w:hRule="exact" w:val="1944"/>
          <w:jc w:val="center"/>
        </w:trPr>
        <w:tc>
          <w:tcPr>
            <w:tcW w:w="432" w:type="dxa"/>
            <w:vMerge w:val="restart"/>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t>1</w:t>
            </w:r>
          </w:p>
          <w:p w:rsidR="008F3E7A" w:rsidRDefault="00BA6C4E" w:rsidP="00597F31">
            <w:pPr>
              <w:pStyle w:val="a7"/>
              <w:shd w:val="clear" w:color="auto" w:fill="auto"/>
              <w:tabs>
                <w:tab w:val="left" w:pos="567"/>
                <w:tab w:val="left" w:pos="2127"/>
              </w:tabs>
              <w:ind w:firstLine="0"/>
            </w:pPr>
            <w:r>
              <w:t>3</w:t>
            </w:r>
          </w:p>
        </w:tc>
        <w:tc>
          <w:tcPr>
            <w:tcW w:w="2981" w:type="dxa"/>
            <w:vMerge w:val="restart"/>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rPr>
                <w:b/>
                <w:bCs/>
              </w:rPr>
              <w:t>Формирование готовности к самостоятельной жизни</w:t>
            </w:r>
          </w:p>
        </w:tc>
        <w:tc>
          <w:tcPr>
            <w:tcW w:w="2554"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t>Сформированность личностных качеств, обеспечивающих готовность к самостоятельной жизни</w:t>
            </w:r>
          </w:p>
        </w:tc>
        <w:tc>
          <w:tcPr>
            <w:tcW w:w="3984" w:type="dxa"/>
            <w:tcBorders>
              <w:top w:val="single" w:sz="4" w:space="0" w:color="auto"/>
              <w:left w:val="single" w:sz="4" w:space="0" w:color="auto"/>
              <w:right w:val="single" w:sz="4" w:space="0" w:color="auto"/>
            </w:tcBorders>
            <w:shd w:val="clear" w:color="auto" w:fill="FFFFFF"/>
            <w:vAlign w:val="center"/>
          </w:tcPr>
          <w:p w:rsidR="008F3E7A" w:rsidRDefault="00BA6C4E" w:rsidP="00597F31">
            <w:pPr>
              <w:pStyle w:val="a7"/>
              <w:shd w:val="clear" w:color="auto" w:fill="auto"/>
              <w:tabs>
                <w:tab w:val="left" w:pos="567"/>
                <w:tab w:val="left" w:pos="2127"/>
              </w:tabs>
              <w:ind w:firstLine="0"/>
            </w:pPr>
            <w:r>
              <w:rPr>
                <w:b/>
                <w:bCs/>
              </w:rPr>
              <w:t xml:space="preserve">Проявляет чувства личной ответственности за свои дела и поступки </w:t>
            </w:r>
            <w:r>
              <w:t>не проявляет проявляет иногда проявляет очень часто3-проявляет постоянно</w:t>
            </w:r>
          </w:p>
        </w:tc>
      </w:tr>
      <w:tr w:rsidR="008F3E7A">
        <w:tblPrEx>
          <w:tblCellMar>
            <w:top w:w="0" w:type="dxa"/>
            <w:bottom w:w="0" w:type="dxa"/>
          </w:tblCellMar>
        </w:tblPrEx>
        <w:trPr>
          <w:trHeight w:hRule="exact" w:val="2218"/>
          <w:jc w:val="center"/>
        </w:trPr>
        <w:tc>
          <w:tcPr>
            <w:tcW w:w="432" w:type="dxa"/>
            <w:vMerge/>
            <w:tcBorders>
              <w:left w:val="single" w:sz="4" w:space="0" w:color="auto"/>
            </w:tcBorders>
            <w:shd w:val="clear" w:color="auto" w:fill="FFFFFF"/>
          </w:tcPr>
          <w:p w:rsidR="008F3E7A" w:rsidRDefault="008F3E7A" w:rsidP="00597F31">
            <w:pPr>
              <w:tabs>
                <w:tab w:val="left" w:pos="567"/>
                <w:tab w:val="left" w:pos="2127"/>
              </w:tabs>
            </w:pPr>
          </w:p>
        </w:tc>
        <w:tc>
          <w:tcPr>
            <w:tcW w:w="2981" w:type="dxa"/>
            <w:vMerge/>
            <w:tcBorders>
              <w:left w:val="single" w:sz="4" w:space="0" w:color="auto"/>
            </w:tcBorders>
            <w:shd w:val="clear" w:color="auto" w:fill="FFFFFF"/>
          </w:tcPr>
          <w:p w:rsidR="008F3E7A" w:rsidRDefault="008F3E7A" w:rsidP="00597F31">
            <w:pPr>
              <w:tabs>
                <w:tab w:val="left" w:pos="567"/>
                <w:tab w:val="left" w:pos="2127"/>
              </w:tabs>
            </w:pPr>
          </w:p>
        </w:tc>
        <w:tc>
          <w:tcPr>
            <w:tcW w:w="2554" w:type="dxa"/>
            <w:vMerge w:val="restart"/>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t>Сформированность начального опыта участия в различных видах общественно полезной деятельности</w:t>
            </w:r>
          </w:p>
        </w:tc>
        <w:tc>
          <w:tcPr>
            <w:tcW w:w="3984"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rPr>
                <w:b/>
                <w:bCs/>
              </w:rPr>
              <w:t xml:space="preserve">Участвует в трудовых акциях </w:t>
            </w:r>
            <w:r>
              <w:t>не участвует в трудовых акциях участвует иногда, старается найти причины избежать участия участвует, но не проявляетличной заинтересованности</w:t>
            </w:r>
          </w:p>
          <w:p w:rsidR="008F3E7A" w:rsidRDefault="00BA6C4E" w:rsidP="00597F31">
            <w:pPr>
              <w:pStyle w:val="a7"/>
              <w:shd w:val="clear" w:color="auto" w:fill="auto"/>
              <w:tabs>
                <w:tab w:val="left" w:pos="567"/>
                <w:tab w:val="left" w:pos="2127"/>
              </w:tabs>
              <w:ind w:firstLine="0"/>
            </w:pPr>
            <w:r>
              <w:t>участвует постоянно, проявляет личную заинтересованность</w:t>
            </w:r>
          </w:p>
        </w:tc>
      </w:tr>
      <w:tr w:rsidR="008F3E7A">
        <w:tblPrEx>
          <w:tblCellMar>
            <w:top w:w="0" w:type="dxa"/>
            <w:bottom w:w="0" w:type="dxa"/>
          </w:tblCellMar>
        </w:tblPrEx>
        <w:trPr>
          <w:trHeight w:hRule="exact" w:val="1114"/>
          <w:jc w:val="center"/>
        </w:trPr>
        <w:tc>
          <w:tcPr>
            <w:tcW w:w="432" w:type="dxa"/>
            <w:vMerge/>
            <w:tcBorders>
              <w:left w:val="single" w:sz="4" w:space="0" w:color="auto"/>
            </w:tcBorders>
            <w:shd w:val="clear" w:color="auto" w:fill="FFFFFF"/>
          </w:tcPr>
          <w:p w:rsidR="008F3E7A" w:rsidRDefault="008F3E7A" w:rsidP="00597F31">
            <w:pPr>
              <w:tabs>
                <w:tab w:val="left" w:pos="567"/>
                <w:tab w:val="left" w:pos="2127"/>
              </w:tabs>
            </w:pPr>
          </w:p>
        </w:tc>
        <w:tc>
          <w:tcPr>
            <w:tcW w:w="2981" w:type="dxa"/>
            <w:vMerge/>
            <w:tcBorders>
              <w:left w:val="single" w:sz="4" w:space="0" w:color="auto"/>
            </w:tcBorders>
            <w:shd w:val="clear" w:color="auto" w:fill="FFFFFF"/>
          </w:tcPr>
          <w:p w:rsidR="008F3E7A" w:rsidRDefault="008F3E7A" w:rsidP="00597F31">
            <w:pPr>
              <w:tabs>
                <w:tab w:val="left" w:pos="567"/>
                <w:tab w:val="left" w:pos="2127"/>
              </w:tabs>
            </w:pPr>
          </w:p>
        </w:tc>
        <w:tc>
          <w:tcPr>
            <w:tcW w:w="2554" w:type="dxa"/>
            <w:vMerge/>
            <w:tcBorders>
              <w:left w:val="single" w:sz="4" w:space="0" w:color="auto"/>
            </w:tcBorders>
            <w:shd w:val="clear" w:color="auto" w:fill="FFFFFF"/>
          </w:tcPr>
          <w:p w:rsidR="008F3E7A" w:rsidRDefault="008F3E7A" w:rsidP="00597F31">
            <w:pPr>
              <w:tabs>
                <w:tab w:val="left" w:pos="567"/>
                <w:tab w:val="left" w:pos="2127"/>
              </w:tabs>
            </w:pPr>
          </w:p>
        </w:tc>
        <w:tc>
          <w:tcPr>
            <w:tcW w:w="3984"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rPr>
                <w:b/>
                <w:bCs/>
              </w:rPr>
              <w:t>Умеет взаимодействовать в коллективных творческих делах</w:t>
            </w:r>
          </w:p>
          <w:p w:rsidR="008F3E7A" w:rsidRDefault="00BA6C4E" w:rsidP="00597F31">
            <w:pPr>
              <w:pStyle w:val="a7"/>
              <w:shd w:val="clear" w:color="auto" w:fill="auto"/>
              <w:tabs>
                <w:tab w:val="left" w:pos="567"/>
                <w:tab w:val="left" w:pos="2127"/>
              </w:tabs>
              <w:ind w:firstLine="0"/>
            </w:pPr>
            <w:r>
              <w:t>0-не включается в процесс коллективной деятельности, не</w:t>
            </w:r>
          </w:p>
        </w:tc>
      </w:tr>
      <w:tr w:rsidR="008F3E7A">
        <w:tblPrEx>
          <w:tblCellMar>
            <w:top w:w="0" w:type="dxa"/>
            <w:bottom w:w="0" w:type="dxa"/>
          </w:tblCellMar>
        </w:tblPrEx>
        <w:trPr>
          <w:trHeight w:hRule="exact" w:val="6091"/>
          <w:jc w:val="center"/>
        </w:trPr>
        <w:tc>
          <w:tcPr>
            <w:tcW w:w="432" w:type="dxa"/>
            <w:tcBorders>
              <w:top w:val="single" w:sz="4" w:space="0" w:color="auto"/>
              <w:left w:val="single" w:sz="4" w:space="0" w:color="auto"/>
              <w:bottom w:val="single" w:sz="4" w:space="0" w:color="auto"/>
            </w:tcBorders>
            <w:shd w:val="clear" w:color="auto" w:fill="FFFFFF"/>
          </w:tcPr>
          <w:p w:rsidR="008F3E7A" w:rsidRDefault="008F3E7A" w:rsidP="00597F31">
            <w:pPr>
              <w:tabs>
                <w:tab w:val="left" w:pos="567"/>
                <w:tab w:val="left" w:pos="2127"/>
              </w:tabs>
              <w:rPr>
                <w:sz w:val="10"/>
                <w:szCs w:val="10"/>
              </w:rPr>
            </w:pPr>
          </w:p>
        </w:tc>
        <w:tc>
          <w:tcPr>
            <w:tcW w:w="2981" w:type="dxa"/>
            <w:tcBorders>
              <w:top w:val="single" w:sz="4" w:space="0" w:color="auto"/>
              <w:left w:val="single" w:sz="4" w:space="0" w:color="auto"/>
              <w:bottom w:val="single" w:sz="4" w:space="0" w:color="auto"/>
            </w:tcBorders>
            <w:shd w:val="clear" w:color="auto" w:fill="FFFFFF"/>
          </w:tcPr>
          <w:p w:rsidR="008F3E7A" w:rsidRDefault="008F3E7A" w:rsidP="00597F31">
            <w:pPr>
              <w:tabs>
                <w:tab w:val="left" w:pos="567"/>
                <w:tab w:val="left" w:pos="2127"/>
              </w:tabs>
              <w:rPr>
                <w:sz w:val="10"/>
                <w:szCs w:val="10"/>
              </w:rPr>
            </w:pPr>
          </w:p>
        </w:tc>
        <w:tc>
          <w:tcPr>
            <w:tcW w:w="2554" w:type="dxa"/>
            <w:tcBorders>
              <w:top w:val="single" w:sz="4" w:space="0" w:color="auto"/>
              <w:left w:val="single" w:sz="4" w:space="0" w:color="auto"/>
              <w:bottom w:val="single" w:sz="4" w:space="0" w:color="auto"/>
            </w:tcBorders>
            <w:shd w:val="clear" w:color="auto" w:fill="FFFFFF"/>
          </w:tcPr>
          <w:p w:rsidR="008F3E7A" w:rsidRDefault="008F3E7A" w:rsidP="00597F31">
            <w:pPr>
              <w:tabs>
                <w:tab w:val="left" w:pos="567"/>
                <w:tab w:val="left" w:pos="2127"/>
              </w:tabs>
              <w:rPr>
                <w:sz w:val="10"/>
                <w:szCs w:val="10"/>
              </w:rPr>
            </w:pPr>
          </w:p>
        </w:tc>
        <w:tc>
          <w:tcPr>
            <w:tcW w:w="3984" w:type="dxa"/>
            <w:tcBorders>
              <w:top w:val="single" w:sz="4" w:space="0" w:color="auto"/>
              <w:left w:val="single" w:sz="4" w:space="0" w:color="auto"/>
              <w:bottom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t>проявляет интерес к совместным делам включается в процесс совместных действий только под настойчивым влиянием взрослого, в процессе совместных действий проявляется неглубокий кратковременный интерес активно участвует во всех видах коллективной деятельности, хотя сам не выступает с инициативой о совместной деятельности, успешно взаимодействует со сверстниками, выступая, как правило, в роли исполнителя активно участвует во всех видах коллективной деятельности, часто выступает с инициативой о совместной деятельности, успешно взаимодействует со сверстниками, при необходимости способен оказывать им помощь</w:t>
            </w:r>
          </w:p>
        </w:tc>
      </w:tr>
    </w:tbl>
    <w:p w:rsidR="008F3E7A" w:rsidRDefault="00BA6C4E" w:rsidP="00597F31">
      <w:pPr>
        <w:tabs>
          <w:tab w:val="left" w:pos="567"/>
          <w:tab w:val="left" w:pos="2127"/>
        </w:tabs>
        <w:rPr>
          <w:sz w:val="2"/>
          <w:szCs w:val="2"/>
        </w:rPr>
      </w:pPr>
      <w:r>
        <w:br w:type="page"/>
      </w:r>
    </w:p>
    <w:p w:rsidR="008F3E7A" w:rsidRDefault="00BA6C4E" w:rsidP="00597F31">
      <w:pPr>
        <w:pStyle w:val="70"/>
        <w:shd w:val="clear" w:color="auto" w:fill="auto"/>
        <w:tabs>
          <w:tab w:val="left" w:pos="567"/>
          <w:tab w:val="left" w:pos="2127"/>
        </w:tabs>
        <w:rPr>
          <w:sz w:val="24"/>
          <w:szCs w:val="24"/>
        </w:rPr>
      </w:pPr>
      <w:r>
        <w:rPr>
          <w:noProof/>
          <w:lang w:bidi="ar-SA"/>
        </w:rPr>
        <w:lastRenderedPageBreak/>
        <mc:AlternateContent>
          <mc:Choice Requires="wps">
            <w:drawing>
              <wp:anchor distT="0" distB="0" distL="114300" distR="114300" simplePos="0" relativeHeight="125829392" behindDoc="0" locked="0" layoutInCell="1" allowOverlap="1" wp14:anchorId="1378634D" wp14:editId="0C86483C">
                <wp:simplePos x="0" y="0"/>
                <wp:positionH relativeFrom="page">
                  <wp:posOffset>2607945</wp:posOffset>
                </wp:positionH>
                <wp:positionV relativeFrom="paragraph">
                  <wp:posOffset>12700</wp:posOffset>
                </wp:positionV>
                <wp:extent cx="1316990" cy="722630"/>
                <wp:effectExtent l="0" t="0" r="0" b="0"/>
                <wp:wrapSquare wrapText="right"/>
                <wp:docPr id="57" name="Shape 57"/>
                <wp:cNvGraphicFramePr/>
                <a:graphic xmlns:a="http://schemas.openxmlformats.org/drawingml/2006/main">
                  <a:graphicData uri="http://schemas.microsoft.com/office/word/2010/wordprocessingShape">
                    <wps:wsp>
                      <wps:cNvSpPr txBox="1"/>
                      <wps:spPr>
                        <a:xfrm>
                          <a:off x="0" y="0"/>
                          <a:ext cx="1316990" cy="722630"/>
                        </a:xfrm>
                        <a:prstGeom prst="rect">
                          <a:avLst/>
                        </a:prstGeom>
                        <a:noFill/>
                      </wps:spPr>
                      <wps:txbx>
                        <w:txbxContent>
                          <w:p w:rsidR="00BA6C4E" w:rsidRDefault="00BA6C4E">
                            <w:pPr>
                              <w:pStyle w:val="70"/>
                              <w:shd w:val="clear" w:color="auto" w:fill="auto"/>
                              <w:rPr>
                                <w:sz w:val="24"/>
                                <w:szCs w:val="24"/>
                              </w:rPr>
                            </w:pPr>
                            <w:r>
                              <w:rPr>
                                <w:sz w:val="24"/>
                                <w:szCs w:val="24"/>
                              </w:rPr>
                              <w:t>Сформированность навыков самостоятельного поведения</w:t>
                            </w:r>
                          </w:p>
                        </w:txbxContent>
                      </wps:txbx>
                      <wps:bodyPr lIns="0" tIns="0" rIns="0" bIns="0"/>
                    </wps:wsp>
                  </a:graphicData>
                </a:graphic>
              </wp:anchor>
            </w:drawing>
          </mc:Choice>
          <mc:Fallback>
            <w:pict>
              <v:shape w14:anchorId="1378634D" id="Shape 57" o:spid="_x0000_s1034" type="#_x0000_t202" style="position:absolute;margin-left:205.35pt;margin-top:1pt;width:103.7pt;height:56.9pt;z-index:125829392;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" filled="f" stroked="f">
                <v:textbox inset="0,0,0,0">
                  <w:txbxContent>
                    <w:p w:rsidR="00BA6C4E" w:rsidRDefault="00BA6C4E">
                      <w:pPr>
                        <w:pStyle w:val="70"/>
                        <w:shd w:val="clear" w:color="auto" w:fill="auto"/>
                        <w:rPr>
                          <w:sz w:val="24"/>
                          <w:szCs w:val="24"/>
                        </w:rPr>
                      </w:pPr>
                      <w:r>
                        <w:rPr>
                          <w:sz w:val="24"/>
                          <w:szCs w:val="24"/>
                        </w:rPr>
                        <w:t>Сформированность навыков самостоятельного поведения</w:t>
                      </w:r>
                    </w:p>
                  </w:txbxContent>
                </v:textbox>
                <w10:wrap type="square" side="right" anchorx="page"/>
              </v:shape>
            </w:pict>
          </mc:Fallback>
        </mc:AlternateContent>
      </w:r>
      <w:r>
        <w:rPr>
          <w:b/>
          <w:bCs/>
          <w:sz w:val="24"/>
          <w:szCs w:val="24"/>
        </w:rPr>
        <w:t xml:space="preserve">Умеет включаться в деятельность, следовать предложенному плану </w:t>
      </w:r>
      <w:r>
        <w:rPr>
          <w:sz w:val="24"/>
          <w:szCs w:val="24"/>
        </w:rPr>
        <w:t>с трудом включается в деятельность, требуется постоянная помощь взрослого включается в деятельность и следует предложенному плану только под настойчивым влиянием взрослого умеет включится в деятельность и следовать предложенному плану, привлекает взрослого при затруднении умеет включится в деятельностьи следовать предложенному плану, старается выполнять все самостоятельно</w:t>
      </w:r>
    </w:p>
    <w:p w:rsidR="008F3E7A" w:rsidRDefault="00BA6C4E" w:rsidP="00597F31">
      <w:pPr>
        <w:pStyle w:val="70"/>
        <w:shd w:val="clear" w:color="auto" w:fill="auto"/>
        <w:tabs>
          <w:tab w:val="left" w:pos="567"/>
          <w:tab w:val="left" w:pos="2127"/>
        </w:tabs>
        <w:rPr>
          <w:sz w:val="24"/>
          <w:szCs w:val="24"/>
        </w:rPr>
      </w:pPr>
      <w:r>
        <w:rPr>
          <w:b/>
          <w:bCs/>
          <w:sz w:val="24"/>
          <w:szCs w:val="24"/>
        </w:rPr>
        <w:t>Умеет соотносить свои действия и их результаты с заданными образцами</w:t>
      </w:r>
    </w:p>
    <w:p w:rsidR="008F3E7A" w:rsidRDefault="00BA6C4E" w:rsidP="00597F31">
      <w:pPr>
        <w:pStyle w:val="70"/>
        <w:shd w:val="clear" w:color="auto" w:fill="auto"/>
        <w:tabs>
          <w:tab w:val="left" w:pos="567"/>
          <w:tab w:val="left" w:pos="2127"/>
        </w:tabs>
        <w:rPr>
          <w:sz w:val="24"/>
          <w:szCs w:val="24"/>
        </w:rPr>
      </w:pPr>
      <w:r>
        <w:rPr>
          <w:sz w:val="24"/>
          <w:szCs w:val="24"/>
        </w:rPr>
        <w:t>0-не умеет самостоятельно соотносить свои действия и их результаты с заданными образцами</w:t>
      </w:r>
    </w:p>
    <w:p w:rsidR="008F3E7A" w:rsidRDefault="00BA6C4E" w:rsidP="00597F31">
      <w:pPr>
        <w:pStyle w:val="70"/>
        <w:numPr>
          <w:ilvl w:val="0"/>
          <w:numId w:val="208"/>
        </w:numPr>
        <w:shd w:val="clear" w:color="auto" w:fill="auto"/>
        <w:tabs>
          <w:tab w:val="left" w:pos="567"/>
          <w:tab w:val="left" w:pos="2127"/>
          <w:tab w:val="left" w:pos="6437"/>
        </w:tabs>
        <w:rPr>
          <w:sz w:val="24"/>
          <w:szCs w:val="24"/>
        </w:rPr>
      </w:pPr>
      <w:r>
        <w:rPr>
          <w:sz w:val="24"/>
          <w:szCs w:val="24"/>
        </w:rPr>
        <w:t>может соотносить свои действия</w:t>
      </w:r>
    </w:p>
    <w:p w:rsidR="008F3E7A" w:rsidRDefault="00BA6C4E" w:rsidP="00597F31">
      <w:pPr>
        <w:pStyle w:val="70"/>
        <w:shd w:val="clear" w:color="auto" w:fill="auto"/>
        <w:tabs>
          <w:tab w:val="left" w:pos="567"/>
          <w:tab w:val="left" w:pos="2127"/>
          <w:tab w:val="left" w:leader="underscore" w:pos="9854"/>
        </w:tabs>
        <w:rPr>
          <w:sz w:val="24"/>
          <w:szCs w:val="24"/>
        </w:rPr>
      </w:pPr>
      <w:r>
        <w:rPr>
          <w:sz w:val="24"/>
          <w:szCs w:val="24"/>
          <w:u w:val="single"/>
        </w:rPr>
        <w:t>и их результаты с заданными</w:t>
      </w:r>
      <w:r>
        <w:rPr>
          <w:sz w:val="24"/>
          <w:szCs w:val="24"/>
        </w:rPr>
        <w:tab/>
      </w:r>
    </w:p>
    <w:p w:rsidR="008F3E7A" w:rsidRDefault="00BA6C4E" w:rsidP="00597F31">
      <w:pPr>
        <w:pStyle w:val="70"/>
        <w:shd w:val="clear" w:color="auto" w:fill="auto"/>
        <w:tabs>
          <w:tab w:val="left" w:pos="567"/>
          <w:tab w:val="left" w:pos="2127"/>
        </w:tabs>
        <w:rPr>
          <w:sz w:val="24"/>
          <w:szCs w:val="24"/>
        </w:rPr>
      </w:pPr>
      <w:r>
        <w:rPr>
          <w:sz w:val="24"/>
          <w:szCs w:val="24"/>
        </w:rPr>
        <w:t>образцами с постоянной и значительной помощью взрослого</w:t>
      </w:r>
    </w:p>
    <w:p w:rsidR="008F3E7A" w:rsidRDefault="00BA6C4E" w:rsidP="00597F31">
      <w:pPr>
        <w:pStyle w:val="70"/>
        <w:numPr>
          <w:ilvl w:val="0"/>
          <w:numId w:val="208"/>
        </w:numPr>
        <w:shd w:val="clear" w:color="auto" w:fill="auto"/>
        <w:tabs>
          <w:tab w:val="left" w:pos="567"/>
          <w:tab w:val="left" w:pos="2127"/>
          <w:tab w:val="left" w:pos="6417"/>
        </w:tabs>
        <w:rPr>
          <w:sz w:val="24"/>
          <w:szCs w:val="24"/>
        </w:rPr>
      </w:pPr>
      <w:r>
        <w:rPr>
          <w:sz w:val="24"/>
          <w:szCs w:val="24"/>
        </w:rPr>
        <w:t>соотносит свои действия и их результаты с заданными образцами с минимальной помощью взрослого</w:t>
      </w:r>
    </w:p>
    <w:p w:rsidR="008F3E7A" w:rsidRDefault="00BA6C4E" w:rsidP="00597F31">
      <w:pPr>
        <w:pStyle w:val="70"/>
        <w:numPr>
          <w:ilvl w:val="0"/>
          <w:numId w:val="208"/>
        </w:numPr>
        <w:shd w:val="clear" w:color="auto" w:fill="auto"/>
        <w:tabs>
          <w:tab w:val="left" w:pos="567"/>
          <w:tab w:val="left" w:pos="2127"/>
          <w:tab w:val="left" w:pos="6417"/>
        </w:tabs>
        <w:rPr>
          <w:sz w:val="24"/>
          <w:szCs w:val="24"/>
        </w:rPr>
      </w:pPr>
      <w:r>
        <w:rPr>
          <w:sz w:val="24"/>
          <w:szCs w:val="24"/>
        </w:rPr>
        <w:t xml:space="preserve">соотносит свои действия и их результаты с заданными образцами, проявляя в основном </w:t>
      </w:r>
      <w:r>
        <w:rPr>
          <w:sz w:val="24"/>
          <w:szCs w:val="24"/>
          <w:u w:val="single"/>
        </w:rPr>
        <w:t>самостоятельность и объективность</w:t>
      </w:r>
    </w:p>
    <w:p w:rsidR="008F3E7A" w:rsidRDefault="00BA6C4E" w:rsidP="00597F31">
      <w:pPr>
        <w:pStyle w:val="70"/>
        <w:shd w:val="clear" w:color="auto" w:fill="auto"/>
        <w:tabs>
          <w:tab w:val="left" w:pos="567"/>
          <w:tab w:val="left" w:pos="2127"/>
        </w:tabs>
        <w:rPr>
          <w:sz w:val="24"/>
          <w:szCs w:val="24"/>
        </w:rPr>
      </w:pPr>
      <w:r>
        <w:rPr>
          <w:b/>
          <w:bCs/>
          <w:sz w:val="24"/>
          <w:szCs w:val="24"/>
        </w:rPr>
        <w:t>Адекватно воспринимает оценку своей деятельности</w:t>
      </w:r>
    </w:p>
    <w:p w:rsidR="008F3E7A" w:rsidRDefault="00BA6C4E" w:rsidP="00597F31">
      <w:pPr>
        <w:pStyle w:val="70"/>
        <w:shd w:val="clear" w:color="auto" w:fill="auto"/>
        <w:tabs>
          <w:tab w:val="left" w:pos="567"/>
          <w:tab w:val="left" w:pos="2127"/>
        </w:tabs>
        <w:rPr>
          <w:sz w:val="24"/>
          <w:szCs w:val="24"/>
        </w:rPr>
      </w:pPr>
      <w:r>
        <w:rPr>
          <w:sz w:val="24"/>
          <w:szCs w:val="24"/>
        </w:rPr>
        <w:t>не умеет адекватно воспринимать оценку своей деятельности не всегда адекватно воспринимает оценку своей деятельности как правило, адекватно воспринимает оценку своей деятельности, но нуждается в дополнительных разъяснениях взрослого.</w:t>
      </w:r>
    </w:p>
    <w:p w:rsidR="008F3E7A" w:rsidRDefault="00BA6C4E" w:rsidP="00597F31">
      <w:pPr>
        <w:pStyle w:val="70"/>
        <w:shd w:val="clear" w:color="auto" w:fill="auto"/>
        <w:tabs>
          <w:tab w:val="left" w:pos="567"/>
          <w:tab w:val="left" w:pos="2127"/>
        </w:tabs>
        <w:rPr>
          <w:sz w:val="24"/>
          <w:szCs w:val="24"/>
        </w:rPr>
      </w:pPr>
      <w:r>
        <w:rPr>
          <w:sz w:val="24"/>
          <w:szCs w:val="24"/>
        </w:rPr>
        <w:t>как правило, адекватно воспринимает оценку своей деятельности</w:t>
      </w: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432"/>
        <w:gridCol w:w="2981"/>
        <w:gridCol w:w="2554"/>
        <w:gridCol w:w="3984"/>
      </w:tblGrid>
      <w:tr w:rsidR="008F3E7A">
        <w:tblPrEx>
          <w:tblCellMar>
            <w:top w:w="0" w:type="dxa"/>
            <w:bottom w:w="0" w:type="dxa"/>
          </w:tblCellMar>
        </w:tblPrEx>
        <w:trPr>
          <w:trHeight w:hRule="exact" w:val="5534"/>
          <w:jc w:val="center"/>
        </w:trPr>
        <w:tc>
          <w:tcPr>
            <w:tcW w:w="432" w:type="dxa"/>
            <w:tcBorders>
              <w:left w:val="single" w:sz="4" w:space="0" w:color="auto"/>
            </w:tcBorders>
            <w:shd w:val="clear" w:color="auto" w:fill="FFFFFF"/>
          </w:tcPr>
          <w:p w:rsidR="008F3E7A" w:rsidRDefault="008F3E7A" w:rsidP="00597F31">
            <w:pPr>
              <w:tabs>
                <w:tab w:val="left" w:pos="567"/>
                <w:tab w:val="left" w:pos="2127"/>
              </w:tabs>
              <w:rPr>
                <w:sz w:val="10"/>
                <w:szCs w:val="10"/>
              </w:rPr>
            </w:pPr>
          </w:p>
        </w:tc>
        <w:tc>
          <w:tcPr>
            <w:tcW w:w="2981" w:type="dxa"/>
            <w:tcBorders>
              <w:left w:val="single" w:sz="4" w:space="0" w:color="auto"/>
            </w:tcBorders>
            <w:shd w:val="clear" w:color="auto" w:fill="FFFFFF"/>
          </w:tcPr>
          <w:p w:rsidR="008F3E7A" w:rsidRDefault="008F3E7A" w:rsidP="00597F31">
            <w:pPr>
              <w:tabs>
                <w:tab w:val="left" w:pos="567"/>
                <w:tab w:val="left" w:pos="2127"/>
              </w:tabs>
              <w:rPr>
                <w:sz w:val="10"/>
                <w:szCs w:val="10"/>
              </w:rPr>
            </w:pPr>
          </w:p>
        </w:tc>
        <w:tc>
          <w:tcPr>
            <w:tcW w:w="2554" w:type="dxa"/>
            <w:tcBorders>
              <w:left w:val="single" w:sz="4" w:space="0" w:color="auto"/>
            </w:tcBorders>
            <w:shd w:val="clear" w:color="auto" w:fill="FFFFFF"/>
          </w:tcPr>
          <w:p w:rsidR="008F3E7A" w:rsidRDefault="008F3E7A" w:rsidP="00597F31">
            <w:pPr>
              <w:tabs>
                <w:tab w:val="left" w:pos="567"/>
                <w:tab w:val="left" w:pos="2127"/>
              </w:tabs>
              <w:rPr>
                <w:sz w:val="10"/>
                <w:szCs w:val="10"/>
              </w:rPr>
            </w:pPr>
          </w:p>
        </w:tc>
        <w:tc>
          <w:tcPr>
            <w:tcW w:w="3984"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rPr>
                <w:b/>
                <w:bCs/>
              </w:rPr>
              <w:t xml:space="preserve">Умеет адекватно оценивать результаты своего труда с учетом предложенных критериев </w:t>
            </w:r>
            <w:r>
              <w:t>не умеет, не пытается и не испытывает потребности в оценке своих действий - ни самостоятельной, ни по просьбе учителя</w:t>
            </w:r>
          </w:p>
          <w:p w:rsidR="008F3E7A" w:rsidRDefault="00BA6C4E" w:rsidP="00597F31">
            <w:pPr>
              <w:pStyle w:val="a7"/>
              <w:shd w:val="clear" w:color="auto" w:fill="auto"/>
              <w:tabs>
                <w:tab w:val="left" w:pos="567"/>
                <w:tab w:val="left" w:pos="2127"/>
              </w:tabs>
              <w:ind w:firstLine="0"/>
            </w:pPr>
            <w:r>
              <w:t>пытается объективно оценивать результаты своего труда с учетом предложенных критериев, но нуждается в направляющей помощи взрослого</w:t>
            </w:r>
          </w:p>
          <w:p w:rsidR="008F3E7A" w:rsidRDefault="00BA6C4E" w:rsidP="00597F31">
            <w:pPr>
              <w:pStyle w:val="a7"/>
              <w:shd w:val="clear" w:color="auto" w:fill="auto"/>
              <w:tabs>
                <w:tab w:val="left" w:pos="567"/>
                <w:tab w:val="left" w:pos="2127"/>
              </w:tabs>
              <w:ind w:firstLine="0"/>
            </w:pPr>
            <w:r>
              <w:t>в основном адекватно оценивает результаты своего труда с учетом предложенных критериев, допускает единичные ошибки адекватно оценивает результаты своего труда с учетом предложенных критериев.</w:t>
            </w:r>
          </w:p>
        </w:tc>
      </w:tr>
      <w:tr w:rsidR="008F3E7A">
        <w:tblPrEx>
          <w:tblCellMar>
            <w:top w:w="0" w:type="dxa"/>
            <w:bottom w:w="0" w:type="dxa"/>
          </w:tblCellMar>
        </w:tblPrEx>
        <w:trPr>
          <w:trHeight w:hRule="exact" w:val="4987"/>
          <w:jc w:val="center"/>
        </w:trPr>
        <w:tc>
          <w:tcPr>
            <w:tcW w:w="432" w:type="dxa"/>
            <w:tcBorders>
              <w:top w:val="single" w:sz="4" w:space="0" w:color="auto"/>
              <w:left w:val="single" w:sz="4" w:space="0" w:color="auto"/>
              <w:bottom w:val="single" w:sz="4" w:space="0" w:color="auto"/>
            </w:tcBorders>
            <w:shd w:val="clear" w:color="auto" w:fill="FFFFFF"/>
          </w:tcPr>
          <w:p w:rsidR="008F3E7A" w:rsidRDefault="008F3E7A" w:rsidP="00597F31">
            <w:pPr>
              <w:tabs>
                <w:tab w:val="left" w:pos="567"/>
                <w:tab w:val="left" w:pos="2127"/>
              </w:tabs>
              <w:rPr>
                <w:sz w:val="10"/>
                <w:szCs w:val="10"/>
              </w:rPr>
            </w:pPr>
          </w:p>
        </w:tc>
        <w:tc>
          <w:tcPr>
            <w:tcW w:w="2981" w:type="dxa"/>
            <w:tcBorders>
              <w:top w:val="single" w:sz="4" w:space="0" w:color="auto"/>
              <w:left w:val="single" w:sz="4" w:space="0" w:color="auto"/>
              <w:bottom w:val="single" w:sz="4" w:space="0" w:color="auto"/>
            </w:tcBorders>
            <w:shd w:val="clear" w:color="auto" w:fill="FFFFFF"/>
          </w:tcPr>
          <w:p w:rsidR="008F3E7A" w:rsidRDefault="008F3E7A" w:rsidP="00597F31">
            <w:pPr>
              <w:tabs>
                <w:tab w:val="left" w:pos="567"/>
                <w:tab w:val="left" w:pos="2127"/>
              </w:tabs>
              <w:rPr>
                <w:sz w:val="10"/>
                <w:szCs w:val="10"/>
              </w:rPr>
            </w:pPr>
          </w:p>
        </w:tc>
        <w:tc>
          <w:tcPr>
            <w:tcW w:w="2554" w:type="dxa"/>
            <w:tcBorders>
              <w:top w:val="single" w:sz="4" w:space="0" w:color="auto"/>
              <w:left w:val="single" w:sz="4" w:space="0" w:color="auto"/>
              <w:bottom w:val="single" w:sz="4" w:space="0" w:color="auto"/>
            </w:tcBorders>
            <w:shd w:val="clear" w:color="auto" w:fill="FFFFFF"/>
          </w:tcPr>
          <w:p w:rsidR="008F3E7A" w:rsidRDefault="008F3E7A" w:rsidP="00597F31">
            <w:pPr>
              <w:tabs>
                <w:tab w:val="left" w:pos="567"/>
                <w:tab w:val="left" w:pos="2127"/>
              </w:tabs>
              <w:rPr>
                <w:sz w:val="10"/>
                <w:szCs w:val="10"/>
              </w:rPr>
            </w:pPr>
          </w:p>
        </w:tc>
        <w:tc>
          <w:tcPr>
            <w:tcW w:w="3984" w:type="dxa"/>
            <w:tcBorders>
              <w:top w:val="single" w:sz="4" w:space="0" w:color="auto"/>
              <w:left w:val="single" w:sz="4" w:space="0" w:color="auto"/>
              <w:bottom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rPr>
                <w:b/>
                <w:bCs/>
              </w:rPr>
              <w:t xml:space="preserve">Умеет корректировать свою деятельность с учетом выявленных недочетов </w:t>
            </w:r>
            <w:r>
              <w:t>не пытается и не испытывает потребности в корректировке своих действий - ни самостоятельной, ни по просьбе учителя корректирует свою деятельность с учетом выявленных недочетов только под настойчивым влиянием взрослого корректирует свою деятельность с учетом выявленных недочетов, но нуждается в направляющей помощи взрослого старается самостоятельно корректировать свою деятельностьс учетом выявленных недочетов</w:t>
            </w:r>
          </w:p>
        </w:tc>
      </w:tr>
    </w:tbl>
    <w:p w:rsidR="008F3E7A" w:rsidRDefault="008F3E7A" w:rsidP="00597F31">
      <w:pPr>
        <w:tabs>
          <w:tab w:val="left" w:pos="567"/>
          <w:tab w:val="left" w:pos="2127"/>
        </w:tabs>
      </w:pPr>
    </w:p>
    <w:p w:rsidR="008F3E7A" w:rsidRDefault="00BA6C4E" w:rsidP="00597F31">
      <w:pPr>
        <w:pStyle w:val="70"/>
        <w:shd w:val="clear" w:color="auto" w:fill="auto"/>
        <w:tabs>
          <w:tab w:val="left" w:pos="567"/>
          <w:tab w:val="left" w:pos="2127"/>
        </w:tabs>
        <w:rPr>
          <w:sz w:val="24"/>
          <w:szCs w:val="24"/>
        </w:rPr>
      </w:pPr>
      <w:r>
        <w:rPr>
          <w:sz w:val="24"/>
          <w:szCs w:val="24"/>
        </w:rPr>
        <w:t>Данные вносятся в «Карту индивидуальных достижений обучающегося», а результаты достижений всего класса в «Карту итоговых достижений обучающихся класса» (от 0 до 3 баллов) в мае текущего учебного года.</w:t>
      </w:r>
    </w:p>
    <w:p w:rsidR="008F3E7A" w:rsidRDefault="00BA6C4E" w:rsidP="00597F31">
      <w:pPr>
        <w:pStyle w:val="70"/>
        <w:shd w:val="clear" w:color="auto" w:fill="auto"/>
        <w:tabs>
          <w:tab w:val="left" w:pos="567"/>
          <w:tab w:val="left" w:pos="2127"/>
        </w:tabs>
        <w:rPr>
          <w:sz w:val="24"/>
          <w:szCs w:val="24"/>
        </w:rPr>
      </w:pPr>
      <w:r>
        <w:rPr>
          <w:sz w:val="24"/>
          <w:szCs w:val="24"/>
        </w:rPr>
        <w:t>Таким образом, полученные результаты оценки личностных достиженийобучающегося позволяют не только представить полную картину динамики целостного развития ребенка, но и отследить наличие или отсутствие изменений по отдельным жизненным компетенциям.</w:t>
      </w:r>
    </w:p>
    <w:p w:rsidR="008F3E7A" w:rsidRDefault="00BA6C4E" w:rsidP="00597F31">
      <w:pPr>
        <w:pStyle w:val="11"/>
        <w:keepNext/>
        <w:keepLines/>
        <w:shd w:val="clear" w:color="auto" w:fill="auto"/>
        <w:tabs>
          <w:tab w:val="left" w:pos="567"/>
          <w:tab w:val="left" w:pos="2127"/>
        </w:tabs>
        <w:spacing w:line="240" w:lineRule="auto"/>
        <w:ind w:left="0"/>
        <w:jc w:val="center"/>
        <w:rPr>
          <w:sz w:val="28"/>
          <w:szCs w:val="28"/>
        </w:rPr>
      </w:pPr>
      <w:bookmarkStart w:id="64" w:name="bookmark65"/>
      <w:bookmarkStart w:id="65" w:name="bookmark66"/>
      <w:r>
        <w:rPr>
          <w:sz w:val="28"/>
          <w:szCs w:val="28"/>
        </w:rPr>
        <w:t>Раздел 3. Виды, формы и содержание воспитательной деятельности</w:t>
      </w:r>
      <w:bookmarkEnd w:id="64"/>
      <w:bookmarkEnd w:id="65"/>
    </w:p>
    <w:p w:rsidR="008F3E7A" w:rsidRDefault="00BA6C4E" w:rsidP="00597F31">
      <w:pPr>
        <w:pStyle w:val="22"/>
        <w:shd w:val="clear" w:color="auto" w:fill="auto"/>
        <w:tabs>
          <w:tab w:val="left" w:pos="567"/>
          <w:tab w:val="left" w:pos="2127"/>
        </w:tabs>
        <w:spacing w:line="240" w:lineRule="auto"/>
        <w:jc w:val="left"/>
      </w:pPr>
      <w:r>
        <w:rPr>
          <w:b w:val="0"/>
          <w:bCs w:val="0"/>
        </w:rPr>
        <w:t xml:space="preserve">Практическая реализация цели и задач воспитания осуществляется в рамках следующих направлений воспитательной работы. Каждое из них представлено в </w:t>
      </w:r>
      <w:r>
        <w:rPr>
          <w:b w:val="0"/>
          <w:bCs w:val="0"/>
        </w:rPr>
        <w:lastRenderedPageBreak/>
        <w:t>соответствующем модуле.</w:t>
      </w:r>
    </w:p>
    <w:p w:rsidR="008F3E7A" w:rsidRDefault="00BA6C4E" w:rsidP="00597F31">
      <w:pPr>
        <w:pStyle w:val="11"/>
        <w:keepNext/>
        <w:keepLines/>
        <w:shd w:val="clear" w:color="auto" w:fill="auto"/>
        <w:tabs>
          <w:tab w:val="left" w:pos="567"/>
          <w:tab w:val="left" w:pos="2127"/>
        </w:tabs>
        <w:spacing w:line="240" w:lineRule="auto"/>
        <w:ind w:left="0"/>
        <w:jc w:val="center"/>
        <w:rPr>
          <w:sz w:val="28"/>
          <w:szCs w:val="28"/>
        </w:rPr>
      </w:pPr>
      <w:bookmarkStart w:id="66" w:name="bookmark67"/>
      <w:bookmarkStart w:id="67" w:name="bookmark68"/>
      <w:r>
        <w:rPr>
          <w:sz w:val="28"/>
          <w:szCs w:val="28"/>
        </w:rPr>
        <w:t>Инвариантные модули</w:t>
      </w:r>
      <w:bookmarkEnd w:id="66"/>
      <w:bookmarkEnd w:id="67"/>
    </w:p>
    <w:p w:rsidR="008F3E7A" w:rsidRDefault="00BA6C4E" w:rsidP="00597F31">
      <w:pPr>
        <w:pStyle w:val="22"/>
        <w:shd w:val="clear" w:color="auto" w:fill="auto"/>
        <w:tabs>
          <w:tab w:val="left" w:pos="567"/>
          <w:tab w:val="left" w:pos="2127"/>
        </w:tabs>
        <w:spacing w:line="240" w:lineRule="auto"/>
      </w:pPr>
      <w:r>
        <w:t>Инвариантный модуль «Классное руководство»</w:t>
      </w:r>
    </w:p>
    <w:p w:rsidR="008F3E7A" w:rsidRDefault="00BA6C4E" w:rsidP="00597F31">
      <w:pPr>
        <w:pStyle w:val="22"/>
        <w:shd w:val="clear" w:color="auto" w:fill="auto"/>
        <w:tabs>
          <w:tab w:val="left" w:pos="567"/>
          <w:tab w:val="left" w:pos="2127"/>
        </w:tabs>
        <w:spacing w:line="240" w:lineRule="auto"/>
        <w:jc w:val="left"/>
      </w:pPr>
      <w:r>
        <w:rPr>
          <w:b w:val="0"/>
          <w:bCs w:val="0"/>
        </w:rPr>
        <w:t>Осуществляя работу с классом, классный руководитель:</w:t>
      </w:r>
    </w:p>
    <w:p w:rsidR="008F3E7A" w:rsidRDefault="00BA6C4E" w:rsidP="00597F31">
      <w:pPr>
        <w:pStyle w:val="22"/>
        <w:shd w:val="clear" w:color="auto" w:fill="auto"/>
        <w:tabs>
          <w:tab w:val="left" w:pos="567"/>
          <w:tab w:val="left" w:pos="2127"/>
        </w:tabs>
        <w:spacing w:line="240" w:lineRule="auto"/>
        <w:jc w:val="left"/>
      </w:pPr>
      <w:r>
        <w:rPr>
          <w:b w:val="0"/>
          <w:bCs w:val="0"/>
        </w:rPr>
        <w:t>- организует работу по созданию коллектива (группы);</w:t>
      </w:r>
    </w:p>
    <w:p w:rsidR="008F3E7A" w:rsidRDefault="00BA6C4E" w:rsidP="00597F31">
      <w:pPr>
        <w:pStyle w:val="22"/>
        <w:shd w:val="clear" w:color="auto" w:fill="auto"/>
        <w:tabs>
          <w:tab w:val="left" w:pos="567"/>
          <w:tab w:val="left" w:pos="2127"/>
        </w:tabs>
        <w:spacing w:line="240" w:lineRule="auto"/>
        <w:jc w:val="left"/>
      </w:pPr>
      <w:r>
        <w:rPr>
          <w:b w:val="0"/>
          <w:bCs w:val="0"/>
        </w:rPr>
        <w:t>- осуществляет индивидуальную воспитательную работу с обучающимися;</w:t>
      </w:r>
    </w:p>
    <w:p w:rsidR="008F3E7A" w:rsidRDefault="00BA6C4E" w:rsidP="00597F31">
      <w:pPr>
        <w:pStyle w:val="22"/>
        <w:shd w:val="clear" w:color="auto" w:fill="auto"/>
        <w:tabs>
          <w:tab w:val="left" w:pos="567"/>
          <w:tab w:val="left" w:pos="2127"/>
        </w:tabs>
        <w:spacing w:line="240" w:lineRule="auto"/>
        <w:jc w:val="both"/>
      </w:pPr>
      <w:r>
        <w:rPr>
          <w:b w:val="0"/>
          <w:bCs w:val="0"/>
        </w:rPr>
        <w:t>- взаимодействует с педагогическими работниками, специалистам коррекционно-развивающего блока, педагогами дополнительного образования, работающими с обучающимися данного класса;</w:t>
      </w:r>
    </w:p>
    <w:p w:rsidR="008F3E7A" w:rsidRDefault="00BA6C4E" w:rsidP="00597F31">
      <w:pPr>
        <w:pStyle w:val="22"/>
        <w:shd w:val="clear" w:color="auto" w:fill="auto"/>
        <w:tabs>
          <w:tab w:val="left" w:pos="567"/>
          <w:tab w:val="left" w:pos="2127"/>
        </w:tabs>
        <w:spacing w:line="240" w:lineRule="auto"/>
        <w:jc w:val="both"/>
      </w:pPr>
      <w:r>
        <w:rPr>
          <w:b w:val="0"/>
          <w:bCs w:val="0"/>
        </w:rPr>
        <w:t>- включает в совместную воспитательную работу родителей (законных представителей) обучающихся или их; корректно привлекает братьев и сестер обучающегося при подготовке открытых мероприятий, образовательных событий и иных значимых мероприятий</w:t>
      </w:r>
    </w:p>
    <w:p w:rsidR="008F3E7A" w:rsidRDefault="00BA6C4E" w:rsidP="00597F31">
      <w:pPr>
        <w:pStyle w:val="22"/>
        <w:shd w:val="clear" w:color="auto" w:fill="auto"/>
        <w:tabs>
          <w:tab w:val="left" w:pos="567"/>
          <w:tab w:val="left" w:pos="2127"/>
        </w:tabs>
        <w:spacing w:line="240" w:lineRule="auto"/>
        <w:jc w:val="both"/>
      </w:pPr>
      <w:r>
        <w:rPr>
          <w:b w:val="0"/>
          <w:bCs w:val="0"/>
        </w:rPr>
        <w:t>- совместно с администрацией образовательной организации планирует взаимодействие с внешними партнерами, а также с родительскими сообществами и объединениями лиц с инвалидностью.</w:t>
      </w:r>
    </w:p>
    <w:p w:rsidR="008F3E7A" w:rsidRDefault="00BA6C4E" w:rsidP="00597F31">
      <w:pPr>
        <w:pStyle w:val="11"/>
        <w:keepNext/>
        <w:keepLines/>
        <w:shd w:val="clear" w:color="auto" w:fill="auto"/>
        <w:tabs>
          <w:tab w:val="left" w:pos="567"/>
          <w:tab w:val="left" w:pos="2127"/>
        </w:tabs>
        <w:spacing w:line="240" w:lineRule="auto"/>
        <w:ind w:left="0"/>
        <w:jc w:val="center"/>
        <w:rPr>
          <w:sz w:val="28"/>
          <w:szCs w:val="28"/>
        </w:rPr>
      </w:pPr>
      <w:bookmarkStart w:id="68" w:name="bookmark69"/>
      <w:bookmarkStart w:id="69" w:name="bookmark70"/>
      <w:r>
        <w:rPr>
          <w:sz w:val="28"/>
          <w:szCs w:val="28"/>
        </w:rPr>
        <w:t>Виды и формы деятельности</w:t>
      </w:r>
      <w:bookmarkEnd w:id="68"/>
      <w:bookmarkEnd w:id="69"/>
    </w:p>
    <w:p w:rsidR="008F3E7A" w:rsidRDefault="00BA6C4E" w:rsidP="00597F31">
      <w:pPr>
        <w:pStyle w:val="22"/>
        <w:shd w:val="clear" w:color="auto" w:fill="auto"/>
        <w:tabs>
          <w:tab w:val="left" w:pos="567"/>
          <w:tab w:val="left" w:pos="2127"/>
        </w:tabs>
        <w:spacing w:line="240" w:lineRule="auto"/>
        <w:jc w:val="left"/>
      </w:pPr>
      <w:r>
        <w:t>На уровне воспитательной работы с классом (группой):</w:t>
      </w:r>
    </w:p>
    <w:p w:rsidR="008F3E7A" w:rsidRDefault="00BA6C4E" w:rsidP="00597F31">
      <w:pPr>
        <w:pStyle w:val="22"/>
        <w:shd w:val="clear" w:color="auto" w:fill="auto"/>
        <w:tabs>
          <w:tab w:val="left" w:pos="567"/>
          <w:tab w:val="left" w:pos="2127"/>
        </w:tabs>
        <w:spacing w:line="240" w:lineRule="auto"/>
        <w:jc w:val="left"/>
      </w:pPr>
      <w:r>
        <w:rPr>
          <w:b w:val="0"/>
          <w:bCs w:val="0"/>
        </w:rPr>
        <w:t>- инициирование и поддержка участия класса в общешкольных ключевых делах, оказание необходимой помощи обучающимся в их подготовке, проведении и анализе;</w:t>
      </w:r>
    </w:p>
    <w:p w:rsidR="008F3E7A" w:rsidRDefault="00BA6C4E" w:rsidP="00597F31">
      <w:pPr>
        <w:pStyle w:val="22"/>
        <w:shd w:val="clear" w:color="auto" w:fill="auto"/>
        <w:tabs>
          <w:tab w:val="left" w:pos="567"/>
          <w:tab w:val="left" w:pos="2127"/>
        </w:tabs>
        <w:spacing w:line="240" w:lineRule="auto"/>
        <w:jc w:val="left"/>
      </w:pPr>
      <w:r>
        <w:rPr>
          <w:b w:val="0"/>
          <w:bCs w:val="0"/>
        </w:rPr>
        <w:t>- организация интересных и полезных для личностного развития обучающегося совместных дел с обучающимися вверенного ему класса (познавательной, трудовой, спортивно-оздоровительной, духовно</w:t>
      </w:r>
      <w:r>
        <w:rPr>
          <w:b w:val="0"/>
          <w:bCs w:val="0"/>
        </w:rPr>
        <w:softHyphen/>
        <w:t>нравственной, творческой, профориентационной направленности);</w:t>
      </w:r>
    </w:p>
    <w:p w:rsidR="008F3E7A" w:rsidRDefault="00BA6C4E" w:rsidP="00597F31">
      <w:pPr>
        <w:pStyle w:val="22"/>
        <w:shd w:val="clear" w:color="auto" w:fill="auto"/>
        <w:tabs>
          <w:tab w:val="left" w:pos="567"/>
          <w:tab w:val="left" w:pos="2127"/>
        </w:tabs>
        <w:spacing w:line="240" w:lineRule="auto"/>
        <w:jc w:val="left"/>
      </w:pPr>
      <w:r>
        <w:rPr>
          <w:b w:val="0"/>
          <w:bCs w:val="0"/>
        </w:rPr>
        <w:t>- проведение классных часов, как часов плодотворного и доверительного общения педагога и обучающихся, основанных на принципах уважительного отношения к личности ребенка, поддержки активной позиции каждого ребенка в беседе, предоставления обучающимся возможности обсуждения и принятия решений по обсуждаемой проблеме, создания благоприятной среды для общения;</w:t>
      </w:r>
    </w:p>
    <w:p w:rsidR="008F3E7A" w:rsidRDefault="00BA6C4E" w:rsidP="00597F31">
      <w:pPr>
        <w:pStyle w:val="22"/>
        <w:shd w:val="clear" w:color="auto" w:fill="auto"/>
        <w:tabs>
          <w:tab w:val="left" w:pos="567"/>
          <w:tab w:val="left" w:pos="2127"/>
        </w:tabs>
        <w:spacing w:line="240" w:lineRule="auto"/>
        <w:jc w:val="left"/>
      </w:pPr>
      <w:r>
        <w:rPr>
          <w:b w:val="0"/>
          <w:bCs w:val="0"/>
        </w:rPr>
        <w:t>- сплочение коллектива класса через игры и тренинги на сплочение и командообразование;</w:t>
      </w:r>
    </w:p>
    <w:p w:rsidR="008F3E7A" w:rsidRDefault="00BA6C4E" w:rsidP="00597F31">
      <w:pPr>
        <w:pStyle w:val="22"/>
        <w:shd w:val="clear" w:color="auto" w:fill="auto"/>
        <w:tabs>
          <w:tab w:val="left" w:pos="567"/>
          <w:tab w:val="left" w:pos="2127"/>
        </w:tabs>
        <w:spacing w:line="240" w:lineRule="auto"/>
        <w:jc w:val="left"/>
      </w:pPr>
      <w:r>
        <w:rPr>
          <w:b w:val="0"/>
          <w:bCs w:val="0"/>
        </w:rPr>
        <w:t>- выработка совместно с обучающимися и законов класса, помогающих детям освоить нормы и правила общения, которым они должны следовать в школе;</w:t>
      </w:r>
    </w:p>
    <w:p w:rsidR="008F3E7A" w:rsidRDefault="00BA6C4E" w:rsidP="00597F31">
      <w:pPr>
        <w:pStyle w:val="22"/>
        <w:shd w:val="clear" w:color="auto" w:fill="auto"/>
        <w:tabs>
          <w:tab w:val="left" w:pos="567"/>
          <w:tab w:val="left" w:pos="2127"/>
        </w:tabs>
        <w:spacing w:line="240" w:lineRule="auto"/>
        <w:jc w:val="left"/>
      </w:pPr>
      <w:r>
        <w:rPr>
          <w:b w:val="0"/>
          <w:bCs w:val="0"/>
        </w:rPr>
        <w:t>- формирование традиций в классном коллективе («День именинника» в классе», «Праздник в классе» и т.п.</w:t>
      </w:r>
    </w:p>
    <w:p w:rsidR="008F3E7A" w:rsidRDefault="00BA6C4E" w:rsidP="00597F31">
      <w:pPr>
        <w:pStyle w:val="22"/>
        <w:shd w:val="clear" w:color="auto" w:fill="auto"/>
        <w:tabs>
          <w:tab w:val="left" w:pos="567"/>
          <w:tab w:val="left" w:pos="2127"/>
        </w:tabs>
        <w:spacing w:line="240" w:lineRule="auto"/>
        <w:jc w:val="left"/>
      </w:pPr>
      <w:r>
        <w:rPr>
          <w:b w:val="0"/>
          <w:bCs w:val="0"/>
        </w:rPr>
        <w:t>- проведение инструктажей по технике безопасности, бесед по формированию навыков безопасного поведения.</w:t>
      </w:r>
    </w:p>
    <w:p w:rsidR="008F3E7A" w:rsidRDefault="00BA6C4E" w:rsidP="00597F31">
      <w:pPr>
        <w:pStyle w:val="11"/>
        <w:keepNext/>
        <w:keepLines/>
        <w:shd w:val="clear" w:color="auto" w:fill="auto"/>
        <w:tabs>
          <w:tab w:val="left" w:pos="567"/>
          <w:tab w:val="left" w:pos="2127"/>
        </w:tabs>
        <w:spacing w:line="240" w:lineRule="auto"/>
        <w:ind w:left="0"/>
        <w:rPr>
          <w:sz w:val="28"/>
          <w:szCs w:val="28"/>
        </w:rPr>
      </w:pPr>
      <w:bookmarkStart w:id="70" w:name="bookmark71"/>
      <w:bookmarkStart w:id="71" w:name="bookmark72"/>
      <w:r>
        <w:rPr>
          <w:sz w:val="28"/>
          <w:szCs w:val="28"/>
        </w:rPr>
        <w:t>На уровне индивидуальной воспитательной работы с обучающимися:</w:t>
      </w:r>
      <w:bookmarkEnd w:id="70"/>
      <w:bookmarkEnd w:id="71"/>
    </w:p>
    <w:p w:rsidR="008F3E7A" w:rsidRDefault="00BA6C4E" w:rsidP="00597F31">
      <w:pPr>
        <w:pStyle w:val="22"/>
        <w:shd w:val="clear" w:color="auto" w:fill="auto"/>
        <w:tabs>
          <w:tab w:val="left" w:pos="567"/>
          <w:tab w:val="left" w:pos="2127"/>
        </w:tabs>
        <w:spacing w:line="240" w:lineRule="auto"/>
        <w:jc w:val="left"/>
      </w:pPr>
      <w:r>
        <w:rPr>
          <w:b w:val="0"/>
          <w:bCs w:val="0"/>
        </w:rPr>
        <w:t xml:space="preserve">- изучение особенностей личностного развития обучающихся класса через наблюдение за поведением обучающихся в их повседневной жизни, в </w:t>
      </w:r>
      <w:r>
        <w:rPr>
          <w:b w:val="0"/>
          <w:bCs w:val="0"/>
        </w:rPr>
        <w:lastRenderedPageBreak/>
        <w:t>специально создаваемых педагогических ситуациях (результаты наблюдения сверяются с результатами бесед классного руководителя с родителями школьников, с преподающими в его классе учителями, со специалистами);</w:t>
      </w:r>
    </w:p>
    <w:p w:rsidR="008F3E7A" w:rsidRDefault="00BA6C4E" w:rsidP="00597F31">
      <w:pPr>
        <w:pStyle w:val="22"/>
        <w:shd w:val="clear" w:color="auto" w:fill="auto"/>
        <w:tabs>
          <w:tab w:val="left" w:pos="567"/>
          <w:tab w:val="left" w:pos="2127"/>
        </w:tabs>
        <w:spacing w:line="240" w:lineRule="auto"/>
        <w:jc w:val="left"/>
      </w:pPr>
      <w:r>
        <w:rPr>
          <w:b w:val="0"/>
          <w:bCs w:val="0"/>
        </w:rPr>
        <w:t>- поддержка ребенка в решении важных для него жизненных проблем (налаживание взаимоотношений с одноклассниками или учителями, выбор профессии и дальнейшего образовательного маршрута, успеваемость и т.п.);</w:t>
      </w:r>
    </w:p>
    <w:p w:rsidR="008F3E7A" w:rsidRDefault="00BA6C4E" w:rsidP="00597F31">
      <w:pPr>
        <w:pStyle w:val="22"/>
        <w:shd w:val="clear" w:color="auto" w:fill="auto"/>
        <w:tabs>
          <w:tab w:val="left" w:pos="567"/>
          <w:tab w:val="left" w:pos="2127"/>
        </w:tabs>
        <w:spacing w:line="240" w:lineRule="auto"/>
        <w:jc w:val="left"/>
      </w:pPr>
      <w:r>
        <w:rPr>
          <w:b w:val="0"/>
          <w:bCs w:val="0"/>
        </w:rPr>
        <w:t>- коррекция поведения обучающегося через индивидуальные беседы с ним, его родителями (законными представителями);</w:t>
      </w:r>
    </w:p>
    <w:p w:rsidR="008F3E7A" w:rsidRDefault="00BA6C4E" w:rsidP="00597F31">
      <w:pPr>
        <w:pStyle w:val="22"/>
        <w:shd w:val="clear" w:color="auto" w:fill="auto"/>
        <w:tabs>
          <w:tab w:val="left" w:pos="567"/>
          <w:tab w:val="left" w:pos="2127"/>
        </w:tabs>
        <w:spacing w:line="240" w:lineRule="auto"/>
        <w:jc w:val="left"/>
      </w:pPr>
      <w:r>
        <w:rPr>
          <w:b w:val="0"/>
          <w:bCs w:val="0"/>
        </w:rPr>
        <w:t>- индивидуальная помощь и поддержка деятельности обучающихся, отвечающих за различные направления работы класса (дежурство в классе, в школе, спортивная, творческая жизнь класса);</w:t>
      </w:r>
    </w:p>
    <w:p w:rsidR="008F3E7A" w:rsidRDefault="00BA6C4E" w:rsidP="00597F31">
      <w:pPr>
        <w:pStyle w:val="22"/>
        <w:shd w:val="clear" w:color="auto" w:fill="auto"/>
        <w:tabs>
          <w:tab w:val="left" w:pos="567"/>
          <w:tab w:val="left" w:pos="2127"/>
        </w:tabs>
        <w:spacing w:line="240" w:lineRule="auto"/>
        <w:jc w:val="left"/>
      </w:pPr>
      <w:r>
        <w:rPr>
          <w:b w:val="0"/>
          <w:bCs w:val="0"/>
        </w:rPr>
        <w:t>- индивидуальная профилактическая работа с обучающимися, состоящими на учете в ОДН, на внутришкольном контроле.</w:t>
      </w:r>
    </w:p>
    <w:p w:rsidR="008F3E7A" w:rsidRDefault="00BA6C4E" w:rsidP="00597F31">
      <w:pPr>
        <w:pStyle w:val="11"/>
        <w:keepNext/>
        <w:keepLines/>
        <w:shd w:val="clear" w:color="auto" w:fill="auto"/>
        <w:tabs>
          <w:tab w:val="left" w:pos="567"/>
          <w:tab w:val="left" w:pos="2127"/>
        </w:tabs>
        <w:spacing w:line="240" w:lineRule="auto"/>
        <w:ind w:left="0"/>
        <w:rPr>
          <w:sz w:val="28"/>
          <w:szCs w:val="28"/>
        </w:rPr>
      </w:pPr>
      <w:bookmarkStart w:id="72" w:name="bookmark73"/>
      <w:bookmarkStart w:id="73" w:name="bookmark74"/>
      <w:r>
        <w:rPr>
          <w:sz w:val="28"/>
          <w:szCs w:val="28"/>
        </w:rPr>
        <w:t>Взаимодействие со специалистами, работающими с обучающимися класса (группы):</w:t>
      </w:r>
      <w:bookmarkEnd w:id="72"/>
      <w:bookmarkEnd w:id="73"/>
    </w:p>
    <w:p w:rsidR="008F3E7A" w:rsidRDefault="00BA6C4E" w:rsidP="00597F31">
      <w:pPr>
        <w:pStyle w:val="22"/>
        <w:shd w:val="clear" w:color="auto" w:fill="auto"/>
        <w:tabs>
          <w:tab w:val="left" w:pos="567"/>
          <w:tab w:val="left" w:pos="2127"/>
        </w:tabs>
        <w:spacing w:line="240" w:lineRule="auto"/>
        <w:jc w:val="left"/>
      </w:pPr>
      <w:r>
        <w:t xml:space="preserve">- </w:t>
      </w:r>
      <w:r>
        <w:rPr>
          <w:b w:val="0"/>
          <w:bCs w:val="0"/>
        </w:rPr>
        <w:t>регулярные консультации классного руководителя с учителями- предметниками, направленные на формирование единства мнений и требований педагогов по ключевым вопросам воспитания, на предупреждение и разрешение конфликта между учителями и обучающимися;</w:t>
      </w:r>
    </w:p>
    <w:p w:rsidR="008F3E7A" w:rsidRDefault="00BA6C4E" w:rsidP="00597F31">
      <w:pPr>
        <w:pStyle w:val="22"/>
        <w:shd w:val="clear" w:color="auto" w:fill="auto"/>
        <w:tabs>
          <w:tab w:val="left" w:pos="567"/>
          <w:tab w:val="left" w:pos="2127"/>
        </w:tabs>
        <w:spacing w:line="240" w:lineRule="auto"/>
        <w:jc w:val="left"/>
      </w:pPr>
      <w:r>
        <w:rPr>
          <w:b w:val="0"/>
          <w:bCs w:val="0"/>
        </w:rPr>
        <w:t>- посещение уроков в классе для наблюдения за учебной деятельностью обучающихся;</w:t>
      </w:r>
    </w:p>
    <w:p w:rsidR="008F3E7A" w:rsidRDefault="00BA6C4E" w:rsidP="00597F31">
      <w:pPr>
        <w:pStyle w:val="22"/>
        <w:shd w:val="clear" w:color="auto" w:fill="auto"/>
        <w:tabs>
          <w:tab w:val="left" w:pos="567"/>
          <w:tab w:val="left" w:pos="2127"/>
        </w:tabs>
        <w:spacing w:line="240" w:lineRule="auto"/>
        <w:jc w:val="left"/>
      </w:pPr>
      <w:r>
        <w:rPr>
          <w:b w:val="0"/>
          <w:bCs w:val="0"/>
        </w:rPr>
        <w:t>- проведение совещаний, направленных на решение конкретныхпроблем класса и интеграцию воспитательных влияний на обучающихся;</w:t>
      </w:r>
    </w:p>
    <w:p w:rsidR="008F3E7A" w:rsidRDefault="00BA6C4E" w:rsidP="00597F31">
      <w:pPr>
        <w:pStyle w:val="22"/>
        <w:shd w:val="clear" w:color="auto" w:fill="auto"/>
        <w:tabs>
          <w:tab w:val="left" w:pos="567"/>
          <w:tab w:val="left" w:pos="2127"/>
        </w:tabs>
        <w:spacing w:line="240" w:lineRule="auto"/>
        <w:jc w:val="left"/>
      </w:pPr>
      <w:r>
        <w:rPr>
          <w:b w:val="0"/>
          <w:bCs w:val="0"/>
        </w:rPr>
        <w:t>- привлечение педагогических работников к участию в родительских собраниях класса для объединения усилий в деле обучения и воспитания обучающихся;</w:t>
      </w:r>
    </w:p>
    <w:p w:rsidR="008F3E7A" w:rsidRDefault="00BA6C4E" w:rsidP="00597F31">
      <w:pPr>
        <w:pStyle w:val="22"/>
        <w:shd w:val="clear" w:color="auto" w:fill="auto"/>
        <w:tabs>
          <w:tab w:val="left" w:pos="567"/>
          <w:tab w:val="left" w:pos="2127"/>
        </w:tabs>
        <w:spacing w:line="240" w:lineRule="auto"/>
        <w:jc w:val="left"/>
      </w:pPr>
      <w:r>
        <w:rPr>
          <w:b w:val="0"/>
          <w:bCs w:val="0"/>
        </w:rPr>
        <w:t>- участие в работе психолого- педагогического консилиума.</w:t>
      </w:r>
    </w:p>
    <w:p w:rsidR="008F3E7A" w:rsidRDefault="00BA6C4E" w:rsidP="00597F31">
      <w:pPr>
        <w:pStyle w:val="22"/>
        <w:shd w:val="clear" w:color="auto" w:fill="auto"/>
        <w:tabs>
          <w:tab w:val="left" w:pos="567"/>
          <w:tab w:val="left" w:pos="2127"/>
        </w:tabs>
        <w:spacing w:line="240" w:lineRule="auto"/>
        <w:jc w:val="left"/>
      </w:pPr>
      <w:r>
        <w:t xml:space="preserve">Взаимодействие с родителями </w:t>
      </w:r>
      <w:r>
        <w:rPr>
          <w:b w:val="0"/>
          <w:bCs w:val="0"/>
        </w:rPr>
        <w:t>(законными представителями) обучающихся или их законными представителями:</w:t>
      </w:r>
    </w:p>
    <w:p w:rsidR="008F3E7A" w:rsidRDefault="00BA6C4E" w:rsidP="00597F31">
      <w:pPr>
        <w:pStyle w:val="22"/>
        <w:shd w:val="clear" w:color="auto" w:fill="auto"/>
        <w:tabs>
          <w:tab w:val="left" w:pos="567"/>
          <w:tab w:val="left" w:pos="2127"/>
        </w:tabs>
        <w:spacing w:line="240" w:lineRule="auto"/>
        <w:jc w:val="left"/>
      </w:pPr>
      <w:r>
        <w:rPr>
          <w:b w:val="0"/>
          <w:bCs w:val="0"/>
        </w:rPr>
        <w:t>- регулярное информирование родителей о школьных успехах и проблемах их детей, о жизни класса в целом;</w:t>
      </w:r>
    </w:p>
    <w:p w:rsidR="008F3E7A" w:rsidRDefault="00BA6C4E" w:rsidP="00597F31">
      <w:pPr>
        <w:pStyle w:val="22"/>
        <w:shd w:val="clear" w:color="auto" w:fill="auto"/>
        <w:tabs>
          <w:tab w:val="left" w:pos="567"/>
          <w:tab w:val="left" w:pos="2127"/>
        </w:tabs>
        <w:spacing w:line="240" w:lineRule="auto"/>
        <w:jc w:val="left"/>
      </w:pPr>
      <w:r>
        <w:rPr>
          <w:b w:val="0"/>
          <w:bCs w:val="0"/>
        </w:rPr>
        <w:t>- помощь родителям (законным представителям) обучающихся в регулировании отношений между ними, администрацией школы и учителями - предметниками;</w:t>
      </w:r>
    </w:p>
    <w:p w:rsidR="008F3E7A" w:rsidRDefault="00BA6C4E" w:rsidP="00597F31">
      <w:pPr>
        <w:pStyle w:val="22"/>
        <w:shd w:val="clear" w:color="auto" w:fill="auto"/>
        <w:tabs>
          <w:tab w:val="left" w:pos="567"/>
          <w:tab w:val="left" w:pos="2127"/>
        </w:tabs>
        <w:spacing w:line="240" w:lineRule="auto"/>
        <w:jc w:val="left"/>
      </w:pPr>
      <w:r>
        <w:rPr>
          <w:b w:val="0"/>
          <w:bCs w:val="0"/>
        </w:rPr>
        <w:t>- организация родительских собраний, происходящих в режиме обсуждения наиболее острых проблем обучения и воспитания обучающихся;</w:t>
      </w:r>
    </w:p>
    <w:p w:rsidR="008F3E7A" w:rsidRDefault="00BA6C4E" w:rsidP="00597F31">
      <w:pPr>
        <w:pStyle w:val="22"/>
        <w:shd w:val="clear" w:color="auto" w:fill="auto"/>
        <w:tabs>
          <w:tab w:val="left" w:pos="567"/>
          <w:tab w:val="left" w:pos="2127"/>
        </w:tabs>
        <w:spacing w:line="240" w:lineRule="auto"/>
        <w:jc w:val="left"/>
      </w:pPr>
      <w:r>
        <w:rPr>
          <w:b w:val="0"/>
          <w:bCs w:val="0"/>
        </w:rPr>
        <w:t>- создание и организация работы родительских комитетов классов;</w:t>
      </w:r>
    </w:p>
    <w:p w:rsidR="008F3E7A" w:rsidRDefault="00BA6C4E" w:rsidP="00597F31">
      <w:pPr>
        <w:pStyle w:val="22"/>
        <w:shd w:val="clear" w:color="auto" w:fill="auto"/>
        <w:tabs>
          <w:tab w:val="left" w:pos="567"/>
          <w:tab w:val="left" w:pos="2127"/>
        </w:tabs>
        <w:spacing w:line="240" w:lineRule="auto"/>
        <w:jc w:val="left"/>
      </w:pPr>
      <w:r>
        <w:rPr>
          <w:b w:val="0"/>
          <w:bCs w:val="0"/>
        </w:rPr>
        <w:t>- привлечение членов семей обучающихся к организации и проведению дел и мероприятий класса;</w:t>
      </w:r>
    </w:p>
    <w:p w:rsidR="008F3E7A" w:rsidRDefault="00BA6C4E" w:rsidP="00597F31">
      <w:pPr>
        <w:pStyle w:val="22"/>
        <w:shd w:val="clear" w:color="auto" w:fill="auto"/>
        <w:tabs>
          <w:tab w:val="left" w:pos="567"/>
          <w:tab w:val="left" w:pos="2127"/>
        </w:tabs>
        <w:spacing w:line="240" w:lineRule="auto"/>
        <w:jc w:val="left"/>
      </w:pPr>
      <w:r>
        <w:rPr>
          <w:b w:val="0"/>
          <w:bCs w:val="0"/>
        </w:rPr>
        <w:t>- привлечение родителей к проводимым в школе праздникам, конкурсам, соревнованиям, направленным на взаимодействие семьи и школы.</w:t>
      </w:r>
    </w:p>
    <w:p w:rsidR="008F3E7A" w:rsidRDefault="00BA6C4E" w:rsidP="00597F31">
      <w:pPr>
        <w:pStyle w:val="11"/>
        <w:keepNext/>
        <w:keepLines/>
        <w:shd w:val="clear" w:color="auto" w:fill="auto"/>
        <w:tabs>
          <w:tab w:val="left" w:pos="567"/>
          <w:tab w:val="left" w:pos="2127"/>
        </w:tabs>
        <w:spacing w:line="240" w:lineRule="auto"/>
        <w:ind w:left="0"/>
        <w:rPr>
          <w:sz w:val="28"/>
          <w:szCs w:val="28"/>
        </w:rPr>
      </w:pPr>
      <w:bookmarkStart w:id="74" w:name="bookmark75"/>
      <w:bookmarkStart w:id="75" w:name="bookmark76"/>
      <w:r>
        <w:rPr>
          <w:sz w:val="28"/>
          <w:szCs w:val="28"/>
        </w:rPr>
        <w:t>Взаимодействие со специалистами службы сопровождения:</w:t>
      </w:r>
      <w:bookmarkEnd w:id="74"/>
      <w:bookmarkEnd w:id="75"/>
    </w:p>
    <w:p w:rsidR="008F3E7A" w:rsidRDefault="00BA6C4E" w:rsidP="00597F31">
      <w:pPr>
        <w:pStyle w:val="22"/>
        <w:shd w:val="clear" w:color="auto" w:fill="auto"/>
        <w:tabs>
          <w:tab w:val="left" w:pos="567"/>
          <w:tab w:val="left" w:pos="2127"/>
        </w:tabs>
        <w:spacing w:line="240" w:lineRule="auto"/>
        <w:jc w:val="left"/>
      </w:pPr>
      <w:r>
        <w:t xml:space="preserve">- </w:t>
      </w:r>
      <w:r>
        <w:rPr>
          <w:b w:val="0"/>
          <w:bCs w:val="0"/>
        </w:rPr>
        <w:t xml:space="preserve">консультации классного руководителя с педагогом-психологом, социальным педагогом для планирования работы с учетом индивидуальных особенностей </w:t>
      </w:r>
      <w:r>
        <w:rPr>
          <w:b w:val="0"/>
          <w:bCs w:val="0"/>
        </w:rPr>
        <w:lastRenderedPageBreak/>
        <w:t>развития обучающихся.</w:t>
      </w:r>
    </w:p>
    <w:p w:rsidR="008F3E7A" w:rsidRDefault="00BA6C4E" w:rsidP="00597F31">
      <w:pPr>
        <w:pStyle w:val="22"/>
        <w:shd w:val="clear" w:color="auto" w:fill="auto"/>
        <w:tabs>
          <w:tab w:val="left" w:pos="567"/>
          <w:tab w:val="left" w:pos="2127"/>
        </w:tabs>
        <w:spacing w:line="240" w:lineRule="auto"/>
        <w:jc w:val="left"/>
      </w:pPr>
      <w:r>
        <w:rPr>
          <w:b w:val="0"/>
          <w:bCs w:val="0"/>
        </w:rPr>
        <w:t>- знакомство с результатами психолого-педагогической диагностики класса и отдельных обучающихся (согласно циклограмме психолого- педагогической диагностики), планирование воспитательной работы в классес учетом психолого</w:t>
      </w:r>
      <w:r>
        <w:rPr>
          <w:b w:val="0"/>
          <w:bCs w:val="0"/>
        </w:rPr>
        <w:softHyphen/>
        <w:t>педагогической диагностики;</w:t>
      </w:r>
    </w:p>
    <w:p w:rsidR="008F3E7A" w:rsidRDefault="00BA6C4E" w:rsidP="00597F31">
      <w:pPr>
        <w:pStyle w:val="22"/>
        <w:shd w:val="clear" w:color="auto" w:fill="auto"/>
        <w:tabs>
          <w:tab w:val="left" w:pos="567"/>
          <w:tab w:val="left" w:pos="2127"/>
        </w:tabs>
        <w:spacing w:line="240" w:lineRule="auto"/>
        <w:jc w:val="left"/>
      </w:pPr>
      <w:r>
        <w:rPr>
          <w:b w:val="0"/>
          <w:bCs w:val="0"/>
        </w:rPr>
        <w:t>- обращение в службу сопровождения в случае выявления обучающихся, нуждающихся в особой педагогической помощи и поддержке, находящихся в трудной жизненной ситуации;</w:t>
      </w:r>
    </w:p>
    <w:p w:rsidR="008F3E7A" w:rsidRDefault="00BA6C4E" w:rsidP="00597F31">
      <w:pPr>
        <w:pStyle w:val="22"/>
        <w:shd w:val="clear" w:color="auto" w:fill="auto"/>
        <w:tabs>
          <w:tab w:val="left" w:pos="567"/>
          <w:tab w:val="left" w:pos="2127"/>
        </w:tabs>
        <w:spacing w:line="240" w:lineRule="auto"/>
        <w:jc w:val="left"/>
        <w:sectPr w:rsidR="008F3E7A" w:rsidSect="004E7CAF">
          <w:type w:val="continuous"/>
          <w:pgSz w:w="12240" w:h="15840"/>
          <w:pgMar w:top="1134" w:right="850" w:bottom="1134" w:left="1701" w:header="0" w:footer="3" w:gutter="0"/>
          <w:cols w:space="720"/>
          <w:noEndnote/>
          <w:docGrid w:linePitch="360"/>
        </w:sectPr>
      </w:pPr>
      <w:r>
        <w:rPr>
          <w:b w:val="0"/>
          <w:bCs w:val="0"/>
        </w:rPr>
        <w:t>- работа с картами индивидуального развития.</w:t>
      </w:r>
    </w:p>
    <w:p w:rsidR="008F3E7A" w:rsidRDefault="00BA6C4E" w:rsidP="00597F31">
      <w:pPr>
        <w:pStyle w:val="11"/>
        <w:keepNext/>
        <w:keepLines/>
        <w:numPr>
          <w:ilvl w:val="0"/>
          <w:numId w:val="209"/>
        </w:numPr>
        <w:shd w:val="clear" w:color="auto" w:fill="auto"/>
        <w:tabs>
          <w:tab w:val="left" w:pos="351"/>
          <w:tab w:val="left" w:pos="567"/>
          <w:tab w:val="left" w:pos="2127"/>
        </w:tabs>
        <w:spacing w:line="240" w:lineRule="auto"/>
        <w:ind w:left="0"/>
        <w:jc w:val="center"/>
        <w:rPr>
          <w:sz w:val="28"/>
          <w:szCs w:val="28"/>
        </w:rPr>
      </w:pPr>
      <w:bookmarkStart w:id="76" w:name="bookmark77"/>
      <w:bookmarkStart w:id="77" w:name="bookmark78"/>
      <w:r>
        <w:rPr>
          <w:sz w:val="28"/>
          <w:szCs w:val="28"/>
        </w:rPr>
        <w:lastRenderedPageBreak/>
        <w:t>Организационный раздел</w:t>
      </w:r>
      <w:bookmarkEnd w:id="76"/>
      <w:bookmarkEnd w:id="77"/>
    </w:p>
    <w:p w:rsidR="008F3E7A" w:rsidRDefault="00BA6C4E" w:rsidP="00597F31">
      <w:pPr>
        <w:pStyle w:val="11"/>
        <w:keepNext/>
        <w:keepLines/>
        <w:numPr>
          <w:ilvl w:val="1"/>
          <w:numId w:val="209"/>
        </w:numPr>
        <w:shd w:val="clear" w:color="auto" w:fill="auto"/>
        <w:tabs>
          <w:tab w:val="left" w:pos="567"/>
          <w:tab w:val="left" w:pos="2127"/>
        </w:tabs>
        <w:spacing w:line="240" w:lineRule="auto"/>
        <w:ind w:left="0"/>
        <w:jc w:val="center"/>
        <w:rPr>
          <w:sz w:val="28"/>
          <w:szCs w:val="28"/>
        </w:rPr>
      </w:pPr>
      <w:bookmarkStart w:id="78" w:name="bookmark79"/>
      <w:bookmarkStart w:id="79" w:name="bookmark80"/>
      <w:r>
        <w:rPr>
          <w:sz w:val="28"/>
          <w:szCs w:val="28"/>
        </w:rPr>
        <w:t>Учебный план</w:t>
      </w:r>
      <w:bookmarkEnd w:id="78"/>
      <w:bookmarkEnd w:id="79"/>
    </w:p>
    <w:p w:rsidR="008F3E7A" w:rsidRDefault="00BA6C4E" w:rsidP="00597F31">
      <w:pPr>
        <w:pStyle w:val="22"/>
        <w:shd w:val="clear" w:color="auto" w:fill="auto"/>
        <w:tabs>
          <w:tab w:val="left" w:pos="567"/>
          <w:tab w:val="left" w:pos="2127"/>
        </w:tabs>
        <w:spacing w:line="240" w:lineRule="auto"/>
        <w:jc w:val="both"/>
      </w:pPr>
      <w:bookmarkStart w:id="80" w:name="bookmark81"/>
      <w:bookmarkStart w:id="81" w:name="bookmark82"/>
      <w:r>
        <w:rPr>
          <w:b w:val="0"/>
          <w:bCs w:val="0"/>
        </w:rPr>
        <w:t>Учебный план ГКОУ КШ №8 для обучающихся с РАС с легкой умственной отсталостью фиксирует общий объем нагрузки, максимальный объём аудиторной нагрузки обучающихся, состав и структуру обязательных предметных областей, распределяет учебное время, отводимое на их освоение по классам и учебным предметам.</w:t>
      </w:r>
      <w:bookmarkEnd w:id="80"/>
      <w:bookmarkEnd w:id="81"/>
    </w:p>
    <w:p w:rsidR="008F3E7A" w:rsidRDefault="00BA6C4E" w:rsidP="00597F31">
      <w:pPr>
        <w:pStyle w:val="22"/>
        <w:shd w:val="clear" w:color="auto" w:fill="auto"/>
        <w:tabs>
          <w:tab w:val="left" w:pos="567"/>
          <w:tab w:val="left" w:pos="2127"/>
        </w:tabs>
        <w:spacing w:line="240" w:lineRule="auto"/>
        <w:jc w:val="both"/>
      </w:pPr>
      <w:r>
        <w:rPr>
          <w:b w:val="0"/>
          <w:bCs w:val="0"/>
        </w:rPr>
        <w:t>Учебный план определяет общие рамки принимаемых решений при разработке содержания образования, требований к его усвоению и организации образовательного процесса, а также выступает в качестве одного из основных механизмов его реализации.</w:t>
      </w:r>
    </w:p>
    <w:p w:rsidR="008F3E7A" w:rsidRDefault="00BA6C4E" w:rsidP="00597F31">
      <w:pPr>
        <w:pStyle w:val="22"/>
        <w:shd w:val="clear" w:color="auto" w:fill="auto"/>
        <w:tabs>
          <w:tab w:val="left" w:pos="567"/>
          <w:tab w:val="left" w:pos="2127"/>
        </w:tabs>
        <w:spacing w:line="240" w:lineRule="auto"/>
        <w:jc w:val="both"/>
      </w:pPr>
      <w:r>
        <w:rPr>
          <w:b w:val="0"/>
          <w:bCs w:val="0"/>
        </w:rPr>
        <w:t>Учебный план рассчитан на 6 лет: подготовительные (1-е классы), 1 — 4 классы.</w:t>
      </w:r>
    </w:p>
    <w:p w:rsidR="008F3E7A" w:rsidRDefault="00BA6C4E" w:rsidP="00597F31">
      <w:pPr>
        <w:pStyle w:val="22"/>
        <w:shd w:val="clear" w:color="auto" w:fill="auto"/>
        <w:tabs>
          <w:tab w:val="left" w:pos="567"/>
          <w:tab w:val="left" w:pos="2127"/>
        </w:tabs>
        <w:spacing w:line="240" w:lineRule="auto"/>
        <w:jc w:val="both"/>
      </w:pPr>
      <w:r>
        <w:rPr>
          <w:b w:val="0"/>
          <w:bCs w:val="0"/>
        </w:rPr>
        <w:t>В учебном плане представлены шесть предметных областей и коррекционно-развивающая область. Содержание всех учебных предметов, входящих в состав каждой предметной области, имеет ярко выраженную коррекционно-развивающую направленность, заключающуюся в учете особых образовательных потребностей этой категории обучающихся. Кроме этого, с целью коррекции недостатков психического и физического развития обучающихся в структуру учебного плана входит и коррекционно-развивающая область.</w:t>
      </w:r>
    </w:p>
    <w:p w:rsidR="008F3E7A" w:rsidRDefault="00BA6C4E" w:rsidP="00597F31">
      <w:pPr>
        <w:pStyle w:val="22"/>
        <w:shd w:val="clear" w:color="auto" w:fill="auto"/>
        <w:tabs>
          <w:tab w:val="left" w:pos="567"/>
          <w:tab w:val="left" w:pos="2127"/>
        </w:tabs>
        <w:spacing w:line="240" w:lineRule="auto"/>
        <w:jc w:val="both"/>
      </w:pPr>
      <w:r>
        <w:rPr>
          <w:b w:val="0"/>
          <w:bCs w:val="0"/>
        </w:rPr>
        <w:t xml:space="preserve">Учебный план состоит из двух частей — </w:t>
      </w:r>
      <w:r>
        <w:t xml:space="preserve">обязательной части </w:t>
      </w:r>
      <w:r>
        <w:rPr>
          <w:b w:val="0"/>
          <w:bCs w:val="0"/>
        </w:rPr>
        <w:t xml:space="preserve">и </w:t>
      </w:r>
      <w:r>
        <w:t>части, формируемой участниками образовательных отношений.</w:t>
      </w:r>
    </w:p>
    <w:p w:rsidR="008F3E7A" w:rsidRDefault="00BA6C4E" w:rsidP="00597F31">
      <w:pPr>
        <w:pStyle w:val="22"/>
        <w:shd w:val="clear" w:color="auto" w:fill="auto"/>
        <w:tabs>
          <w:tab w:val="left" w:pos="567"/>
          <w:tab w:val="left" w:pos="2127"/>
        </w:tabs>
        <w:spacing w:line="240" w:lineRule="auto"/>
        <w:jc w:val="both"/>
      </w:pPr>
      <w:r>
        <w:t xml:space="preserve">Обязательная часть </w:t>
      </w:r>
      <w:r>
        <w:rPr>
          <w:b w:val="0"/>
          <w:bCs w:val="0"/>
        </w:rPr>
        <w:t>учебного плана определяет состав учебных предметов обязательных предметных областей и учебное время, отводимое на их изучениепо классам (годам) обучения.</w:t>
      </w:r>
    </w:p>
    <w:p w:rsidR="008F3E7A" w:rsidRDefault="00BA6C4E" w:rsidP="00597F31">
      <w:pPr>
        <w:pStyle w:val="22"/>
        <w:shd w:val="clear" w:color="auto" w:fill="auto"/>
        <w:tabs>
          <w:tab w:val="left" w:pos="567"/>
          <w:tab w:val="left" w:pos="2127"/>
        </w:tabs>
        <w:spacing w:line="240" w:lineRule="auto"/>
        <w:jc w:val="both"/>
      </w:pPr>
      <w:r>
        <w:rPr>
          <w:b w:val="0"/>
          <w:bCs w:val="0"/>
        </w:rPr>
        <w:t>Обязательная часть учебного плана отражает содержание образования, которое обеспечивает достижение важнейших целей современного образования обучающихся с РАС с легкой умственной отсталостью:</w:t>
      </w:r>
    </w:p>
    <w:p w:rsidR="008F3E7A" w:rsidRDefault="00BA6C4E" w:rsidP="00597F31">
      <w:pPr>
        <w:pStyle w:val="22"/>
        <w:numPr>
          <w:ilvl w:val="0"/>
          <w:numId w:val="210"/>
        </w:numPr>
        <w:shd w:val="clear" w:color="auto" w:fill="auto"/>
        <w:tabs>
          <w:tab w:val="left" w:pos="567"/>
          <w:tab w:val="left" w:pos="1940"/>
          <w:tab w:val="left" w:pos="2127"/>
        </w:tabs>
        <w:spacing w:line="240" w:lineRule="auto"/>
        <w:jc w:val="left"/>
      </w:pPr>
      <w:r>
        <w:rPr>
          <w:b w:val="0"/>
          <w:bCs w:val="0"/>
        </w:rPr>
        <w:t>формирование жизненных компетенций, обеспечивающих овладение системой социальных отношений и социальное развитие обучающегося, а также его интеграцию в социальное окружение;</w:t>
      </w:r>
    </w:p>
    <w:p w:rsidR="008F3E7A" w:rsidRDefault="00BA6C4E" w:rsidP="00597F31">
      <w:pPr>
        <w:pStyle w:val="22"/>
        <w:numPr>
          <w:ilvl w:val="0"/>
          <w:numId w:val="210"/>
        </w:numPr>
        <w:shd w:val="clear" w:color="auto" w:fill="auto"/>
        <w:tabs>
          <w:tab w:val="left" w:pos="567"/>
          <w:tab w:val="left" w:pos="1940"/>
          <w:tab w:val="left" w:pos="2127"/>
        </w:tabs>
        <w:spacing w:line="240" w:lineRule="auto"/>
        <w:jc w:val="left"/>
      </w:pPr>
      <w:r>
        <w:rPr>
          <w:b w:val="0"/>
          <w:bCs w:val="0"/>
        </w:rPr>
        <w:t>формирование основ духовно-нравственного развития обучающихся, приобщение их к общекультурным, национальным и этнокультурным ценностям;</w:t>
      </w:r>
    </w:p>
    <w:p w:rsidR="008F3E7A" w:rsidRDefault="00BA6C4E" w:rsidP="00597F31">
      <w:pPr>
        <w:pStyle w:val="22"/>
        <w:numPr>
          <w:ilvl w:val="0"/>
          <w:numId w:val="210"/>
        </w:numPr>
        <w:shd w:val="clear" w:color="auto" w:fill="auto"/>
        <w:tabs>
          <w:tab w:val="left" w:pos="567"/>
          <w:tab w:val="left" w:pos="1940"/>
          <w:tab w:val="left" w:pos="2127"/>
        </w:tabs>
        <w:spacing w:line="240" w:lineRule="auto"/>
        <w:jc w:val="left"/>
      </w:pPr>
      <w:r>
        <w:rPr>
          <w:b w:val="0"/>
          <w:bCs w:val="0"/>
        </w:rPr>
        <w:t>формирование здорового образа жизни, элементарных правил поведения в экстремальных ситуациях.</w:t>
      </w:r>
    </w:p>
    <w:p w:rsidR="008F3E7A" w:rsidRDefault="00BA6C4E" w:rsidP="00597F31">
      <w:pPr>
        <w:pStyle w:val="22"/>
        <w:shd w:val="clear" w:color="auto" w:fill="auto"/>
        <w:tabs>
          <w:tab w:val="left" w:pos="567"/>
          <w:tab w:val="left" w:pos="2127"/>
        </w:tabs>
        <w:spacing w:line="240" w:lineRule="auto"/>
        <w:jc w:val="both"/>
      </w:pPr>
      <w:r>
        <w:t xml:space="preserve">Обязательная часть </w:t>
      </w:r>
      <w:r>
        <w:rPr>
          <w:b w:val="0"/>
          <w:bCs w:val="0"/>
        </w:rPr>
        <w:t>учебного плана включает шесть обязательных</w:t>
      </w:r>
    </w:p>
    <w:p w:rsidR="008F3E7A" w:rsidRDefault="00BA6C4E" w:rsidP="00597F31">
      <w:pPr>
        <w:pStyle w:val="22"/>
        <w:shd w:val="clear" w:color="auto" w:fill="auto"/>
        <w:tabs>
          <w:tab w:val="left" w:pos="567"/>
          <w:tab w:val="left" w:pos="2127"/>
        </w:tabs>
        <w:spacing w:line="240" w:lineRule="auto"/>
        <w:jc w:val="left"/>
      </w:pPr>
      <w:r>
        <w:rPr>
          <w:b w:val="0"/>
          <w:bCs w:val="0"/>
        </w:rPr>
        <w:t>предметных областей:</w:t>
      </w:r>
    </w:p>
    <w:p w:rsidR="008F3E7A" w:rsidRDefault="00BA6C4E" w:rsidP="00597F31">
      <w:pPr>
        <w:pStyle w:val="22"/>
        <w:numPr>
          <w:ilvl w:val="0"/>
          <w:numId w:val="211"/>
        </w:numPr>
        <w:shd w:val="clear" w:color="auto" w:fill="auto"/>
        <w:tabs>
          <w:tab w:val="left" w:pos="567"/>
          <w:tab w:val="left" w:pos="876"/>
          <w:tab w:val="left" w:pos="2127"/>
        </w:tabs>
        <w:spacing w:line="240" w:lineRule="auto"/>
        <w:jc w:val="left"/>
      </w:pPr>
      <w:r>
        <w:rPr>
          <w:b w:val="0"/>
          <w:bCs w:val="0"/>
        </w:rPr>
        <w:t>«Язык и речевая практика»,</w:t>
      </w:r>
    </w:p>
    <w:p w:rsidR="008F3E7A" w:rsidRDefault="00BA6C4E" w:rsidP="00597F31">
      <w:pPr>
        <w:pStyle w:val="22"/>
        <w:numPr>
          <w:ilvl w:val="0"/>
          <w:numId w:val="211"/>
        </w:numPr>
        <w:shd w:val="clear" w:color="auto" w:fill="auto"/>
        <w:tabs>
          <w:tab w:val="left" w:pos="567"/>
          <w:tab w:val="left" w:pos="876"/>
          <w:tab w:val="left" w:pos="2127"/>
        </w:tabs>
        <w:spacing w:line="240" w:lineRule="auto"/>
        <w:jc w:val="left"/>
      </w:pPr>
      <w:r>
        <w:rPr>
          <w:b w:val="0"/>
          <w:bCs w:val="0"/>
        </w:rPr>
        <w:t>«Математика»,</w:t>
      </w:r>
    </w:p>
    <w:p w:rsidR="008F3E7A" w:rsidRDefault="00BA6C4E" w:rsidP="00597F31">
      <w:pPr>
        <w:pStyle w:val="22"/>
        <w:numPr>
          <w:ilvl w:val="0"/>
          <w:numId w:val="211"/>
        </w:numPr>
        <w:shd w:val="clear" w:color="auto" w:fill="auto"/>
        <w:tabs>
          <w:tab w:val="left" w:pos="567"/>
          <w:tab w:val="left" w:pos="876"/>
          <w:tab w:val="left" w:pos="2127"/>
        </w:tabs>
        <w:spacing w:line="240" w:lineRule="auto"/>
        <w:jc w:val="left"/>
      </w:pPr>
      <w:r>
        <w:rPr>
          <w:b w:val="0"/>
          <w:bCs w:val="0"/>
        </w:rPr>
        <w:t>«Естествознание»,</w:t>
      </w:r>
    </w:p>
    <w:p w:rsidR="008F3E7A" w:rsidRDefault="00BA6C4E" w:rsidP="00597F31">
      <w:pPr>
        <w:pStyle w:val="22"/>
        <w:numPr>
          <w:ilvl w:val="0"/>
          <w:numId w:val="211"/>
        </w:numPr>
        <w:shd w:val="clear" w:color="auto" w:fill="auto"/>
        <w:tabs>
          <w:tab w:val="left" w:pos="567"/>
          <w:tab w:val="left" w:pos="876"/>
          <w:tab w:val="left" w:pos="2127"/>
        </w:tabs>
        <w:spacing w:line="240" w:lineRule="auto"/>
        <w:jc w:val="left"/>
      </w:pPr>
      <w:r>
        <w:rPr>
          <w:b w:val="0"/>
          <w:bCs w:val="0"/>
        </w:rPr>
        <w:t>«Искусство»,</w:t>
      </w:r>
    </w:p>
    <w:p w:rsidR="008F3E7A" w:rsidRDefault="00BA6C4E" w:rsidP="00597F31">
      <w:pPr>
        <w:pStyle w:val="22"/>
        <w:numPr>
          <w:ilvl w:val="0"/>
          <w:numId w:val="211"/>
        </w:numPr>
        <w:shd w:val="clear" w:color="auto" w:fill="auto"/>
        <w:tabs>
          <w:tab w:val="left" w:pos="567"/>
          <w:tab w:val="left" w:pos="876"/>
          <w:tab w:val="left" w:pos="2127"/>
        </w:tabs>
        <w:spacing w:line="240" w:lineRule="auto"/>
        <w:jc w:val="left"/>
      </w:pPr>
      <w:r>
        <w:rPr>
          <w:b w:val="0"/>
          <w:bCs w:val="0"/>
        </w:rPr>
        <w:t>«Физическая культура»,</w:t>
      </w:r>
    </w:p>
    <w:p w:rsidR="008F3E7A" w:rsidRDefault="00BA6C4E" w:rsidP="00597F31">
      <w:pPr>
        <w:pStyle w:val="22"/>
        <w:numPr>
          <w:ilvl w:val="0"/>
          <w:numId w:val="211"/>
        </w:numPr>
        <w:shd w:val="clear" w:color="auto" w:fill="auto"/>
        <w:tabs>
          <w:tab w:val="left" w:pos="567"/>
          <w:tab w:val="left" w:pos="876"/>
          <w:tab w:val="left" w:pos="2127"/>
        </w:tabs>
        <w:spacing w:line="240" w:lineRule="auto"/>
        <w:jc w:val="left"/>
      </w:pPr>
      <w:r>
        <w:rPr>
          <w:b w:val="0"/>
          <w:bCs w:val="0"/>
        </w:rPr>
        <w:lastRenderedPageBreak/>
        <w:t>«Технология».</w:t>
      </w:r>
    </w:p>
    <w:p w:rsidR="008F3E7A" w:rsidRDefault="00BA6C4E" w:rsidP="00597F31">
      <w:pPr>
        <w:pStyle w:val="22"/>
        <w:shd w:val="clear" w:color="auto" w:fill="auto"/>
        <w:tabs>
          <w:tab w:val="left" w:pos="567"/>
          <w:tab w:val="left" w:pos="2127"/>
          <w:tab w:val="left" w:pos="4446"/>
        </w:tabs>
        <w:spacing w:line="240" w:lineRule="auto"/>
        <w:jc w:val="both"/>
      </w:pPr>
      <w:r>
        <w:rPr>
          <w:b w:val="0"/>
          <w:bCs w:val="0"/>
        </w:rPr>
        <w:t>В обязательную часть учебного плана в младших классах: 1-ые (дополнительные) классы, 1</w:t>
      </w:r>
      <w:r>
        <w:rPr>
          <w:b w:val="0"/>
          <w:bCs w:val="0"/>
        </w:rPr>
        <w:tab/>
        <w:t>—4 классы) входят следующие предметы:</w:t>
      </w:r>
    </w:p>
    <w:p w:rsidR="008F3E7A" w:rsidRDefault="00BA6C4E" w:rsidP="00597F31">
      <w:pPr>
        <w:pStyle w:val="22"/>
        <w:shd w:val="clear" w:color="auto" w:fill="auto"/>
        <w:tabs>
          <w:tab w:val="left" w:pos="567"/>
          <w:tab w:val="left" w:pos="2127"/>
        </w:tabs>
        <w:spacing w:line="240" w:lineRule="auto"/>
        <w:jc w:val="both"/>
      </w:pPr>
      <w:r>
        <w:rPr>
          <w:b w:val="0"/>
          <w:bCs w:val="0"/>
        </w:rPr>
        <w:t>«Русский язык», «Чтение», «Речевая практика», «Математика», «Мир природы и человека»,</w:t>
      </w:r>
    </w:p>
    <w:p w:rsidR="008F3E7A" w:rsidRDefault="00BA6C4E" w:rsidP="00597F31">
      <w:pPr>
        <w:pStyle w:val="22"/>
        <w:shd w:val="clear" w:color="auto" w:fill="auto"/>
        <w:tabs>
          <w:tab w:val="left" w:pos="567"/>
          <w:tab w:val="left" w:pos="2127"/>
        </w:tabs>
        <w:spacing w:line="240" w:lineRule="auto"/>
        <w:jc w:val="left"/>
      </w:pPr>
      <w:r>
        <w:rPr>
          <w:b w:val="0"/>
          <w:bCs w:val="0"/>
        </w:rPr>
        <w:t>«Рисование», «Музыка», «Технология», «Адаптивная физкультура».</w:t>
      </w:r>
    </w:p>
    <w:p w:rsidR="008F3E7A" w:rsidRDefault="00BA6C4E" w:rsidP="00597F31">
      <w:pPr>
        <w:pStyle w:val="22"/>
        <w:shd w:val="clear" w:color="auto" w:fill="auto"/>
        <w:tabs>
          <w:tab w:val="left" w:pos="567"/>
          <w:tab w:val="left" w:pos="2127"/>
        </w:tabs>
        <w:spacing w:line="240" w:lineRule="auto"/>
        <w:jc w:val="both"/>
      </w:pPr>
      <w:r>
        <w:rPr>
          <w:b w:val="0"/>
          <w:bCs w:val="0"/>
          <w:color w:val="000009"/>
        </w:rPr>
        <w:t xml:space="preserve">Содержание обучения в </w:t>
      </w:r>
      <w:r>
        <w:rPr>
          <w:color w:val="000009"/>
        </w:rPr>
        <w:t xml:space="preserve">дополнительных первых классах </w:t>
      </w:r>
      <w:r>
        <w:rPr>
          <w:b w:val="0"/>
          <w:bCs w:val="0"/>
          <w:color w:val="000009"/>
        </w:rPr>
        <w:t>имеет пропедевтическую направленность, позволяющую:</w:t>
      </w:r>
    </w:p>
    <w:p w:rsidR="008F3E7A" w:rsidRDefault="00BA6C4E" w:rsidP="00597F31">
      <w:pPr>
        <w:pStyle w:val="22"/>
        <w:numPr>
          <w:ilvl w:val="0"/>
          <w:numId w:val="212"/>
        </w:numPr>
        <w:shd w:val="clear" w:color="auto" w:fill="auto"/>
        <w:tabs>
          <w:tab w:val="left" w:pos="567"/>
          <w:tab w:val="left" w:pos="1587"/>
          <w:tab w:val="left" w:pos="2127"/>
        </w:tabs>
        <w:spacing w:line="240" w:lineRule="auto"/>
        <w:jc w:val="both"/>
      </w:pPr>
      <w:r>
        <w:rPr>
          <w:b w:val="0"/>
          <w:bCs w:val="0"/>
          <w:color w:val="000009"/>
        </w:rPr>
        <w:t>сформировать у обучающихся социально-личностную, коммуникативную, интеллектуальную и физическую готовность к освоению АООП НОО РАС (вариант 8.3)</w:t>
      </w:r>
    </w:p>
    <w:p w:rsidR="008F3E7A" w:rsidRDefault="00BA6C4E" w:rsidP="00597F31">
      <w:pPr>
        <w:pStyle w:val="22"/>
        <w:numPr>
          <w:ilvl w:val="0"/>
          <w:numId w:val="212"/>
        </w:numPr>
        <w:shd w:val="clear" w:color="auto" w:fill="auto"/>
        <w:tabs>
          <w:tab w:val="left" w:pos="567"/>
          <w:tab w:val="left" w:pos="1587"/>
          <w:tab w:val="left" w:pos="2127"/>
        </w:tabs>
        <w:spacing w:line="240" w:lineRule="auto"/>
        <w:jc w:val="both"/>
      </w:pPr>
      <w:r>
        <w:rPr>
          <w:b w:val="0"/>
          <w:bCs w:val="0"/>
          <w:color w:val="000009"/>
        </w:rPr>
        <w:t>сформировать готовность к участию в систематических учебных занятиях, в разных формах группового и индивидуального взаимодействия с учителем и одноклассниками в урочное и внеурочное время;</w:t>
      </w:r>
    </w:p>
    <w:p w:rsidR="008F3E7A" w:rsidRDefault="00BA6C4E" w:rsidP="00597F31">
      <w:pPr>
        <w:pStyle w:val="22"/>
        <w:numPr>
          <w:ilvl w:val="0"/>
          <w:numId w:val="212"/>
        </w:numPr>
        <w:shd w:val="clear" w:color="auto" w:fill="auto"/>
        <w:tabs>
          <w:tab w:val="left" w:pos="567"/>
          <w:tab w:val="left" w:pos="1587"/>
          <w:tab w:val="left" w:pos="2127"/>
        </w:tabs>
        <w:spacing w:line="240" w:lineRule="auto"/>
        <w:jc w:val="both"/>
      </w:pPr>
      <w:r>
        <w:rPr>
          <w:b w:val="0"/>
          <w:bCs w:val="0"/>
          <w:color w:val="000009"/>
        </w:rPr>
        <w:t>обогатить знания обучающихся о социальном и природном мире, опыт в доступных видах детской деятельности (рисование, лепка, аппликация, ручной труд, игра и др.).</w:t>
      </w:r>
    </w:p>
    <w:p w:rsidR="008F3E7A" w:rsidRDefault="00BA6C4E" w:rsidP="00597F31">
      <w:pPr>
        <w:pStyle w:val="22"/>
        <w:shd w:val="clear" w:color="auto" w:fill="auto"/>
        <w:tabs>
          <w:tab w:val="left" w:pos="567"/>
          <w:tab w:val="left" w:pos="2127"/>
        </w:tabs>
        <w:spacing w:line="240" w:lineRule="auto"/>
        <w:jc w:val="both"/>
      </w:pPr>
      <w:r>
        <w:rPr>
          <w:b w:val="0"/>
          <w:bCs w:val="0"/>
        </w:rPr>
        <w:t>В дополнительных классах учебные предметы (письмо и чтение), входящие в состав предметной области «Язык и речевая практика», направлены на формирование коммуникативной и личностной готовности обучающихся с РАС к школьному обучению, подготовку обучающихся к усвоению элементарных навыков чтения и письма. На уроках чтения у обучающихся развивается слуховое восприятие на основе дифференциации неречевых и речевых звуков, закладываются основы фонематического анализа и синтеза, совершенствуется произносительная сторона речи и т.д. В результате этой работы у обучающихся развивается речевой слух, формируется умение выделять некоторые звуки, определять их место, наличие или отсутствие на фоне полного слова. В свою очередь, это позволит их познакомить с некоторыми буквами, например: А У О М Н С. Таким образом, создаются условия, обеспечивающие освоение обучающимися позиционным слоговым чтением, которое будет в дальнейшемразвиваться на уроках обучения грамоте в 1-м классе. На уроках письма в подготовительном классе у обучающихся развивается и совершенствуется зрительное восприятие, пространственная ориентировка, мелкая моторика пальцев руки. Для преодоления низкой коммуникативной и речевой активности обучающихся с РАС в структуру учебного плана введен предмет «Речевая практика», способствующий формированию коммуникативно-речевых навыков. Учитывая, что устная речь является основой для формирования письменной речи,</w:t>
      </w:r>
    </w:p>
    <w:p w:rsidR="008F3E7A" w:rsidRDefault="00BA6C4E" w:rsidP="00597F31">
      <w:pPr>
        <w:pStyle w:val="22"/>
        <w:shd w:val="clear" w:color="auto" w:fill="auto"/>
        <w:tabs>
          <w:tab w:val="left" w:pos="567"/>
          <w:tab w:val="left" w:pos="2127"/>
        </w:tabs>
        <w:spacing w:line="240" w:lineRule="auto"/>
        <w:jc w:val="both"/>
      </w:pPr>
      <w:r>
        <w:rPr>
          <w:b w:val="0"/>
          <w:bCs w:val="0"/>
        </w:rPr>
        <w:t>в частности таких ее видов, как чтение и письмо, недельная учебная нагрузка, предусмотренная для этого предмета, больше, чем то количество часов, которое отводится на другие учебные предметы, входящие в состав предметной области</w:t>
      </w:r>
    </w:p>
    <w:p w:rsidR="008F3E7A" w:rsidRDefault="00BA6C4E" w:rsidP="00597F31">
      <w:pPr>
        <w:pStyle w:val="22"/>
        <w:shd w:val="clear" w:color="auto" w:fill="auto"/>
        <w:tabs>
          <w:tab w:val="left" w:pos="567"/>
          <w:tab w:val="left" w:pos="2127"/>
        </w:tabs>
        <w:spacing w:line="240" w:lineRule="auto"/>
        <w:jc w:val="both"/>
      </w:pPr>
      <w:r>
        <w:rPr>
          <w:b w:val="0"/>
          <w:bCs w:val="0"/>
        </w:rPr>
        <w:t>«Язык и речевая практика».</w:t>
      </w:r>
    </w:p>
    <w:p w:rsidR="008F3E7A" w:rsidRDefault="00BA6C4E" w:rsidP="00597F31">
      <w:pPr>
        <w:pStyle w:val="22"/>
        <w:shd w:val="clear" w:color="auto" w:fill="auto"/>
        <w:tabs>
          <w:tab w:val="left" w:pos="567"/>
          <w:tab w:val="left" w:pos="2127"/>
        </w:tabs>
        <w:spacing w:line="240" w:lineRule="auto"/>
        <w:jc w:val="both"/>
      </w:pPr>
      <w:r>
        <w:rPr>
          <w:b w:val="0"/>
          <w:bCs w:val="0"/>
        </w:rPr>
        <w:lastRenderedPageBreak/>
        <w:t>Учебный предмет «Математика» направлен на формирование элементарных математических представлений, основанных на выделении свойств предметов, сравнении предметов по отдельным свойствам (например, размеру, форме, цвету), сравнении предметных совокупностей, установлении положения предмета в пространстве.</w:t>
      </w:r>
    </w:p>
    <w:p w:rsidR="008F3E7A" w:rsidRDefault="00BA6C4E" w:rsidP="00597F31">
      <w:pPr>
        <w:pStyle w:val="22"/>
        <w:shd w:val="clear" w:color="auto" w:fill="auto"/>
        <w:tabs>
          <w:tab w:val="left" w:pos="567"/>
          <w:tab w:val="left" w:pos="2127"/>
        </w:tabs>
        <w:spacing w:line="240" w:lineRule="auto"/>
        <w:jc w:val="both"/>
      </w:pPr>
      <w:r>
        <w:rPr>
          <w:b w:val="0"/>
          <w:bCs w:val="0"/>
        </w:rPr>
        <w:t>В ходе изучения учебного предмета «Мир природы и человека» (предметнаяобласть «Естествознание») у обучающихся не только расширяются и систематизируются представления об окружающей действительности, но и создается необходимая содержательная основа для формирования навыков общения.</w:t>
      </w:r>
    </w:p>
    <w:p w:rsidR="008F3E7A" w:rsidRDefault="00BA6C4E" w:rsidP="00597F31">
      <w:pPr>
        <w:pStyle w:val="22"/>
        <w:shd w:val="clear" w:color="auto" w:fill="auto"/>
        <w:tabs>
          <w:tab w:val="left" w:pos="567"/>
          <w:tab w:val="left" w:pos="2127"/>
        </w:tabs>
        <w:spacing w:line="240" w:lineRule="auto"/>
        <w:jc w:val="both"/>
      </w:pPr>
      <w:r>
        <w:rPr>
          <w:b w:val="0"/>
          <w:bCs w:val="0"/>
        </w:rPr>
        <w:t>Уроки музыки, технологии и рисования, с одной стороны, обладают высоким коррекционно-развивающим потенциалом, с другой — оказывают значительное влияние на формирование мотивационной сферы обучающихся, положительное отношение не только к отдельным видам деятельности, но и ко всей учебной деятельности в целом.</w:t>
      </w:r>
    </w:p>
    <w:p w:rsidR="008F3E7A" w:rsidRDefault="00BA6C4E" w:rsidP="00597F31">
      <w:pPr>
        <w:pStyle w:val="22"/>
        <w:shd w:val="clear" w:color="auto" w:fill="auto"/>
        <w:tabs>
          <w:tab w:val="left" w:pos="567"/>
          <w:tab w:val="left" w:pos="2127"/>
        </w:tabs>
        <w:spacing w:line="240" w:lineRule="auto"/>
        <w:jc w:val="both"/>
      </w:pPr>
      <w:r>
        <w:rPr>
          <w:b w:val="0"/>
          <w:bCs w:val="0"/>
        </w:rPr>
        <w:t xml:space="preserve">Учебные предметы, изучаемые </w:t>
      </w:r>
      <w:r>
        <w:t>в 1-х - 4-ом классах</w:t>
      </w:r>
      <w:r>
        <w:rPr>
          <w:b w:val="0"/>
          <w:bCs w:val="0"/>
        </w:rPr>
        <w:t>, в рамках таких предметных областей, как «Язык и речевая практика», «Математика», «Естествознание» создают необходимую базу для овладения обучающимися элементарными систематическими знаниями в старших классах.</w:t>
      </w:r>
    </w:p>
    <w:p w:rsidR="008F3E7A" w:rsidRDefault="00BA6C4E" w:rsidP="00597F31">
      <w:pPr>
        <w:pStyle w:val="22"/>
        <w:shd w:val="clear" w:color="auto" w:fill="auto"/>
        <w:tabs>
          <w:tab w:val="left" w:pos="567"/>
          <w:tab w:val="left" w:pos="2127"/>
        </w:tabs>
        <w:spacing w:line="240" w:lineRule="auto"/>
        <w:jc w:val="both"/>
      </w:pPr>
      <w:r>
        <w:rPr>
          <w:b w:val="0"/>
          <w:bCs w:val="0"/>
        </w:rPr>
        <w:t>Реализация АООП в части трудового обучения осуществляется с учетом ин- дивидуальных особенностей психофизического развития, здоровья, возможностей, а также интересов учащихся.</w:t>
      </w:r>
    </w:p>
    <w:p w:rsidR="008F3E7A" w:rsidRDefault="00BA6C4E" w:rsidP="00597F31">
      <w:pPr>
        <w:pStyle w:val="22"/>
        <w:shd w:val="clear" w:color="auto" w:fill="auto"/>
        <w:tabs>
          <w:tab w:val="left" w:pos="567"/>
          <w:tab w:val="left" w:pos="2127"/>
        </w:tabs>
        <w:spacing w:line="240" w:lineRule="auto"/>
        <w:jc w:val="both"/>
      </w:pPr>
      <w:r>
        <w:rPr>
          <w:b w:val="0"/>
          <w:bCs w:val="0"/>
        </w:rPr>
        <w:t>Образовательная организация самостоятельна в осуществлении образовательного процесса, в выборе видов деятельности по каждому предмету (предметно-практическая деятельность, экскурсии, наблюдения за окружающей действительностью и т. д.).</w:t>
      </w:r>
    </w:p>
    <w:p w:rsidR="008F3E7A" w:rsidRDefault="00BA6C4E" w:rsidP="00597F31">
      <w:pPr>
        <w:pStyle w:val="22"/>
        <w:shd w:val="clear" w:color="auto" w:fill="auto"/>
        <w:tabs>
          <w:tab w:val="left" w:pos="567"/>
          <w:tab w:val="left" w:pos="2127"/>
        </w:tabs>
        <w:spacing w:line="240" w:lineRule="auto"/>
        <w:jc w:val="both"/>
      </w:pPr>
      <w:r>
        <w:t>Часть учебного плана, формируемая участниками образовательных отношений</w:t>
      </w:r>
      <w:r>
        <w:rPr>
          <w:b w:val="0"/>
          <w:bCs w:val="0"/>
        </w:rPr>
        <w:t>, обеспечивает реализацию особых (специфических) образовательных потребностей, характерных для данной группы обучающихся, а также индивидуальных потребностей каждого обучающегося. Время, отводимое на данную часть внутри максимально допустимой недельной нагрузки обучающихся (в дополнительных и 1 классе в соответствии с санитарно-гигиеническими требованиями эта часть отсутствует), может быть использовано на увеличение учебных часов, отводимых на изучение отдельных учебных предметов обязательной части; на введение учебных курсов, обеспечивающих особые</w:t>
      </w:r>
    </w:p>
    <w:p w:rsidR="008F3E7A" w:rsidRDefault="00BA6C4E" w:rsidP="00597F31">
      <w:pPr>
        <w:pStyle w:val="22"/>
        <w:shd w:val="clear" w:color="auto" w:fill="auto"/>
        <w:tabs>
          <w:tab w:val="left" w:pos="567"/>
          <w:tab w:val="left" w:pos="2127"/>
        </w:tabs>
        <w:spacing w:line="240" w:lineRule="auto"/>
        <w:jc w:val="both"/>
      </w:pPr>
      <w:r>
        <w:rPr>
          <w:b w:val="0"/>
          <w:bCs w:val="0"/>
        </w:rPr>
        <w:t>образовательные потребности и различные интересы обучающихся, в том числе этнокультурные.</w:t>
      </w:r>
    </w:p>
    <w:p w:rsidR="008F3E7A" w:rsidRDefault="00BA6C4E" w:rsidP="00597F31">
      <w:pPr>
        <w:pStyle w:val="22"/>
        <w:shd w:val="clear" w:color="auto" w:fill="auto"/>
        <w:tabs>
          <w:tab w:val="left" w:pos="567"/>
          <w:tab w:val="left" w:pos="2127"/>
        </w:tabs>
        <w:spacing w:line="240" w:lineRule="auto"/>
        <w:jc w:val="both"/>
      </w:pPr>
      <w:r>
        <w:rPr>
          <w:b w:val="0"/>
          <w:bCs w:val="0"/>
        </w:rPr>
        <w:t>Таким образом, часть учебного плана, формируемая участниками образовательных отношений, предусматривает:</w:t>
      </w:r>
    </w:p>
    <w:p w:rsidR="008F3E7A" w:rsidRDefault="00BA6C4E" w:rsidP="00597F31">
      <w:pPr>
        <w:pStyle w:val="22"/>
        <w:shd w:val="clear" w:color="auto" w:fill="auto"/>
        <w:tabs>
          <w:tab w:val="left" w:pos="567"/>
          <w:tab w:val="left" w:pos="2127"/>
        </w:tabs>
        <w:spacing w:line="240" w:lineRule="auto"/>
        <w:jc w:val="both"/>
      </w:pPr>
      <w:r>
        <w:rPr>
          <w:b w:val="0"/>
          <w:bCs w:val="0"/>
        </w:rPr>
        <w:t xml:space="preserve">занятия, обеспечивающие удовлетворение особых образовательных потребностей обучающихся с РАС и необходимую коррекцию недостатков в </w:t>
      </w:r>
      <w:r>
        <w:rPr>
          <w:b w:val="0"/>
          <w:bCs w:val="0"/>
        </w:rPr>
        <w:lastRenderedPageBreak/>
        <w:t>психическом и/или физическом, социальном развитии;</w:t>
      </w:r>
    </w:p>
    <w:p w:rsidR="008F3E7A" w:rsidRDefault="00BA6C4E" w:rsidP="00597F31">
      <w:pPr>
        <w:pStyle w:val="22"/>
        <w:shd w:val="clear" w:color="auto" w:fill="auto"/>
        <w:tabs>
          <w:tab w:val="left" w:pos="567"/>
          <w:tab w:val="left" w:pos="2127"/>
        </w:tabs>
        <w:spacing w:line="240" w:lineRule="auto"/>
        <w:jc w:val="both"/>
      </w:pPr>
      <w:r>
        <w:rPr>
          <w:b w:val="0"/>
          <w:bCs w:val="0"/>
        </w:rPr>
        <w:t>учебные занятия для факультативного или углубленного изучения отдельных учебных предметов (например: элементарная компьютерная грамотность, занимательная информатика, деловое и творческое письмо, домоводство и др.);</w:t>
      </w:r>
    </w:p>
    <w:p w:rsidR="008F3E7A" w:rsidRDefault="00BA6C4E" w:rsidP="00597F31">
      <w:pPr>
        <w:pStyle w:val="22"/>
        <w:shd w:val="clear" w:color="auto" w:fill="auto"/>
        <w:tabs>
          <w:tab w:val="left" w:pos="567"/>
          <w:tab w:val="left" w:pos="2127"/>
        </w:tabs>
        <w:spacing w:line="240" w:lineRule="auto"/>
        <w:jc w:val="both"/>
      </w:pPr>
      <w:r>
        <w:rPr>
          <w:b w:val="0"/>
          <w:bCs w:val="0"/>
        </w:rPr>
        <w:t>учебные занятия, обеспечивающие различные интересы обучающихся, в том числе этнокультурные (например: история и культура родного края, музыкально-ритмические занятия и др.)</w:t>
      </w:r>
    </w:p>
    <w:p w:rsidR="008F3E7A" w:rsidRDefault="00BA6C4E" w:rsidP="00597F31">
      <w:pPr>
        <w:pStyle w:val="22"/>
        <w:shd w:val="clear" w:color="auto" w:fill="auto"/>
        <w:tabs>
          <w:tab w:val="left" w:pos="567"/>
          <w:tab w:val="left" w:pos="2127"/>
        </w:tabs>
        <w:spacing w:line="240" w:lineRule="auto"/>
        <w:jc w:val="both"/>
      </w:pPr>
      <w:r>
        <w:rPr>
          <w:b w:val="0"/>
          <w:bCs w:val="0"/>
        </w:rPr>
        <w:t xml:space="preserve">В учебном плане </w:t>
      </w:r>
      <w:r>
        <w:t>часть, формируемая участниками образовательных отношений</w:t>
      </w:r>
      <w:r>
        <w:rPr>
          <w:b w:val="0"/>
          <w:bCs w:val="0"/>
        </w:rPr>
        <w:t>, представлена следующими учебными предметами:</w:t>
      </w:r>
    </w:p>
    <w:p w:rsidR="008F3E7A" w:rsidRDefault="00BA6C4E" w:rsidP="00597F31">
      <w:pPr>
        <w:pStyle w:val="22"/>
        <w:numPr>
          <w:ilvl w:val="0"/>
          <w:numId w:val="213"/>
        </w:numPr>
        <w:shd w:val="clear" w:color="auto" w:fill="auto"/>
        <w:tabs>
          <w:tab w:val="left" w:pos="567"/>
          <w:tab w:val="left" w:pos="1571"/>
          <w:tab w:val="left" w:pos="2127"/>
        </w:tabs>
        <w:spacing w:line="240" w:lineRule="auto"/>
        <w:jc w:val="left"/>
      </w:pPr>
      <w:r>
        <w:rPr>
          <w:b w:val="0"/>
          <w:bCs w:val="0"/>
        </w:rPr>
        <w:t>«Русский язык»,</w:t>
      </w:r>
    </w:p>
    <w:p w:rsidR="008F3E7A" w:rsidRDefault="00BA6C4E" w:rsidP="00597F31">
      <w:pPr>
        <w:pStyle w:val="22"/>
        <w:numPr>
          <w:ilvl w:val="0"/>
          <w:numId w:val="213"/>
        </w:numPr>
        <w:shd w:val="clear" w:color="auto" w:fill="auto"/>
        <w:tabs>
          <w:tab w:val="left" w:pos="567"/>
          <w:tab w:val="left" w:pos="1571"/>
          <w:tab w:val="left" w:pos="2127"/>
        </w:tabs>
        <w:spacing w:line="240" w:lineRule="auto"/>
        <w:jc w:val="left"/>
      </w:pPr>
      <w:r>
        <w:rPr>
          <w:b w:val="0"/>
          <w:bCs w:val="0"/>
        </w:rPr>
        <w:t>«Математика»,</w:t>
      </w:r>
    </w:p>
    <w:p w:rsidR="008F3E7A" w:rsidRDefault="00BA6C4E" w:rsidP="00597F31">
      <w:pPr>
        <w:pStyle w:val="22"/>
        <w:numPr>
          <w:ilvl w:val="0"/>
          <w:numId w:val="213"/>
        </w:numPr>
        <w:shd w:val="clear" w:color="auto" w:fill="auto"/>
        <w:tabs>
          <w:tab w:val="left" w:pos="567"/>
          <w:tab w:val="left" w:pos="1571"/>
          <w:tab w:val="left" w:pos="2127"/>
        </w:tabs>
        <w:spacing w:line="240" w:lineRule="auto"/>
        <w:jc w:val="left"/>
      </w:pPr>
      <w:r>
        <w:rPr>
          <w:b w:val="0"/>
          <w:bCs w:val="0"/>
        </w:rPr>
        <w:t>«Технология».</w:t>
      </w:r>
    </w:p>
    <w:p w:rsidR="008F3E7A" w:rsidRDefault="00BA6C4E" w:rsidP="00597F31">
      <w:pPr>
        <w:pStyle w:val="22"/>
        <w:shd w:val="clear" w:color="auto" w:fill="auto"/>
        <w:tabs>
          <w:tab w:val="left" w:pos="567"/>
          <w:tab w:val="left" w:pos="2127"/>
        </w:tabs>
        <w:spacing w:line="240" w:lineRule="auto"/>
        <w:jc w:val="both"/>
      </w:pPr>
      <w:r>
        <w:rPr>
          <w:b w:val="0"/>
          <w:bCs w:val="0"/>
          <w:color w:val="000009"/>
        </w:rPr>
        <w:t xml:space="preserve">Содержание </w:t>
      </w:r>
      <w:r>
        <w:rPr>
          <w:color w:val="000009"/>
        </w:rPr>
        <w:t xml:space="preserve">коррекционно-развивающей области </w:t>
      </w:r>
      <w:r>
        <w:rPr>
          <w:b w:val="0"/>
          <w:bCs w:val="0"/>
          <w:color w:val="000009"/>
        </w:rPr>
        <w:t xml:space="preserve">учебного плана представлено </w:t>
      </w:r>
      <w:r>
        <w:rPr>
          <w:b w:val="0"/>
          <w:bCs w:val="0"/>
        </w:rPr>
        <w:t>следующими обязательными коррекционными курсами:</w:t>
      </w:r>
    </w:p>
    <w:p w:rsidR="008F3E7A" w:rsidRDefault="00BA6C4E" w:rsidP="00597F31">
      <w:pPr>
        <w:pStyle w:val="22"/>
        <w:shd w:val="clear" w:color="auto" w:fill="auto"/>
        <w:tabs>
          <w:tab w:val="left" w:pos="567"/>
          <w:tab w:val="left" w:pos="2127"/>
        </w:tabs>
        <w:spacing w:line="240" w:lineRule="auto"/>
        <w:jc w:val="both"/>
      </w:pPr>
      <w:r>
        <w:rPr>
          <w:b w:val="0"/>
          <w:bCs w:val="0"/>
        </w:rPr>
        <w:t xml:space="preserve">«Формирование коммуникативного поведения», «Музыкально - ритмические занятия», «Социально - бытовая ориентировка, «Развитие познавательной деятельности». </w:t>
      </w:r>
      <w:r>
        <w:rPr>
          <w:b w:val="0"/>
          <w:bCs w:val="0"/>
          <w:color w:val="000009"/>
        </w:rPr>
        <w:t>Всего на коррекционно-развивающую область отводится 6 часов внеделю.</w:t>
      </w:r>
    </w:p>
    <w:p w:rsidR="008F3E7A" w:rsidRDefault="00BA6C4E" w:rsidP="00597F31">
      <w:pPr>
        <w:pStyle w:val="22"/>
        <w:shd w:val="clear" w:color="auto" w:fill="auto"/>
        <w:tabs>
          <w:tab w:val="left" w:pos="567"/>
          <w:tab w:val="left" w:pos="2127"/>
        </w:tabs>
        <w:spacing w:line="240" w:lineRule="auto"/>
        <w:jc w:val="both"/>
      </w:pPr>
      <w:r>
        <w:rPr>
          <w:b w:val="0"/>
          <w:bCs w:val="0"/>
        </w:rPr>
        <w:t>Выбор коррекционных индивидуальных и групповых занятий, их количественное соотношение может осуществляться общеобразовательной организацией самостоятельно, исходя из психофизических особенностей обучающихся с РАС, на основании рекомендаций психолого-медико</w:t>
      </w:r>
      <w:r>
        <w:rPr>
          <w:b w:val="0"/>
          <w:bCs w:val="0"/>
        </w:rPr>
        <w:softHyphen/>
        <w:t>педагогической комиссии и индивидуальной программы реабилитации инвалида. Время, отведенное на реализацию коррекционно-развивающей области, не учитывается при определении максимально допустимой недельной нагрузки, но учитывается при определении объемов финансирования.</w:t>
      </w:r>
    </w:p>
    <w:p w:rsidR="008F3E7A" w:rsidRDefault="00BA6C4E" w:rsidP="00597F31">
      <w:pPr>
        <w:pStyle w:val="22"/>
        <w:shd w:val="clear" w:color="auto" w:fill="auto"/>
        <w:tabs>
          <w:tab w:val="left" w:pos="567"/>
          <w:tab w:val="left" w:pos="2127"/>
        </w:tabs>
        <w:spacing w:line="240" w:lineRule="auto"/>
        <w:jc w:val="both"/>
      </w:pPr>
      <w:r>
        <w:t xml:space="preserve">Внеурочная деятельность </w:t>
      </w:r>
      <w:r>
        <w:rPr>
          <w:b w:val="0"/>
          <w:bCs w:val="0"/>
        </w:rPr>
        <w:t>организуется по направлениям: спортивно</w:t>
      </w:r>
      <w:r>
        <w:rPr>
          <w:b w:val="0"/>
          <w:bCs w:val="0"/>
        </w:rPr>
        <w:softHyphen/>
        <w:t>оздоровительное, художественно-эстетическая творческая деятельность, коммуникативная деятельность, «Разговоры о важном».</w:t>
      </w:r>
    </w:p>
    <w:p w:rsidR="008F3E7A" w:rsidRDefault="00BA6C4E" w:rsidP="00597F31">
      <w:pPr>
        <w:pStyle w:val="22"/>
        <w:shd w:val="clear" w:color="auto" w:fill="auto"/>
        <w:tabs>
          <w:tab w:val="left" w:pos="567"/>
          <w:tab w:val="left" w:pos="2127"/>
        </w:tabs>
        <w:spacing w:line="240" w:lineRule="auto"/>
        <w:jc w:val="both"/>
      </w:pPr>
      <w:r>
        <w:rPr>
          <w:b w:val="0"/>
          <w:bCs w:val="0"/>
        </w:rPr>
        <w:t>Выбор направлений внеурочной деятельности и распределение на них часов самостоятельно осуществляется общеобразовательной организацией в рамках общего количества часов, предусмотренных федеральным учебным планом.</w:t>
      </w:r>
    </w:p>
    <w:p w:rsidR="008F3E7A" w:rsidRDefault="00BA6C4E" w:rsidP="00597F31">
      <w:pPr>
        <w:pStyle w:val="70"/>
        <w:shd w:val="clear" w:color="auto" w:fill="auto"/>
        <w:tabs>
          <w:tab w:val="left" w:pos="567"/>
          <w:tab w:val="left" w:pos="2127"/>
        </w:tabs>
        <w:rPr>
          <w:sz w:val="24"/>
          <w:szCs w:val="24"/>
        </w:rPr>
      </w:pPr>
      <w:r>
        <w:rPr>
          <w:sz w:val="24"/>
          <w:szCs w:val="24"/>
        </w:rPr>
        <w:t xml:space="preserve">Для развития потенциала тех обучающихся с РАС, которые в силу особенностей своего психофизического развития испытывают трудности в усвоении отдельных учебных предметов, могут разрабатываться с участием их родителей (законных представителей) </w:t>
      </w:r>
      <w:r>
        <w:rPr>
          <w:b/>
          <w:bCs/>
          <w:sz w:val="24"/>
          <w:szCs w:val="24"/>
        </w:rPr>
        <w:t>индивидуальные учебные планы</w:t>
      </w:r>
      <w:r>
        <w:rPr>
          <w:sz w:val="24"/>
          <w:szCs w:val="24"/>
        </w:rPr>
        <w:t>, в рамках которых формируются индивидуальные учебные программы (содержание дисциплин, курсов, модулей, темп и формы образования). Может быть организовано дистанционное образование. Время, отведённое на внеурочную деятельность, не учитывается при определении максимально допустимой недельной нагрузки обучающихся, но учитывается при определении объёмов финансирования, направляемых на реализацию АООП НОО РАС (вариант 8.3).</w:t>
      </w:r>
    </w:p>
    <w:p w:rsidR="008F3E7A" w:rsidRDefault="00BA6C4E" w:rsidP="00597F31">
      <w:pPr>
        <w:pStyle w:val="70"/>
        <w:shd w:val="clear" w:color="auto" w:fill="auto"/>
        <w:tabs>
          <w:tab w:val="left" w:pos="567"/>
          <w:tab w:val="left" w:pos="2127"/>
        </w:tabs>
        <w:rPr>
          <w:sz w:val="24"/>
          <w:szCs w:val="24"/>
        </w:rPr>
      </w:pPr>
      <w:r>
        <w:rPr>
          <w:sz w:val="24"/>
          <w:szCs w:val="24"/>
        </w:rPr>
        <w:t xml:space="preserve">С учетом образования обучающихся с РАС на основе СИПР индивидуальная недельная нагрузка может варьироваться, так индивидуальные учебные планы (далее - ИУП) отдельных </w:t>
      </w:r>
      <w:r>
        <w:rPr>
          <w:sz w:val="24"/>
          <w:szCs w:val="24"/>
        </w:rPr>
        <w:lastRenderedPageBreak/>
        <w:t>обучающихся по АООП НОО РАС(вариант 8.3) могут не включать отдельные предметы основной части примерного учебного плана, а для других обучающихся ИУП преимущественно состоит из учебных предметов первой части примерного учебного плана и дополняется отдельными коррекционными занятиями из второй части. Таким образом,использование ИУП позволяет формировать учебную нагрузку гибко, с учетом индивидуальных возможностей и образовательных потребностей ребенка, избегаяперегрузки обучающихся.</w:t>
      </w:r>
    </w:p>
    <w:tbl>
      <w:tblPr>
        <w:tblOverlap w:val="never"/>
        <w:tblW w:w="0" w:type="auto"/>
        <w:jc w:val="center"/>
        <w:tblLayout w:type="fixed"/>
        <w:tblCellMar>
          <w:left w:w="10" w:type="dxa"/>
          <w:right w:w="10" w:type="dxa"/>
        </w:tblCellMar>
        <w:tblLook w:val="0000" w:firstRow="0" w:lastRow="0" w:firstColumn="0" w:lastColumn="0" w:noHBand="0" w:noVBand="0"/>
      </w:tblPr>
      <w:tblGrid>
        <w:gridCol w:w="2122"/>
        <w:gridCol w:w="2410"/>
        <w:gridCol w:w="720"/>
        <w:gridCol w:w="725"/>
        <w:gridCol w:w="710"/>
        <w:gridCol w:w="706"/>
        <w:gridCol w:w="638"/>
        <w:gridCol w:w="811"/>
        <w:gridCol w:w="1085"/>
      </w:tblGrid>
      <w:tr w:rsidR="008F3E7A">
        <w:tblPrEx>
          <w:tblCellMar>
            <w:top w:w="0" w:type="dxa"/>
            <w:bottom w:w="0" w:type="dxa"/>
          </w:tblCellMar>
        </w:tblPrEx>
        <w:trPr>
          <w:trHeight w:hRule="exact" w:val="566"/>
          <w:jc w:val="center"/>
        </w:trPr>
        <w:tc>
          <w:tcPr>
            <w:tcW w:w="9927" w:type="dxa"/>
            <w:gridSpan w:val="9"/>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jc w:val="center"/>
            </w:pPr>
            <w:r>
              <w:t xml:space="preserve">Недельный учебный план начального общего образования обучающихся сРАС с легкой умственной отсталостью (вариант 8.3) (дополнительные первые, </w:t>
            </w:r>
            <w:r>
              <w:rPr>
                <w:lang w:val="en-US" w:eastAsia="en-US" w:bidi="en-US"/>
              </w:rPr>
              <w:t xml:space="preserve">I-IV </w:t>
            </w:r>
            <w:r>
              <w:t>классы)</w:t>
            </w:r>
          </w:p>
        </w:tc>
      </w:tr>
      <w:tr w:rsidR="008F3E7A">
        <w:tblPrEx>
          <w:tblCellMar>
            <w:top w:w="0" w:type="dxa"/>
            <w:bottom w:w="0" w:type="dxa"/>
          </w:tblCellMar>
        </w:tblPrEx>
        <w:trPr>
          <w:trHeight w:hRule="exact" w:val="288"/>
          <w:jc w:val="center"/>
        </w:trPr>
        <w:tc>
          <w:tcPr>
            <w:tcW w:w="2122" w:type="dxa"/>
            <w:vMerge w:val="restart"/>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t>Образователь-ные области</w:t>
            </w:r>
          </w:p>
        </w:tc>
        <w:tc>
          <w:tcPr>
            <w:tcW w:w="2410" w:type="dxa"/>
            <w:vMerge w:val="restart"/>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t>Классы</w:t>
            </w:r>
          </w:p>
          <w:p w:rsidR="008F3E7A" w:rsidRDefault="00BA6C4E" w:rsidP="00597F31">
            <w:pPr>
              <w:pStyle w:val="a7"/>
              <w:shd w:val="clear" w:color="auto" w:fill="auto"/>
              <w:tabs>
                <w:tab w:val="left" w:pos="567"/>
                <w:tab w:val="left" w:pos="2127"/>
              </w:tabs>
              <w:ind w:firstLine="0"/>
            </w:pPr>
            <w:r>
              <w:t>Учебные предметы</w:t>
            </w:r>
          </w:p>
        </w:tc>
        <w:tc>
          <w:tcPr>
            <w:tcW w:w="4310" w:type="dxa"/>
            <w:gridSpan w:val="6"/>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t>Количество часов в неделю</w:t>
            </w:r>
          </w:p>
        </w:tc>
        <w:tc>
          <w:tcPr>
            <w:tcW w:w="1085" w:type="dxa"/>
            <w:vMerge w:val="restart"/>
            <w:tcBorders>
              <w:top w:val="single" w:sz="4" w:space="0" w:color="auto"/>
              <w:left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t>Всего</w:t>
            </w:r>
          </w:p>
        </w:tc>
      </w:tr>
      <w:tr w:rsidR="008F3E7A">
        <w:tblPrEx>
          <w:tblCellMar>
            <w:top w:w="0" w:type="dxa"/>
            <w:bottom w:w="0" w:type="dxa"/>
          </w:tblCellMar>
        </w:tblPrEx>
        <w:trPr>
          <w:trHeight w:hRule="exact" w:val="283"/>
          <w:jc w:val="center"/>
        </w:trPr>
        <w:tc>
          <w:tcPr>
            <w:tcW w:w="2122" w:type="dxa"/>
            <w:vMerge/>
            <w:tcBorders>
              <w:left w:val="single" w:sz="4" w:space="0" w:color="auto"/>
            </w:tcBorders>
            <w:shd w:val="clear" w:color="auto" w:fill="FFFFFF"/>
            <w:vAlign w:val="bottom"/>
          </w:tcPr>
          <w:p w:rsidR="008F3E7A" w:rsidRDefault="008F3E7A" w:rsidP="00597F31">
            <w:pPr>
              <w:tabs>
                <w:tab w:val="left" w:pos="567"/>
                <w:tab w:val="left" w:pos="2127"/>
              </w:tabs>
            </w:pPr>
          </w:p>
        </w:tc>
        <w:tc>
          <w:tcPr>
            <w:tcW w:w="2410" w:type="dxa"/>
            <w:vMerge/>
            <w:tcBorders>
              <w:left w:val="single" w:sz="4" w:space="0" w:color="auto"/>
            </w:tcBorders>
            <w:shd w:val="clear" w:color="auto" w:fill="FFFFFF"/>
            <w:vAlign w:val="bottom"/>
          </w:tcPr>
          <w:p w:rsidR="008F3E7A" w:rsidRDefault="008F3E7A" w:rsidP="00597F31">
            <w:pPr>
              <w:tabs>
                <w:tab w:val="left" w:pos="567"/>
                <w:tab w:val="left" w:pos="2127"/>
              </w:tabs>
            </w:pPr>
          </w:p>
        </w:tc>
        <w:tc>
          <w:tcPr>
            <w:tcW w:w="720"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18"/>
                <w:szCs w:val="18"/>
              </w:rPr>
            </w:pPr>
            <w:r>
              <w:t xml:space="preserve">1 </w:t>
            </w:r>
            <w:r>
              <w:rPr>
                <w:sz w:val="18"/>
                <w:szCs w:val="18"/>
              </w:rPr>
              <w:t>доп</w:t>
            </w:r>
          </w:p>
        </w:tc>
        <w:tc>
          <w:tcPr>
            <w:tcW w:w="725"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18"/>
                <w:szCs w:val="18"/>
              </w:rPr>
            </w:pPr>
            <w:r>
              <w:t>1</w:t>
            </w:r>
            <w:r>
              <w:rPr>
                <w:sz w:val="18"/>
                <w:szCs w:val="18"/>
              </w:rPr>
              <w:t>доп</w:t>
            </w:r>
          </w:p>
        </w:tc>
        <w:tc>
          <w:tcPr>
            <w:tcW w:w="710"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t>1</w:t>
            </w:r>
          </w:p>
        </w:tc>
        <w:tc>
          <w:tcPr>
            <w:tcW w:w="706"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t>2</w:t>
            </w:r>
          </w:p>
        </w:tc>
        <w:tc>
          <w:tcPr>
            <w:tcW w:w="638"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t>3</w:t>
            </w:r>
          </w:p>
        </w:tc>
        <w:tc>
          <w:tcPr>
            <w:tcW w:w="811"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t>4</w:t>
            </w:r>
          </w:p>
        </w:tc>
        <w:tc>
          <w:tcPr>
            <w:tcW w:w="1085" w:type="dxa"/>
            <w:vMerge/>
            <w:tcBorders>
              <w:left w:val="single" w:sz="4" w:space="0" w:color="auto"/>
              <w:right w:val="single" w:sz="4" w:space="0" w:color="auto"/>
            </w:tcBorders>
            <w:shd w:val="clear" w:color="auto" w:fill="FFFFFF"/>
          </w:tcPr>
          <w:p w:rsidR="008F3E7A" w:rsidRDefault="008F3E7A" w:rsidP="00597F31">
            <w:pPr>
              <w:tabs>
                <w:tab w:val="left" w:pos="567"/>
                <w:tab w:val="left" w:pos="2127"/>
              </w:tabs>
            </w:pPr>
          </w:p>
        </w:tc>
      </w:tr>
      <w:tr w:rsidR="008F3E7A">
        <w:tblPrEx>
          <w:tblCellMar>
            <w:top w:w="0" w:type="dxa"/>
            <w:bottom w:w="0" w:type="dxa"/>
          </w:tblCellMar>
        </w:tblPrEx>
        <w:trPr>
          <w:trHeight w:hRule="exact" w:val="298"/>
          <w:jc w:val="center"/>
        </w:trPr>
        <w:tc>
          <w:tcPr>
            <w:tcW w:w="4532" w:type="dxa"/>
            <w:gridSpan w:val="2"/>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rPr>
                <w:i/>
                <w:iCs/>
              </w:rPr>
              <w:t>Обязательная часть</w:t>
            </w:r>
          </w:p>
        </w:tc>
        <w:tc>
          <w:tcPr>
            <w:tcW w:w="72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725" w:type="dxa"/>
            <w:tcBorders>
              <w:top w:val="single" w:sz="4" w:space="0" w:color="auto"/>
            </w:tcBorders>
            <w:shd w:val="clear" w:color="auto" w:fill="FFFFFF"/>
          </w:tcPr>
          <w:p w:rsidR="008F3E7A" w:rsidRDefault="008F3E7A" w:rsidP="00597F31">
            <w:pPr>
              <w:tabs>
                <w:tab w:val="left" w:pos="567"/>
                <w:tab w:val="left" w:pos="2127"/>
              </w:tabs>
              <w:rPr>
                <w:sz w:val="10"/>
                <w:szCs w:val="10"/>
              </w:rPr>
            </w:pPr>
          </w:p>
        </w:tc>
        <w:tc>
          <w:tcPr>
            <w:tcW w:w="710" w:type="dxa"/>
            <w:tcBorders>
              <w:top w:val="single" w:sz="4" w:space="0" w:color="auto"/>
            </w:tcBorders>
            <w:shd w:val="clear" w:color="auto" w:fill="FFFFFF"/>
          </w:tcPr>
          <w:p w:rsidR="008F3E7A" w:rsidRDefault="008F3E7A" w:rsidP="00597F31">
            <w:pPr>
              <w:tabs>
                <w:tab w:val="left" w:pos="567"/>
                <w:tab w:val="left" w:pos="2127"/>
              </w:tabs>
              <w:rPr>
                <w:sz w:val="10"/>
                <w:szCs w:val="10"/>
              </w:rPr>
            </w:pPr>
          </w:p>
        </w:tc>
        <w:tc>
          <w:tcPr>
            <w:tcW w:w="706" w:type="dxa"/>
            <w:tcBorders>
              <w:top w:val="single" w:sz="4" w:space="0" w:color="auto"/>
            </w:tcBorders>
            <w:shd w:val="clear" w:color="auto" w:fill="FFFFFF"/>
          </w:tcPr>
          <w:p w:rsidR="008F3E7A" w:rsidRDefault="008F3E7A" w:rsidP="00597F31">
            <w:pPr>
              <w:tabs>
                <w:tab w:val="left" w:pos="567"/>
                <w:tab w:val="left" w:pos="2127"/>
              </w:tabs>
              <w:rPr>
                <w:sz w:val="10"/>
                <w:szCs w:val="10"/>
              </w:rPr>
            </w:pPr>
          </w:p>
        </w:tc>
        <w:tc>
          <w:tcPr>
            <w:tcW w:w="638" w:type="dxa"/>
            <w:tcBorders>
              <w:top w:val="single" w:sz="4" w:space="0" w:color="auto"/>
            </w:tcBorders>
            <w:shd w:val="clear" w:color="auto" w:fill="FFFFFF"/>
          </w:tcPr>
          <w:p w:rsidR="008F3E7A" w:rsidRDefault="008F3E7A" w:rsidP="00597F31">
            <w:pPr>
              <w:tabs>
                <w:tab w:val="left" w:pos="567"/>
                <w:tab w:val="left" w:pos="2127"/>
              </w:tabs>
              <w:rPr>
                <w:sz w:val="10"/>
                <w:szCs w:val="10"/>
              </w:rPr>
            </w:pPr>
          </w:p>
        </w:tc>
        <w:tc>
          <w:tcPr>
            <w:tcW w:w="811" w:type="dxa"/>
            <w:tcBorders>
              <w:top w:val="single" w:sz="4" w:space="0" w:color="auto"/>
            </w:tcBorders>
            <w:shd w:val="clear" w:color="auto" w:fill="FFFFFF"/>
          </w:tcPr>
          <w:p w:rsidR="008F3E7A" w:rsidRDefault="008F3E7A" w:rsidP="00597F31">
            <w:pPr>
              <w:tabs>
                <w:tab w:val="left" w:pos="567"/>
                <w:tab w:val="left" w:pos="2127"/>
              </w:tabs>
              <w:rPr>
                <w:sz w:val="10"/>
                <w:szCs w:val="10"/>
              </w:rPr>
            </w:pPr>
          </w:p>
        </w:tc>
        <w:tc>
          <w:tcPr>
            <w:tcW w:w="1085" w:type="dxa"/>
            <w:tcBorders>
              <w:top w:val="single" w:sz="4" w:space="0" w:color="auto"/>
              <w:right w:val="single" w:sz="4" w:space="0" w:color="auto"/>
            </w:tcBorders>
            <w:shd w:val="clear" w:color="auto" w:fill="FFFFFF"/>
          </w:tcPr>
          <w:p w:rsidR="008F3E7A" w:rsidRDefault="008F3E7A" w:rsidP="00597F31">
            <w:pPr>
              <w:tabs>
                <w:tab w:val="left" w:pos="567"/>
                <w:tab w:val="left" w:pos="2127"/>
              </w:tabs>
              <w:rPr>
                <w:sz w:val="10"/>
                <w:szCs w:val="10"/>
              </w:rPr>
            </w:pPr>
          </w:p>
        </w:tc>
      </w:tr>
      <w:tr w:rsidR="008F3E7A">
        <w:tblPrEx>
          <w:tblCellMar>
            <w:top w:w="0" w:type="dxa"/>
            <w:bottom w:w="0" w:type="dxa"/>
          </w:tblCellMar>
        </w:tblPrEx>
        <w:trPr>
          <w:trHeight w:hRule="exact" w:val="302"/>
          <w:jc w:val="center"/>
        </w:trPr>
        <w:tc>
          <w:tcPr>
            <w:tcW w:w="2122"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715"/>
                <w:tab w:val="left" w:pos="2127"/>
              </w:tabs>
              <w:ind w:firstLine="0"/>
            </w:pPr>
            <w:r>
              <w:t>1.</w:t>
            </w:r>
            <w:r>
              <w:tab/>
              <w:t>Язык и</w:t>
            </w:r>
          </w:p>
        </w:tc>
        <w:tc>
          <w:tcPr>
            <w:tcW w:w="2410"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t>Русский язык</w:t>
            </w:r>
          </w:p>
        </w:tc>
        <w:tc>
          <w:tcPr>
            <w:tcW w:w="720"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t>2</w:t>
            </w:r>
          </w:p>
        </w:tc>
        <w:tc>
          <w:tcPr>
            <w:tcW w:w="725"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t>2</w:t>
            </w:r>
          </w:p>
        </w:tc>
        <w:tc>
          <w:tcPr>
            <w:tcW w:w="710"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t>3</w:t>
            </w:r>
          </w:p>
        </w:tc>
        <w:tc>
          <w:tcPr>
            <w:tcW w:w="706"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t>3</w:t>
            </w:r>
          </w:p>
        </w:tc>
        <w:tc>
          <w:tcPr>
            <w:tcW w:w="638"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t>3</w:t>
            </w:r>
          </w:p>
        </w:tc>
        <w:tc>
          <w:tcPr>
            <w:tcW w:w="811"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t>3</w:t>
            </w:r>
          </w:p>
        </w:tc>
        <w:tc>
          <w:tcPr>
            <w:tcW w:w="1085"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t>16</w:t>
            </w:r>
          </w:p>
        </w:tc>
      </w:tr>
      <w:tr w:rsidR="008F3E7A">
        <w:tblPrEx>
          <w:tblCellMar>
            <w:top w:w="0" w:type="dxa"/>
            <w:bottom w:w="0" w:type="dxa"/>
          </w:tblCellMar>
        </w:tblPrEx>
        <w:trPr>
          <w:trHeight w:hRule="exact" w:val="278"/>
          <w:jc w:val="center"/>
        </w:trPr>
        <w:tc>
          <w:tcPr>
            <w:tcW w:w="2122" w:type="dxa"/>
            <w:tcBorders>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t>речевая</w:t>
            </w:r>
          </w:p>
        </w:tc>
        <w:tc>
          <w:tcPr>
            <w:tcW w:w="2410" w:type="dxa"/>
            <w:tcBorders>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t>Чтение</w:t>
            </w:r>
          </w:p>
        </w:tc>
        <w:tc>
          <w:tcPr>
            <w:tcW w:w="720" w:type="dxa"/>
            <w:tcBorders>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t>2</w:t>
            </w:r>
          </w:p>
        </w:tc>
        <w:tc>
          <w:tcPr>
            <w:tcW w:w="725" w:type="dxa"/>
            <w:tcBorders>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t>2</w:t>
            </w:r>
          </w:p>
        </w:tc>
        <w:tc>
          <w:tcPr>
            <w:tcW w:w="710" w:type="dxa"/>
            <w:tcBorders>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t>3</w:t>
            </w:r>
          </w:p>
        </w:tc>
        <w:tc>
          <w:tcPr>
            <w:tcW w:w="706" w:type="dxa"/>
            <w:tcBorders>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t>4</w:t>
            </w:r>
          </w:p>
        </w:tc>
        <w:tc>
          <w:tcPr>
            <w:tcW w:w="638" w:type="dxa"/>
            <w:tcBorders>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t>4</w:t>
            </w:r>
          </w:p>
        </w:tc>
        <w:tc>
          <w:tcPr>
            <w:tcW w:w="811" w:type="dxa"/>
            <w:tcBorders>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t>4</w:t>
            </w:r>
          </w:p>
        </w:tc>
        <w:tc>
          <w:tcPr>
            <w:tcW w:w="1085" w:type="dxa"/>
            <w:tcBorders>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t>19</w:t>
            </w:r>
          </w:p>
        </w:tc>
      </w:tr>
      <w:tr w:rsidR="008F3E7A">
        <w:tblPrEx>
          <w:tblCellMar>
            <w:top w:w="0" w:type="dxa"/>
            <w:bottom w:w="0" w:type="dxa"/>
          </w:tblCellMar>
        </w:tblPrEx>
        <w:trPr>
          <w:trHeight w:hRule="exact" w:val="278"/>
          <w:jc w:val="center"/>
        </w:trPr>
        <w:tc>
          <w:tcPr>
            <w:tcW w:w="2122" w:type="dxa"/>
            <w:tcBorders>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t>практика</w:t>
            </w:r>
          </w:p>
        </w:tc>
        <w:tc>
          <w:tcPr>
            <w:tcW w:w="2410" w:type="dxa"/>
            <w:tcBorders>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t>Речевая практика</w:t>
            </w:r>
          </w:p>
        </w:tc>
        <w:tc>
          <w:tcPr>
            <w:tcW w:w="720" w:type="dxa"/>
            <w:tcBorders>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t>3</w:t>
            </w:r>
          </w:p>
        </w:tc>
        <w:tc>
          <w:tcPr>
            <w:tcW w:w="725" w:type="dxa"/>
            <w:tcBorders>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t>3</w:t>
            </w:r>
          </w:p>
        </w:tc>
        <w:tc>
          <w:tcPr>
            <w:tcW w:w="710" w:type="dxa"/>
            <w:tcBorders>
              <w:left w:val="single" w:sz="4" w:space="0" w:color="auto"/>
            </w:tcBorders>
            <w:shd w:val="clear" w:color="auto" w:fill="FFFFFF"/>
            <w:vAlign w:val="center"/>
          </w:tcPr>
          <w:p w:rsidR="008F3E7A" w:rsidRDefault="00BA6C4E" w:rsidP="00597F31">
            <w:pPr>
              <w:pStyle w:val="a7"/>
              <w:shd w:val="clear" w:color="auto" w:fill="auto"/>
              <w:tabs>
                <w:tab w:val="left" w:pos="567"/>
                <w:tab w:val="left" w:pos="2127"/>
              </w:tabs>
              <w:ind w:firstLine="0"/>
            </w:pPr>
            <w:r>
              <w:t>2</w:t>
            </w:r>
          </w:p>
        </w:tc>
        <w:tc>
          <w:tcPr>
            <w:tcW w:w="706" w:type="dxa"/>
            <w:tcBorders>
              <w:left w:val="single" w:sz="4" w:space="0" w:color="auto"/>
            </w:tcBorders>
            <w:shd w:val="clear" w:color="auto" w:fill="FFFFFF"/>
            <w:vAlign w:val="center"/>
          </w:tcPr>
          <w:p w:rsidR="008F3E7A" w:rsidRDefault="00BA6C4E" w:rsidP="00597F31">
            <w:pPr>
              <w:pStyle w:val="a7"/>
              <w:shd w:val="clear" w:color="auto" w:fill="auto"/>
              <w:tabs>
                <w:tab w:val="left" w:pos="567"/>
                <w:tab w:val="left" w:pos="2127"/>
              </w:tabs>
              <w:ind w:firstLine="0"/>
            </w:pPr>
            <w:r>
              <w:t>2</w:t>
            </w:r>
          </w:p>
        </w:tc>
        <w:tc>
          <w:tcPr>
            <w:tcW w:w="638" w:type="dxa"/>
            <w:tcBorders>
              <w:left w:val="single" w:sz="4" w:space="0" w:color="auto"/>
            </w:tcBorders>
            <w:shd w:val="clear" w:color="auto" w:fill="FFFFFF"/>
            <w:vAlign w:val="center"/>
          </w:tcPr>
          <w:p w:rsidR="008F3E7A" w:rsidRDefault="00BA6C4E" w:rsidP="00597F31">
            <w:pPr>
              <w:pStyle w:val="a7"/>
              <w:shd w:val="clear" w:color="auto" w:fill="auto"/>
              <w:tabs>
                <w:tab w:val="left" w:pos="567"/>
                <w:tab w:val="left" w:pos="2127"/>
              </w:tabs>
              <w:ind w:firstLine="0"/>
            </w:pPr>
            <w:r>
              <w:t>2</w:t>
            </w:r>
          </w:p>
        </w:tc>
        <w:tc>
          <w:tcPr>
            <w:tcW w:w="811" w:type="dxa"/>
            <w:tcBorders>
              <w:left w:val="single" w:sz="4" w:space="0" w:color="auto"/>
            </w:tcBorders>
            <w:shd w:val="clear" w:color="auto" w:fill="FFFFFF"/>
            <w:vAlign w:val="center"/>
          </w:tcPr>
          <w:p w:rsidR="008F3E7A" w:rsidRDefault="00BA6C4E" w:rsidP="00597F31">
            <w:pPr>
              <w:pStyle w:val="a7"/>
              <w:shd w:val="clear" w:color="auto" w:fill="auto"/>
              <w:tabs>
                <w:tab w:val="left" w:pos="567"/>
                <w:tab w:val="left" w:pos="2127"/>
              </w:tabs>
              <w:ind w:firstLine="0"/>
            </w:pPr>
            <w:r>
              <w:t>2</w:t>
            </w:r>
          </w:p>
        </w:tc>
        <w:tc>
          <w:tcPr>
            <w:tcW w:w="1085" w:type="dxa"/>
            <w:tcBorders>
              <w:left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t>14</w:t>
            </w:r>
          </w:p>
        </w:tc>
      </w:tr>
      <w:tr w:rsidR="008F3E7A">
        <w:tblPrEx>
          <w:tblCellMar>
            <w:top w:w="0" w:type="dxa"/>
            <w:bottom w:w="0" w:type="dxa"/>
          </w:tblCellMar>
        </w:tblPrEx>
        <w:trPr>
          <w:trHeight w:hRule="exact" w:val="336"/>
          <w:jc w:val="center"/>
        </w:trPr>
        <w:tc>
          <w:tcPr>
            <w:tcW w:w="2122"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t>2. Математика</w:t>
            </w:r>
          </w:p>
        </w:tc>
        <w:tc>
          <w:tcPr>
            <w:tcW w:w="2410"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t>2.1.Математика</w:t>
            </w:r>
          </w:p>
        </w:tc>
        <w:tc>
          <w:tcPr>
            <w:tcW w:w="720"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t>3</w:t>
            </w:r>
          </w:p>
        </w:tc>
        <w:tc>
          <w:tcPr>
            <w:tcW w:w="725"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t>3</w:t>
            </w:r>
          </w:p>
        </w:tc>
        <w:tc>
          <w:tcPr>
            <w:tcW w:w="710"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t>3</w:t>
            </w:r>
          </w:p>
        </w:tc>
        <w:tc>
          <w:tcPr>
            <w:tcW w:w="706"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t>4</w:t>
            </w:r>
          </w:p>
        </w:tc>
        <w:tc>
          <w:tcPr>
            <w:tcW w:w="638"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t>4</w:t>
            </w:r>
          </w:p>
        </w:tc>
        <w:tc>
          <w:tcPr>
            <w:tcW w:w="811"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t>4</w:t>
            </w:r>
          </w:p>
        </w:tc>
        <w:tc>
          <w:tcPr>
            <w:tcW w:w="1085" w:type="dxa"/>
            <w:tcBorders>
              <w:top w:val="single" w:sz="4" w:space="0" w:color="auto"/>
              <w:left w:val="single" w:sz="4" w:space="0" w:color="auto"/>
              <w:right w:val="single" w:sz="4" w:space="0" w:color="auto"/>
            </w:tcBorders>
            <w:shd w:val="clear" w:color="auto" w:fill="FFFFFF"/>
            <w:vAlign w:val="center"/>
          </w:tcPr>
          <w:p w:rsidR="008F3E7A" w:rsidRDefault="00BA6C4E" w:rsidP="00597F31">
            <w:pPr>
              <w:pStyle w:val="a7"/>
              <w:shd w:val="clear" w:color="auto" w:fill="auto"/>
              <w:tabs>
                <w:tab w:val="left" w:pos="567"/>
                <w:tab w:val="left" w:pos="2127"/>
              </w:tabs>
              <w:ind w:firstLine="0"/>
            </w:pPr>
            <w:r>
              <w:t>21</w:t>
            </w:r>
          </w:p>
        </w:tc>
      </w:tr>
      <w:tr w:rsidR="008F3E7A">
        <w:tblPrEx>
          <w:tblCellMar>
            <w:top w:w="0" w:type="dxa"/>
            <w:bottom w:w="0" w:type="dxa"/>
          </w:tblCellMar>
        </w:tblPrEx>
        <w:trPr>
          <w:trHeight w:hRule="exact" w:val="605"/>
          <w:jc w:val="center"/>
        </w:trPr>
        <w:tc>
          <w:tcPr>
            <w:tcW w:w="2122"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t>3. Естествознание</w:t>
            </w:r>
          </w:p>
        </w:tc>
        <w:tc>
          <w:tcPr>
            <w:tcW w:w="2410" w:type="dxa"/>
            <w:tcBorders>
              <w:top w:val="single" w:sz="4" w:space="0" w:color="auto"/>
              <w:left w:val="single" w:sz="4" w:space="0" w:color="auto"/>
            </w:tcBorders>
            <w:shd w:val="clear" w:color="auto" w:fill="FFFFFF"/>
            <w:vAlign w:val="center"/>
          </w:tcPr>
          <w:p w:rsidR="008F3E7A" w:rsidRDefault="00BA6C4E" w:rsidP="00597F31">
            <w:pPr>
              <w:pStyle w:val="a7"/>
              <w:shd w:val="clear" w:color="auto" w:fill="auto"/>
              <w:tabs>
                <w:tab w:val="left" w:pos="567"/>
                <w:tab w:val="left" w:pos="2127"/>
              </w:tabs>
              <w:ind w:firstLine="0"/>
            </w:pPr>
            <w:r>
              <w:t>3.1. Мир природы</w:t>
            </w:r>
          </w:p>
          <w:p w:rsidR="008F3E7A" w:rsidRDefault="00BA6C4E" w:rsidP="00597F31">
            <w:pPr>
              <w:pStyle w:val="a7"/>
              <w:shd w:val="clear" w:color="auto" w:fill="auto"/>
              <w:tabs>
                <w:tab w:val="left" w:pos="567"/>
                <w:tab w:val="left" w:pos="2127"/>
              </w:tabs>
              <w:ind w:firstLine="0"/>
            </w:pPr>
            <w:r>
              <w:t>и человека</w:t>
            </w:r>
          </w:p>
        </w:tc>
        <w:tc>
          <w:tcPr>
            <w:tcW w:w="720" w:type="dxa"/>
            <w:tcBorders>
              <w:top w:val="single" w:sz="4" w:space="0" w:color="auto"/>
              <w:left w:val="single" w:sz="4" w:space="0" w:color="auto"/>
            </w:tcBorders>
            <w:shd w:val="clear" w:color="auto" w:fill="FFFFFF"/>
            <w:vAlign w:val="center"/>
          </w:tcPr>
          <w:p w:rsidR="008F3E7A" w:rsidRDefault="00BA6C4E" w:rsidP="00597F31">
            <w:pPr>
              <w:pStyle w:val="a7"/>
              <w:shd w:val="clear" w:color="auto" w:fill="auto"/>
              <w:tabs>
                <w:tab w:val="left" w:pos="567"/>
                <w:tab w:val="left" w:pos="2127"/>
              </w:tabs>
              <w:ind w:firstLine="0"/>
            </w:pPr>
            <w:r>
              <w:t>2</w:t>
            </w:r>
          </w:p>
        </w:tc>
        <w:tc>
          <w:tcPr>
            <w:tcW w:w="725" w:type="dxa"/>
            <w:tcBorders>
              <w:top w:val="single" w:sz="4" w:space="0" w:color="auto"/>
              <w:left w:val="single" w:sz="4" w:space="0" w:color="auto"/>
            </w:tcBorders>
            <w:shd w:val="clear" w:color="auto" w:fill="FFFFFF"/>
            <w:vAlign w:val="center"/>
          </w:tcPr>
          <w:p w:rsidR="008F3E7A" w:rsidRDefault="00BA6C4E" w:rsidP="00597F31">
            <w:pPr>
              <w:pStyle w:val="a7"/>
              <w:shd w:val="clear" w:color="auto" w:fill="auto"/>
              <w:tabs>
                <w:tab w:val="left" w:pos="567"/>
                <w:tab w:val="left" w:pos="2127"/>
              </w:tabs>
              <w:ind w:firstLine="0"/>
            </w:pPr>
            <w:r>
              <w:t>2</w:t>
            </w:r>
          </w:p>
        </w:tc>
        <w:tc>
          <w:tcPr>
            <w:tcW w:w="710" w:type="dxa"/>
            <w:tcBorders>
              <w:top w:val="single" w:sz="4" w:space="0" w:color="auto"/>
              <w:left w:val="single" w:sz="4" w:space="0" w:color="auto"/>
            </w:tcBorders>
            <w:shd w:val="clear" w:color="auto" w:fill="FFFFFF"/>
            <w:vAlign w:val="center"/>
          </w:tcPr>
          <w:p w:rsidR="008F3E7A" w:rsidRDefault="00BA6C4E" w:rsidP="00597F31">
            <w:pPr>
              <w:pStyle w:val="a7"/>
              <w:shd w:val="clear" w:color="auto" w:fill="auto"/>
              <w:tabs>
                <w:tab w:val="left" w:pos="567"/>
                <w:tab w:val="left" w:pos="2127"/>
              </w:tabs>
              <w:ind w:firstLine="0"/>
            </w:pPr>
            <w:r>
              <w:t>2</w:t>
            </w:r>
          </w:p>
        </w:tc>
        <w:tc>
          <w:tcPr>
            <w:tcW w:w="706" w:type="dxa"/>
            <w:tcBorders>
              <w:top w:val="single" w:sz="4" w:space="0" w:color="auto"/>
              <w:left w:val="single" w:sz="4" w:space="0" w:color="auto"/>
            </w:tcBorders>
            <w:shd w:val="clear" w:color="auto" w:fill="FFFFFF"/>
            <w:vAlign w:val="center"/>
          </w:tcPr>
          <w:p w:rsidR="008F3E7A" w:rsidRDefault="00BA6C4E" w:rsidP="00597F31">
            <w:pPr>
              <w:pStyle w:val="a7"/>
              <w:shd w:val="clear" w:color="auto" w:fill="auto"/>
              <w:tabs>
                <w:tab w:val="left" w:pos="567"/>
                <w:tab w:val="left" w:pos="2127"/>
              </w:tabs>
              <w:ind w:firstLine="0"/>
            </w:pPr>
            <w:r>
              <w:t>1</w:t>
            </w:r>
          </w:p>
        </w:tc>
        <w:tc>
          <w:tcPr>
            <w:tcW w:w="638" w:type="dxa"/>
            <w:tcBorders>
              <w:top w:val="single" w:sz="4" w:space="0" w:color="auto"/>
              <w:left w:val="single" w:sz="4" w:space="0" w:color="auto"/>
            </w:tcBorders>
            <w:shd w:val="clear" w:color="auto" w:fill="FFFFFF"/>
            <w:vAlign w:val="center"/>
          </w:tcPr>
          <w:p w:rsidR="008F3E7A" w:rsidRDefault="00BA6C4E" w:rsidP="00597F31">
            <w:pPr>
              <w:pStyle w:val="a7"/>
              <w:shd w:val="clear" w:color="auto" w:fill="auto"/>
              <w:tabs>
                <w:tab w:val="left" w:pos="567"/>
                <w:tab w:val="left" w:pos="2127"/>
              </w:tabs>
              <w:ind w:firstLine="0"/>
            </w:pPr>
            <w:r>
              <w:t>1</w:t>
            </w:r>
          </w:p>
        </w:tc>
        <w:tc>
          <w:tcPr>
            <w:tcW w:w="811" w:type="dxa"/>
            <w:tcBorders>
              <w:top w:val="single" w:sz="4" w:space="0" w:color="auto"/>
              <w:left w:val="single" w:sz="4" w:space="0" w:color="auto"/>
            </w:tcBorders>
            <w:shd w:val="clear" w:color="auto" w:fill="FFFFFF"/>
            <w:vAlign w:val="center"/>
          </w:tcPr>
          <w:p w:rsidR="008F3E7A" w:rsidRDefault="00BA6C4E" w:rsidP="00597F31">
            <w:pPr>
              <w:pStyle w:val="a7"/>
              <w:shd w:val="clear" w:color="auto" w:fill="auto"/>
              <w:tabs>
                <w:tab w:val="left" w:pos="567"/>
                <w:tab w:val="left" w:pos="2127"/>
              </w:tabs>
              <w:ind w:firstLine="0"/>
            </w:pPr>
            <w:r>
              <w:t>1</w:t>
            </w:r>
          </w:p>
        </w:tc>
        <w:tc>
          <w:tcPr>
            <w:tcW w:w="1085" w:type="dxa"/>
            <w:tcBorders>
              <w:top w:val="single" w:sz="4" w:space="0" w:color="auto"/>
              <w:left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t>9</w:t>
            </w:r>
          </w:p>
        </w:tc>
      </w:tr>
      <w:tr w:rsidR="008F3E7A">
        <w:tblPrEx>
          <w:tblCellMar>
            <w:top w:w="0" w:type="dxa"/>
            <w:bottom w:w="0" w:type="dxa"/>
          </w:tblCellMar>
        </w:tblPrEx>
        <w:trPr>
          <w:trHeight w:hRule="exact" w:val="307"/>
          <w:jc w:val="center"/>
        </w:trPr>
        <w:tc>
          <w:tcPr>
            <w:tcW w:w="2122"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t>4. Искусство</w:t>
            </w:r>
          </w:p>
        </w:tc>
        <w:tc>
          <w:tcPr>
            <w:tcW w:w="2410"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t>Музыка</w:t>
            </w:r>
          </w:p>
        </w:tc>
        <w:tc>
          <w:tcPr>
            <w:tcW w:w="720"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t>2</w:t>
            </w:r>
          </w:p>
        </w:tc>
        <w:tc>
          <w:tcPr>
            <w:tcW w:w="725"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t>2</w:t>
            </w:r>
          </w:p>
        </w:tc>
        <w:tc>
          <w:tcPr>
            <w:tcW w:w="710"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t>2</w:t>
            </w:r>
          </w:p>
        </w:tc>
        <w:tc>
          <w:tcPr>
            <w:tcW w:w="706"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t>1</w:t>
            </w:r>
          </w:p>
        </w:tc>
        <w:tc>
          <w:tcPr>
            <w:tcW w:w="638"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t>1</w:t>
            </w:r>
          </w:p>
        </w:tc>
        <w:tc>
          <w:tcPr>
            <w:tcW w:w="811"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t>1</w:t>
            </w:r>
          </w:p>
        </w:tc>
        <w:tc>
          <w:tcPr>
            <w:tcW w:w="1085" w:type="dxa"/>
            <w:tcBorders>
              <w:top w:val="single" w:sz="4" w:space="0" w:color="auto"/>
              <w:left w:val="single" w:sz="4" w:space="0" w:color="auto"/>
              <w:right w:val="single" w:sz="4" w:space="0" w:color="auto"/>
            </w:tcBorders>
            <w:shd w:val="clear" w:color="auto" w:fill="FFFFFF"/>
            <w:vAlign w:val="center"/>
          </w:tcPr>
          <w:p w:rsidR="008F3E7A" w:rsidRDefault="00BA6C4E" w:rsidP="00597F31">
            <w:pPr>
              <w:pStyle w:val="a7"/>
              <w:shd w:val="clear" w:color="auto" w:fill="auto"/>
              <w:tabs>
                <w:tab w:val="left" w:pos="567"/>
                <w:tab w:val="left" w:pos="2127"/>
              </w:tabs>
              <w:ind w:firstLine="0"/>
            </w:pPr>
            <w:r>
              <w:t>9</w:t>
            </w:r>
          </w:p>
        </w:tc>
      </w:tr>
      <w:tr w:rsidR="008F3E7A">
        <w:tblPrEx>
          <w:tblCellMar>
            <w:top w:w="0" w:type="dxa"/>
            <w:bottom w:w="0" w:type="dxa"/>
          </w:tblCellMar>
        </w:tblPrEx>
        <w:trPr>
          <w:trHeight w:hRule="exact" w:val="259"/>
          <w:jc w:val="center"/>
        </w:trPr>
        <w:tc>
          <w:tcPr>
            <w:tcW w:w="2122" w:type="dxa"/>
            <w:tcBorders>
              <w:left w:val="single" w:sz="4" w:space="0" w:color="auto"/>
            </w:tcBorders>
            <w:shd w:val="clear" w:color="auto" w:fill="FFFFFF"/>
          </w:tcPr>
          <w:p w:rsidR="008F3E7A" w:rsidRDefault="008F3E7A" w:rsidP="00597F31">
            <w:pPr>
              <w:tabs>
                <w:tab w:val="left" w:pos="567"/>
                <w:tab w:val="left" w:pos="2127"/>
              </w:tabs>
              <w:rPr>
                <w:sz w:val="10"/>
                <w:szCs w:val="10"/>
              </w:rPr>
            </w:pPr>
          </w:p>
        </w:tc>
        <w:tc>
          <w:tcPr>
            <w:tcW w:w="2410" w:type="dxa"/>
            <w:tcBorders>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t>Рисование</w:t>
            </w:r>
          </w:p>
        </w:tc>
        <w:tc>
          <w:tcPr>
            <w:tcW w:w="720" w:type="dxa"/>
            <w:tcBorders>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t>2</w:t>
            </w:r>
          </w:p>
        </w:tc>
        <w:tc>
          <w:tcPr>
            <w:tcW w:w="725" w:type="dxa"/>
            <w:tcBorders>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t>2</w:t>
            </w:r>
          </w:p>
        </w:tc>
        <w:tc>
          <w:tcPr>
            <w:tcW w:w="710" w:type="dxa"/>
            <w:tcBorders>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t>1</w:t>
            </w:r>
          </w:p>
        </w:tc>
        <w:tc>
          <w:tcPr>
            <w:tcW w:w="706" w:type="dxa"/>
            <w:tcBorders>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t>1</w:t>
            </w:r>
          </w:p>
        </w:tc>
        <w:tc>
          <w:tcPr>
            <w:tcW w:w="638" w:type="dxa"/>
            <w:tcBorders>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t>1</w:t>
            </w:r>
          </w:p>
        </w:tc>
        <w:tc>
          <w:tcPr>
            <w:tcW w:w="811" w:type="dxa"/>
            <w:tcBorders>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t>1</w:t>
            </w:r>
          </w:p>
        </w:tc>
        <w:tc>
          <w:tcPr>
            <w:tcW w:w="1085" w:type="dxa"/>
            <w:tcBorders>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t>8</w:t>
            </w:r>
          </w:p>
        </w:tc>
      </w:tr>
      <w:tr w:rsidR="008F3E7A">
        <w:tblPrEx>
          <w:tblCellMar>
            <w:top w:w="0" w:type="dxa"/>
            <w:bottom w:w="0" w:type="dxa"/>
          </w:tblCellMar>
        </w:tblPrEx>
        <w:trPr>
          <w:trHeight w:hRule="exact" w:val="1090"/>
          <w:jc w:val="center"/>
        </w:trPr>
        <w:tc>
          <w:tcPr>
            <w:tcW w:w="2122"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t>5.</w:t>
            </w:r>
          </w:p>
          <w:p w:rsidR="008F3E7A" w:rsidRDefault="00BA6C4E" w:rsidP="00597F31">
            <w:pPr>
              <w:pStyle w:val="a7"/>
              <w:shd w:val="clear" w:color="auto" w:fill="auto"/>
              <w:tabs>
                <w:tab w:val="left" w:pos="567"/>
                <w:tab w:val="left" w:pos="2127"/>
              </w:tabs>
              <w:ind w:firstLine="0"/>
            </w:pPr>
            <w:r>
              <w:t>Физическа якультура</w:t>
            </w:r>
          </w:p>
        </w:tc>
        <w:tc>
          <w:tcPr>
            <w:tcW w:w="2410"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t>5.1.Физическая культура</w:t>
            </w:r>
          </w:p>
          <w:p w:rsidR="008F3E7A" w:rsidRDefault="00BA6C4E" w:rsidP="00597F31">
            <w:pPr>
              <w:pStyle w:val="a7"/>
              <w:shd w:val="clear" w:color="auto" w:fill="auto"/>
              <w:tabs>
                <w:tab w:val="left" w:pos="567"/>
                <w:tab w:val="left" w:pos="2127"/>
              </w:tabs>
              <w:ind w:firstLine="0"/>
              <w:rPr>
                <w:sz w:val="20"/>
                <w:szCs w:val="20"/>
              </w:rPr>
            </w:pPr>
            <w:r>
              <w:t>(</w:t>
            </w:r>
            <w:r>
              <w:rPr>
                <w:sz w:val="20"/>
                <w:szCs w:val="20"/>
              </w:rPr>
              <w:t>Адаптивнаяфизическая</w:t>
            </w:r>
          </w:p>
          <w:p w:rsidR="008F3E7A" w:rsidRDefault="00BA6C4E" w:rsidP="00597F31">
            <w:pPr>
              <w:pStyle w:val="a7"/>
              <w:shd w:val="clear" w:color="auto" w:fill="auto"/>
              <w:tabs>
                <w:tab w:val="left" w:pos="567"/>
                <w:tab w:val="left" w:pos="2127"/>
              </w:tabs>
              <w:ind w:firstLine="0"/>
              <w:rPr>
                <w:sz w:val="20"/>
                <w:szCs w:val="20"/>
              </w:rPr>
            </w:pPr>
            <w:r>
              <w:rPr>
                <w:sz w:val="20"/>
                <w:szCs w:val="20"/>
              </w:rPr>
              <w:t>культура)</w:t>
            </w:r>
          </w:p>
        </w:tc>
        <w:tc>
          <w:tcPr>
            <w:tcW w:w="720"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t>3</w:t>
            </w:r>
          </w:p>
        </w:tc>
        <w:tc>
          <w:tcPr>
            <w:tcW w:w="725"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t>3</w:t>
            </w:r>
          </w:p>
        </w:tc>
        <w:tc>
          <w:tcPr>
            <w:tcW w:w="710"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t>3</w:t>
            </w:r>
          </w:p>
        </w:tc>
        <w:tc>
          <w:tcPr>
            <w:tcW w:w="706"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t>3</w:t>
            </w:r>
          </w:p>
        </w:tc>
        <w:tc>
          <w:tcPr>
            <w:tcW w:w="638"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t>3</w:t>
            </w:r>
          </w:p>
        </w:tc>
        <w:tc>
          <w:tcPr>
            <w:tcW w:w="811"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t>3</w:t>
            </w:r>
          </w:p>
        </w:tc>
        <w:tc>
          <w:tcPr>
            <w:tcW w:w="1085" w:type="dxa"/>
            <w:tcBorders>
              <w:top w:val="single" w:sz="4" w:space="0" w:color="auto"/>
              <w:left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t>18</w:t>
            </w:r>
          </w:p>
        </w:tc>
      </w:tr>
      <w:tr w:rsidR="008F3E7A">
        <w:tblPrEx>
          <w:tblCellMar>
            <w:top w:w="0" w:type="dxa"/>
            <w:bottom w:w="0" w:type="dxa"/>
          </w:tblCellMar>
        </w:tblPrEx>
        <w:trPr>
          <w:trHeight w:hRule="exact" w:val="379"/>
          <w:jc w:val="center"/>
        </w:trPr>
        <w:tc>
          <w:tcPr>
            <w:tcW w:w="2122"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t>6. Технология</w:t>
            </w:r>
          </w:p>
        </w:tc>
        <w:tc>
          <w:tcPr>
            <w:tcW w:w="2410"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t>6.1. Технология</w:t>
            </w:r>
          </w:p>
        </w:tc>
        <w:tc>
          <w:tcPr>
            <w:tcW w:w="720" w:type="dxa"/>
            <w:tcBorders>
              <w:top w:val="single" w:sz="4" w:space="0" w:color="auto"/>
              <w:left w:val="single" w:sz="4" w:space="0" w:color="auto"/>
            </w:tcBorders>
            <w:shd w:val="clear" w:color="auto" w:fill="FFFFFF"/>
            <w:vAlign w:val="center"/>
          </w:tcPr>
          <w:p w:rsidR="008F3E7A" w:rsidRDefault="00BA6C4E" w:rsidP="00597F31">
            <w:pPr>
              <w:pStyle w:val="a7"/>
              <w:shd w:val="clear" w:color="auto" w:fill="auto"/>
              <w:tabs>
                <w:tab w:val="left" w:pos="567"/>
                <w:tab w:val="left" w:pos="2127"/>
              </w:tabs>
              <w:ind w:firstLine="0"/>
            </w:pPr>
            <w:r>
              <w:t>2</w:t>
            </w:r>
          </w:p>
        </w:tc>
        <w:tc>
          <w:tcPr>
            <w:tcW w:w="725" w:type="dxa"/>
            <w:tcBorders>
              <w:top w:val="single" w:sz="4" w:space="0" w:color="auto"/>
              <w:left w:val="single" w:sz="4" w:space="0" w:color="auto"/>
            </w:tcBorders>
            <w:shd w:val="clear" w:color="auto" w:fill="FFFFFF"/>
            <w:vAlign w:val="center"/>
          </w:tcPr>
          <w:p w:rsidR="008F3E7A" w:rsidRDefault="00BA6C4E" w:rsidP="00597F31">
            <w:pPr>
              <w:pStyle w:val="a7"/>
              <w:shd w:val="clear" w:color="auto" w:fill="auto"/>
              <w:tabs>
                <w:tab w:val="left" w:pos="567"/>
                <w:tab w:val="left" w:pos="2127"/>
              </w:tabs>
              <w:ind w:firstLine="0"/>
            </w:pPr>
            <w:r>
              <w:t>2</w:t>
            </w:r>
          </w:p>
        </w:tc>
        <w:tc>
          <w:tcPr>
            <w:tcW w:w="710" w:type="dxa"/>
            <w:tcBorders>
              <w:top w:val="single" w:sz="4" w:space="0" w:color="auto"/>
              <w:left w:val="single" w:sz="4" w:space="0" w:color="auto"/>
            </w:tcBorders>
            <w:shd w:val="clear" w:color="auto" w:fill="FFFFFF"/>
            <w:vAlign w:val="center"/>
          </w:tcPr>
          <w:p w:rsidR="008F3E7A" w:rsidRDefault="00BA6C4E" w:rsidP="00597F31">
            <w:pPr>
              <w:pStyle w:val="a7"/>
              <w:shd w:val="clear" w:color="auto" w:fill="auto"/>
              <w:tabs>
                <w:tab w:val="left" w:pos="567"/>
                <w:tab w:val="left" w:pos="2127"/>
              </w:tabs>
              <w:ind w:firstLine="0"/>
            </w:pPr>
            <w:r>
              <w:t>2</w:t>
            </w:r>
          </w:p>
        </w:tc>
        <w:tc>
          <w:tcPr>
            <w:tcW w:w="706" w:type="dxa"/>
            <w:tcBorders>
              <w:top w:val="single" w:sz="4" w:space="0" w:color="auto"/>
              <w:left w:val="single" w:sz="4" w:space="0" w:color="auto"/>
            </w:tcBorders>
            <w:shd w:val="clear" w:color="auto" w:fill="FFFFFF"/>
            <w:vAlign w:val="center"/>
          </w:tcPr>
          <w:p w:rsidR="008F3E7A" w:rsidRDefault="00BA6C4E" w:rsidP="00597F31">
            <w:pPr>
              <w:pStyle w:val="a7"/>
              <w:shd w:val="clear" w:color="auto" w:fill="auto"/>
              <w:tabs>
                <w:tab w:val="left" w:pos="567"/>
                <w:tab w:val="left" w:pos="2127"/>
              </w:tabs>
              <w:ind w:firstLine="0"/>
            </w:pPr>
            <w:r>
              <w:t>1</w:t>
            </w:r>
          </w:p>
        </w:tc>
        <w:tc>
          <w:tcPr>
            <w:tcW w:w="638" w:type="dxa"/>
            <w:tcBorders>
              <w:top w:val="single" w:sz="4" w:space="0" w:color="auto"/>
              <w:left w:val="single" w:sz="4" w:space="0" w:color="auto"/>
            </w:tcBorders>
            <w:shd w:val="clear" w:color="auto" w:fill="FFFFFF"/>
            <w:vAlign w:val="center"/>
          </w:tcPr>
          <w:p w:rsidR="008F3E7A" w:rsidRDefault="00BA6C4E" w:rsidP="00597F31">
            <w:pPr>
              <w:pStyle w:val="a7"/>
              <w:shd w:val="clear" w:color="auto" w:fill="auto"/>
              <w:tabs>
                <w:tab w:val="left" w:pos="567"/>
                <w:tab w:val="left" w:pos="2127"/>
              </w:tabs>
              <w:ind w:firstLine="0"/>
            </w:pPr>
            <w:r>
              <w:t>1</w:t>
            </w:r>
          </w:p>
        </w:tc>
        <w:tc>
          <w:tcPr>
            <w:tcW w:w="811" w:type="dxa"/>
            <w:tcBorders>
              <w:top w:val="single" w:sz="4" w:space="0" w:color="auto"/>
              <w:left w:val="single" w:sz="4" w:space="0" w:color="auto"/>
            </w:tcBorders>
            <w:shd w:val="clear" w:color="auto" w:fill="FFFFFF"/>
            <w:vAlign w:val="center"/>
          </w:tcPr>
          <w:p w:rsidR="008F3E7A" w:rsidRDefault="00BA6C4E" w:rsidP="00597F31">
            <w:pPr>
              <w:pStyle w:val="a7"/>
              <w:shd w:val="clear" w:color="auto" w:fill="auto"/>
              <w:tabs>
                <w:tab w:val="left" w:pos="567"/>
                <w:tab w:val="left" w:pos="2127"/>
              </w:tabs>
              <w:ind w:firstLine="0"/>
            </w:pPr>
            <w:r>
              <w:t>1</w:t>
            </w:r>
          </w:p>
        </w:tc>
        <w:tc>
          <w:tcPr>
            <w:tcW w:w="1085" w:type="dxa"/>
            <w:tcBorders>
              <w:top w:val="single" w:sz="4" w:space="0" w:color="auto"/>
              <w:left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t>9</w:t>
            </w:r>
          </w:p>
        </w:tc>
      </w:tr>
      <w:tr w:rsidR="008F3E7A">
        <w:tblPrEx>
          <w:tblCellMar>
            <w:top w:w="0" w:type="dxa"/>
            <w:bottom w:w="0" w:type="dxa"/>
          </w:tblCellMar>
        </w:tblPrEx>
        <w:trPr>
          <w:trHeight w:hRule="exact" w:val="326"/>
          <w:jc w:val="center"/>
        </w:trPr>
        <w:tc>
          <w:tcPr>
            <w:tcW w:w="2122" w:type="dxa"/>
            <w:tcBorders>
              <w:top w:val="single" w:sz="4" w:space="0" w:color="auto"/>
              <w:left w:val="single" w:sz="4" w:space="0" w:color="auto"/>
            </w:tcBorders>
            <w:shd w:val="clear" w:color="auto" w:fill="FFFFFF"/>
            <w:vAlign w:val="center"/>
          </w:tcPr>
          <w:p w:rsidR="008F3E7A" w:rsidRDefault="00BA6C4E" w:rsidP="00597F31">
            <w:pPr>
              <w:pStyle w:val="a7"/>
              <w:shd w:val="clear" w:color="auto" w:fill="auto"/>
              <w:tabs>
                <w:tab w:val="left" w:pos="567"/>
                <w:tab w:val="left" w:pos="2127"/>
              </w:tabs>
              <w:ind w:firstLine="0"/>
            </w:pPr>
            <w:r>
              <w:t>Итого</w:t>
            </w:r>
          </w:p>
        </w:tc>
        <w:tc>
          <w:tcPr>
            <w:tcW w:w="2410" w:type="dxa"/>
            <w:tcBorders>
              <w:top w:val="single" w:sz="4" w:space="0" w:color="auto"/>
            </w:tcBorders>
            <w:shd w:val="clear" w:color="auto" w:fill="FFFFFF"/>
          </w:tcPr>
          <w:p w:rsidR="008F3E7A" w:rsidRDefault="008F3E7A" w:rsidP="00597F31">
            <w:pPr>
              <w:tabs>
                <w:tab w:val="left" w:pos="567"/>
                <w:tab w:val="left" w:pos="2127"/>
              </w:tabs>
              <w:rPr>
                <w:sz w:val="10"/>
                <w:szCs w:val="10"/>
              </w:rPr>
            </w:pPr>
          </w:p>
        </w:tc>
        <w:tc>
          <w:tcPr>
            <w:tcW w:w="720"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t>21</w:t>
            </w:r>
          </w:p>
        </w:tc>
        <w:tc>
          <w:tcPr>
            <w:tcW w:w="725"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t>21</w:t>
            </w:r>
          </w:p>
        </w:tc>
        <w:tc>
          <w:tcPr>
            <w:tcW w:w="710"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t>21</w:t>
            </w:r>
          </w:p>
        </w:tc>
        <w:tc>
          <w:tcPr>
            <w:tcW w:w="706"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t>20</w:t>
            </w:r>
          </w:p>
        </w:tc>
        <w:tc>
          <w:tcPr>
            <w:tcW w:w="638"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t>20</w:t>
            </w:r>
          </w:p>
        </w:tc>
        <w:tc>
          <w:tcPr>
            <w:tcW w:w="811"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t>20</w:t>
            </w:r>
          </w:p>
        </w:tc>
        <w:tc>
          <w:tcPr>
            <w:tcW w:w="1085" w:type="dxa"/>
            <w:tcBorders>
              <w:top w:val="single" w:sz="4" w:space="0" w:color="auto"/>
              <w:left w:val="single" w:sz="4" w:space="0" w:color="auto"/>
              <w:right w:val="single" w:sz="4" w:space="0" w:color="auto"/>
            </w:tcBorders>
            <w:shd w:val="clear" w:color="auto" w:fill="FFFFFF"/>
            <w:vAlign w:val="center"/>
          </w:tcPr>
          <w:p w:rsidR="008F3E7A" w:rsidRDefault="00BA6C4E" w:rsidP="00597F31">
            <w:pPr>
              <w:pStyle w:val="a7"/>
              <w:shd w:val="clear" w:color="auto" w:fill="auto"/>
              <w:tabs>
                <w:tab w:val="left" w:pos="567"/>
                <w:tab w:val="left" w:pos="2127"/>
              </w:tabs>
              <w:ind w:firstLine="0"/>
            </w:pPr>
            <w:r>
              <w:t>123</w:t>
            </w:r>
          </w:p>
        </w:tc>
      </w:tr>
      <w:tr w:rsidR="008F3E7A">
        <w:tblPrEx>
          <w:tblCellMar>
            <w:top w:w="0" w:type="dxa"/>
            <w:bottom w:w="0" w:type="dxa"/>
          </w:tblCellMar>
        </w:tblPrEx>
        <w:trPr>
          <w:trHeight w:hRule="exact" w:val="562"/>
          <w:jc w:val="center"/>
        </w:trPr>
        <w:tc>
          <w:tcPr>
            <w:tcW w:w="4532" w:type="dxa"/>
            <w:gridSpan w:val="2"/>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rPr>
                <w:i/>
                <w:iCs/>
              </w:rPr>
              <w:t>Часть, формируемаяучастниками образовательных отношений</w:t>
            </w:r>
          </w:p>
        </w:tc>
        <w:tc>
          <w:tcPr>
            <w:tcW w:w="720"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t>-</w:t>
            </w:r>
          </w:p>
        </w:tc>
        <w:tc>
          <w:tcPr>
            <w:tcW w:w="725"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t>-</w:t>
            </w:r>
          </w:p>
        </w:tc>
        <w:tc>
          <w:tcPr>
            <w:tcW w:w="710"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t>-</w:t>
            </w:r>
          </w:p>
        </w:tc>
        <w:tc>
          <w:tcPr>
            <w:tcW w:w="706"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t>3</w:t>
            </w:r>
          </w:p>
        </w:tc>
        <w:tc>
          <w:tcPr>
            <w:tcW w:w="638"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t>3</w:t>
            </w:r>
          </w:p>
        </w:tc>
        <w:tc>
          <w:tcPr>
            <w:tcW w:w="811"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t>3</w:t>
            </w:r>
          </w:p>
        </w:tc>
        <w:tc>
          <w:tcPr>
            <w:tcW w:w="1085" w:type="dxa"/>
            <w:tcBorders>
              <w:top w:val="single" w:sz="4" w:space="0" w:color="auto"/>
              <w:left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t>9</w:t>
            </w:r>
          </w:p>
        </w:tc>
      </w:tr>
      <w:tr w:rsidR="008F3E7A">
        <w:tblPrEx>
          <w:tblCellMar>
            <w:top w:w="0" w:type="dxa"/>
            <w:bottom w:w="0" w:type="dxa"/>
          </w:tblCellMar>
        </w:tblPrEx>
        <w:trPr>
          <w:trHeight w:hRule="exact" w:val="590"/>
          <w:jc w:val="center"/>
        </w:trPr>
        <w:tc>
          <w:tcPr>
            <w:tcW w:w="4532" w:type="dxa"/>
            <w:gridSpan w:val="2"/>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t>Максимально допустимаянедельная нагрузка (при 5-дневной учебной неделе)</w:t>
            </w:r>
          </w:p>
        </w:tc>
        <w:tc>
          <w:tcPr>
            <w:tcW w:w="720" w:type="dxa"/>
            <w:tcBorders>
              <w:top w:val="single" w:sz="4" w:space="0" w:color="auto"/>
              <w:left w:val="single" w:sz="4" w:space="0" w:color="auto"/>
            </w:tcBorders>
            <w:shd w:val="clear" w:color="auto" w:fill="FFFFFF"/>
            <w:vAlign w:val="center"/>
          </w:tcPr>
          <w:p w:rsidR="008F3E7A" w:rsidRDefault="00BA6C4E" w:rsidP="00597F31">
            <w:pPr>
              <w:pStyle w:val="a7"/>
              <w:shd w:val="clear" w:color="auto" w:fill="auto"/>
              <w:tabs>
                <w:tab w:val="left" w:pos="567"/>
                <w:tab w:val="left" w:pos="2127"/>
              </w:tabs>
              <w:ind w:firstLine="0"/>
            </w:pPr>
            <w:r>
              <w:t>21</w:t>
            </w:r>
          </w:p>
        </w:tc>
        <w:tc>
          <w:tcPr>
            <w:tcW w:w="725" w:type="dxa"/>
            <w:tcBorders>
              <w:top w:val="single" w:sz="4" w:space="0" w:color="auto"/>
              <w:left w:val="single" w:sz="4" w:space="0" w:color="auto"/>
            </w:tcBorders>
            <w:shd w:val="clear" w:color="auto" w:fill="FFFFFF"/>
            <w:vAlign w:val="center"/>
          </w:tcPr>
          <w:p w:rsidR="008F3E7A" w:rsidRDefault="00BA6C4E" w:rsidP="00597F31">
            <w:pPr>
              <w:pStyle w:val="a7"/>
              <w:shd w:val="clear" w:color="auto" w:fill="auto"/>
              <w:tabs>
                <w:tab w:val="left" w:pos="567"/>
                <w:tab w:val="left" w:pos="2127"/>
              </w:tabs>
              <w:ind w:firstLine="0"/>
            </w:pPr>
            <w:r>
              <w:t>21</w:t>
            </w:r>
          </w:p>
        </w:tc>
        <w:tc>
          <w:tcPr>
            <w:tcW w:w="710" w:type="dxa"/>
            <w:tcBorders>
              <w:top w:val="single" w:sz="4" w:space="0" w:color="auto"/>
              <w:left w:val="single" w:sz="4" w:space="0" w:color="auto"/>
            </w:tcBorders>
            <w:shd w:val="clear" w:color="auto" w:fill="FFFFFF"/>
            <w:vAlign w:val="center"/>
          </w:tcPr>
          <w:p w:rsidR="008F3E7A" w:rsidRDefault="00BA6C4E" w:rsidP="00597F31">
            <w:pPr>
              <w:pStyle w:val="a7"/>
              <w:shd w:val="clear" w:color="auto" w:fill="auto"/>
              <w:tabs>
                <w:tab w:val="left" w:pos="567"/>
                <w:tab w:val="left" w:pos="2127"/>
              </w:tabs>
              <w:ind w:firstLine="0"/>
            </w:pPr>
            <w:r>
              <w:t>21</w:t>
            </w:r>
          </w:p>
        </w:tc>
        <w:tc>
          <w:tcPr>
            <w:tcW w:w="706"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t>23</w:t>
            </w:r>
          </w:p>
        </w:tc>
        <w:tc>
          <w:tcPr>
            <w:tcW w:w="638"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t>23</w:t>
            </w:r>
          </w:p>
        </w:tc>
        <w:tc>
          <w:tcPr>
            <w:tcW w:w="811"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t>23</w:t>
            </w:r>
          </w:p>
        </w:tc>
        <w:tc>
          <w:tcPr>
            <w:tcW w:w="1085" w:type="dxa"/>
            <w:tcBorders>
              <w:top w:val="single" w:sz="4" w:space="0" w:color="auto"/>
              <w:left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t>132</w:t>
            </w:r>
          </w:p>
        </w:tc>
      </w:tr>
      <w:tr w:rsidR="008F3E7A">
        <w:tblPrEx>
          <w:tblCellMar>
            <w:top w:w="0" w:type="dxa"/>
            <w:bottom w:w="0" w:type="dxa"/>
          </w:tblCellMar>
        </w:tblPrEx>
        <w:trPr>
          <w:trHeight w:hRule="exact" w:val="566"/>
          <w:jc w:val="center"/>
        </w:trPr>
        <w:tc>
          <w:tcPr>
            <w:tcW w:w="4532" w:type="dxa"/>
            <w:gridSpan w:val="2"/>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t>Коррекционно-развивающая область (коррекционные занятия и ритмика):</w:t>
            </w:r>
          </w:p>
        </w:tc>
        <w:tc>
          <w:tcPr>
            <w:tcW w:w="720" w:type="dxa"/>
            <w:tcBorders>
              <w:top w:val="single" w:sz="4" w:space="0" w:color="auto"/>
              <w:left w:val="single" w:sz="4" w:space="0" w:color="auto"/>
            </w:tcBorders>
            <w:shd w:val="clear" w:color="auto" w:fill="FFFFFF"/>
            <w:vAlign w:val="center"/>
          </w:tcPr>
          <w:p w:rsidR="008F3E7A" w:rsidRDefault="00BA6C4E" w:rsidP="00597F31">
            <w:pPr>
              <w:pStyle w:val="a7"/>
              <w:shd w:val="clear" w:color="auto" w:fill="auto"/>
              <w:tabs>
                <w:tab w:val="left" w:pos="567"/>
                <w:tab w:val="left" w:pos="2127"/>
              </w:tabs>
              <w:ind w:firstLine="0"/>
            </w:pPr>
            <w:r>
              <w:t>6</w:t>
            </w:r>
          </w:p>
        </w:tc>
        <w:tc>
          <w:tcPr>
            <w:tcW w:w="725" w:type="dxa"/>
            <w:tcBorders>
              <w:top w:val="single" w:sz="4" w:space="0" w:color="auto"/>
              <w:left w:val="single" w:sz="4" w:space="0" w:color="auto"/>
            </w:tcBorders>
            <w:shd w:val="clear" w:color="auto" w:fill="FFFFFF"/>
            <w:vAlign w:val="center"/>
          </w:tcPr>
          <w:p w:rsidR="008F3E7A" w:rsidRDefault="00BA6C4E" w:rsidP="00597F31">
            <w:pPr>
              <w:pStyle w:val="a7"/>
              <w:shd w:val="clear" w:color="auto" w:fill="auto"/>
              <w:tabs>
                <w:tab w:val="left" w:pos="567"/>
                <w:tab w:val="left" w:pos="2127"/>
              </w:tabs>
              <w:ind w:firstLine="0"/>
            </w:pPr>
            <w:r>
              <w:t>6</w:t>
            </w:r>
          </w:p>
        </w:tc>
        <w:tc>
          <w:tcPr>
            <w:tcW w:w="710" w:type="dxa"/>
            <w:tcBorders>
              <w:top w:val="single" w:sz="4" w:space="0" w:color="auto"/>
              <w:left w:val="single" w:sz="4" w:space="0" w:color="auto"/>
            </w:tcBorders>
            <w:shd w:val="clear" w:color="auto" w:fill="FFFFFF"/>
            <w:vAlign w:val="center"/>
          </w:tcPr>
          <w:p w:rsidR="008F3E7A" w:rsidRDefault="00BA6C4E" w:rsidP="00597F31">
            <w:pPr>
              <w:pStyle w:val="a7"/>
              <w:shd w:val="clear" w:color="auto" w:fill="auto"/>
              <w:tabs>
                <w:tab w:val="left" w:pos="567"/>
                <w:tab w:val="left" w:pos="2127"/>
              </w:tabs>
              <w:ind w:firstLine="0"/>
            </w:pPr>
            <w:r>
              <w:t>6</w:t>
            </w:r>
          </w:p>
        </w:tc>
        <w:tc>
          <w:tcPr>
            <w:tcW w:w="706" w:type="dxa"/>
            <w:tcBorders>
              <w:top w:val="single" w:sz="4" w:space="0" w:color="auto"/>
              <w:left w:val="single" w:sz="4" w:space="0" w:color="auto"/>
            </w:tcBorders>
            <w:shd w:val="clear" w:color="auto" w:fill="FFFFFF"/>
            <w:vAlign w:val="center"/>
          </w:tcPr>
          <w:p w:rsidR="008F3E7A" w:rsidRDefault="00BA6C4E" w:rsidP="00597F31">
            <w:pPr>
              <w:pStyle w:val="a7"/>
              <w:shd w:val="clear" w:color="auto" w:fill="auto"/>
              <w:tabs>
                <w:tab w:val="left" w:pos="567"/>
                <w:tab w:val="left" w:pos="2127"/>
              </w:tabs>
              <w:ind w:firstLine="0"/>
            </w:pPr>
            <w:r>
              <w:t>6</w:t>
            </w:r>
          </w:p>
        </w:tc>
        <w:tc>
          <w:tcPr>
            <w:tcW w:w="638" w:type="dxa"/>
            <w:tcBorders>
              <w:top w:val="single" w:sz="4" w:space="0" w:color="auto"/>
              <w:left w:val="single" w:sz="4" w:space="0" w:color="auto"/>
            </w:tcBorders>
            <w:shd w:val="clear" w:color="auto" w:fill="FFFFFF"/>
            <w:vAlign w:val="center"/>
          </w:tcPr>
          <w:p w:rsidR="008F3E7A" w:rsidRDefault="00BA6C4E" w:rsidP="00597F31">
            <w:pPr>
              <w:pStyle w:val="a7"/>
              <w:shd w:val="clear" w:color="auto" w:fill="auto"/>
              <w:tabs>
                <w:tab w:val="left" w:pos="567"/>
                <w:tab w:val="left" w:pos="2127"/>
              </w:tabs>
              <w:ind w:firstLine="0"/>
            </w:pPr>
            <w:r>
              <w:t>6</w:t>
            </w:r>
          </w:p>
        </w:tc>
        <w:tc>
          <w:tcPr>
            <w:tcW w:w="811" w:type="dxa"/>
            <w:tcBorders>
              <w:top w:val="single" w:sz="4" w:space="0" w:color="auto"/>
              <w:left w:val="single" w:sz="4" w:space="0" w:color="auto"/>
            </w:tcBorders>
            <w:shd w:val="clear" w:color="auto" w:fill="FFFFFF"/>
            <w:vAlign w:val="center"/>
          </w:tcPr>
          <w:p w:rsidR="008F3E7A" w:rsidRDefault="00BA6C4E" w:rsidP="00597F31">
            <w:pPr>
              <w:pStyle w:val="a7"/>
              <w:shd w:val="clear" w:color="auto" w:fill="auto"/>
              <w:tabs>
                <w:tab w:val="left" w:pos="567"/>
                <w:tab w:val="left" w:pos="2127"/>
              </w:tabs>
              <w:ind w:firstLine="0"/>
            </w:pPr>
            <w:r>
              <w:t>6</w:t>
            </w:r>
          </w:p>
        </w:tc>
        <w:tc>
          <w:tcPr>
            <w:tcW w:w="1085" w:type="dxa"/>
            <w:tcBorders>
              <w:top w:val="single" w:sz="4" w:space="0" w:color="auto"/>
              <w:left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t>36</w:t>
            </w:r>
          </w:p>
        </w:tc>
      </w:tr>
      <w:tr w:rsidR="008F3E7A">
        <w:tblPrEx>
          <w:tblCellMar>
            <w:top w:w="0" w:type="dxa"/>
            <w:bottom w:w="0" w:type="dxa"/>
          </w:tblCellMar>
        </w:tblPrEx>
        <w:trPr>
          <w:trHeight w:hRule="exact" w:val="293"/>
          <w:jc w:val="center"/>
        </w:trPr>
        <w:tc>
          <w:tcPr>
            <w:tcW w:w="4532" w:type="dxa"/>
            <w:gridSpan w:val="2"/>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t>Внеурочная деятельность:</w:t>
            </w:r>
          </w:p>
        </w:tc>
        <w:tc>
          <w:tcPr>
            <w:tcW w:w="720"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t>4</w:t>
            </w:r>
          </w:p>
        </w:tc>
        <w:tc>
          <w:tcPr>
            <w:tcW w:w="725"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t>4</w:t>
            </w:r>
          </w:p>
        </w:tc>
        <w:tc>
          <w:tcPr>
            <w:tcW w:w="710"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t>4</w:t>
            </w:r>
          </w:p>
        </w:tc>
        <w:tc>
          <w:tcPr>
            <w:tcW w:w="706"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t>4</w:t>
            </w:r>
          </w:p>
        </w:tc>
        <w:tc>
          <w:tcPr>
            <w:tcW w:w="638"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t>4</w:t>
            </w:r>
          </w:p>
        </w:tc>
        <w:tc>
          <w:tcPr>
            <w:tcW w:w="811"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t>4</w:t>
            </w:r>
          </w:p>
        </w:tc>
        <w:tc>
          <w:tcPr>
            <w:tcW w:w="1085"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t>24</w:t>
            </w:r>
          </w:p>
        </w:tc>
      </w:tr>
      <w:tr w:rsidR="008F3E7A">
        <w:tblPrEx>
          <w:tblCellMar>
            <w:top w:w="0" w:type="dxa"/>
            <w:bottom w:w="0" w:type="dxa"/>
          </w:tblCellMar>
        </w:tblPrEx>
        <w:trPr>
          <w:trHeight w:hRule="exact" w:val="389"/>
          <w:jc w:val="center"/>
        </w:trPr>
        <w:tc>
          <w:tcPr>
            <w:tcW w:w="4532" w:type="dxa"/>
            <w:gridSpan w:val="2"/>
            <w:tcBorders>
              <w:top w:val="single" w:sz="4" w:space="0" w:color="auto"/>
              <w:left w:val="single" w:sz="4" w:space="0" w:color="auto"/>
              <w:bottom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t>Всего к финансированию</w:t>
            </w:r>
          </w:p>
        </w:tc>
        <w:tc>
          <w:tcPr>
            <w:tcW w:w="720" w:type="dxa"/>
            <w:tcBorders>
              <w:top w:val="single" w:sz="4" w:space="0" w:color="auto"/>
              <w:left w:val="single" w:sz="4" w:space="0" w:color="auto"/>
              <w:bottom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t>31</w:t>
            </w:r>
          </w:p>
        </w:tc>
        <w:tc>
          <w:tcPr>
            <w:tcW w:w="725" w:type="dxa"/>
            <w:tcBorders>
              <w:top w:val="single" w:sz="4" w:space="0" w:color="auto"/>
              <w:left w:val="single" w:sz="4" w:space="0" w:color="auto"/>
              <w:bottom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t>31</w:t>
            </w:r>
          </w:p>
        </w:tc>
        <w:tc>
          <w:tcPr>
            <w:tcW w:w="710" w:type="dxa"/>
            <w:tcBorders>
              <w:top w:val="single" w:sz="4" w:space="0" w:color="auto"/>
              <w:left w:val="single" w:sz="4" w:space="0" w:color="auto"/>
              <w:bottom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t>31</w:t>
            </w:r>
          </w:p>
        </w:tc>
        <w:tc>
          <w:tcPr>
            <w:tcW w:w="706" w:type="dxa"/>
            <w:tcBorders>
              <w:top w:val="single" w:sz="4" w:space="0" w:color="auto"/>
              <w:left w:val="single" w:sz="4" w:space="0" w:color="auto"/>
              <w:bottom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t>33</w:t>
            </w:r>
          </w:p>
        </w:tc>
        <w:tc>
          <w:tcPr>
            <w:tcW w:w="638" w:type="dxa"/>
            <w:tcBorders>
              <w:top w:val="single" w:sz="4" w:space="0" w:color="auto"/>
              <w:left w:val="single" w:sz="4" w:space="0" w:color="auto"/>
              <w:bottom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t>33</w:t>
            </w:r>
          </w:p>
        </w:tc>
        <w:tc>
          <w:tcPr>
            <w:tcW w:w="811" w:type="dxa"/>
            <w:tcBorders>
              <w:top w:val="single" w:sz="4" w:space="0" w:color="auto"/>
              <w:left w:val="single" w:sz="4" w:space="0" w:color="auto"/>
              <w:bottom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t>33</w:t>
            </w:r>
          </w:p>
        </w:tc>
        <w:tc>
          <w:tcPr>
            <w:tcW w:w="1085" w:type="dxa"/>
            <w:tcBorders>
              <w:top w:val="single" w:sz="4" w:space="0" w:color="auto"/>
              <w:left w:val="single" w:sz="4" w:space="0" w:color="auto"/>
              <w:bottom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t>192</w:t>
            </w:r>
          </w:p>
        </w:tc>
      </w:tr>
    </w:tbl>
    <w:p w:rsidR="008F3E7A" w:rsidRDefault="00BA6C4E" w:rsidP="00597F31">
      <w:pPr>
        <w:tabs>
          <w:tab w:val="left" w:pos="567"/>
          <w:tab w:val="left" w:pos="2127"/>
        </w:tabs>
        <w:rPr>
          <w:sz w:val="2"/>
          <w:szCs w:val="2"/>
        </w:rPr>
      </w:pPr>
      <w:r>
        <w:br w:type="page"/>
      </w:r>
    </w:p>
    <w:p w:rsidR="008F3E7A" w:rsidRDefault="00BA6C4E" w:rsidP="00597F31">
      <w:pPr>
        <w:pStyle w:val="a9"/>
        <w:shd w:val="clear" w:color="auto" w:fill="auto"/>
        <w:tabs>
          <w:tab w:val="left" w:pos="567"/>
          <w:tab w:val="left" w:pos="2127"/>
        </w:tabs>
        <w:ind w:firstLine="0"/>
        <w:rPr>
          <w:sz w:val="22"/>
          <w:szCs w:val="22"/>
        </w:rPr>
      </w:pPr>
      <w:bookmarkStart w:id="82" w:name="bookmark83"/>
      <w:r>
        <w:rPr>
          <w:b/>
          <w:bCs/>
          <w:sz w:val="22"/>
          <w:szCs w:val="22"/>
        </w:rPr>
        <w:lastRenderedPageBreak/>
        <w:t xml:space="preserve">Недельный учебный план ФАООП УО (вариант 1) обучающихся с РАС </w:t>
      </w:r>
      <w:r>
        <w:rPr>
          <w:b/>
          <w:bCs/>
          <w:sz w:val="22"/>
          <w:szCs w:val="22"/>
          <w:lang w:val="en-US" w:eastAsia="en-US" w:bidi="en-US"/>
        </w:rPr>
        <w:t>V</w:t>
      </w:r>
      <w:r w:rsidRPr="004E7CAF">
        <w:rPr>
          <w:b/>
          <w:bCs/>
          <w:sz w:val="22"/>
          <w:szCs w:val="22"/>
          <w:lang w:eastAsia="en-US" w:bidi="en-US"/>
        </w:rPr>
        <w:t xml:space="preserve"> </w:t>
      </w:r>
      <w:r>
        <w:rPr>
          <w:b/>
          <w:bCs/>
          <w:sz w:val="22"/>
          <w:szCs w:val="22"/>
        </w:rPr>
        <w:t xml:space="preserve">- </w:t>
      </w:r>
      <w:r>
        <w:rPr>
          <w:b/>
          <w:bCs/>
          <w:sz w:val="22"/>
          <w:szCs w:val="22"/>
          <w:lang w:val="en-US" w:eastAsia="en-US" w:bidi="en-US"/>
        </w:rPr>
        <w:t>IX</w:t>
      </w:r>
      <w:r w:rsidRPr="004E7CAF">
        <w:rPr>
          <w:b/>
          <w:bCs/>
          <w:sz w:val="22"/>
          <w:szCs w:val="22"/>
          <w:lang w:eastAsia="en-US" w:bidi="en-US"/>
        </w:rPr>
        <w:t xml:space="preserve"> </w:t>
      </w:r>
      <w:r>
        <w:rPr>
          <w:b/>
          <w:bCs/>
          <w:sz w:val="22"/>
          <w:szCs w:val="22"/>
        </w:rPr>
        <w:t>классов.</w:t>
      </w:r>
      <w:bookmarkEnd w:id="82"/>
    </w:p>
    <w:tbl>
      <w:tblPr>
        <w:tblStyle w:val="37"/>
        <w:tblW w:w="9992" w:type="dxa"/>
        <w:jc w:val="center"/>
        <w:tblLayout w:type="fixed"/>
        <w:tblLook w:val="0000" w:firstRow="0" w:lastRow="0" w:firstColumn="0" w:lastColumn="0" w:noHBand="0" w:noVBand="0"/>
      </w:tblPr>
      <w:tblGrid>
        <w:gridCol w:w="2501"/>
        <w:gridCol w:w="2443"/>
        <w:gridCol w:w="1301"/>
        <w:gridCol w:w="566"/>
        <w:gridCol w:w="566"/>
        <w:gridCol w:w="566"/>
        <w:gridCol w:w="566"/>
        <w:gridCol w:w="566"/>
        <w:gridCol w:w="917"/>
      </w:tblGrid>
      <w:tr w:rsidR="00597F31" w:rsidTr="00597F31">
        <w:trPr>
          <w:trHeight w:hRule="exact" w:val="494"/>
          <w:jc w:val="center"/>
        </w:trPr>
        <w:tc>
          <w:tcPr>
            <w:tcW w:w="2501" w:type="dxa"/>
            <w:vMerge w:val="restart"/>
          </w:tcPr>
          <w:p w:rsidR="00597F31" w:rsidRDefault="00597F31" w:rsidP="00597F31">
            <w:pPr>
              <w:pStyle w:val="a7"/>
              <w:shd w:val="clear" w:color="auto" w:fill="auto"/>
              <w:tabs>
                <w:tab w:val="left" w:pos="567"/>
                <w:tab w:val="left" w:pos="2127"/>
              </w:tabs>
              <w:ind w:firstLine="0"/>
            </w:pPr>
            <w:r>
              <w:t>Предметные области</w:t>
            </w:r>
          </w:p>
        </w:tc>
        <w:tc>
          <w:tcPr>
            <w:tcW w:w="2443" w:type="dxa"/>
            <w:vMerge w:val="restart"/>
          </w:tcPr>
          <w:p w:rsidR="00597F31" w:rsidRDefault="00597F31" w:rsidP="00597F31">
            <w:pPr>
              <w:pStyle w:val="a7"/>
              <w:shd w:val="clear" w:color="auto" w:fill="auto"/>
              <w:tabs>
                <w:tab w:val="left" w:pos="567"/>
                <w:tab w:val="left" w:pos="2127"/>
              </w:tabs>
              <w:ind w:firstLine="0"/>
              <w:jc w:val="center"/>
            </w:pPr>
            <w:r>
              <w:t>Учебные</w:t>
            </w:r>
          </w:p>
          <w:p w:rsidR="00597F31" w:rsidRDefault="00597F31" w:rsidP="00597F31">
            <w:pPr>
              <w:pStyle w:val="a7"/>
              <w:shd w:val="clear" w:color="auto" w:fill="auto"/>
              <w:tabs>
                <w:tab w:val="left" w:pos="567"/>
                <w:tab w:val="left" w:pos="2127"/>
              </w:tabs>
              <w:ind w:firstLine="0"/>
              <w:jc w:val="center"/>
            </w:pPr>
            <w:r>
              <w:t>предметы</w:t>
            </w:r>
          </w:p>
        </w:tc>
        <w:tc>
          <w:tcPr>
            <w:tcW w:w="1301" w:type="dxa"/>
            <w:vMerge w:val="restart"/>
          </w:tcPr>
          <w:p w:rsidR="00597F31" w:rsidRDefault="00597F31" w:rsidP="00597F31">
            <w:pPr>
              <w:pStyle w:val="a7"/>
              <w:shd w:val="clear" w:color="auto" w:fill="auto"/>
              <w:tabs>
                <w:tab w:val="left" w:pos="567"/>
                <w:tab w:val="left" w:pos="2127"/>
              </w:tabs>
              <w:ind w:firstLine="0"/>
            </w:pPr>
            <w:r>
              <w:t>Классы</w:t>
            </w:r>
          </w:p>
        </w:tc>
        <w:tc>
          <w:tcPr>
            <w:tcW w:w="3747" w:type="dxa"/>
            <w:gridSpan w:val="6"/>
          </w:tcPr>
          <w:p w:rsidR="00597F31" w:rsidRDefault="00597F31" w:rsidP="00597F31">
            <w:pPr>
              <w:pStyle w:val="a7"/>
              <w:shd w:val="clear" w:color="auto" w:fill="auto"/>
              <w:tabs>
                <w:tab w:val="left" w:pos="567"/>
                <w:tab w:val="left" w:pos="2127"/>
              </w:tabs>
              <w:ind w:firstLine="0"/>
            </w:pPr>
            <w:r>
              <w:t>Количество часов</w:t>
            </w:r>
          </w:p>
        </w:tc>
      </w:tr>
      <w:tr w:rsidR="00597F31" w:rsidTr="00597F31">
        <w:trPr>
          <w:trHeight w:hRule="exact" w:val="490"/>
          <w:jc w:val="center"/>
        </w:trPr>
        <w:tc>
          <w:tcPr>
            <w:tcW w:w="2501" w:type="dxa"/>
            <w:vMerge/>
          </w:tcPr>
          <w:p w:rsidR="00597F31" w:rsidRDefault="00597F31" w:rsidP="00597F31">
            <w:pPr>
              <w:tabs>
                <w:tab w:val="left" w:pos="567"/>
                <w:tab w:val="left" w:pos="2127"/>
              </w:tabs>
            </w:pPr>
          </w:p>
        </w:tc>
        <w:tc>
          <w:tcPr>
            <w:tcW w:w="2443" w:type="dxa"/>
            <w:vMerge/>
          </w:tcPr>
          <w:p w:rsidR="00597F31" w:rsidRDefault="00597F31" w:rsidP="00597F31">
            <w:pPr>
              <w:tabs>
                <w:tab w:val="left" w:pos="567"/>
                <w:tab w:val="left" w:pos="2127"/>
              </w:tabs>
              <w:rPr>
                <w:sz w:val="10"/>
                <w:szCs w:val="10"/>
              </w:rPr>
            </w:pPr>
          </w:p>
        </w:tc>
        <w:tc>
          <w:tcPr>
            <w:tcW w:w="1301" w:type="dxa"/>
            <w:vMerge/>
          </w:tcPr>
          <w:p w:rsidR="00597F31" w:rsidRDefault="00597F31" w:rsidP="00597F31">
            <w:pPr>
              <w:tabs>
                <w:tab w:val="left" w:pos="567"/>
                <w:tab w:val="left" w:pos="2127"/>
              </w:tabs>
              <w:rPr>
                <w:sz w:val="10"/>
                <w:szCs w:val="10"/>
              </w:rPr>
            </w:pPr>
          </w:p>
        </w:tc>
        <w:tc>
          <w:tcPr>
            <w:tcW w:w="566" w:type="dxa"/>
          </w:tcPr>
          <w:p w:rsidR="00597F31" w:rsidRDefault="00597F31" w:rsidP="00597F31">
            <w:pPr>
              <w:pStyle w:val="a7"/>
              <w:shd w:val="clear" w:color="auto" w:fill="auto"/>
              <w:tabs>
                <w:tab w:val="left" w:pos="567"/>
                <w:tab w:val="left" w:pos="2127"/>
              </w:tabs>
              <w:ind w:firstLine="0"/>
              <w:jc w:val="both"/>
            </w:pPr>
            <w:r>
              <w:t>V</w:t>
            </w:r>
          </w:p>
        </w:tc>
        <w:tc>
          <w:tcPr>
            <w:tcW w:w="566" w:type="dxa"/>
          </w:tcPr>
          <w:p w:rsidR="00597F31" w:rsidRDefault="00597F31" w:rsidP="00597F31">
            <w:pPr>
              <w:pStyle w:val="a7"/>
              <w:shd w:val="clear" w:color="auto" w:fill="auto"/>
              <w:tabs>
                <w:tab w:val="left" w:pos="567"/>
                <w:tab w:val="left" w:pos="2127"/>
              </w:tabs>
              <w:ind w:firstLine="0"/>
              <w:jc w:val="both"/>
            </w:pPr>
            <w:r>
              <w:t>VI</w:t>
            </w:r>
          </w:p>
        </w:tc>
        <w:tc>
          <w:tcPr>
            <w:tcW w:w="566" w:type="dxa"/>
          </w:tcPr>
          <w:p w:rsidR="00597F31" w:rsidRDefault="00597F31" w:rsidP="00597F31">
            <w:pPr>
              <w:pStyle w:val="a7"/>
              <w:shd w:val="clear" w:color="auto" w:fill="auto"/>
              <w:tabs>
                <w:tab w:val="left" w:pos="567"/>
                <w:tab w:val="left" w:pos="2127"/>
              </w:tabs>
              <w:ind w:firstLine="0"/>
              <w:jc w:val="both"/>
            </w:pPr>
            <w:r>
              <w:t>VII</w:t>
            </w:r>
          </w:p>
        </w:tc>
        <w:tc>
          <w:tcPr>
            <w:tcW w:w="566" w:type="dxa"/>
          </w:tcPr>
          <w:p w:rsidR="00597F31" w:rsidRDefault="00597F31" w:rsidP="00597F31">
            <w:pPr>
              <w:pStyle w:val="a7"/>
              <w:shd w:val="clear" w:color="auto" w:fill="auto"/>
              <w:tabs>
                <w:tab w:val="left" w:pos="567"/>
                <w:tab w:val="left" w:pos="2127"/>
              </w:tabs>
              <w:ind w:right="-105" w:firstLine="0"/>
            </w:pPr>
            <w:r>
              <w:t>VIII</w:t>
            </w:r>
          </w:p>
        </w:tc>
        <w:tc>
          <w:tcPr>
            <w:tcW w:w="566" w:type="dxa"/>
          </w:tcPr>
          <w:p w:rsidR="00597F31" w:rsidRDefault="00597F31" w:rsidP="00597F31">
            <w:pPr>
              <w:pStyle w:val="a7"/>
              <w:shd w:val="clear" w:color="auto" w:fill="auto"/>
              <w:tabs>
                <w:tab w:val="left" w:pos="567"/>
                <w:tab w:val="left" w:pos="2127"/>
              </w:tabs>
              <w:ind w:firstLine="0"/>
              <w:jc w:val="both"/>
            </w:pPr>
            <w:r>
              <w:t>IX</w:t>
            </w:r>
          </w:p>
        </w:tc>
        <w:tc>
          <w:tcPr>
            <w:tcW w:w="917" w:type="dxa"/>
          </w:tcPr>
          <w:p w:rsidR="00597F31" w:rsidRDefault="00597F31" w:rsidP="00597F31">
            <w:pPr>
              <w:pStyle w:val="a7"/>
              <w:shd w:val="clear" w:color="auto" w:fill="auto"/>
              <w:tabs>
                <w:tab w:val="left" w:pos="567"/>
                <w:tab w:val="left" w:pos="2127"/>
              </w:tabs>
              <w:ind w:firstLine="0"/>
            </w:pPr>
            <w:r>
              <w:t>Всего</w:t>
            </w:r>
          </w:p>
        </w:tc>
      </w:tr>
      <w:tr w:rsidR="008F3E7A" w:rsidTr="00597F31">
        <w:trPr>
          <w:trHeight w:hRule="exact" w:val="338"/>
          <w:jc w:val="center"/>
        </w:trPr>
        <w:tc>
          <w:tcPr>
            <w:tcW w:w="9992" w:type="dxa"/>
            <w:gridSpan w:val="9"/>
          </w:tcPr>
          <w:p w:rsidR="008F3E7A" w:rsidRDefault="00BA6C4E" w:rsidP="00597F31">
            <w:pPr>
              <w:pStyle w:val="a7"/>
              <w:shd w:val="clear" w:color="auto" w:fill="auto"/>
              <w:tabs>
                <w:tab w:val="left" w:pos="567"/>
                <w:tab w:val="left" w:pos="2127"/>
              </w:tabs>
              <w:ind w:firstLine="0"/>
            </w:pPr>
            <w:r>
              <w:t>Обязательная часть</w:t>
            </w:r>
          </w:p>
        </w:tc>
      </w:tr>
      <w:tr w:rsidR="008F3E7A" w:rsidTr="00597F31">
        <w:trPr>
          <w:trHeight w:hRule="exact" w:val="490"/>
          <w:jc w:val="center"/>
        </w:trPr>
        <w:tc>
          <w:tcPr>
            <w:tcW w:w="2501" w:type="dxa"/>
            <w:vMerge w:val="restart"/>
          </w:tcPr>
          <w:p w:rsidR="008F3E7A" w:rsidRDefault="00BA6C4E" w:rsidP="00597F31">
            <w:pPr>
              <w:pStyle w:val="a7"/>
              <w:shd w:val="clear" w:color="auto" w:fill="auto"/>
              <w:tabs>
                <w:tab w:val="left" w:pos="567"/>
                <w:tab w:val="left" w:pos="2127"/>
              </w:tabs>
              <w:ind w:firstLine="0"/>
            </w:pPr>
            <w:r>
              <w:t>1. Язык и речевая практика</w:t>
            </w:r>
          </w:p>
        </w:tc>
        <w:tc>
          <w:tcPr>
            <w:tcW w:w="3744" w:type="dxa"/>
            <w:gridSpan w:val="2"/>
          </w:tcPr>
          <w:p w:rsidR="008F3E7A" w:rsidRDefault="00BA6C4E" w:rsidP="00597F31">
            <w:pPr>
              <w:pStyle w:val="a7"/>
              <w:shd w:val="clear" w:color="auto" w:fill="auto"/>
              <w:tabs>
                <w:tab w:val="left" w:pos="567"/>
                <w:tab w:val="left" w:pos="2127"/>
              </w:tabs>
              <w:ind w:firstLine="0"/>
            </w:pPr>
            <w:r>
              <w:t>Русский язык</w:t>
            </w:r>
          </w:p>
        </w:tc>
        <w:tc>
          <w:tcPr>
            <w:tcW w:w="566" w:type="dxa"/>
          </w:tcPr>
          <w:p w:rsidR="008F3E7A" w:rsidRDefault="00BA6C4E" w:rsidP="00597F31">
            <w:pPr>
              <w:pStyle w:val="a7"/>
              <w:shd w:val="clear" w:color="auto" w:fill="auto"/>
              <w:tabs>
                <w:tab w:val="left" w:pos="567"/>
                <w:tab w:val="left" w:pos="2127"/>
              </w:tabs>
              <w:ind w:firstLine="0"/>
              <w:jc w:val="both"/>
            </w:pPr>
            <w:r>
              <w:t>4</w:t>
            </w:r>
          </w:p>
        </w:tc>
        <w:tc>
          <w:tcPr>
            <w:tcW w:w="566" w:type="dxa"/>
          </w:tcPr>
          <w:p w:rsidR="008F3E7A" w:rsidRDefault="00BA6C4E" w:rsidP="00597F31">
            <w:pPr>
              <w:pStyle w:val="a7"/>
              <w:shd w:val="clear" w:color="auto" w:fill="auto"/>
              <w:tabs>
                <w:tab w:val="left" w:pos="567"/>
                <w:tab w:val="left" w:pos="2127"/>
              </w:tabs>
              <w:ind w:firstLine="0"/>
              <w:jc w:val="both"/>
            </w:pPr>
            <w:r>
              <w:t>4</w:t>
            </w:r>
          </w:p>
        </w:tc>
        <w:tc>
          <w:tcPr>
            <w:tcW w:w="566" w:type="dxa"/>
          </w:tcPr>
          <w:p w:rsidR="008F3E7A" w:rsidRDefault="00BA6C4E" w:rsidP="00597F31">
            <w:pPr>
              <w:pStyle w:val="a7"/>
              <w:shd w:val="clear" w:color="auto" w:fill="auto"/>
              <w:tabs>
                <w:tab w:val="left" w:pos="567"/>
                <w:tab w:val="left" w:pos="2127"/>
              </w:tabs>
              <w:ind w:firstLine="0"/>
              <w:jc w:val="both"/>
            </w:pPr>
            <w:r>
              <w:t>4</w:t>
            </w:r>
          </w:p>
        </w:tc>
        <w:tc>
          <w:tcPr>
            <w:tcW w:w="566" w:type="dxa"/>
          </w:tcPr>
          <w:p w:rsidR="008F3E7A" w:rsidRDefault="00BA6C4E" w:rsidP="00597F31">
            <w:pPr>
              <w:pStyle w:val="a7"/>
              <w:shd w:val="clear" w:color="auto" w:fill="auto"/>
              <w:tabs>
                <w:tab w:val="left" w:pos="567"/>
                <w:tab w:val="left" w:pos="2127"/>
              </w:tabs>
              <w:ind w:firstLine="0"/>
              <w:jc w:val="both"/>
            </w:pPr>
            <w:r>
              <w:t>3</w:t>
            </w:r>
          </w:p>
        </w:tc>
        <w:tc>
          <w:tcPr>
            <w:tcW w:w="566" w:type="dxa"/>
          </w:tcPr>
          <w:p w:rsidR="008F3E7A" w:rsidRDefault="00BA6C4E" w:rsidP="00597F31">
            <w:pPr>
              <w:pStyle w:val="a7"/>
              <w:shd w:val="clear" w:color="auto" w:fill="auto"/>
              <w:tabs>
                <w:tab w:val="left" w:pos="567"/>
                <w:tab w:val="left" w:pos="2127"/>
              </w:tabs>
              <w:ind w:firstLine="0"/>
              <w:jc w:val="both"/>
            </w:pPr>
            <w:r>
              <w:t>3</w:t>
            </w:r>
          </w:p>
        </w:tc>
        <w:tc>
          <w:tcPr>
            <w:tcW w:w="917" w:type="dxa"/>
          </w:tcPr>
          <w:p w:rsidR="008F3E7A" w:rsidRDefault="00BA6C4E" w:rsidP="00597F31">
            <w:pPr>
              <w:pStyle w:val="a7"/>
              <w:shd w:val="clear" w:color="auto" w:fill="auto"/>
              <w:tabs>
                <w:tab w:val="left" w:pos="567"/>
                <w:tab w:val="left" w:pos="2127"/>
              </w:tabs>
              <w:ind w:firstLine="0"/>
            </w:pPr>
            <w:r>
              <w:t>18</w:t>
            </w:r>
          </w:p>
        </w:tc>
      </w:tr>
      <w:tr w:rsidR="008F3E7A" w:rsidTr="00597F31">
        <w:trPr>
          <w:trHeight w:hRule="exact" w:val="490"/>
          <w:jc w:val="center"/>
        </w:trPr>
        <w:tc>
          <w:tcPr>
            <w:tcW w:w="2501" w:type="dxa"/>
            <w:vMerge/>
          </w:tcPr>
          <w:p w:rsidR="008F3E7A" w:rsidRDefault="008F3E7A" w:rsidP="00597F31">
            <w:pPr>
              <w:tabs>
                <w:tab w:val="left" w:pos="567"/>
                <w:tab w:val="left" w:pos="2127"/>
              </w:tabs>
            </w:pPr>
          </w:p>
        </w:tc>
        <w:tc>
          <w:tcPr>
            <w:tcW w:w="3744" w:type="dxa"/>
            <w:gridSpan w:val="2"/>
          </w:tcPr>
          <w:p w:rsidR="008F3E7A" w:rsidRDefault="00BA6C4E" w:rsidP="00597F31">
            <w:pPr>
              <w:pStyle w:val="a7"/>
              <w:shd w:val="clear" w:color="auto" w:fill="auto"/>
              <w:tabs>
                <w:tab w:val="left" w:pos="567"/>
                <w:tab w:val="left" w:pos="2127"/>
              </w:tabs>
              <w:ind w:firstLine="0"/>
            </w:pPr>
            <w:r>
              <w:t>Чтение (литературное чтение)</w:t>
            </w:r>
          </w:p>
        </w:tc>
        <w:tc>
          <w:tcPr>
            <w:tcW w:w="566" w:type="dxa"/>
          </w:tcPr>
          <w:p w:rsidR="008F3E7A" w:rsidRDefault="00BA6C4E" w:rsidP="00597F31">
            <w:pPr>
              <w:pStyle w:val="a7"/>
              <w:shd w:val="clear" w:color="auto" w:fill="auto"/>
              <w:tabs>
                <w:tab w:val="left" w:pos="567"/>
                <w:tab w:val="left" w:pos="2127"/>
              </w:tabs>
              <w:ind w:firstLine="0"/>
              <w:jc w:val="both"/>
            </w:pPr>
            <w:r>
              <w:t>4</w:t>
            </w:r>
          </w:p>
        </w:tc>
        <w:tc>
          <w:tcPr>
            <w:tcW w:w="566" w:type="dxa"/>
          </w:tcPr>
          <w:p w:rsidR="008F3E7A" w:rsidRDefault="00BA6C4E" w:rsidP="00597F31">
            <w:pPr>
              <w:pStyle w:val="a7"/>
              <w:shd w:val="clear" w:color="auto" w:fill="auto"/>
              <w:tabs>
                <w:tab w:val="left" w:pos="567"/>
                <w:tab w:val="left" w:pos="2127"/>
              </w:tabs>
              <w:ind w:firstLine="0"/>
              <w:jc w:val="both"/>
            </w:pPr>
            <w:r>
              <w:t>4</w:t>
            </w:r>
          </w:p>
        </w:tc>
        <w:tc>
          <w:tcPr>
            <w:tcW w:w="566" w:type="dxa"/>
          </w:tcPr>
          <w:p w:rsidR="008F3E7A" w:rsidRDefault="00BA6C4E" w:rsidP="00597F31">
            <w:pPr>
              <w:pStyle w:val="a7"/>
              <w:shd w:val="clear" w:color="auto" w:fill="auto"/>
              <w:tabs>
                <w:tab w:val="left" w:pos="567"/>
                <w:tab w:val="left" w:pos="2127"/>
              </w:tabs>
              <w:ind w:firstLine="0"/>
              <w:jc w:val="both"/>
            </w:pPr>
            <w:r>
              <w:t>4</w:t>
            </w:r>
          </w:p>
        </w:tc>
        <w:tc>
          <w:tcPr>
            <w:tcW w:w="566" w:type="dxa"/>
          </w:tcPr>
          <w:p w:rsidR="008F3E7A" w:rsidRDefault="00BA6C4E" w:rsidP="00597F31">
            <w:pPr>
              <w:pStyle w:val="a7"/>
              <w:shd w:val="clear" w:color="auto" w:fill="auto"/>
              <w:tabs>
                <w:tab w:val="left" w:pos="567"/>
                <w:tab w:val="left" w:pos="2127"/>
              </w:tabs>
              <w:ind w:firstLine="0"/>
              <w:jc w:val="both"/>
            </w:pPr>
            <w:r>
              <w:t>4</w:t>
            </w:r>
          </w:p>
        </w:tc>
        <w:tc>
          <w:tcPr>
            <w:tcW w:w="566" w:type="dxa"/>
          </w:tcPr>
          <w:p w:rsidR="008F3E7A" w:rsidRDefault="00BA6C4E" w:rsidP="00597F31">
            <w:pPr>
              <w:pStyle w:val="a7"/>
              <w:shd w:val="clear" w:color="auto" w:fill="auto"/>
              <w:tabs>
                <w:tab w:val="left" w:pos="567"/>
                <w:tab w:val="left" w:pos="2127"/>
              </w:tabs>
              <w:ind w:firstLine="0"/>
              <w:jc w:val="both"/>
            </w:pPr>
            <w:r>
              <w:t>4</w:t>
            </w:r>
          </w:p>
        </w:tc>
        <w:tc>
          <w:tcPr>
            <w:tcW w:w="917" w:type="dxa"/>
          </w:tcPr>
          <w:p w:rsidR="008F3E7A" w:rsidRDefault="00BA6C4E" w:rsidP="00597F31">
            <w:pPr>
              <w:pStyle w:val="a7"/>
              <w:shd w:val="clear" w:color="auto" w:fill="auto"/>
              <w:tabs>
                <w:tab w:val="left" w:pos="567"/>
                <w:tab w:val="left" w:pos="2127"/>
              </w:tabs>
              <w:ind w:firstLine="0"/>
            </w:pPr>
            <w:r>
              <w:t>20</w:t>
            </w:r>
          </w:p>
        </w:tc>
      </w:tr>
      <w:tr w:rsidR="008F3E7A" w:rsidTr="00597F31">
        <w:trPr>
          <w:trHeight w:hRule="exact" w:val="490"/>
          <w:jc w:val="center"/>
        </w:trPr>
        <w:tc>
          <w:tcPr>
            <w:tcW w:w="2501" w:type="dxa"/>
            <w:vMerge w:val="restart"/>
          </w:tcPr>
          <w:p w:rsidR="008F3E7A" w:rsidRDefault="00BA6C4E" w:rsidP="00597F31">
            <w:pPr>
              <w:pStyle w:val="a7"/>
              <w:shd w:val="clear" w:color="auto" w:fill="auto"/>
              <w:tabs>
                <w:tab w:val="left" w:pos="567"/>
                <w:tab w:val="left" w:pos="2127"/>
              </w:tabs>
              <w:ind w:firstLine="0"/>
            </w:pPr>
            <w:r>
              <w:t>2. Математика</w:t>
            </w:r>
          </w:p>
        </w:tc>
        <w:tc>
          <w:tcPr>
            <w:tcW w:w="3744" w:type="dxa"/>
            <w:gridSpan w:val="2"/>
          </w:tcPr>
          <w:p w:rsidR="008F3E7A" w:rsidRDefault="00BA6C4E" w:rsidP="00597F31">
            <w:pPr>
              <w:pStyle w:val="a7"/>
              <w:shd w:val="clear" w:color="auto" w:fill="auto"/>
              <w:tabs>
                <w:tab w:val="left" w:pos="567"/>
                <w:tab w:val="left" w:pos="2127"/>
              </w:tabs>
              <w:ind w:firstLine="0"/>
            </w:pPr>
            <w:r>
              <w:t>Математика</w:t>
            </w:r>
          </w:p>
        </w:tc>
        <w:tc>
          <w:tcPr>
            <w:tcW w:w="566" w:type="dxa"/>
          </w:tcPr>
          <w:p w:rsidR="008F3E7A" w:rsidRDefault="00BA6C4E" w:rsidP="00597F31">
            <w:pPr>
              <w:pStyle w:val="a7"/>
              <w:shd w:val="clear" w:color="auto" w:fill="auto"/>
              <w:tabs>
                <w:tab w:val="left" w:pos="567"/>
                <w:tab w:val="left" w:pos="2127"/>
              </w:tabs>
              <w:ind w:firstLine="0"/>
              <w:jc w:val="both"/>
            </w:pPr>
            <w:r>
              <w:t>4</w:t>
            </w:r>
          </w:p>
        </w:tc>
        <w:tc>
          <w:tcPr>
            <w:tcW w:w="566" w:type="dxa"/>
          </w:tcPr>
          <w:p w:rsidR="008F3E7A" w:rsidRDefault="00BA6C4E" w:rsidP="00597F31">
            <w:pPr>
              <w:pStyle w:val="a7"/>
              <w:shd w:val="clear" w:color="auto" w:fill="auto"/>
              <w:tabs>
                <w:tab w:val="left" w:pos="567"/>
                <w:tab w:val="left" w:pos="2127"/>
              </w:tabs>
              <w:ind w:firstLine="0"/>
              <w:jc w:val="both"/>
            </w:pPr>
            <w:r>
              <w:t>4</w:t>
            </w:r>
          </w:p>
        </w:tc>
        <w:tc>
          <w:tcPr>
            <w:tcW w:w="566" w:type="dxa"/>
          </w:tcPr>
          <w:p w:rsidR="008F3E7A" w:rsidRDefault="00BA6C4E" w:rsidP="00597F31">
            <w:pPr>
              <w:pStyle w:val="a7"/>
              <w:shd w:val="clear" w:color="auto" w:fill="auto"/>
              <w:tabs>
                <w:tab w:val="left" w:pos="567"/>
                <w:tab w:val="left" w:pos="2127"/>
              </w:tabs>
              <w:ind w:firstLine="0"/>
              <w:jc w:val="both"/>
            </w:pPr>
            <w:r>
              <w:t>3</w:t>
            </w:r>
          </w:p>
        </w:tc>
        <w:tc>
          <w:tcPr>
            <w:tcW w:w="566" w:type="dxa"/>
          </w:tcPr>
          <w:p w:rsidR="008F3E7A" w:rsidRDefault="00BA6C4E" w:rsidP="00597F31">
            <w:pPr>
              <w:pStyle w:val="a7"/>
              <w:shd w:val="clear" w:color="auto" w:fill="auto"/>
              <w:tabs>
                <w:tab w:val="left" w:pos="567"/>
                <w:tab w:val="left" w:pos="2127"/>
              </w:tabs>
              <w:ind w:firstLine="0"/>
              <w:jc w:val="both"/>
            </w:pPr>
            <w:r>
              <w:t>3</w:t>
            </w:r>
          </w:p>
        </w:tc>
        <w:tc>
          <w:tcPr>
            <w:tcW w:w="566" w:type="dxa"/>
          </w:tcPr>
          <w:p w:rsidR="008F3E7A" w:rsidRDefault="00BA6C4E" w:rsidP="00597F31">
            <w:pPr>
              <w:pStyle w:val="a7"/>
              <w:shd w:val="clear" w:color="auto" w:fill="auto"/>
              <w:tabs>
                <w:tab w:val="left" w:pos="567"/>
                <w:tab w:val="left" w:pos="2127"/>
              </w:tabs>
              <w:ind w:firstLine="0"/>
              <w:jc w:val="both"/>
            </w:pPr>
            <w:r>
              <w:t>3</w:t>
            </w:r>
          </w:p>
        </w:tc>
        <w:tc>
          <w:tcPr>
            <w:tcW w:w="917" w:type="dxa"/>
          </w:tcPr>
          <w:p w:rsidR="008F3E7A" w:rsidRDefault="00BA6C4E" w:rsidP="00597F31">
            <w:pPr>
              <w:pStyle w:val="a7"/>
              <w:shd w:val="clear" w:color="auto" w:fill="auto"/>
              <w:tabs>
                <w:tab w:val="left" w:pos="567"/>
                <w:tab w:val="left" w:pos="2127"/>
              </w:tabs>
              <w:ind w:firstLine="0"/>
            </w:pPr>
            <w:r>
              <w:t>17</w:t>
            </w:r>
          </w:p>
        </w:tc>
      </w:tr>
      <w:tr w:rsidR="008F3E7A" w:rsidTr="00597F31">
        <w:trPr>
          <w:trHeight w:hRule="exact" w:val="490"/>
          <w:jc w:val="center"/>
        </w:trPr>
        <w:tc>
          <w:tcPr>
            <w:tcW w:w="2501" w:type="dxa"/>
            <w:vMerge/>
          </w:tcPr>
          <w:p w:rsidR="008F3E7A" w:rsidRDefault="008F3E7A" w:rsidP="00597F31">
            <w:pPr>
              <w:tabs>
                <w:tab w:val="left" w:pos="567"/>
                <w:tab w:val="left" w:pos="2127"/>
              </w:tabs>
            </w:pPr>
          </w:p>
        </w:tc>
        <w:tc>
          <w:tcPr>
            <w:tcW w:w="3744" w:type="dxa"/>
            <w:gridSpan w:val="2"/>
          </w:tcPr>
          <w:p w:rsidR="008F3E7A" w:rsidRDefault="00BA6C4E" w:rsidP="00597F31">
            <w:pPr>
              <w:pStyle w:val="a7"/>
              <w:shd w:val="clear" w:color="auto" w:fill="auto"/>
              <w:tabs>
                <w:tab w:val="left" w:pos="567"/>
                <w:tab w:val="left" w:pos="2127"/>
              </w:tabs>
              <w:ind w:firstLine="0"/>
            </w:pPr>
            <w:r>
              <w:t>Информатика</w:t>
            </w:r>
          </w:p>
        </w:tc>
        <w:tc>
          <w:tcPr>
            <w:tcW w:w="566" w:type="dxa"/>
          </w:tcPr>
          <w:p w:rsidR="008F3E7A" w:rsidRDefault="00BA6C4E" w:rsidP="00597F31">
            <w:pPr>
              <w:pStyle w:val="a7"/>
              <w:shd w:val="clear" w:color="auto" w:fill="auto"/>
              <w:tabs>
                <w:tab w:val="left" w:pos="567"/>
                <w:tab w:val="left" w:pos="2127"/>
              </w:tabs>
              <w:ind w:firstLine="0"/>
            </w:pPr>
            <w:r>
              <w:t>-</w:t>
            </w:r>
          </w:p>
        </w:tc>
        <w:tc>
          <w:tcPr>
            <w:tcW w:w="566" w:type="dxa"/>
          </w:tcPr>
          <w:p w:rsidR="008F3E7A" w:rsidRDefault="00BA6C4E" w:rsidP="00597F31">
            <w:pPr>
              <w:pStyle w:val="a7"/>
              <w:shd w:val="clear" w:color="auto" w:fill="auto"/>
              <w:tabs>
                <w:tab w:val="left" w:pos="567"/>
                <w:tab w:val="left" w:pos="2127"/>
              </w:tabs>
              <w:ind w:firstLine="0"/>
            </w:pPr>
            <w:r>
              <w:t>-</w:t>
            </w:r>
          </w:p>
        </w:tc>
        <w:tc>
          <w:tcPr>
            <w:tcW w:w="566" w:type="dxa"/>
          </w:tcPr>
          <w:p w:rsidR="008F3E7A" w:rsidRDefault="00BA6C4E" w:rsidP="00597F31">
            <w:pPr>
              <w:pStyle w:val="a7"/>
              <w:shd w:val="clear" w:color="auto" w:fill="auto"/>
              <w:tabs>
                <w:tab w:val="left" w:pos="567"/>
                <w:tab w:val="left" w:pos="2127"/>
              </w:tabs>
              <w:ind w:firstLine="0"/>
              <w:jc w:val="both"/>
            </w:pPr>
            <w:r>
              <w:t>1</w:t>
            </w:r>
          </w:p>
        </w:tc>
        <w:tc>
          <w:tcPr>
            <w:tcW w:w="566" w:type="dxa"/>
          </w:tcPr>
          <w:p w:rsidR="008F3E7A" w:rsidRDefault="00BA6C4E" w:rsidP="00597F31">
            <w:pPr>
              <w:pStyle w:val="a7"/>
              <w:shd w:val="clear" w:color="auto" w:fill="auto"/>
              <w:tabs>
                <w:tab w:val="left" w:pos="567"/>
                <w:tab w:val="left" w:pos="2127"/>
              </w:tabs>
              <w:ind w:firstLine="0"/>
              <w:jc w:val="both"/>
            </w:pPr>
            <w:r>
              <w:t>1</w:t>
            </w:r>
          </w:p>
        </w:tc>
        <w:tc>
          <w:tcPr>
            <w:tcW w:w="566" w:type="dxa"/>
          </w:tcPr>
          <w:p w:rsidR="008F3E7A" w:rsidRDefault="00BA6C4E" w:rsidP="00597F31">
            <w:pPr>
              <w:pStyle w:val="a7"/>
              <w:shd w:val="clear" w:color="auto" w:fill="auto"/>
              <w:tabs>
                <w:tab w:val="left" w:pos="567"/>
                <w:tab w:val="left" w:pos="2127"/>
              </w:tabs>
              <w:ind w:firstLine="0"/>
              <w:jc w:val="both"/>
            </w:pPr>
            <w:r>
              <w:t>1</w:t>
            </w:r>
          </w:p>
        </w:tc>
        <w:tc>
          <w:tcPr>
            <w:tcW w:w="917" w:type="dxa"/>
          </w:tcPr>
          <w:p w:rsidR="008F3E7A" w:rsidRDefault="00BA6C4E" w:rsidP="00597F31">
            <w:pPr>
              <w:pStyle w:val="a7"/>
              <w:shd w:val="clear" w:color="auto" w:fill="auto"/>
              <w:tabs>
                <w:tab w:val="left" w:pos="567"/>
                <w:tab w:val="left" w:pos="2127"/>
              </w:tabs>
              <w:ind w:firstLine="0"/>
            </w:pPr>
            <w:r>
              <w:t>3</w:t>
            </w:r>
          </w:p>
        </w:tc>
      </w:tr>
      <w:tr w:rsidR="008F3E7A" w:rsidTr="00597F31">
        <w:trPr>
          <w:trHeight w:hRule="exact" w:val="490"/>
          <w:jc w:val="center"/>
        </w:trPr>
        <w:tc>
          <w:tcPr>
            <w:tcW w:w="2501" w:type="dxa"/>
            <w:vMerge w:val="restart"/>
          </w:tcPr>
          <w:p w:rsidR="008F3E7A" w:rsidRDefault="00BA6C4E" w:rsidP="00597F31">
            <w:pPr>
              <w:pStyle w:val="a7"/>
              <w:shd w:val="clear" w:color="auto" w:fill="auto"/>
              <w:tabs>
                <w:tab w:val="left" w:pos="567"/>
                <w:tab w:val="left" w:pos="2127"/>
              </w:tabs>
              <w:ind w:firstLine="0"/>
            </w:pPr>
            <w:r>
              <w:t>3. Естествознание</w:t>
            </w:r>
          </w:p>
        </w:tc>
        <w:tc>
          <w:tcPr>
            <w:tcW w:w="3744" w:type="dxa"/>
            <w:gridSpan w:val="2"/>
          </w:tcPr>
          <w:p w:rsidR="008F3E7A" w:rsidRDefault="00BA6C4E" w:rsidP="00597F31">
            <w:pPr>
              <w:pStyle w:val="a7"/>
              <w:shd w:val="clear" w:color="auto" w:fill="auto"/>
              <w:tabs>
                <w:tab w:val="left" w:pos="567"/>
                <w:tab w:val="left" w:pos="2127"/>
              </w:tabs>
              <w:ind w:firstLine="0"/>
            </w:pPr>
            <w:r>
              <w:t>Природоведение</w:t>
            </w:r>
          </w:p>
        </w:tc>
        <w:tc>
          <w:tcPr>
            <w:tcW w:w="566" w:type="dxa"/>
          </w:tcPr>
          <w:p w:rsidR="008F3E7A" w:rsidRDefault="00BA6C4E" w:rsidP="00597F31">
            <w:pPr>
              <w:pStyle w:val="a7"/>
              <w:shd w:val="clear" w:color="auto" w:fill="auto"/>
              <w:tabs>
                <w:tab w:val="left" w:pos="567"/>
                <w:tab w:val="left" w:pos="2127"/>
              </w:tabs>
              <w:ind w:firstLine="0"/>
              <w:jc w:val="both"/>
            </w:pPr>
            <w:r>
              <w:t>2</w:t>
            </w:r>
          </w:p>
        </w:tc>
        <w:tc>
          <w:tcPr>
            <w:tcW w:w="566" w:type="dxa"/>
          </w:tcPr>
          <w:p w:rsidR="008F3E7A" w:rsidRDefault="00BA6C4E" w:rsidP="00597F31">
            <w:pPr>
              <w:pStyle w:val="a7"/>
              <w:shd w:val="clear" w:color="auto" w:fill="auto"/>
              <w:tabs>
                <w:tab w:val="left" w:pos="567"/>
                <w:tab w:val="left" w:pos="2127"/>
              </w:tabs>
              <w:ind w:firstLine="0"/>
              <w:jc w:val="both"/>
            </w:pPr>
            <w:r>
              <w:t>2</w:t>
            </w:r>
          </w:p>
        </w:tc>
        <w:tc>
          <w:tcPr>
            <w:tcW w:w="566" w:type="dxa"/>
          </w:tcPr>
          <w:p w:rsidR="008F3E7A" w:rsidRDefault="00BA6C4E" w:rsidP="00597F31">
            <w:pPr>
              <w:pStyle w:val="a7"/>
              <w:shd w:val="clear" w:color="auto" w:fill="auto"/>
              <w:tabs>
                <w:tab w:val="left" w:pos="567"/>
                <w:tab w:val="left" w:pos="2127"/>
              </w:tabs>
              <w:ind w:firstLine="0"/>
            </w:pPr>
            <w:r>
              <w:t>-</w:t>
            </w:r>
          </w:p>
        </w:tc>
        <w:tc>
          <w:tcPr>
            <w:tcW w:w="566" w:type="dxa"/>
          </w:tcPr>
          <w:p w:rsidR="008F3E7A" w:rsidRDefault="00BA6C4E" w:rsidP="00597F31">
            <w:pPr>
              <w:pStyle w:val="a7"/>
              <w:shd w:val="clear" w:color="auto" w:fill="auto"/>
              <w:tabs>
                <w:tab w:val="left" w:pos="567"/>
                <w:tab w:val="left" w:pos="2127"/>
              </w:tabs>
              <w:ind w:firstLine="0"/>
            </w:pPr>
            <w:r>
              <w:t>-</w:t>
            </w:r>
          </w:p>
        </w:tc>
        <w:tc>
          <w:tcPr>
            <w:tcW w:w="566" w:type="dxa"/>
          </w:tcPr>
          <w:p w:rsidR="008F3E7A" w:rsidRDefault="00BA6C4E" w:rsidP="00597F31">
            <w:pPr>
              <w:pStyle w:val="a7"/>
              <w:shd w:val="clear" w:color="auto" w:fill="auto"/>
              <w:tabs>
                <w:tab w:val="left" w:pos="567"/>
                <w:tab w:val="left" w:pos="2127"/>
              </w:tabs>
              <w:ind w:firstLine="0"/>
            </w:pPr>
            <w:r>
              <w:t>-</w:t>
            </w:r>
          </w:p>
        </w:tc>
        <w:tc>
          <w:tcPr>
            <w:tcW w:w="917" w:type="dxa"/>
          </w:tcPr>
          <w:p w:rsidR="008F3E7A" w:rsidRDefault="00BA6C4E" w:rsidP="00597F31">
            <w:pPr>
              <w:pStyle w:val="a7"/>
              <w:shd w:val="clear" w:color="auto" w:fill="auto"/>
              <w:tabs>
                <w:tab w:val="left" w:pos="567"/>
                <w:tab w:val="left" w:pos="2127"/>
              </w:tabs>
              <w:ind w:firstLine="0"/>
            </w:pPr>
            <w:r>
              <w:t>4</w:t>
            </w:r>
          </w:p>
        </w:tc>
      </w:tr>
      <w:tr w:rsidR="008F3E7A" w:rsidTr="00597F31">
        <w:trPr>
          <w:trHeight w:hRule="exact" w:val="490"/>
          <w:jc w:val="center"/>
        </w:trPr>
        <w:tc>
          <w:tcPr>
            <w:tcW w:w="2501" w:type="dxa"/>
            <w:vMerge/>
          </w:tcPr>
          <w:p w:rsidR="008F3E7A" w:rsidRDefault="008F3E7A" w:rsidP="00597F31">
            <w:pPr>
              <w:tabs>
                <w:tab w:val="left" w:pos="567"/>
                <w:tab w:val="left" w:pos="2127"/>
              </w:tabs>
            </w:pPr>
          </w:p>
        </w:tc>
        <w:tc>
          <w:tcPr>
            <w:tcW w:w="3744" w:type="dxa"/>
            <w:gridSpan w:val="2"/>
          </w:tcPr>
          <w:p w:rsidR="008F3E7A" w:rsidRDefault="00BA6C4E" w:rsidP="00597F31">
            <w:pPr>
              <w:pStyle w:val="a7"/>
              <w:shd w:val="clear" w:color="auto" w:fill="auto"/>
              <w:tabs>
                <w:tab w:val="left" w:pos="567"/>
                <w:tab w:val="left" w:pos="2127"/>
              </w:tabs>
              <w:ind w:firstLine="0"/>
            </w:pPr>
            <w:r>
              <w:t>Биология</w:t>
            </w:r>
          </w:p>
        </w:tc>
        <w:tc>
          <w:tcPr>
            <w:tcW w:w="566" w:type="dxa"/>
          </w:tcPr>
          <w:p w:rsidR="008F3E7A" w:rsidRDefault="00BA6C4E" w:rsidP="00597F31">
            <w:pPr>
              <w:pStyle w:val="a7"/>
              <w:shd w:val="clear" w:color="auto" w:fill="auto"/>
              <w:tabs>
                <w:tab w:val="left" w:pos="567"/>
                <w:tab w:val="left" w:pos="2127"/>
              </w:tabs>
              <w:ind w:firstLine="0"/>
            </w:pPr>
            <w:r>
              <w:t>-</w:t>
            </w:r>
          </w:p>
        </w:tc>
        <w:tc>
          <w:tcPr>
            <w:tcW w:w="566" w:type="dxa"/>
          </w:tcPr>
          <w:p w:rsidR="008F3E7A" w:rsidRDefault="00BA6C4E" w:rsidP="00597F31">
            <w:pPr>
              <w:pStyle w:val="a7"/>
              <w:shd w:val="clear" w:color="auto" w:fill="auto"/>
              <w:tabs>
                <w:tab w:val="left" w:pos="567"/>
                <w:tab w:val="left" w:pos="2127"/>
              </w:tabs>
              <w:ind w:firstLine="0"/>
            </w:pPr>
            <w:r>
              <w:t>-</w:t>
            </w:r>
          </w:p>
        </w:tc>
        <w:tc>
          <w:tcPr>
            <w:tcW w:w="566" w:type="dxa"/>
          </w:tcPr>
          <w:p w:rsidR="008F3E7A" w:rsidRDefault="00BA6C4E" w:rsidP="00597F31">
            <w:pPr>
              <w:pStyle w:val="a7"/>
              <w:shd w:val="clear" w:color="auto" w:fill="auto"/>
              <w:tabs>
                <w:tab w:val="left" w:pos="567"/>
                <w:tab w:val="left" w:pos="2127"/>
              </w:tabs>
              <w:ind w:firstLine="0"/>
              <w:jc w:val="both"/>
            </w:pPr>
            <w:r>
              <w:t>2</w:t>
            </w:r>
          </w:p>
        </w:tc>
        <w:tc>
          <w:tcPr>
            <w:tcW w:w="566" w:type="dxa"/>
          </w:tcPr>
          <w:p w:rsidR="008F3E7A" w:rsidRDefault="00BA6C4E" w:rsidP="00597F31">
            <w:pPr>
              <w:pStyle w:val="a7"/>
              <w:shd w:val="clear" w:color="auto" w:fill="auto"/>
              <w:tabs>
                <w:tab w:val="left" w:pos="567"/>
                <w:tab w:val="left" w:pos="2127"/>
              </w:tabs>
              <w:ind w:firstLine="0"/>
              <w:jc w:val="both"/>
            </w:pPr>
            <w:r>
              <w:t>2</w:t>
            </w:r>
          </w:p>
        </w:tc>
        <w:tc>
          <w:tcPr>
            <w:tcW w:w="566" w:type="dxa"/>
          </w:tcPr>
          <w:p w:rsidR="008F3E7A" w:rsidRDefault="00BA6C4E" w:rsidP="00597F31">
            <w:pPr>
              <w:pStyle w:val="a7"/>
              <w:shd w:val="clear" w:color="auto" w:fill="auto"/>
              <w:tabs>
                <w:tab w:val="left" w:pos="567"/>
                <w:tab w:val="left" w:pos="2127"/>
              </w:tabs>
              <w:ind w:firstLine="0"/>
              <w:jc w:val="both"/>
            </w:pPr>
            <w:r>
              <w:t>2</w:t>
            </w:r>
          </w:p>
        </w:tc>
        <w:tc>
          <w:tcPr>
            <w:tcW w:w="917" w:type="dxa"/>
          </w:tcPr>
          <w:p w:rsidR="008F3E7A" w:rsidRDefault="00BA6C4E" w:rsidP="00597F31">
            <w:pPr>
              <w:pStyle w:val="a7"/>
              <w:shd w:val="clear" w:color="auto" w:fill="auto"/>
              <w:tabs>
                <w:tab w:val="left" w:pos="567"/>
                <w:tab w:val="left" w:pos="2127"/>
              </w:tabs>
              <w:ind w:firstLine="0"/>
            </w:pPr>
            <w:r>
              <w:t>6</w:t>
            </w:r>
          </w:p>
        </w:tc>
      </w:tr>
      <w:tr w:rsidR="008F3E7A" w:rsidTr="00597F31">
        <w:trPr>
          <w:trHeight w:hRule="exact" w:val="494"/>
          <w:jc w:val="center"/>
        </w:trPr>
        <w:tc>
          <w:tcPr>
            <w:tcW w:w="2501" w:type="dxa"/>
            <w:vMerge/>
          </w:tcPr>
          <w:p w:rsidR="008F3E7A" w:rsidRDefault="008F3E7A" w:rsidP="00597F31">
            <w:pPr>
              <w:tabs>
                <w:tab w:val="left" w:pos="567"/>
                <w:tab w:val="left" w:pos="2127"/>
              </w:tabs>
            </w:pPr>
          </w:p>
        </w:tc>
        <w:tc>
          <w:tcPr>
            <w:tcW w:w="3744" w:type="dxa"/>
            <w:gridSpan w:val="2"/>
          </w:tcPr>
          <w:p w:rsidR="008F3E7A" w:rsidRDefault="00BA6C4E" w:rsidP="00597F31">
            <w:pPr>
              <w:pStyle w:val="a7"/>
              <w:shd w:val="clear" w:color="auto" w:fill="auto"/>
              <w:tabs>
                <w:tab w:val="left" w:pos="567"/>
                <w:tab w:val="left" w:pos="2127"/>
              </w:tabs>
              <w:ind w:firstLine="0"/>
            </w:pPr>
            <w:r>
              <w:t>География</w:t>
            </w:r>
          </w:p>
        </w:tc>
        <w:tc>
          <w:tcPr>
            <w:tcW w:w="566" w:type="dxa"/>
          </w:tcPr>
          <w:p w:rsidR="008F3E7A" w:rsidRDefault="00BA6C4E" w:rsidP="00597F31">
            <w:pPr>
              <w:pStyle w:val="a7"/>
              <w:shd w:val="clear" w:color="auto" w:fill="auto"/>
              <w:tabs>
                <w:tab w:val="left" w:pos="567"/>
                <w:tab w:val="left" w:pos="2127"/>
              </w:tabs>
              <w:ind w:firstLine="0"/>
            </w:pPr>
            <w:r>
              <w:t>-</w:t>
            </w:r>
          </w:p>
        </w:tc>
        <w:tc>
          <w:tcPr>
            <w:tcW w:w="566" w:type="dxa"/>
          </w:tcPr>
          <w:p w:rsidR="008F3E7A" w:rsidRDefault="00BA6C4E" w:rsidP="00597F31">
            <w:pPr>
              <w:pStyle w:val="a7"/>
              <w:shd w:val="clear" w:color="auto" w:fill="auto"/>
              <w:tabs>
                <w:tab w:val="left" w:pos="567"/>
                <w:tab w:val="left" w:pos="2127"/>
              </w:tabs>
              <w:ind w:firstLine="0"/>
            </w:pPr>
            <w:r>
              <w:t>2</w:t>
            </w:r>
          </w:p>
        </w:tc>
        <w:tc>
          <w:tcPr>
            <w:tcW w:w="566" w:type="dxa"/>
          </w:tcPr>
          <w:p w:rsidR="008F3E7A" w:rsidRDefault="00BA6C4E" w:rsidP="00597F31">
            <w:pPr>
              <w:pStyle w:val="a7"/>
              <w:shd w:val="clear" w:color="auto" w:fill="auto"/>
              <w:tabs>
                <w:tab w:val="left" w:pos="567"/>
                <w:tab w:val="left" w:pos="2127"/>
              </w:tabs>
              <w:ind w:firstLine="0"/>
              <w:jc w:val="both"/>
            </w:pPr>
            <w:r>
              <w:t>2</w:t>
            </w:r>
          </w:p>
        </w:tc>
        <w:tc>
          <w:tcPr>
            <w:tcW w:w="566" w:type="dxa"/>
          </w:tcPr>
          <w:p w:rsidR="008F3E7A" w:rsidRDefault="00BA6C4E" w:rsidP="00597F31">
            <w:pPr>
              <w:pStyle w:val="a7"/>
              <w:shd w:val="clear" w:color="auto" w:fill="auto"/>
              <w:tabs>
                <w:tab w:val="left" w:pos="567"/>
                <w:tab w:val="left" w:pos="2127"/>
              </w:tabs>
              <w:ind w:firstLine="0"/>
              <w:jc w:val="both"/>
            </w:pPr>
            <w:r>
              <w:t>2</w:t>
            </w:r>
          </w:p>
        </w:tc>
        <w:tc>
          <w:tcPr>
            <w:tcW w:w="566" w:type="dxa"/>
          </w:tcPr>
          <w:p w:rsidR="008F3E7A" w:rsidRDefault="00BA6C4E" w:rsidP="00597F31">
            <w:pPr>
              <w:pStyle w:val="a7"/>
              <w:shd w:val="clear" w:color="auto" w:fill="auto"/>
              <w:tabs>
                <w:tab w:val="left" w:pos="567"/>
                <w:tab w:val="left" w:pos="2127"/>
              </w:tabs>
              <w:ind w:firstLine="0"/>
              <w:jc w:val="both"/>
            </w:pPr>
            <w:r>
              <w:t>2</w:t>
            </w:r>
          </w:p>
        </w:tc>
        <w:tc>
          <w:tcPr>
            <w:tcW w:w="917" w:type="dxa"/>
          </w:tcPr>
          <w:p w:rsidR="008F3E7A" w:rsidRDefault="00BA6C4E" w:rsidP="00597F31">
            <w:pPr>
              <w:pStyle w:val="a7"/>
              <w:shd w:val="clear" w:color="auto" w:fill="auto"/>
              <w:tabs>
                <w:tab w:val="left" w:pos="567"/>
                <w:tab w:val="left" w:pos="2127"/>
              </w:tabs>
              <w:ind w:firstLine="0"/>
            </w:pPr>
            <w:r>
              <w:t>8</w:t>
            </w:r>
          </w:p>
        </w:tc>
      </w:tr>
      <w:tr w:rsidR="008F3E7A" w:rsidTr="00597F31">
        <w:trPr>
          <w:trHeight w:hRule="exact" w:val="490"/>
          <w:jc w:val="center"/>
        </w:trPr>
        <w:tc>
          <w:tcPr>
            <w:tcW w:w="2501" w:type="dxa"/>
            <w:vMerge w:val="restart"/>
          </w:tcPr>
          <w:p w:rsidR="008F3E7A" w:rsidRDefault="00BA6C4E" w:rsidP="00597F31">
            <w:pPr>
              <w:pStyle w:val="a7"/>
              <w:shd w:val="clear" w:color="auto" w:fill="auto"/>
              <w:tabs>
                <w:tab w:val="left" w:pos="567"/>
                <w:tab w:val="left" w:pos="2127"/>
              </w:tabs>
              <w:ind w:firstLine="0"/>
            </w:pPr>
            <w:r>
              <w:t>4. Человек и общество</w:t>
            </w:r>
          </w:p>
        </w:tc>
        <w:tc>
          <w:tcPr>
            <w:tcW w:w="3744" w:type="dxa"/>
            <w:gridSpan w:val="2"/>
          </w:tcPr>
          <w:p w:rsidR="008F3E7A" w:rsidRDefault="00BA6C4E" w:rsidP="00597F31">
            <w:pPr>
              <w:pStyle w:val="a7"/>
              <w:shd w:val="clear" w:color="auto" w:fill="auto"/>
              <w:tabs>
                <w:tab w:val="left" w:pos="567"/>
                <w:tab w:val="left" w:pos="2127"/>
              </w:tabs>
              <w:ind w:firstLine="0"/>
            </w:pPr>
            <w:r>
              <w:t>Мир истории</w:t>
            </w:r>
          </w:p>
        </w:tc>
        <w:tc>
          <w:tcPr>
            <w:tcW w:w="566" w:type="dxa"/>
          </w:tcPr>
          <w:p w:rsidR="008F3E7A" w:rsidRDefault="00BA6C4E" w:rsidP="00597F31">
            <w:pPr>
              <w:pStyle w:val="a7"/>
              <w:shd w:val="clear" w:color="auto" w:fill="auto"/>
              <w:tabs>
                <w:tab w:val="left" w:pos="567"/>
                <w:tab w:val="left" w:pos="2127"/>
              </w:tabs>
              <w:ind w:firstLine="0"/>
            </w:pPr>
            <w:r>
              <w:t>-</w:t>
            </w:r>
          </w:p>
        </w:tc>
        <w:tc>
          <w:tcPr>
            <w:tcW w:w="566" w:type="dxa"/>
          </w:tcPr>
          <w:p w:rsidR="008F3E7A" w:rsidRDefault="00BA6C4E" w:rsidP="00597F31">
            <w:pPr>
              <w:pStyle w:val="a7"/>
              <w:shd w:val="clear" w:color="auto" w:fill="auto"/>
              <w:tabs>
                <w:tab w:val="left" w:pos="567"/>
                <w:tab w:val="left" w:pos="2127"/>
              </w:tabs>
              <w:ind w:firstLine="0"/>
            </w:pPr>
            <w:r>
              <w:t>2</w:t>
            </w:r>
          </w:p>
        </w:tc>
        <w:tc>
          <w:tcPr>
            <w:tcW w:w="566" w:type="dxa"/>
          </w:tcPr>
          <w:p w:rsidR="008F3E7A" w:rsidRDefault="00BA6C4E" w:rsidP="00597F31">
            <w:pPr>
              <w:pStyle w:val="a7"/>
              <w:shd w:val="clear" w:color="auto" w:fill="auto"/>
              <w:tabs>
                <w:tab w:val="left" w:pos="567"/>
                <w:tab w:val="left" w:pos="2127"/>
              </w:tabs>
              <w:ind w:firstLine="0"/>
            </w:pPr>
            <w:r>
              <w:t>-</w:t>
            </w:r>
          </w:p>
        </w:tc>
        <w:tc>
          <w:tcPr>
            <w:tcW w:w="566" w:type="dxa"/>
          </w:tcPr>
          <w:p w:rsidR="008F3E7A" w:rsidRDefault="00BA6C4E" w:rsidP="00597F31">
            <w:pPr>
              <w:pStyle w:val="a7"/>
              <w:shd w:val="clear" w:color="auto" w:fill="auto"/>
              <w:tabs>
                <w:tab w:val="left" w:pos="567"/>
                <w:tab w:val="left" w:pos="2127"/>
              </w:tabs>
              <w:ind w:firstLine="0"/>
            </w:pPr>
            <w:r>
              <w:t>-</w:t>
            </w:r>
          </w:p>
        </w:tc>
        <w:tc>
          <w:tcPr>
            <w:tcW w:w="566" w:type="dxa"/>
          </w:tcPr>
          <w:p w:rsidR="008F3E7A" w:rsidRDefault="00BA6C4E" w:rsidP="00597F31">
            <w:pPr>
              <w:pStyle w:val="a7"/>
              <w:shd w:val="clear" w:color="auto" w:fill="auto"/>
              <w:tabs>
                <w:tab w:val="left" w:pos="567"/>
                <w:tab w:val="left" w:pos="2127"/>
              </w:tabs>
              <w:ind w:firstLine="0"/>
            </w:pPr>
            <w:r>
              <w:t>-</w:t>
            </w:r>
          </w:p>
        </w:tc>
        <w:tc>
          <w:tcPr>
            <w:tcW w:w="917" w:type="dxa"/>
          </w:tcPr>
          <w:p w:rsidR="008F3E7A" w:rsidRDefault="00BA6C4E" w:rsidP="00597F31">
            <w:pPr>
              <w:pStyle w:val="a7"/>
              <w:shd w:val="clear" w:color="auto" w:fill="auto"/>
              <w:tabs>
                <w:tab w:val="left" w:pos="567"/>
                <w:tab w:val="left" w:pos="2127"/>
              </w:tabs>
              <w:ind w:firstLine="0"/>
            </w:pPr>
            <w:r>
              <w:t>2</w:t>
            </w:r>
          </w:p>
        </w:tc>
      </w:tr>
      <w:tr w:rsidR="008F3E7A" w:rsidTr="00597F31">
        <w:trPr>
          <w:trHeight w:hRule="exact" w:val="490"/>
          <w:jc w:val="center"/>
        </w:trPr>
        <w:tc>
          <w:tcPr>
            <w:tcW w:w="2501" w:type="dxa"/>
            <w:vMerge/>
          </w:tcPr>
          <w:p w:rsidR="008F3E7A" w:rsidRDefault="008F3E7A" w:rsidP="00597F31">
            <w:pPr>
              <w:tabs>
                <w:tab w:val="left" w:pos="567"/>
                <w:tab w:val="left" w:pos="2127"/>
              </w:tabs>
            </w:pPr>
          </w:p>
        </w:tc>
        <w:tc>
          <w:tcPr>
            <w:tcW w:w="3744" w:type="dxa"/>
            <w:gridSpan w:val="2"/>
            <w:vMerge w:val="restart"/>
          </w:tcPr>
          <w:p w:rsidR="008F3E7A" w:rsidRDefault="00BA6C4E" w:rsidP="00597F31">
            <w:pPr>
              <w:pStyle w:val="a7"/>
              <w:shd w:val="clear" w:color="auto" w:fill="auto"/>
              <w:tabs>
                <w:tab w:val="left" w:pos="567"/>
                <w:tab w:val="left" w:pos="2127"/>
              </w:tabs>
              <w:ind w:firstLine="0"/>
            </w:pPr>
            <w:r>
              <w:t>Основы социальной жизни</w:t>
            </w:r>
          </w:p>
          <w:p w:rsidR="008F3E7A" w:rsidRDefault="00BA6C4E" w:rsidP="00597F31">
            <w:pPr>
              <w:pStyle w:val="a7"/>
              <w:shd w:val="clear" w:color="auto" w:fill="auto"/>
              <w:tabs>
                <w:tab w:val="left" w:pos="567"/>
                <w:tab w:val="left" w:pos="2127"/>
              </w:tabs>
              <w:ind w:firstLine="0"/>
            </w:pPr>
            <w:r>
              <w:t>История отечества</w:t>
            </w:r>
          </w:p>
        </w:tc>
        <w:tc>
          <w:tcPr>
            <w:tcW w:w="566" w:type="dxa"/>
          </w:tcPr>
          <w:p w:rsidR="008F3E7A" w:rsidRDefault="00BA6C4E" w:rsidP="00597F31">
            <w:pPr>
              <w:pStyle w:val="a7"/>
              <w:shd w:val="clear" w:color="auto" w:fill="auto"/>
              <w:tabs>
                <w:tab w:val="left" w:pos="567"/>
                <w:tab w:val="left" w:pos="2127"/>
              </w:tabs>
              <w:ind w:firstLine="0"/>
            </w:pPr>
            <w:r>
              <w:t>1</w:t>
            </w:r>
          </w:p>
        </w:tc>
        <w:tc>
          <w:tcPr>
            <w:tcW w:w="566" w:type="dxa"/>
          </w:tcPr>
          <w:p w:rsidR="008F3E7A" w:rsidRDefault="00BA6C4E" w:rsidP="00597F31">
            <w:pPr>
              <w:pStyle w:val="a7"/>
              <w:shd w:val="clear" w:color="auto" w:fill="auto"/>
              <w:tabs>
                <w:tab w:val="left" w:pos="567"/>
                <w:tab w:val="left" w:pos="2127"/>
              </w:tabs>
              <w:ind w:firstLine="0"/>
            </w:pPr>
            <w:r>
              <w:t>1</w:t>
            </w:r>
          </w:p>
        </w:tc>
        <w:tc>
          <w:tcPr>
            <w:tcW w:w="566" w:type="dxa"/>
          </w:tcPr>
          <w:p w:rsidR="008F3E7A" w:rsidRDefault="00BA6C4E" w:rsidP="00597F31">
            <w:pPr>
              <w:pStyle w:val="a7"/>
              <w:shd w:val="clear" w:color="auto" w:fill="auto"/>
              <w:tabs>
                <w:tab w:val="left" w:pos="567"/>
                <w:tab w:val="left" w:pos="2127"/>
              </w:tabs>
              <w:ind w:firstLine="0"/>
              <w:jc w:val="both"/>
            </w:pPr>
            <w:r>
              <w:t>2</w:t>
            </w:r>
          </w:p>
        </w:tc>
        <w:tc>
          <w:tcPr>
            <w:tcW w:w="566" w:type="dxa"/>
          </w:tcPr>
          <w:p w:rsidR="008F3E7A" w:rsidRDefault="00BA6C4E" w:rsidP="00597F31">
            <w:pPr>
              <w:pStyle w:val="a7"/>
              <w:shd w:val="clear" w:color="auto" w:fill="auto"/>
              <w:tabs>
                <w:tab w:val="left" w:pos="567"/>
                <w:tab w:val="left" w:pos="2127"/>
              </w:tabs>
              <w:ind w:firstLine="0"/>
              <w:jc w:val="both"/>
            </w:pPr>
            <w:r>
              <w:t>2</w:t>
            </w:r>
          </w:p>
        </w:tc>
        <w:tc>
          <w:tcPr>
            <w:tcW w:w="566" w:type="dxa"/>
          </w:tcPr>
          <w:p w:rsidR="008F3E7A" w:rsidRDefault="00BA6C4E" w:rsidP="00597F31">
            <w:pPr>
              <w:pStyle w:val="a7"/>
              <w:shd w:val="clear" w:color="auto" w:fill="auto"/>
              <w:tabs>
                <w:tab w:val="left" w:pos="567"/>
                <w:tab w:val="left" w:pos="2127"/>
              </w:tabs>
              <w:ind w:firstLine="0"/>
              <w:jc w:val="both"/>
            </w:pPr>
            <w:r>
              <w:t>2</w:t>
            </w:r>
          </w:p>
        </w:tc>
        <w:tc>
          <w:tcPr>
            <w:tcW w:w="917" w:type="dxa"/>
          </w:tcPr>
          <w:p w:rsidR="008F3E7A" w:rsidRDefault="00BA6C4E" w:rsidP="00597F31">
            <w:pPr>
              <w:pStyle w:val="a7"/>
              <w:shd w:val="clear" w:color="auto" w:fill="auto"/>
              <w:tabs>
                <w:tab w:val="left" w:pos="567"/>
                <w:tab w:val="left" w:pos="2127"/>
              </w:tabs>
              <w:ind w:firstLine="0"/>
            </w:pPr>
            <w:r>
              <w:t>8</w:t>
            </w:r>
          </w:p>
        </w:tc>
      </w:tr>
      <w:tr w:rsidR="008F3E7A" w:rsidTr="00597F31">
        <w:trPr>
          <w:trHeight w:hRule="exact" w:val="504"/>
          <w:jc w:val="center"/>
        </w:trPr>
        <w:tc>
          <w:tcPr>
            <w:tcW w:w="2501" w:type="dxa"/>
            <w:vMerge/>
          </w:tcPr>
          <w:p w:rsidR="008F3E7A" w:rsidRDefault="008F3E7A" w:rsidP="00597F31">
            <w:pPr>
              <w:tabs>
                <w:tab w:val="left" w:pos="567"/>
                <w:tab w:val="left" w:pos="2127"/>
              </w:tabs>
            </w:pPr>
          </w:p>
        </w:tc>
        <w:tc>
          <w:tcPr>
            <w:tcW w:w="3744" w:type="dxa"/>
            <w:gridSpan w:val="2"/>
            <w:vMerge/>
          </w:tcPr>
          <w:p w:rsidR="008F3E7A" w:rsidRDefault="008F3E7A" w:rsidP="00597F31">
            <w:pPr>
              <w:tabs>
                <w:tab w:val="left" w:pos="567"/>
                <w:tab w:val="left" w:pos="2127"/>
              </w:tabs>
            </w:pPr>
          </w:p>
        </w:tc>
        <w:tc>
          <w:tcPr>
            <w:tcW w:w="566" w:type="dxa"/>
          </w:tcPr>
          <w:p w:rsidR="008F3E7A" w:rsidRDefault="008F3E7A" w:rsidP="00597F31">
            <w:pPr>
              <w:tabs>
                <w:tab w:val="left" w:pos="567"/>
                <w:tab w:val="left" w:pos="2127"/>
              </w:tabs>
              <w:rPr>
                <w:sz w:val="10"/>
                <w:szCs w:val="10"/>
              </w:rPr>
            </w:pPr>
          </w:p>
        </w:tc>
        <w:tc>
          <w:tcPr>
            <w:tcW w:w="566" w:type="dxa"/>
          </w:tcPr>
          <w:p w:rsidR="008F3E7A" w:rsidRDefault="008F3E7A" w:rsidP="00597F31">
            <w:pPr>
              <w:tabs>
                <w:tab w:val="left" w:pos="567"/>
                <w:tab w:val="left" w:pos="2127"/>
              </w:tabs>
              <w:rPr>
                <w:sz w:val="10"/>
                <w:szCs w:val="10"/>
              </w:rPr>
            </w:pPr>
          </w:p>
        </w:tc>
        <w:tc>
          <w:tcPr>
            <w:tcW w:w="566" w:type="dxa"/>
          </w:tcPr>
          <w:p w:rsidR="008F3E7A" w:rsidRDefault="00BA6C4E" w:rsidP="00597F31">
            <w:pPr>
              <w:pStyle w:val="a7"/>
              <w:shd w:val="clear" w:color="auto" w:fill="auto"/>
              <w:tabs>
                <w:tab w:val="left" w:pos="567"/>
                <w:tab w:val="left" w:pos="2127"/>
              </w:tabs>
              <w:ind w:firstLine="0"/>
              <w:jc w:val="both"/>
            </w:pPr>
            <w:r>
              <w:t>1</w:t>
            </w:r>
          </w:p>
        </w:tc>
        <w:tc>
          <w:tcPr>
            <w:tcW w:w="566" w:type="dxa"/>
          </w:tcPr>
          <w:p w:rsidR="008F3E7A" w:rsidRDefault="00BA6C4E" w:rsidP="00597F31">
            <w:pPr>
              <w:pStyle w:val="a7"/>
              <w:shd w:val="clear" w:color="auto" w:fill="auto"/>
              <w:tabs>
                <w:tab w:val="left" w:pos="567"/>
                <w:tab w:val="left" w:pos="2127"/>
              </w:tabs>
              <w:ind w:firstLine="0"/>
              <w:jc w:val="both"/>
            </w:pPr>
            <w:r>
              <w:t>2</w:t>
            </w:r>
          </w:p>
        </w:tc>
        <w:tc>
          <w:tcPr>
            <w:tcW w:w="566" w:type="dxa"/>
          </w:tcPr>
          <w:p w:rsidR="008F3E7A" w:rsidRDefault="00BA6C4E" w:rsidP="00597F31">
            <w:pPr>
              <w:pStyle w:val="a7"/>
              <w:shd w:val="clear" w:color="auto" w:fill="auto"/>
              <w:tabs>
                <w:tab w:val="left" w:pos="567"/>
                <w:tab w:val="left" w:pos="2127"/>
              </w:tabs>
              <w:ind w:firstLine="0"/>
              <w:jc w:val="both"/>
            </w:pPr>
            <w:r>
              <w:t>2</w:t>
            </w:r>
          </w:p>
        </w:tc>
        <w:tc>
          <w:tcPr>
            <w:tcW w:w="917" w:type="dxa"/>
          </w:tcPr>
          <w:p w:rsidR="008F3E7A" w:rsidRDefault="00BA6C4E" w:rsidP="00597F31">
            <w:pPr>
              <w:pStyle w:val="a7"/>
              <w:shd w:val="clear" w:color="auto" w:fill="auto"/>
              <w:tabs>
                <w:tab w:val="left" w:pos="567"/>
                <w:tab w:val="left" w:pos="2127"/>
              </w:tabs>
              <w:ind w:firstLine="0"/>
            </w:pPr>
            <w:r>
              <w:t>5</w:t>
            </w:r>
          </w:p>
        </w:tc>
      </w:tr>
      <w:tr w:rsidR="008F3E7A" w:rsidTr="00597F31">
        <w:trPr>
          <w:trHeight w:hRule="exact" w:val="490"/>
          <w:jc w:val="center"/>
        </w:trPr>
        <w:tc>
          <w:tcPr>
            <w:tcW w:w="2501" w:type="dxa"/>
            <w:vMerge w:val="restart"/>
          </w:tcPr>
          <w:p w:rsidR="008F3E7A" w:rsidRDefault="00BA6C4E" w:rsidP="00597F31">
            <w:pPr>
              <w:pStyle w:val="a7"/>
              <w:shd w:val="clear" w:color="auto" w:fill="auto"/>
              <w:tabs>
                <w:tab w:val="left" w:pos="567"/>
                <w:tab w:val="left" w:pos="2127"/>
              </w:tabs>
              <w:ind w:firstLine="0"/>
            </w:pPr>
            <w:r>
              <w:t>5. Искусство</w:t>
            </w:r>
          </w:p>
        </w:tc>
        <w:tc>
          <w:tcPr>
            <w:tcW w:w="3744" w:type="dxa"/>
            <w:gridSpan w:val="2"/>
          </w:tcPr>
          <w:p w:rsidR="008F3E7A" w:rsidRDefault="00BA6C4E" w:rsidP="00597F31">
            <w:pPr>
              <w:pStyle w:val="a7"/>
              <w:shd w:val="clear" w:color="auto" w:fill="auto"/>
              <w:tabs>
                <w:tab w:val="left" w:pos="567"/>
                <w:tab w:val="left" w:pos="2127"/>
              </w:tabs>
              <w:ind w:firstLine="0"/>
            </w:pPr>
            <w:r>
              <w:t>Изобразительное искусство</w:t>
            </w:r>
          </w:p>
        </w:tc>
        <w:tc>
          <w:tcPr>
            <w:tcW w:w="566" w:type="dxa"/>
          </w:tcPr>
          <w:p w:rsidR="008F3E7A" w:rsidRDefault="00BA6C4E" w:rsidP="00597F31">
            <w:pPr>
              <w:pStyle w:val="a7"/>
              <w:shd w:val="clear" w:color="auto" w:fill="auto"/>
              <w:tabs>
                <w:tab w:val="left" w:pos="567"/>
                <w:tab w:val="left" w:pos="2127"/>
              </w:tabs>
              <w:ind w:firstLine="0"/>
            </w:pPr>
            <w:r>
              <w:t>2</w:t>
            </w:r>
          </w:p>
        </w:tc>
        <w:tc>
          <w:tcPr>
            <w:tcW w:w="566" w:type="dxa"/>
          </w:tcPr>
          <w:p w:rsidR="008F3E7A" w:rsidRDefault="00BA6C4E" w:rsidP="00597F31">
            <w:pPr>
              <w:pStyle w:val="a7"/>
              <w:shd w:val="clear" w:color="auto" w:fill="auto"/>
              <w:tabs>
                <w:tab w:val="left" w:pos="567"/>
                <w:tab w:val="left" w:pos="2127"/>
              </w:tabs>
              <w:ind w:firstLine="0"/>
            </w:pPr>
            <w:r>
              <w:t>-</w:t>
            </w:r>
          </w:p>
        </w:tc>
        <w:tc>
          <w:tcPr>
            <w:tcW w:w="566" w:type="dxa"/>
          </w:tcPr>
          <w:p w:rsidR="008F3E7A" w:rsidRDefault="00BA6C4E" w:rsidP="00597F31">
            <w:pPr>
              <w:pStyle w:val="a7"/>
              <w:shd w:val="clear" w:color="auto" w:fill="auto"/>
              <w:tabs>
                <w:tab w:val="left" w:pos="567"/>
                <w:tab w:val="left" w:pos="2127"/>
              </w:tabs>
              <w:ind w:firstLine="0"/>
            </w:pPr>
            <w:r>
              <w:t>-</w:t>
            </w:r>
          </w:p>
        </w:tc>
        <w:tc>
          <w:tcPr>
            <w:tcW w:w="566" w:type="dxa"/>
          </w:tcPr>
          <w:p w:rsidR="008F3E7A" w:rsidRDefault="00BA6C4E" w:rsidP="00597F31">
            <w:pPr>
              <w:pStyle w:val="a7"/>
              <w:shd w:val="clear" w:color="auto" w:fill="auto"/>
              <w:tabs>
                <w:tab w:val="left" w:pos="567"/>
                <w:tab w:val="left" w:pos="2127"/>
              </w:tabs>
              <w:ind w:firstLine="0"/>
            </w:pPr>
            <w:r>
              <w:t>-</w:t>
            </w:r>
          </w:p>
        </w:tc>
        <w:tc>
          <w:tcPr>
            <w:tcW w:w="566" w:type="dxa"/>
          </w:tcPr>
          <w:p w:rsidR="008F3E7A" w:rsidRDefault="00BA6C4E" w:rsidP="00597F31">
            <w:pPr>
              <w:pStyle w:val="a7"/>
              <w:shd w:val="clear" w:color="auto" w:fill="auto"/>
              <w:tabs>
                <w:tab w:val="left" w:pos="567"/>
                <w:tab w:val="left" w:pos="2127"/>
              </w:tabs>
              <w:ind w:firstLine="0"/>
            </w:pPr>
            <w:r>
              <w:t>-</w:t>
            </w:r>
          </w:p>
        </w:tc>
        <w:tc>
          <w:tcPr>
            <w:tcW w:w="917" w:type="dxa"/>
          </w:tcPr>
          <w:p w:rsidR="008F3E7A" w:rsidRDefault="00BA6C4E" w:rsidP="00597F31">
            <w:pPr>
              <w:pStyle w:val="a7"/>
              <w:shd w:val="clear" w:color="auto" w:fill="auto"/>
              <w:tabs>
                <w:tab w:val="left" w:pos="567"/>
                <w:tab w:val="left" w:pos="2127"/>
              </w:tabs>
              <w:ind w:firstLine="0"/>
            </w:pPr>
            <w:r>
              <w:t>2</w:t>
            </w:r>
          </w:p>
        </w:tc>
      </w:tr>
      <w:tr w:rsidR="008F3E7A" w:rsidTr="00597F31">
        <w:trPr>
          <w:trHeight w:hRule="exact" w:val="509"/>
          <w:jc w:val="center"/>
        </w:trPr>
        <w:tc>
          <w:tcPr>
            <w:tcW w:w="2501" w:type="dxa"/>
            <w:vMerge/>
          </w:tcPr>
          <w:p w:rsidR="008F3E7A" w:rsidRDefault="008F3E7A" w:rsidP="00597F31">
            <w:pPr>
              <w:tabs>
                <w:tab w:val="left" w:pos="567"/>
                <w:tab w:val="left" w:pos="2127"/>
              </w:tabs>
            </w:pPr>
          </w:p>
        </w:tc>
        <w:tc>
          <w:tcPr>
            <w:tcW w:w="3744" w:type="dxa"/>
            <w:gridSpan w:val="2"/>
          </w:tcPr>
          <w:p w:rsidR="008F3E7A" w:rsidRDefault="00BA6C4E" w:rsidP="00597F31">
            <w:pPr>
              <w:pStyle w:val="a7"/>
              <w:shd w:val="clear" w:color="auto" w:fill="auto"/>
              <w:tabs>
                <w:tab w:val="left" w:pos="567"/>
                <w:tab w:val="left" w:pos="2127"/>
              </w:tabs>
              <w:ind w:firstLine="0"/>
            </w:pPr>
            <w:r>
              <w:t>Музыка</w:t>
            </w:r>
          </w:p>
        </w:tc>
        <w:tc>
          <w:tcPr>
            <w:tcW w:w="566" w:type="dxa"/>
          </w:tcPr>
          <w:p w:rsidR="008F3E7A" w:rsidRDefault="00BA6C4E" w:rsidP="00597F31">
            <w:pPr>
              <w:pStyle w:val="a7"/>
              <w:shd w:val="clear" w:color="auto" w:fill="auto"/>
              <w:tabs>
                <w:tab w:val="left" w:pos="567"/>
                <w:tab w:val="left" w:pos="2127"/>
              </w:tabs>
              <w:ind w:firstLine="0"/>
            </w:pPr>
            <w:r>
              <w:t>1</w:t>
            </w:r>
          </w:p>
        </w:tc>
        <w:tc>
          <w:tcPr>
            <w:tcW w:w="566" w:type="dxa"/>
          </w:tcPr>
          <w:p w:rsidR="008F3E7A" w:rsidRDefault="00BA6C4E" w:rsidP="00597F31">
            <w:pPr>
              <w:pStyle w:val="a7"/>
              <w:shd w:val="clear" w:color="auto" w:fill="auto"/>
              <w:tabs>
                <w:tab w:val="left" w:pos="567"/>
                <w:tab w:val="left" w:pos="2127"/>
              </w:tabs>
              <w:ind w:firstLine="0"/>
            </w:pPr>
            <w:r>
              <w:t>-</w:t>
            </w:r>
          </w:p>
        </w:tc>
        <w:tc>
          <w:tcPr>
            <w:tcW w:w="566" w:type="dxa"/>
          </w:tcPr>
          <w:p w:rsidR="008F3E7A" w:rsidRDefault="00BA6C4E" w:rsidP="00597F31">
            <w:pPr>
              <w:pStyle w:val="a7"/>
              <w:shd w:val="clear" w:color="auto" w:fill="auto"/>
              <w:tabs>
                <w:tab w:val="left" w:pos="567"/>
                <w:tab w:val="left" w:pos="2127"/>
              </w:tabs>
              <w:ind w:firstLine="0"/>
            </w:pPr>
            <w:r>
              <w:t>-</w:t>
            </w:r>
          </w:p>
        </w:tc>
        <w:tc>
          <w:tcPr>
            <w:tcW w:w="566" w:type="dxa"/>
          </w:tcPr>
          <w:p w:rsidR="008F3E7A" w:rsidRDefault="00BA6C4E" w:rsidP="00597F31">
            <w:pPr>
              <w:pStyle w:val="a7"/>
              <w:shd w:val="clear" w:color="auto" w:fill="auto"/>
              <w:tabs>
                <w:tab w:val="left" w:pos="567"/>
                <w:tab w:val="left" w:pos="2127"/>
              </w:tabs>
              <w:ind w:firstLine="0"/>
            </w:pPr>
            <w:r>
              <w:t>-</w:t>
            </w:r>
          </w:p>
        </w:tc>
        <w:tc>
          <w:tcPr>
            <w:tcW w:w="566" w:type="dxa"/>
          </w:tcPr>
          <w:p w:rsidR="008F3E7A" w:rsidRDefault="00BA6C4E" w:rsidP="00597F31">
            <w:pPr>
              <w:pStyle w:val="a7"/>
              <w:shd w:val="clear" w:color="auto" w:fill="auto"/>
              <w:tabs>
                <w:tab w:val="left" w:pos="567"/>
                <w:tab w:val="left" w:pos="2127"/>
              </w:tabs>
              <w:ind w:firstLine="0"/>
            </w:pPr>
            <w:r>
              <w:t>-</w:t>
            </w:r>
          </w:p>
        </w:tc>
        <w:tc>
          <w:tcPr>
            <w:tcW w:w="917" w:type="dxa"/>
          </w:tcPr>
          <w:p w:rsidR="008F3E7A" w:rsidRDefault="00BA6C4E" w:rsidP="00597F31">
            <w:pPr>
              <w:pStyle w:val="a7"/>
              <w:shd w:val="clear" w:color="auto" w:fill="auto"/>
              <w:tabs>
                <w:tab w:val="left" w:pos="567"/>
                <w:tab w:val="left" w:pos="2127"/>
              </w:tabs>
              <w:ind w:firstLine="0"/>
            </w:pPr>
            <w:r>
              <w:t>1</w:t>
            </w:r>
          </w:p>
        </w:tc>
      </w:tr>
      <w:tr w:rsidR="008F3E7A" w:rsidTr="00597F31">
        <w:trPr>
          <w:trHeight w:hRule="exact" w:val="427"/>
          <w:jc w:val="center"/>
        </w:trPr>
        <w:tc>
          <w:tcPr>
            <w:tcW w:w="2501" w:type="dxa"/>
            <w:vMerge w:val="restart"/>
          </w:tcPr>
          <w:p w:rsidR="008F3E7A" w:rsidRDefault="00BA6C4E" w:rsidP="00597F31">
            <w:pPr>
              <w:pStyle w:val="a7"/>
              <w:shd w:val="clear" w:color="auto" w:fill="auto"/>
              <w:tabs>
                <w:tab w:val="left" w:pos="567"/>
                <w:tab w:val="left" w:pos="1221"/>
                <w:tab w:val="left" w:pos="2127"/>
              </w:tabs>
              <w:ind w:firstLine="0"/>
            </w:pPr>
            <w:r>
              <w:t>6.</w:t>
            </w:r>
            <w:r>
              <w:tab/>
              <w:t>Физическая</w:t>
            </w:r>
          </w:p>
          <w:p w:rsidR="008F3E7A" w:rsidRDefault="00BA6C4E" w:rsidP="00597F31">
            <w:pPr>
              <w:pStyle w:val="a7"/>
              <w:shd w:val="clear" w:color="auto" w:fill="auto"/>
              <w:tabs>
                <w:tab w:val="left" w:pos="567"/>
                <w:tab w:val="left" w:pos="2127"/>
              </w:tabs>
              <w:ind w:firstLine="0"/>
            </w:pPr>
            <w:r>
              <w:t>культура</w:t>
            </w:r>
          </w:p>
        </w:tc>
        <w:tc>
          <w:tcPr>
            <w:tcW w:w="3744" w:type="dxa"/>
            <w:gridSpan w:val="2"/>
            <w:vMerge w:val="restart"/>
          </w:tcPr>
          <w:p w:rsidR="008F3E7A" w:rsidRDefault="00BA6C4E" w:rsidP="00597F31">
            <w:pPr>
              <w:pStyle w:val="a7"/>
              <w:shd w:val="clear" w:color="auto" w:fill="auto"/>
              <w:tabs>
                <w:tab w:val="left" w:pos="567"/>
                <w:tab w:val="left" w:pos="2127"/>
                <w:tab w:val="left" w:pos="2492"/>
              </w:tabs>
              <w:ind w:firstLine="0"/>
            </w:pPr>
            <w:r>
              <w:t>Адаптивная</w:t>
            </w:r>
            <w:r>
              <w:tab/>
              <w:t>физическая</w:t>
            </w:r>
          </w:p>
          <w:p w:rsidR="008F3E7A" w:rsidRDefault="00BA6C4E" w:rsidP="00597F31">
            <w:pPr>
              <w:pStyle w:val="a7"/>
              <w:shd w:val="clear" w:color="auto" w:fill="auto"/>
              <w:tabs>
                <w:tab w:val="left" w:pos="567"/>
                <w:tab w:val="left" w:pos="2127"/>
              </w:tabs>
              <w:ind w:firstLine="0"/>
            </w:pPr>
            <w:r>
              <w:t>культура</w:t>
            </w:r>
          </w:p>
        </w:tc>
        <w:tc>
          <w:tcPr>
            <w:tcW w:w="566" w:type="dxa"/>
          </w:tcPr>
          <w:p w:rsidR="008F3E7A" w:rsidRDefault="00BA6C4E" w:rsidP="00597F31">
            <w:pPr>
              <w:pStyle w:val="a7"/>
              <w:shd w:val="clear" w:color="auto" w:fill="auto"/>
              <w:tabs>
                <w:tab w:val="left" w:pos="567"/>
                <w:tab w:val="left" w:pos="2127"/>
              </w:tabs>
              <w:ind w:firstLine="0"/>
            </w:pPr>
            <w:r>
              <w:t>3</w:t>
            </w:r>
          </w:p>
        </w:tc>
        <w:tc>
          <w:tcPr>
            <w:tcW w:w="566" w:type="dxa"/>
          </w:tcPr>
          <w:p w:rsidR="008F3E7A" w:rsidRDefault="00BA6C4E" w:rsidP="00597F31">
            <w:pPr>
              <w:pStyle w:val="a7"/>
              <w:shd w:val="clear" w:color="auto" w:fill="auto"/>
              <w:tabs>
                <w:tab w:val="left" w:pos="567"/>
                <w:tab w:val="left" w:pos="2127"/>
              </w:tabs>
              <w:ind w:firstLine="0"/>
            </w:pPr>
            <w:r>
              <w:t>3</w:t>
            </w:r>
          </w:p>
        </w:tc>
        <w:tc>
          <w:tcPr>
            <w:tcW w:w="566" w:type="dxa"/>
          </w:tcPr>
          <w:p w:rsidR="008F3E7A" w:rsidRDefault="00BA6C4E" w:rsidP="00597F31">
            <w:pPr>
              <w:pStyle w:val="a7"/>
              <w:shd w:val="clear" w:color="auto" w:fill="auto"/>
              <w:tabs>
                <w:tab w:val="left" w:pos="567"/>
                <w:tab w:val="left" w:pos="2127"/>
              </w:tabs>
              <w:ind w:firstLine="0"/>
            </w:pPr>
            <w:r>
              <w:t>3</w:t>
            </w:r>
          </w:p>
        </w:tc>
        <w:tc>
          <w:tcPr>
            <w:tcW w:w="566" w:type="dxa"/>
          </w:tcPr>
          <w:p w:rsidR="008F3E7A" w:rsidRDefault="00BA6C4E" w:rsidP="00597F31">
            <w:pPr>
              <w:pStyle w:val="a7"/>
              <w:shd w:val="clear" w:color="auto" w:fill="auto"/>
              <w:tabs>
                <w:tab w:val="left" w:pos="567"/>
                <w:tab w:val="left" w:pos="2127"/>
              </w:tabs>
              <w:ind w:firstLine="0"/>
              <w:jc w:val="both"/>
            </w:pPr>
            <w:r>
              <w:t>3</w:t>
            </w:r>
          </w:p>
        </w:tc>
        <w:tc>
          <w:tcPr>
            <w:tcW w:w="566" w:type="dxa"/>
          </w:tcPr>
          <w:p w:rsidR="008F3E7A" w:rsidRDefault="00BA6C4E" w:rsidP="00597F31">
            <w:pPr>
              <w:pStyle w:val="a7"/>
              <w:shd w:val="clear" w:color="auto" w:fill="auto"/>
              <w:tabs>
                <w:tab w:val="left" w:pos="567"/>
                <w:tab w:val="left" w:pos="2127"/>
              </w:tabs>
              <w:ind w:firstLine="0"/>
            </w:pPr>
            <w:r>
              <w:t>3</w:t>
            </w:r>
          </w:p>
        </w:tc>
        <w:tc>
          <w:tcPr>
            <w:tcW w:w="917" w:type="dxa"/>
          </w:tcPr>
          <w:p w:rsidR="008F3E7A" w:rsidRDefault="00BA6C4E" w:rsidP="00597F31">
            <w:pPr>
              <w:pStyle w:val="a7"/>
              <w:shd w:val="clear" w:color="auto" w:fill="auto"/>
              <w:tabs>
                <w:tab w:val="left" w:pos="567"/>
                <w:tab w:val="left" w:pos="2127"/>
              </w:tabs>
              <w:ind w:firstLine="0"/>
            </w:pPr>
            <w:r>
              <w:t>15</w:t>
            </w:r>
          </w:p>
        </w:tc>
      </w:tr>
      <w:tr w:rsidR="008F3E7A" w:rsidTr="00597F31">
        <w:trPr>
          <w:trHeight w:hRule="exact" w:val="427"/>
          <w:jc w:val="center"/>
        </w:trPr>
        <w:tc>
          <w:tcPr>
            <w:tcW w:w="2501" w:type="dxa"/>
            <w:vMerge/>
          </w:tcPr>
          <w:p w:rsidR="008F3E7A" w:rsidRDefault="008F3E7A" w:rsidP="00597F31">
            <w:pPr>
              <w:tabs>
                <w:tab w:val="left" w:pos="567"/>
                <w:tab w:val="left" w:pos="2127"/>
              </w:tabs>
            </w:pPr>
          </w:p>
        </w:tc>
        <w:tc>
          <w:tcPr>
            <w:tcW w:w="3744" w:type="dxa"/>
            <w:gridSpan w:val="2"/>
            <w:vMerge/>
          </w:tcPr>
          <w:p w:rsidR="008F3E7A" w:rsidRDefault="008F3E7A" w:rsidP="00597F31">
            <w:pPr>
              <w:tabs>
                <w:tab w:val="left" w:pos="567"/>
                <w:tab w:val="left" w:pos="2127"/>
              </w:tabs>
            </w:pPr>
          </w:p>
        </w:tc>
        <w:tc>
          <w:tcPr>
            <w:tcW w:w="566" w:type="dxa"/>
          </w:tcPr>
          <w:p w:rsidR="008F3E7A" w:rsidRDefault="008F3E7A" w:rsidP="00597F31">
            <w:pPr>
              <w:tabs>
                <w:tab w:val="left" w:pos="567"/>
                <w:tab w:val="left" w:pos="2127"/>
              </w:tabs>
              <w:rPr>
                <w:sz w:val="10"/>
                <w:szCs w:val="10"/>
              </w:rPr>
            </w:pPr>
          </w:p>
        </w:tc>
        <w:tc>
          <w:tcPr>
            <w:tcW w:w="566" w:type="dxa"/>
          </w:tcPr>
          <w:p w:rsidR="008F3E7A" w:rsidRDefault="008F3E7A" w:rsidP="00597F31">
            <w:pPr>
              <w:tabs>
                <w:tab w:val="left" w:pos="567"/>
                <w:tab w:val="left" w:pos="2127"/>
              </w:tabs>
              <w:rPr>
                <w:sz w:val="10"/>
                <w:szCs w:val="10"/>
              </w:rPr>
            </w:pPr>
          </w:p>
        </w:tc>
        <w:tc>
          <w:tcPr>
            <w:tcW w:w="566" w:type="dxa"/>
          </w:tcPr>
          <w:p w:rsidR="008F3E7A" w:rsidRDefault="008F3E7A" w:rsidP="00597F31">
            <w:pPr>
              <w:tabs>
                <w:tab w:val="left" w:pos="567"/>
                <w:tab w:val="left" w:pos="2127"/>
              </w:tabs>
              <w:rPr>
                <w:sz w:val="10"/>
                <w:szCs w:val="10"/>
              </w:rPr>
            </w:pPr>
          </w:p>
        </w:tc>
        <w:tc>
          <w:tcPr>
            <w:tcW w:w="566" w:type="dxa"/>
          </w:tcPr>
          <w:p w:rsidR="008F3E7A" w:rsidRDefault="008F3E7A" w:rsidP="00597F31">
            <w:pPr>
              <w:tabs>
                <w:tab w:val="left" w:pos="567"/>
                <w:tab w:val="left" w:pos="2127"/>
              </w:tabs>
              <w:rPr>
                <w:sz w:val="10"/>
                <w:szCs w:val="10"/>
              </w:rPr>
            </w:pPr>
          </w:p>
        </w:tc>
        <w:tc>
          <w:tcPr>
            <w:tcW w:w="566" w:type="dxa"/>
          </w:tcPr>
          <w:p w:rsidR="008F3E7A" w:rsidRDefault="008F3E7A" w:rsidP="00597F31">
            <w:pPr>
              <w:tabs>
                <w:tab w:val="left" w:pos="567"/>
                <w:tab w:val="left" w:pos="2127"/>
              </w:tabs>
              <w:rPr>
                <w:sz w:val="10"/>
                <w:szCs w:val="10"/>
              </w:rPr>
            </w:pPr>
          </w:p>
        </w:tc>
        <w:tc>
          <w:tcPr>
            <w:tcW w:w="917" w:type="dxa"/>
          </w:tcPr>
          <w:p w:rsidR="008F3E7A" w:rsidRDefault="008F3E7A" w:rsidP="00597F31">
            <w:pPr>
              <w:tabs>
                <w:tab w:val="left" w:pos="567"/>
                <w:tab w:val="left" w:pos="2127"/>
              </w:tabs>
              <w:rPr>
                <w:sz w:val="10"/>
                <w:szCs w:val="10"/>
              </w:rPr>
            </w:pPr>
          </w:p>
        </w:tc>
      </w:tr>
      <w:tr w:rsidR="008F3E7A" w:rsidTr="00597F31">
        <w:trPr>
          <w:trHeight w:hRule="exact" w:val="427"/>
          <w:jc w:val="center"/>
        </w:trPr>
        <w:tc>
          <w:tcPr>
            <w:tcW w:w="2501" w:type="dxa"/>
          </w:tcPr>
          <w:p w:rsidR="008F3E7A" w:rsidRDefault="00BA6C4E" w:rsidP="00597F31">
            <w:pPr>
              <w:pStyle w:val="a7"/>
              <w:shd w:val="clear" w:color="auto" w:fill="auto"/>
              <w:tabs>
                <w:tab w:val="left" w:pos="567"/>
                <w:tab w:val="left" w:pos="2127"/>
              </w:tabs>
              <w:ind w:firstLine="0"/>
            </w:pPr>
            <w:r>
              <w:t>7. Технология</w:t>
            </w:r>
          </w:p>
        </w:tc>
        <w:tc>
          <w:tcPr>
            <w:tcW w:w="3744" w:type="dxa"/>
            <w:gridSpan w:val="2"/>
          </w:tcPr>
          <w:p w:rsidR="008F3E7A" w:rsidRDefault="00BA6C4E" w:rsidP="00597F31">
            <w:pPr>
              <w:pStyle w:val="a7"/>
              <w:shd w:val="clear" w:color="auto" w:fill="auto"/>
              <w:tabs>
                <w:tab w:val="left" w:pos="567"/>
                <w:tab w:val="left" w:pos="2127"/>
              </w:tabs>
              <w:ind w:firstLine="0"/>
            </w:pPr>
            <w:r>
              <w:t>Профильный труд</w:t>
            </w:r>
          </w:p>
        </w:tc>
        <w:tc>
          <w:tcPr>
            <w:tcW w:w="566" w:type="dxa"/>
          </w:tcPr>
          <w:p w:rsidR="008F3E7A" w:rsidRDefault="00BA6C4E" w:rsidP="00597F31">
            <w:pPr>
              <w:pStyle w:val="a7"/>
              <w:shd w:val="clear" w:color="auto" w:fill="auto"/>
              <w:tabs>
                <w:tab w:val="left" w:pos="567"/>
                <w:tab w:val="left" w:pos="2127"/>
              </w:tabs>
              <w:ind w:firstLine="0"/>
            </w:pPr>
            <w:r>
              <w:t>6</w:t>
            </w:r>
          </w:p>
        </w:tc>
        <w:tc>
          <w:tcPr>
            <w:tcW w:w="566" w:type="dxa"/>
          </w:tcPr>
          <w:p w:rsidR="008F3E7A" w:rsidRDefault="00BA6C4E" w:rsidP="00597F31">
            <w:pPr>
              <w:pStyle w:val="a7"/>
              <w:shd w:val="clear" w:color="auto" w:fill="auto"/>
              <w:tabs>
                <w:tab w:val="left" w:pos="567"/>
                <w:tab w:val="left" w:pos="2127"/>
              </w:tabs>
              <w:ind w:firstLine="0"/>
            </w:pPr>
            <w:r>
              <w:t>6</w:t>
            </w:r>
          </w:p>
        </w:tc>
        <w:tc>
          <w:tcPr>
            <w:tcW w:w="566" w:type="dxa"/>
          </w:tcPr>
          <w:p w:rsidR="008F3E7A" w:rsidRDefault="00BA6C4E" w:rsidP="00597F31">
            <w:pPr>
              <w:pStyle w:val="a7"/>
              <w:shd w:val="clear" w:color="auto" w:fill="auto"/>
              <w:tabs>
                <w:tab w:val="left" w:pos="567"/>
                <w:tab w:val="left" w:pos="2127"/>
              </w:tabs>
              <w:ind w:firstLine="0"/>
            </w:pPr>
            <w:r>
              <w:t>6</w:t>
            </w:r>
          </w:p>
        </w:tc>
        <w:tc>
          <w:tcPr>
            <w:tcW w:w="566" w:type="dxa"/>
          </w:tcPr>
          <w:p w:rsidR="008F3E7A" w:rsidRDefault="00BA6C4E" w:rsidP="00597F31">
            <w:pPr>
              <w:pStyle w:val="a7"/>
              <w:shd w:val="clear" w:color="auto" w:fill="auto"/>
              <w:tabs>
                <w:tab w:val="left" w:pos="567"/>
                <w:tab w:val="left" w:pos="2127"/>
              </w:tabs>
              <w:ind w:firstLine="0"/>
            </w:pPr>
            <w:r>
              <w:t>6</w:t>
            </w:r>
          </w:p>
        </w:tc>
        <w:tc>
          <w:tcPr>
            <w:tcW w:w="566" w:type="dxa"/>
          </w:tcPr>
          <w:p w:rsidR="008F3E7A" w:rsidRDefault="00BA6C4E" w:rsidP="00597F31">
            <w:pPr>
              <w:pStyle w:val="a7"/>
              <w:shd w:val="clear" w:color="auto" w:fill="auto"/>
              <w:tabs>
                <w:tab w:val="left" w:pos="567"/>
                <w:tab w:val="left" w:pos="2127"/>
              </w:tabs>
              <w:ind w:firstLine="0"/>
            </w:pPr>
            <w:r>
              <w:t>6</w:t>
            </w:r>
          </w:p>
        </w:tc>
        <w:tc>
          <w:tcPr>
            <w:tcW w:w="917" w:type="dxa"/>
          </w:tcPr>
          <w:p w:rsidR="008F3E7A" w:rsidRDefault="00BA6C4E" w:rsidP="00597F31">
            <w:pPr>
              <w:pStyle w:val="a7"/>
              <w:shd w:val="clear" w:color="auto" w:fill="auto"/>
              <w:tabs>
                <w:tab w:val="left" w:pos="567"/>
                <w:tab w:val="left" w:pos="2127"/>
              </w:tabs>
              <w:ind w:firstLine="0"/>
            </w:pPr>
            <w:r>
              <w:t>30</w:t>
            </w:r>
          </w:p>
        </w:tc>
      </w:tr>
      <w:tr w:rsidR="008F3E7A" w:rsidTr="00597F31">
        <w:trPr>
          <w:trHeight w:hRule="exact" w:val="427"/>
          <w:jc w:val="center"/>
        </w:trPr>
        <w:tc>
          <w:tcPr>
            <w:tcW w:w="6245" w:type="dxa"/>
            <w:gridSpan w:val="3"/>
          </w:tcPr>
          <w:p w:rsidR="008F3E7A" w:rsidRDefault="00BA6C4E" w:rsidP="00597F31">
            <w:pPr>
              <w:pStyle w:val="a7"/>
              <w:shd w:val="clear" w:color="auto" w:fill="auto"/>
              <w:tabs>
                <w:tab w:val="left" w:pos="567"/>
                <w:tab w:val="left" w:pos="2127"/>
              </w:tabs>
              <w:ind w:firstLine="0"/>
            </w:pPr>
            <w:r>
              <w:t>Итого</w:t>
            </w:r>
          </w:p>
        </w:tc>
        <w:tc>
          <w:tcPr>
            <w:tcW w:w="566" w:type="dxa"/>
          </w:tcPr>
          <w:p w:rsidR="008F3E7A" w:rsidRDefault="00BA6C4E" w:rsidP="00597F31">
            <w:pPr>
              <w:pStyle w:val="a7"/>
              <w:shd w:val="clear" w:color="auto" w:fill="auto"/>
              <w:tabs>
                <w:tab w:val="left" w:pos="567"/>
                <w:tab w:val="left" w:pos="2127"/>
              </w:tabs>
              <w:ind w:firstLine="0"/>
            </w:pPr>
            <w:r>
              <w:t>27</w:t>
            </w:r>
          </w:p>
        </w:tc>
        <w:tc>
          <w:tcPr>
            <w:tcW w:w="566" w:type="dxa"/>
          </w:tcPr>
          <w:p w:rsidR="008F3E7A" w:rsidRDefault="00BA6C4E" w:rsidP="00597F31">
            <w:pPr>
              <w:pStyle w:val="a7"/>
              <w:shd w:val="clear" w:color="auto" w:fill="auto"/>
              <w:tabs>
                <w:tab w:val="left" w:pos="567"/>
                <w:tab w:val="left" w:pos="2127"/>
              </w:tabs>
              <w:ind w:firstLine="0"/>
            </w:pPr>
            <w:r>
              <w:t>28</w:t>
            </w:r>
          </w:p>
        </w:tc>
        <w:tc>
          <w:tcPr>
            <w:tcW w:w="566" w:type="dxa"/>
          </w:tcPr>
          <w:p w:rsidR="008F3E7A" w:rsidRDefault="00BA6C4E" w:rsidP="00597F31">
            <w:pPr>
              <w:pStyle w:val="a7"/>
              <w:shd w:val="clear" w:color="auto" w:fill="auto"/>
              <w:tabs>
                <w:tab w:val="left" w:pos="567"/>
                <w:tab w:val="left" w:pos="2127"/>
              </w:tabs>
              <w:ind w:firstLine="0"/>
            </w:pPr>
            <w:r>
              <w:t>28</w:t>
            </w:r>
          </w:p>
        </w:tc>
        <w:tc>
          <w:tcPr>
            <w:tcW w:w="566" w:type="dxa"/>
          </w:tcPr>
          <w:p w:rsidR="008F3E7A" w:rsidRDefault="00BA6C4E" w:rsidP="00597F31">
            <w:pPr>
              <w:pStyle w:val="a7"/>
              <w:shd w:val="clear" w:color="auto" w:fill="auto"/>
              <w:tabs>
                <w:tab w:val="left" w:pos="567"/>
                <w:tab w:val="left" w:pos="2127"/>
              </w:tabs>
              <w:ind w:firstLine="0"/>
            </w:pPr>
            <w:r>
              <w:t>28</w:t>
            </w:r>
          </w:p>
        </w:tc>
        <w:tc>
          <w:tcPr>
            <w:tcW w:w="566" w:type="dxa"/>
          </w:tcPr>
          <w:p w:rsidR="008F3E7A" w:rsidRDefault="00BA6C4E" w:rsidP="00597F31">
            <w:pPr>
              <w:pStyle w:val="a7"/>
              <w:shd w:val="clear" w:color="auto" w:fill="auto"/>
              <w:tabs>
                <w:tab w:val="left" w:pos="567"/>
                <w:tab w:val="left" w:pos="2127"/>
              </w:tabs>
              <w:ind w:firstLine="0"/>
            </w:pPr>
            <w:r>
              <w:t>28</w:t>
            </w:r>
          </w:p>
        </w:tc>
        <w:tc>
          <w:tcPr>
            <w:tcW w:w="917" w:type="dxa"/>
          </w:tcPr>
          <w:p w:rsidR="008F3E7A" w:rsidRDefault="00BA6C4E" w:rsidP="00597F31">
            <w:pPr>
              <w:pStyle w:val="a7"/>
              <w:shd w:val="clear" w:color="auto" w:fill="auto"/>
              <w:tabs>
                <w:tab w:val="left" w:pos="567"/>
                <w:tab w:val="left" w:pos="2127"/>
              </w:tabs>
              <w:ind w:firstLine="0"/>
            </w:pPr>
            <w:r>
              <w:t>139</w:t>
            </w:r>
          </w:p>
        </w:tc>
      </w:tr>
      <w:tr w:rsidR="008F3E7A" w:rsidTr="00597F31">
        <w:trPr>
          <w:trHeight w:hRule="exact" w:val="643"/>
          <w:jc w:val="center"/>
        </w:trPr>
        <w:tc>
          <w:tcPr>
            <w:tcW w:w="6245" w:type="dxa"/>
            <w:gridSpan w:val="3"/>
          </w:tcPr>
          <w:p w:rsidR="008F3E7A" w:rsidRDefault="00BA6C4E" w:rsidP="00597F31">
            <w:pPr>
              <w:pStyle w:val="a7"/>
              <w:shd w:val="clear" w:color="auto" w:fill="auto"/>
              <w:tabs>
                <w:tab w:val="left" w:pos="567"/>
                <w:tab w:val="left" w:pos="2127"/>
              </w:tabs>
              <w:ind w:firstLine="0"/>
            </w:pPr>
            <w:r>
              <w:t>Часть, формируемая участниками образовательных отношений (математика)</w:t>
            </w:r>
          </w:p>
        </w:tc>
        <w:tc>
          <w:tcPr>
            <w:tcW w:w="566" w:type="dxa"/>
          </w:tcPr>
          <w:p w:rsidR="008F3E7A" w:rsidRDefault="00BA6C4E" w:rsidP="00597F31">
            <w:pPr>
              <w:pStyle w:val="a7"/>
              <w:shd w:val="clear" w:color="auto" w:fill="auto"/>
              <w:tabs>
                <w:tab w:val="left" w:pos="567"/>
                <w:tab w:val="left" w:pos="2127"/>
              </w:tabs>
              <w:ind w:firstLine="0"/>
            </w:pPr>
            <w:r>
              <w:t>2</w:t>
            </w:r>
          </w:p>
        </w:tc>
        <w:tc>
          <w:tcPr>
            <w:tcW w:w="566" w:type="dxa"/>
          </w:tcPr>
          <w:p w:rsidR="008F3E7A" w:rsidRDefault="00BA6C4E" w:rsidP="00597F31">
            <w:pPr>
              <w:pStyle w:val="a7"/>
              <w:shd w:val="clear" w:color="auto" w:fill="auto"/>
              <w:tabs>
                <w:tab w:val="left" w:pos="567"/>
                <w:tab w:val="left" w:pos="2127"/>
              </w:tabs>
              <w:ind w:firstLine="0"/>
            </w:pPr>
            <w:r>
              <w:t>2</w:t>
            </w:r>
          </w:p>
        </w:tc>
        <w:tc>
          <w:tcPr>
            <w:tcW w:w="566" w:type="dxa"/>
          </w:tcPr>
          <w:p w:rsidR="008F3E7A" w:rsidRDefault="00BA6C4E" w:rsidP="00597F31">
            <w:pPr>
              <w:pStyle w:val="a7"/>
              <w:shd w:val="clear" w:color="auto" w:fill="auto"/>
              <w:tabs>
                <w:tab w:val="left" w:pos="567"/>
                <w:tab w:val="left" w:pos="2127"/>
              </w:tabs>
              <w:ind w:firstLine="0"/>
            </w:pPr>
            <w:r>
              <w:t>2</w:t>
            </w:r>
          </w:p>
        </w:tc>
        <w:tc>
          <w:tcPr>
            <w:tcW w:w="566" w:type="dxa"/>
          </w:tcPr>
          <w:p w:rsidR="008F3E7A" w:rsidRDefault="00BA6C4E" w:rsidP="00597F31">
            <w:pPr>
              <w:pStyle w:val="a7"/>
              <w:shd w:val="clear" w:color="auto" w:fill="auto"/>
              <w:tabs>
                <w:tab w:val="left" w:pos="567"/>
                <w:tab w:val="left" w:pos="2127"/>
              </w:tabs>
              <w:ind w:firstLine="0"/>
            </w:pPr>
            <w:r>
              <w:t>2</w:t>
            </w:r>
          </w:p>
        </w:tc>
        <w:tc>
          <w:tcPr>
            <w:tcW w:w="566" w:type="dxa"/>
          </w:tcPr>
          <w:p w:rsidR="008F3E7A" w:rsidRDefault="00BA6C4E" w:rsidP="00597F31">
            <w:pPr>
              <w:pStyle w:val="a7"/>
              <w:shd w:val="clear" w:color="auto" w:fill="auto"/>
              <w:tabs>
                <w:tab w:val="left" w:pos="567"/>
                <w:tab w:val="left" w:pos="2127"/>
              </w:tabs>
              <w:ind w:firstLine="0"/>
            </w:pPr>
            <w:r>
              <w:t>2</w:t>
            </w:r>
          </w:p>
        </w:tc>
        <w:tc>
          <w:tcPr>
            <w:tcW w:w="917" w:type="dxa"/>
          </w:tcPr>
          <w:p w:rsidR="008F3E7A" w:rsidRDefault="00BA6C4E" w:rsidP="00597F31">
            <w:pPr>
              <w:pStyle w:val="a7"/>
              <w:shd w:val="clear" w:color="auto" w:fill="auto"/>
              <w:tabs>
                <w:tab w:val="left" w:pos="567"/>
                <w:tab w:val="left" w:pos="2127"/>
              </w:tabs>
              <w:ind w:firstLine="0"/>
            </w:pPr>
            <w:r>
              <w:t>10</w:t>
            </w:r>
          </w:p>
        </w:tc>
      </w:tr>
      <w:tr w:rsidR="008F3E7A" w:rsidTr="00597F31">
        <w:trPr>
          <w:trHeight w:hRule="exact" w:val="638"/>
          <w:jc w:val="center"/>
        </w:trPr>
        <w:tc>
          <w:tcPr>
            <w:tcW w:w="6245" w:type="dxa"/>
            <w:gridSpan w:val="3"/>
          </w:tcPr>
          <w:p w:rsidR="008F3E7A" w:rsidRDefault="00BA6C4E" w:rsidP="00597F31">
            <w:pPr>
              <w:pStyle w:val="a7"/>
              <w:shd w:val="clear" w:color="auto" w:fill="auto"/>
              <w:tabs>
                <w:tab w:val="left" w:pos="567"/>
                <w:tab w:val="left" w:pos="2127"/>
              </w:tabs>
              <w:ind w:firstLine="0"/>
            </w:pPr>
            <w:r>
              <w:t>Максимально допустимая недельная нагрузка (при 5</w:t>
            </w:r>
            <w:r>
              <w:softHyphen/>
              <w:t>дневной учебной неделе)</w:t>
            </w:r>
          </w:p>
        </w:tc>
        <w:tc>
          <w:tcPr>
            <w:tcW w:w="566" w:type="dxa"/>
          </w:tcPr>
          <w:p w:rsidR="008F3E7A" w:rsidRDefault="00BA6C4E" w:rsidP="00597F31">
            <w:pPr>
              <w:pStyle w:val="a7"/>
              <w:shd w:val="clear" w:color="auto" w:fill="auto"/>
              <w:tabs>
                <w:tab w:val="left" w:pos="567"/>
                <w:tab w:val="left" w:pos="2127"/>
              </w:tabs>
              <w:ind w:firstLine="0"/>
            </w:pPr>
            <w:r>
              <w:t>29</w:t>
            </w:r>
          </w:p>
        </w:tc>
        <w:tc>
          <w:tcPr>
            <w:tcW w:w="566" w:type="dxa"/>
          </w:tcPr>
          <w:p w:rsidR="008F3E7A" w:rsidRDefault="00BA6C4E" w:rsidP="00597F31">
            <w:pPr>
              <w:pStyle w:val="a7"/>
              <w:shd w:val="clear" w:color="auto" w:fill="auto"/>
              <w:tabs>
                <w:tab w:val="left" w:pos="567"/>
                <w:tab w:val="left" w:pos="2127"/>
              </w:tabs>
              <w:ind w:firstLine="0"/>
            </w:pPr>
            <w:r>
              <w:t>30</w:t>
            </w:r>
          </w:p>
        </w:tc>
        <w:tc>
          <w:tcPr>
            <w:tcW w:w="566" w:type="dxa"/>
          </w:tcPr>
          <w:p w:rsidR="008F3E7A" w:rsidRDefault="00BA6C4E" w:rsidP="00597F31">
            <w:pPr>
              <w:pStyle w:val="a7"/>
              <w:shd w:val="clear" w:color="auto" w:fill="auto"/>
              <w:tabs>
                <w:tab w:val="left" w:pos="567"/>
                <w:tab w:val="left" w:pos="2127"/>
              </w:tabs>
              <w:ind w:firstLine="0"/>
            </w:pPr>
            <w:r>
              <w:t>30</w:t>
            </w:r>
          </w:p>
        </w:tc>
        <w:tc>
          <w:tcPr>
            <w:tcW w:w="566" w:type="dxa"/>
          </w:tcPr>
          <w:p w:rsidR="008F3E7A" w:rsidRDefault="00BA6C4E" w:rsidP="00597F31">
            <w:pPr>
              <w:pStyle w:val="a7"/>
              <w:shd w:val="clear" w:color="auto" w:fill="auto"/>
              <w:tabs>
                <w:tab w:val="left" w:pos="567"/>
                <w:tab w:val="left" w:pos="2127"/>
              </w:tabs>
              <w:ind w:firstLine="0"/>
            </w:pPr>
            <w:r>
              <w:t>30</w:t>
            </w:r>
          </w:p>
        </w:tc>
        <w:tc>
          <w:tcPr>
            <w:tcW w:w="566" w:type="dxa"/>
          </w:tcPr>
          <w:p w:rsidR="008F3E7A" w:rsidRDefault="00BA6C4E" w:rsidP="00597F31">
            <w:pPr>
              <w:pStyle w:val="a7"/>
              <w:shd w:val="clear" w:color="auto" w:fill="auto"/>
              <w:tabs>
                <w:tab w:val="left" w:pos="567"/>
                <w:tab w:val="left" w:pos="2127"/>
              </w:tabs>
              <w:ind w:firstLine="0"/>
            </w:pPr>
            <w:r>
              <w:t>30</w:t>
            </w:r>
          </w:p>
        </w:tc>
        <w:tc>
          <w:tcPr>
            <w:tcW w:w="917" w:type="dxa"/>
          </w:tcPr>
          <w:p w:rsidR="008F3E7A" w:rsidRDefault="00BA6C4E" w:rsidP="00597F31">
            <w:pPr>
              <w:pStyle w:val="a7"/>
              <w:shd w:val="clear" w:color="auto" w:fill="auto"/>
              <w:tabs>
                <w:tab w:val="left" w:pos="567"/>
                <w:tab w:val="left" w:pos="2127"/>
              </w:tabs>
              <w:ind w:firstLine="0"/>
            </w:pPr>
            <w:r>
              <w:t>149</w:t>
            </w:r>
          </w:p>
        </w:tc>
      </w:tr>
      <w:tr w:rsidR="008F3E7A" w:rsidTr="00597F31">
        <w:trPr>
          <w:trHeight w:hRule="exact" w:val="638"/>
          <w:jc w:val="center"/>
        </w:trPr>
        <w:tc>
          <w:tcPr>
            <w:tcW w:w="6245" w:type="dxa"/>
            <w:gridSpan w:val="3"/>
          </w:tcPr>
          <w:p w:rsidR="008F3E7A" w:rsidRDefault="00BA6C4E" w:rsidP="00597F31">
            <w:pPr>
              <w:pStyle w:val="a7"/>
              <w:shd w:val="clear" w:color="auto" w:fill="auto"/>
              <w:tabs>
                <w:tab w:val="left" w:pos="567"/>
                <w:tab w:val="left" w:pos="2127"/>
              </w:tabs>
              <w:ind w:firstLine="0"/>
            </w:pPr>
            <w:r>
              <w:t>Коррекционно-развивающая область (коррекционные занятия)</w:t>
            </w:r>
          </w:p>
        </w:tc>
        <w:tc>
          <w:tcPr>
            <w:tcW w:w="566" w:type="dxa"/>
          </w:tcPr>
          <w:p w:rsidR="008F3E7A" w:rsidRDefault="00BA6C4E" w:rsidP="00597F31">
            <w:pPr>
              <w:pStyle w:val="a7"/>
              <w:shd w:val="clear" w:color="auto" w:fill="auto"/>
              <w:tabs>
                <w:tab w:val="left" w:pos="567"/>
                <w:tab w:val="left" w:pos="2127"/>
              </w:tabs>
              <w:ind w:firstLine="0"/>
            </w:pPr>
            <w:r>
              <w:t>5</w:t>
            </w:r>
          </w:p>
        </w:tc>
        <w:tc>
          <w:tcPr>
            <w:tcW w:w="566" w:type="dxa"/>
          </w:tcPr>
          <w:p w:rsidR="008F3E7A" w:rsidRDefault="00BA6C4E" w:rsidP="00597F31">
            <w:pPr>
              <w:pStyle w:val="a7"/>
              <w:shd w:val="clear" w:color="auto" w:fill="auto"/>
              <w:tabs>
                <w:tab w:val="left" w:pos="567"/>
                <w:tab w:val="left" w:pos="2127"/>
              </w:tabs>
              <w:ind w:firstLine="0"/>
            </w:pPr>
            <w:r>
              <w:t>5</w:t>
            </w:r>
          </w:p>
        </w:tc>
        <w:tc>
          <w:tcPr>
            <w:tcW w:w="566" w:type="dxa"/>
          </w:tcPr>
          <w:p w:rsidR="008F3E7A" w:rsidRDefault="00BA6C4E" w:rsidP="00597F31">
            <w:pPr>
              <w:pStyle w:val="a7"/>
              <w:shd w:val="clear" w:color="auto" w:fill="auto"/>
              <w:tabs>
                <w:tab w:val="left" w:pos="567"/>
                <w:tab w:val="left" w:pos="2127"/>
              </w:tabs>
              <w:ind w:firstLine="0"/>
            </w:pPr>
            <w:r>
              <w:t>5</w:t>
            </w:r>
          </w:p>
        </w:tc>
        <w:tc>
          <w:tcPr>
            <w:tcW w:w="566" w:type="dxa"/>
          </w:tcPr>
          <w:p w:rsidR="008F3E7A" w:rsidRDefault="00BA6C4E" w:rsidP="00597F31">
            <w:pPr>
              <w:pStyle w:val="a7"/>
              <w:shd w:val="clear" w:color="auto" w:fill="auto"/>
              <w:tabs>
                <w:tab w:val="left" w:pos="567"/>
                <w:tab w:val="left" w:pos="2127"/>
              </w:tabs>
              <w:ind w:firstLine="0"/>
            </w:pPr>
            <w:r>
              <w:t>5</w:t>
            </w:r>
          </w:p>
        </w:tc>
        <w:tc>
          <w:tcPr>
            <w:tcW w:w="566" w:type="dxa"/>
          </w:tcPr>
          <w:p w:rsidR="008F3E7A" w:rsidRDefault="00BA6C4E" w:rsidP="00597F31">
            <w:pPr>
              <w:pStyle w:val="a7"/>
              <w:shd w:val="clear" w:color="auto" w:fill="auto"/>
              <w:tabs>
                <w:tab w:val="left" w:pos="567"/>
                <w:tab w:val="left" w:pos="2127"/>
              </w:tabs>
              <w:ind w:firstLine="0"/>
            </w:pPr>
            <w:r>
              <w:t>5</w:t>
            </w:r>
          </w:p>
        </w:tc>
        <w:tc>
          <w:tcPr>
            <w:tcW w:w="917" w:type="dxa"/>
          </w:tcPr>
          <w:p w:rsidR="008F3E7A" w:rsidRDefault="00BA6C4E" w:rsidP="00597F31">
            <w:pPr>
              <w:pStyle w:val="a7"/>
              <w:shd w:val="clear" w:color="auto" w:fill="auto"/>
              <w:tabs>
                <w:tab w:val="left" w:pos="567"/>
                <w:tab w:val="left" w:pos="2127"/>
              </w:tabs>
              <w:ind w:firstLine="0"/>
            </w:pPr>
            <w:r>
              <w:t>25</w:t>
            </w:r>
          </w:p>
        </w:tc>
      </w:tr>
      <w:tr w:rsidR="008F3E7A" w:rsidTr="00597F31">
        <w:trPr>
          <w:trHeight w:hRule="exact" w:val="437"/>
          <w:jc w:val="center"/>
        </w:trPr>
        <w:tc>
          <w:tcPr>
            <w:tcW w:w="6245" w:type="dxa"/>
            <w:gridSpan w:val="3"/>
          </w:tcPr>
          <w:p w:rsidR="008F3E7A" w:rsidRDefault="00BA6C4E" w:rsidP="00597F31">
            <w:pPr>
              <w:pStyle w:val="a7"/>
              <w:shd w:val="clear" w:color="auto" w:fill="auto"/>
              <w:tabs>
                <w:tab w:val="left" w:pos="567"/>
                <w:tab w:val="left" w:pos="2127"/>
              </w:tabs>
              <w:ind w:firstLine="0"/>
            </w:pPr>
            <w:r>
              <w:t>Внеурочная деятельность</w:t>
            </w:r>
          </w:p>
        </w:tc>
        <w:tc>
          <w:tcPr>
            <w:tcW w:w="566" w:type="dxa"/>
          </w:tcPr>
          <w:p w:rsidR="008F3E7A" w:rsidRDefault="00BA6C4E" w:rsidP="00597F31">
            <w:pPr>
              <w:pStyle w:val="a7"/>
              <w:shd w:val="clear" w:color="auto" w:fill="auto"/>
              <w:tabs>
                <w:tab w:val="left" w:pos="567"/>
                <w:tab w:val="left" w:pos="2127"/>
              </w:tabs>
              <w:ind w:firstLine="0"/>
            </w:pPr>
            <w:r>
              <w:t>5</w:t>
            </w:r>
          </w:p>
        </w:tc>
        <w:tc>
          <w:tcPr>
            <w:tcW w:w="566" w:type="dxa"/>
          </w:tcPr>
          <w:p w:rsidR="008F3E7A" w:rsidRDefault="00BA6C4E" w:rsidP="00597F31">
            <w:pPr>
              <w:pStyle w:val="a7"/>
              <w:shd w:val="clear" w:color="auto" w:fill="auto"/>
              <w:tabs>
                <w:tab w:val="left" w:pos="567"/>
                <w:tab w:val="left" w:pos="2127"/>
              </w:tabs>
              <w:ind w:firstLine="0"/>
            </w:pPr>
            <w:r>
              <w:t>5</w:t>
            </w:r>
          </w:p>
        </w:tc>
        <w:tc>
          <w:tcPr>
            <w:tcW w:w="566" w:type="dxa"/>
          </w:tcPr>
          <w:p w:rsidR="008F3E7A" w:rsidRDefault="00BA6C4E" w:rsidP="00597F31">
            <w:pPr>
              <w:pStyle w:val="a7"/>
              <w:shd w:val="clear" w:color="auto" w:fill="auto"/>
              <w:tabs>
                <w:tab w:val="left" w:pos="567"/>
                <w:tab w:val="left" w:pos="2127"/>
              </w:tabs>
              <w:ind w:firstLine="0"/>
            </w:pPr>
            <w:r>
              <w:t>5</w:t>
            </w:r>
          </w:p>
        </w:tc>
        <w:tc>
          <w:tcPr>
            <w:tcW w:w="566" w:type="dxa"/>
          </w:tcPr>
          <w:p w:rsidR="008F3E7A" w:rsidRDefault="00BA6C4E" w:rsidP="00597F31">
            <w:pPr>
              <w:pStyle w:val="a7"/>
              <w:shd w:val="clear" w:color="auto" w:fill="auto"/>
              <w:tabs>
                <w:tab w:val="left" w:pos="567"/>
                <w:tab w:val="left" w:pos="2127"/>
              </w:tabs>
              <w:ind w:firstLine="0"/>
            </w:pPr>
            <w:r>
              <w:t>5</w:t>
            </w:r>
          </w:p>
        </w:tc>
        <w:tc>
          <w:tcPr>
            <w:tcW w:w="566" w:type="dxa"/>
          </w:tcPr>
          <w:p w:rsidR="008F3E7A" w:rsidRDefault="00BA6C4E" w:rsidP="00597F31">
            <w:pPr>
              <w:pStyle w:val="a7"/>
              <w:shd w:val="clear" w:color="auto" w:fill="auto"/>
              <w:tabs>
                <w:tab w:val="left" w:pos="567"/>
                <w:tab w:val="left" w:pos="2127"/>
              </w:tabs>
              <w:ind w:firstLine="0"/>
            </w:pPr>
            <w:r>
              <w:t>5</w:t>
            </w:r>
          </w:p>
        </w:tc>
        <w:tc>
          <w:tcPr>
            <w:tcW w:w="917" w:type="dxa"/>
          </w:tcPr>
          <w:p w:rsidR="008F3E7A" w:rsidRDefault="00BA6C4E" w:rsidP="00597F31">
            <w:pPr>
              <w:pStyle w:val="a7"/>
              <w:shd w:val="clear" w:color="auto" w:fill="auto"/>
              <w:tabs>
                <w:tab w:val="left" w:pos="567"/>
                <w:tab w:val="left" w:pos="2127"/>
              </w:tabs>
              <w:ind w:firstLine="0"/>
            </w:pPr>
            <w:r>
              <w:t>25</w:t>
            </w:r>
          </w:p>
        </w:tc>
      </w:tr>
    </w:tbl>
    <w:p w:rsidR="008F3E7A" w:rsidRDefault="008F3E7A" w:rsidP="00597F31">
      <w:pPr>
        <w:tabs>
          <w:tab w:val="left" w:pos="567"/>
          <w:tab w:val="left" w:pos="2127"/>
        </w:tabs>
      </w:pPr>
    </w:p>
    <w:p w:rsidR="008F3E7A" w:rsidRDefault="00BA6C4E" w:rsidP="00597F31">
      <w:pPr>
        <w:pStyle w:val="22"/>
        <w:shd w:val="clear" w:color="auto" w:fill="auto"/>
        <w:tabs>
          <w:tab w:val="left" w:pos="567"/>
          <w:tab w:val="left" w:pos="2127"/>
        </w:tabs>
        <w:spacing w:line="240" w:lineRule="auto"/>
        <w:jc w:val="left"/>
      </w:pPr>
      <w:r>
        <w:rPr>
          <w:b w:val="0"/>
          <w:bCs w:val="0"/>
        </w:rPr>
        <w:t>В соответствии с Положением о формах, периодичности и порядке текущего контроля успеваемости и промежуточной аттестации обучающихся с легкой умственной отсталостью установлены следующие формы промежуточного контроля:</w:t>
      </w:r>
      <w:r>
        <w:br w:type="page"/>
      </w:r>
    </w:p>
    <w:tbl>
      <w:tblPr>
        <w:tblOverlap w:val="never"/>
        <w:tblW w:w="10507" w:type="dxa"/>
        <w:jc w:val="center"/>
        <w:tblLayout w:type="fixed"/>
        <w:tblCellMar>
          <w:left w:w="10" w:type="dxa"/>
          <w:right w:w="10" w:type="dxa"/>
        </w:tblCellMar>
        <w:tblLook w:val="0000" w:firstRow="0" w:lastRow="0" w:firstColumn="0" w:lastColumn="0" w:noHBand="0" w:noVBand="0"/>
      </w:tblPr>
      <w:tblGrid>
        <w:gridCol w:w="1872"/>
        <w:gridCol w:w="1694"/>
        <w:gridCol w:w="1224"/>
        <w:gridCol w:w="1277"/>
        <w:gridCol w:w="1416"/>
        <w:gridCol w:w="994"/>
        <w:gridCol w:w="1027"/>
        <w:gridCol w:w="1003"/>
      </w:tblGrid>
      <w:tr w:rsidR="00597F31" w:rsidRPr="005C34C0" w:rsidTr="00597F31">
        <w:tblPrEx>
          <w:tblCellMar>
            <w:top w:w="0" w:type="dxa"/>
            <w:bottom w:w="0" w:type="dxa"/>
          </w:tblCellMar>
        </w:tblPrEx>
        <w:trPr>
          <w:trHeight w:hRule="exact" w:val="845"/>
          <w:jc w:val="center"/>
        </w:trPr>
        <w:tc>
          <w:tcPr>
            <w:tcW w:w="10507" w:type="dxa"/>
            <w:gridSpan w:val="8"/>
            <w:tcBorders>
              <w:top w:val="single" w:sz="4" w:space="0" w:color="auto"/>
              <w:left w:val="single" w:sz="4" w:space="0" w:color="auto"/>
              <w:right w:val="single" w:sz="4" w:space="0" w:color="auto"/>
            </w:tcBorders>
            <w:shd w:val="clear" w:color="auto" w:fill="FFFFFF"/>
            <w:vAlign w:val="bottom"/>
          </w:tcPr>
          <w:p w:rsidR="00597F31" w:rsidRPr="005C34C0" w:rsidRDefault="00597F31" w:rsidP="00597F31">
            <w:pPr>
              <w:pStyle w:val="a7"/>
              <w:shd w:val="clear" w:color="auto" w:fill="auto"/>
              <w:tabs>
                <w:tab w:val="left" w:pos="567"/>
                <w:tab w:val="left" w:pos="2127"/>
              </w:tabs>
              <w:ind w:firstLine="0"/>
              <w:jc w:val="center"/>
              <w:rPr>
                <w:sz w:val="22"/>
                <w:szCs w:val="22"/>
              </w:rPr>
            </w:pPr>
            <w:r w:rsidRPr="005C34C0">
              <w:rPr>
                <w:sz w:val="22"/>
                <w:szCs w:val="22"/>
              </w:rPr>
              <w:lastRenderedPageBreak/>
              <w:t>Перечень предметов и формы промеж</w:t>
            </w:r>
            <w:r w:rsidRPr="005C34C0">
              <w:rPr>
                <w:sz w:val="22"/>
                <w:szCs w:val="22"/>
              </w:rPr>
              <w:t xml:space="preserve">уточной аттестации </w:t>
            </w:r>
            <w:r w:rsidRPr="005C34C0">
              <w:rPr>
                <w:sz w:val="22"/>
                <w:szCs w:val="22"/>
              </w:rPr>
              <w:t>для обучающихся с расстройствами а</w:t>
            </w:r>
            <w:r w:rsidRPr="005C34C0">
              <w:rPr>
                <w:sz w:val="22"/>
                <w:szCs w:val="22"/>
              </w:rPr>
              <w:t>утистического</w:t>
            </w:r>
            <w:r w:rsidRPr="005C34C0">
              <w:rPr>
                <w:sz w:val="22"/>
                <w:szCs w:val="22"/>
              </w:rPr>
              <w:t xml:space="preserve"> </w:t>
            </w:r>
            <w:r w:rsidRPr="005C34C0">
              <w:rPr>
                <w:sz w:val="22"/>
                <w:szCs w:val="22"/>
              </w:rPr>
              <w:t>спектра</w:t>
            </w:r>
            <w:r w:rsidRPr="005C34C0">
              <w:rPr>
                <w:sz w:val="22"/>
                <w:szCs w:val="22"/>
              </w:rPr>
              <w:t xml:space="preserve"> (дополнительные первые, </w:t>
            </w:r>
            <w:r w:rsidRPr="005C34C0">
              <w:rPr>
                <w:sz w:val="22"/>
                <w:szCs w:val="22"/>
                <w:lang w:val="en-US" w:eastAsia="en-US" w:bidi="en-US"/>
              </w:rPr>
              <w:t>I</w:t>
            </w:r>
            <w:r w:rsidRPr="005C34C0">
              <w:rPr>
                <w:sz w:val="22"/>
                <w:szCs w:val="22"/>
                <w:lang w:eastAsia="en-US" w:bidi="en-US"/>
              </w:rPr>
              <w:t>-</w:t>
            </w:r>
            <w:r w:rsidRPr="005C34C0">
              <w:rPr>
                <w:sz w:val="22"/>
                <w:szCs w:val="22"/>
                <w:lang w:val="en-US" w:eastAsia="en-US" w:bidi="en-US"/>
              </w:rPr>
              <w:t>V</w:t>
            </w:r>
            <w:r w:rsidRPr="005C34C0">
              <w:rPr>
                <w:sz w:val="22"/>
                <w:szCs w:val="22"/>
                <w:lang w:eastAsia="en-US" w:bidi="en-US"/>
              </w:rPr>
              <w:t xml:space="preserve"> </w:t>
            </w:r>
            <w:r w:rsidRPr="005C34C0">
              <w:rPr>
                <w:sz w:val="22"/>
                <w:szCs w:val="22"/>
              </w:rPr>
              <w:t>классы)</w:t>
            </w:r>
          </w:p>
          <w:p w:rsidR="00597F31" w:rsidRPr="005C34C0" w:rsidRDefault="00597F31" w:rsidP="00597F31">
            <w:pPr>
              <w:pStyle w:val="a7"/>
              <w:shd w:val="clear" w:color="auto" w:fill="auto"/>
              <w:tabs>
                <w:tab w:val="left" w:pos="567"/>
                <w:tab w:val="left" w:pos="2127"/>
              </w:tabs>
              <w:ind w:firstLine="0"/>
              <w:jc w:val="center"/>
              <w:rPr>
                <w:sz w:val="22"/>
                <w:szCs w:val="22"/>
              </w:rPr>
            </w:pPr>
            <w:r w:rsidRPr="005C34C0">
              <w:rPr>
                <w:sz w:val="22"/>
                <w:szCs w:val="22"/>
              </w:rPr>
              <w:t>(вариант 8.3.)</w:t>
            </w:r>
          </w:p>
        </w:tc>
      </w:tr>
      <w:tr w:rsidR="008F3E7A" w:rsidRPr="005C34C0" w:rsidTr="005C34C0">
        <w:tblPrEx>
          <w:tblCellMar>
            <w:top w:w="0" w:type="dxa"/>
            <w:bottom w:w="0" w:type="dxa"/>
          </w:tblCellMar>
        </w:tblPrEx>
        <w:trPr>
          <w:trHeight w:hRule="exact" w:val="1114"/>
          <w:jc w:val="center"/>
        </w:trPr>
        <w:tc>
          <w:tcPr>
            <w:tcW w:w="1872" w:type="dxa"/>
            <w:tcBorders>
              <w:top w:val="single" w:sz="4" w:space="0" w:color="auto"/>
              <w:left w:val="single" w:sz="4" w:space="0" w:color="auto"/>
            </w:tcBorders>
            <w:shd w:val="clear" w:color="auto" w:fill="FFFFFF"/>
            <w:vAlign w:val="center"/>
          </w:tcPr>
          <w:p w:rsidR="008F3E7A" w:rsidRPr="005C34C0" w:rsidRDefault="00BA6C4E" w:rsidP="005C34C0">
            <w:pPr>
              <w:pStyle w:val="a7"/>
              <w:shd w:val="clear" w:color="auto" w:fill="auto"/>
              <w:tabs>
                <w:tab w:val="left" w:pos="567"/>
                <w:tab w:val="left" w:pos="2127"/>
              </w:tabs>
              <w:ind w:firstLine="0"/>
              <w:jc w:val="center"/>
              <w:rPr>
                <w:sz w:val="22"/>
                <w:szCs w:val="22"/>
              </w:rPr>
            </w:pPr>
            <w:r w:rsidRPr="005C34C0">
              <w:rPr>
                <w:sz w:val="22"/>
                <w:szCs w:val="22"/>
              </w:rPr>
              <w:t>Образователь- ныеобласти</w:t>
            </w:r>
          </w:p>
        </w:tc>
        <w:tc>
          <w:tcPr>
            <w:tcW w:w="1694" w:type="dxa"/>
            <w:tcBorders>
              <w:top w:val="single" w:sz="4" w:space="0" w:color="auto"/>
              <w:left w:val="single" w:sz="4" w:space="0" w:color="auto"/>
            </w:tcBorders>
            <w:shd w:val="clear" w:color="auto" w:fill="FFFFFF"/>
            <w:vAlign w:val="center"/>
          </w:tcPr>
          <w:p w:rsidR="008F3E7A" w:rsidRPr="005C34C0" w:rsidRDefault="00BA6C4E" w:rsidP="005C34C0">
            <w:pPr>
              <w:pStyle w:val="a7"/>
              <w:shd w:val="clear" w:color="auto" w:fill="auto"/>
              <w:tabs>
                <w:tab w:val="left" w:pos="567"/>
                <w:tab w:val="left" w:pos="2127"/>
              </w:tabs>
              <w:ind w:firstLine="0"/>
              <w:jc w:val="center"/>
              <w:rPr>
                <w:sz w:val="22"/>
                <w:szCs w:val="22"/>
              </w:rPr>
            </w:pPr>
            <w:r w:rsidRPr="005C34C0">
              <w:rPr>
                <w:sz w:val="22"/>
                <w:szCs w:val="22"/>
              </w:rPr>
              <w:t>Классы</w:t>
            </w:r>
          </w:p>
          <w:p w:rsidR="008F3E7A" w:rsidRPr="005C34C0" w:rsidRDefault="00BA6C4E" w:rsidP="005C34C0">
            <w:pPr>
              <w:pStyle w:val="a7"/>
              <w:shd w:val="clear" w:color="auto" w:fill="auto"/>
              <w:tabs>
                <w:tab w:val="left" w:pos="567"/>
                <w:tab w:val="left" w:pos="2127"/>
              </w:tabs>
              <w:ind w:firstLine="0"/>
              <w:jc w:val="center"/>
              <w:rPr>
                <w:sz w:val="22"/>
                <w:szCs w:val="22"/>
              </w:rPr>
            </w:pPr>
            <w:r w:rsidRPr="005C34C0">
              <w:rPr>
                <w:sz w:val="22"/>
                <w:szCs w:val="22"/>
              </w:rPr>
              <w:t>Учебные предметы</w:t>
            </w:r>
          </w:p>
        </w:tc>
        <w:tc>
          <w:tcPr>
            <w:tcW w:w="1224" w:type="dxa"/>
            <w:tcBorders>
              <w:top w:val="single" w:sz="4" w:space="0" w:color="auto"/>
              <w:left w:val="single" w:sz="4" w:space="0" w:color="auto"/>
            </w:tcBorders>
            <w:shd w:val="clear" w:color="auto" w:fill="FFFFFF"/>
            <w:vAlign w:val="center"/>
          </w:tcPr>
          <w:p w:rsidR="008F3E7A" w:rsidRPr="005C34C0" w:rsidRDefault="00BA6C4E" w:rsidP="005C34C0">
            <w:pPr>
              <w:pStyle w:val="a7"/>
              <w:shd w:val="clear" w:color="auto" w:fill="auto"/>
              <w:tabs>
                <w:tab w:val="left" w:pos="567"/>
                <w:tab w:val="left" w:pos="2127"/>
              </w:tabs>
              <w:ind w:firstLine="0"/>
              <w:jc w:val="center"/>
              <w:rPr>
                <w:sz w:val="22"/>
                <w:szCs w:val="22"/>
              </w:rPr>
            </w:pPr>
            <w:r w:rsidRPr="005C34C0">
              <w:rPr>
                <w:sz w:val="22"/>
                <w:szCs w:val="22"/>
              </w:rPr>
              <w:t>1</w:t>
            </w:r>
          </w:p>
          <w:p w:rsidR="008F3E7A" w:rsidRPr="005C34C0" w:rsidRDefault="00BA6C4E" w:rsidP="005C34C0">
            <w:pPr>
              <w:pStyle w:val="a7"/>
              <w:shd w:val="clear" w:color="auto" w:fill="auto"/>
              <w:tabs>
                <w:tab w:val="left" w:pos="567"/>
                <w:tab w:val="left" w:pos="2127"/>
              </w:tabs>
              <w:ind w:firstLine="0"/>
              <w:jc w:val="center"/>
              <w:rPr>
                <w:sz w:val="22"/>
                <w:szCs w:val="22"/>
              </w:rPr>
            </w:pPr>
            <w:r w:rsidRPr="005C34C0">
              <w:rPr>
                <w:sz w:val="22"/>
                <w:szCs w:val="22"/>
              </w:rPr>
              <w:t>доп 1 год</w:t>
            </w:r>
          </w:p>
        </w:tc>
        <w:tc>
          <w:tcPr>
            <w:tcW w:w="1277" w:type="dxa"/>
            <w:tcBorders>
              <w:top w:val="single" w:sz="4" w:space="0" w:color="auto"/>
              <w:left w:val="single" w:sz="4" w:space="0" w:color="auto"/>
            </w:tcBorders>
            <w:shd w:val="clear" w:color="auto" w:fill="FFFFFF"/>
            <w:vAlign w:val="center"/>
          </w:tcPr>
          <w:p w:rsidR="008F3E7A" w:rsidRPr="005C34C0" w:rsidRDefault="00BA6C4E" w:rsidP="005C34C0">
            <w:pPr>
              <w:pStyle w:val="a7"/>
              <w:shd w:val="clear" w:color="auto" w:fill="auto"/>
              <w:tabs>
                <w:tab w:val="left" w:pos="567"/>
                <w:tab w:val="left" w:pos="2127"/>
              </w:tabs>
              <w:ind w:firstLine="0"/>
              <w:jc w:val="center"/>
              <w:rPr>
                <w:sz w:val="22"/>
                <w:szCs w:val="22"/>
              </w:rPr>
            </w:pPr>
            <w:r w:rsidRPr="005C34C0">
              <w:rPr>
                <w:sz w:val="22"/>
                <w:szCs w:val="22"/>
              </w:rPr>
              <w:t>1</w:t>
            </w:r>
          </w:p>
          <w:p w:rsidR="008F3E7A" w:rsidRPr="005C34C0" w:rsidRDefault="00BA6C4E" w:rsidP="005C34C0">
            <w:pPr>
              <w:pStyle w:val="a7"/>
              <w:shd w:val="clear" w:color="auto" w:fill="auto"/>
              <w:tabs>
                <w:tab w:val="left" w:pos="567"/>
                <w:tab w:val="left" w:pos="2127"/>
              </w:tabs>
              <w:ind w:firstLine="0"/>
              <w:jc w:val="center"/>
              <w:rPr>
                <w:sz w:val="22"/>
                <w:szCs w:val="22"/>
              </w:rPr>
            </w:pPr>
            <w:r w:rsidRPr="005C34C0">
              <w:rPr>
                <w:sz w:val="22"/>
                <w:szCs w:val="22"/>
              </w:rPr>
              <w:t>доп 2 год</w:t>
            </w:r>
          </w:p>
        </w:tc>
        <w:tc>
          <w:tcPr>
            <w:tcW w:w="1416" w:type="dxa"/>
            <w:tcBorders>
              <w:top w:val="single" w:sz="4" w:space="0" w:color="auto"/>
              <w:left w:val="single" w:sz="4" w:space="0" w:color="auto"/>
            </w:tcBorders>
            <w:shd w:val="clear" w:color="auto" w:fill="FFFFFF"/>
            <w:vAlign w:val="center"/>
          </w:tcPr>
          <w:p w:rsidR="008F3E7A" w:rsidRPr="005C34C0" w:rsidRDefault="00BA6C4E" w:rsidP="005C34C0">
            <w:pPr>
              <w:pStyle w:val="a7"/>
              <w:shd w:val="clear" w:color="auto" w:fill="auto"/>
              <w:tabs>
                <w:tab w:val="left" w:pos="567"/>
                <w:tab w:val="left" w:pos="2127"/>
              </w:tabs>
              <w:ind w:firstLine="0"/>
              <w:jc w:val="center"/>
              <w:rPr>
                <w:sz w:val="22"/>
                <w:szCs w:val="22"/>
              </w:rPr>
            </w:pPr>
            <w:r w:rsidRPr="005C34C0">
              <w:rPr>
                <w:sz w:val="22"/>
                <w:szCs w:val="22"/>
              </w:rPr>
              <w:t>1</w:t>
            </w:r>
          </w:p>
        </w:tc>
        <w:tc>
          <w:tcPr>
            <w:tcW w:w="994" w:type="dxa"/>
            <w:tcBorders>
              <w:top w:val="single" w:sz="4" w:space="0" w:color="auto"/>
              <w:left w:val="single" w:sz="4" w:space="0" w:color="auto"/>
            </w:tcBorders>
            <w:shd w:val="clear" w:color="auto" w:fill="FFFFFF"/>
            <w:vAlign w:val="center"/>
          </w:tcPr>
          <w:p w:rsidR="008F3E7A" w:rsidRPr="005C34C0" w:rsidRDefault="00BA6C4E" w:rsidP="005C34C0">
            <w:pPr>
              <w:pStyle w:val="a7"/>
              <w:shd w:val="clear" w:color="auto" w:fill="auto"/>
              <w:tabs>
                <w:tab w:val="left" w:pos="567"/>
                <w:tab w:val="left" w:pos="2127"/>
              </w:tabs>
              <w:ind w:firstLine="0"/>
              <w:jc w:val="center"/>
              <w:rPr>
                <w:sz w:val="22"/>
                <w:szCs w:val="22"/>
              </w:rPr>
            </w:pPr>
            <w:r w:rsidRPr="005C34C0">
              <w:rPr>
                <w:sz w:val="22"/>
                <w:szCs w:val="22"/>
              </w:rPr>
              <w:t>2</w:t>
            </w:r>
          </w:p>
        </w:tc>
        <w:tc>
          <w:tcPr>
            <w:tcW w:w="1027" w:type="dxa"/>
            <w:tcBorders>
              <w:top w:val="single" w:sz="4" w:space="0" w:color="auto"/>
              <w:left w:val="single" w:sz="4" w:space="0" w:color="auto"/>
            </w:tcBorders>
            <w:shd w:val="clear" w:color="auto" w:fill="FFFFFF"/>
            <w:vAlign w:val="center"/>
          </w:tcPr>
          <w:p w:rsidR="008F3E7A" w:rsidRPr="005C34C0" w:rsidRDefault="00BA6C4E" w:rsidP="005C34C0">
            <w:pPr>
              <w:pStyle w:val="a7"/>
              <w:shd w:val="clear" w:color="auto" w:fill="auto"/>
              <w:tabs>
                <w:tab w:val="left" w:pos="567"/>
                <w:tab w:val="left" w:pos="2127"/>
              </w:tabs>
              <w:ind w:firstLine="0"/>
              <w:jc w:val="center"/>
              <w:rPr>
                <w:sz w:val="22"/>
                <w:szCs w:val="22"/>
              </w:rPr>
            </w:pPr>
            <w:r w:rsidRPr="005C34C0">
              <w:rPr>
                <w:sz w:val="22"/>
                <w:szCs w:val="22"/>
              </w:rPr>
              <w:t>3</w:t>
            </w:r>
          </w:p>
        </w:tc>
        <w:tc>
          <w:tcPr>
            <w:tcW w:w="1003" w:type="dxa"/>
            <w:tcBorders>
              <w:top w:val="single" w:sz="4" w:space="0" w:color="auto"/>
              <w:left w:val="single" w:sz="4" w:space="0" w:color="auto"/>
              <w:right w:val="single" w:sz="4" w:space="0" w:color="auto"/>
            </w:tcBorders>
            <w:shd w:val="clear" w:color="auto" w:fill="FFFFFF"/>
            <w:vAlign w:val="center"/>
          </w:tcPr>
          <w:p w:rsidR="008F3E7A" w:rsidRPr="005C34C0" w:rsidRDefault="00BA6C4E" w:rsidP="005C34C0">
            <w:pPr>
              <w:pStyle w:val="a7"/>
              <w:shd w:val="clear" w:color="auto" w:fill="auto"/>
              <w:tabs>
                <w:tab w:val="left" w:pos="567"/>
                <w:tab w:val="left" w:pos="2127"/>
              </w:tabs>
              <w:ind w:firstLine="0"/>
              <w:jc w:val="center"/>
              <w:rPr>
                <w:sz w:val="22"/>
                <w:szCs w:val="22"/>
              </w:rPr>
            </w:pPr>
            <w:r w:rsidRPr="005C34C0">
              <w:rPr>
                <w:sz w:val="22"/>
                <w:szCs w:val="22"/>
              </w:rPr>
              <w:t>4,5</w:t>
            </w:r>
          </w:p>
        </w:tc>
      </w:tr>
      <w:tr w:rsidR="008F3E7A" w:rsidRPr="005C34C0" w:rsidTr="005C34C0">
        <w:tblPrEx>
          <w:tblCellMar>
            <w:top w:w="0" w:type="dxa"/>
            <w:bottom w:w="0" w:type="dxa"/>
          </w:tblCellMar>
        </w:tblPrEx>
        <w:trPr>
          <w:trHeight w:hRule="exact" w:val="408"/>
          <w:jc w:val="center"/>
        </w:trPr>
        <w:tc>
          <w:tcPr>
            <w:tcW w:w="3566" w:type="dxa"/>
            <w:gridSpan w:val="2"/>
            <w:tcBorders>
              <w:top w:val="single" w:sz="4" w:space="0" w:color="auto"/>
              <w:left w:val="single" w:sz="4" w:space="0" w:color="auto"/>
            </w:tcBorders>
            <w:shd w:val="clear" w:color="auto" w:fill="FFFFFF"/>
            <w:vAlign w:val="center"/>
          </w:tcPr>
          <w:p w:rsidR="008F3E7A" w:rsidRPr="005C34C0" w:rsidRDefault="00BA6C4E" w:rsidP="005C34C0">
            <w:pPr>
              <w:pStyle w:val="a7"/>
              <w:shd w:val="clear" w:color="auto" w:fill="auto"/>
              <w:tabs>
                <w:tab w:val="left" w:pos="567"/>
                <w:tab w:val="left" w:pos="2127"/>
              </w:tabs>
              <w:ind w:firstLine="0"/>
              <w:jc w:val="center"/>
              <w:rPr>
                <w:sz w:val="22"/>
                <w:szCs w:val="22"/>
              </w:rPr>
            </w:pPr>
            <w:r w:rsidRPr="005C34C0">
              <w:rPr>
                <w:i/>
                <w:iCs/>
                <w:sz w:val="22"/>
                <w:szCs w:val="22"/>
              </w:rPr>
              <w:t>Обязательная часть</w:t>
            </w:r>
          </w:p>
        </w:tc>
        <w:tc>
          <w:tcPr>
            <w:tcW w:w="6941" w:type="dxa"/>
            <w:gridSpan w:val="6"/>
            <w:tcBorders>
              <w:top w:val="single" w:sz="4" w:space="0" w:color="auto"/>
              <w:left w:val="single" w:sz="4" w:space="0" w:color="auto"/>
              <w:right w:val="single" w:sz="4" w:space="0" w:color="auto"/>
            </w:tcBorders>
            <w:shd w:val="clear" w:color="auto" w:fill="FFFFFF"/>
            <w:vAlign w:val="center"/>
          </w:tcPr>
          <w:p w:rsidR="008F3E7A" w:rsidRPr="005C34C0" w:rsidRDefault="008F3E7A" w:rsidP="005C34C0">
            <w:pPr>
              <w:tabs>
                <w:tab w:val="left" w:pos="567"/>
                <w:tab w:val="left" w:pos="2127"/>
              </w:tabs>
              <w:jc w:val="center"/>
              <w:rPr>
                <w:sz w:val="22"/>
                <w:szCs w:val="22"/>
              </w:rPr>
            </w:pPr>
          </w:p>
        </w:tc>
      </w:tr>
      <w:tr w:rsidR="008F3E7A" w:rsidRPr="005C34C0" w:rsidTr="005C34C0">
        <w:tblPrEx>
          <w:tblCellMar>
            <w:top w:w="0" w:type="dxa"/>
            <w:bottom w:w="0" w:type="dxa"/>
          </w:tblCellMar>
        </w:tblPrEx>
        <w:trPr>
          <w:trHeight w:hRule="exact" w:val="1666"/>
          <w:jc w:val="center"/>
        </w:trPr>
        <w:tc>
          <w:tcPr>
            <w:tcW w:w="1872" w:type="dxa"/>
            <w:vMerge w:val="restart"/>
            <w:tcBorders>
              <w:top w:val="single" w:sz="4" w:space="0" w:color="auto"/>
              <w:left w:val="single" w:sz="4" w:space="0" w:color="auto"/>
            </w:tcBorders>
            <w:shd w:val="clear" w:color="auto" w:fill="FFFFFF"/>
            <w:vAlign w:val="center"/>
          </w:tcPr>
          <w:p w:rsidR="008F3E7A" w:rsidRPr="005C34C0" w:rsidRDefault="00BA6C4E" w:rsidP="005C34C0">
            <w:pPr>
              <w:pStyle w:val="a7"/>
              <w:shd w:val="clear" w:color="auto" w:fill="auto"/>
              <w:tabs>
                <w:tab w:val="left" w:pos="567"/>
                <w:tab w:val="left" w:pos="2127"/>
              </w:tabs>
              <w:ind w:firstLine="0"/>
              <w:jc w:val="center"/>
              <w:rPr>
                <w:sz w:val="22"/>
                <w:szCs w:val="22"/>
              </w:rPr>
            </w:pPr>
            <w:r w:rsidRPr="005C34C0">
              <w:rPr>
                <w:sz w:val="22"/>
                <w:szCs w:val="22"/>
              </w:rPr>
              <w:t>1. Язык и речевая практика</w:t>
            </w:r>
          </w:p>
        </w:tc>
        <w:tc>
          <w:tcPr>
            <w:tcW w:w="1694" w:type="dxa"/>
            <w:tcBorders>
              <w:top w:val="single" w:sz="4" w:space="0" w:color="auto"/>
              <w:left w:val="single" w:sz="4" w:space="0" w:color="auto"/>
            </w:tcBorders>
            <w:shd w:val="clear" w:color="auto" w:fill="FFFFFF"/>
            <w:vAlign w:val="center"/>
          </w:tcPr>
          <w:p w:rsidR="008F3E7A" w:rsidRPr="005C34C0" w:rsidRDefault="00BA6C4E" w:rsidP="005C34C0">
            <w:pPr>
              <w:pStyle w:val="a7"/>
              <w:shd w:val="clear" w:color="auto" w:fill="auto"/>
              <w:tabs>
                <w:tab w:val="left" w:pos="567"/>
                <w:tab w:val="left" w:pos="2127"/>
              </w:tabs>
              <w:ind w:firstLine="0"/>
              <w:jc w:val="center"/>
              <w:rPr>
                <w:sz w:val="22"/>
                <w:szCs w:val="22"/>
              </w:rPr>
            </w:pPr>
            <w:r w:rsidRPr="005C34C0">
              <w:rPr>
                <w:sz w:val="22"/>
                <w:szCs w:val="22"/>
              </w:rPr>
              <w:t>1.1.Русский</w:t>
            </w:r>
          </w:p>
          <w:p w:rsidR="008F3E7A" w:rsidRPr="005C34C0" w:rsidRDefault="00BA6C4E" w:rsidP="005C34C0">
            <w:pPr>
              <w:pStyle w:val="a7"/>
              <w:shd w:val="clear" w:color="auto" w:fill="auto"/>
              <w:tabs>
                <w:tab w:val="left" w:pos="567"/>
                <w:tab w:val="left" w:pos="2127"/>
              </w:tabs>
              <w:ind w:firstLine="0"/>
              <w:jc w:val="center"/>
              <w:rPr>
                <w:sz w:val="22"/>
                <w:szCs w:val="22"/>
              </w:rPr>
            </w:pPr>
            <w:r w:rsidRPr="005C34C0">
              <w:rPr>
                <w:sz w:val="22"/>
                <w:szCs w:val="22"/>
              </w:rPr>
              <w:t>язык</w:t>
            </w:r>
          </w:p>
        </w:tc>
        <w:tc>
          <w:tcPr>
            <w:tcW w:w="1224" w:type="dxa"/>
            <w:tcBorders>
              <w:top w:val="single" w:sz="4" w:space="0" w:color="auto"/>
              <w:left w:val="single" w:sz="4" w:space="0" w:color="auto"/>
            </w:tcBorders>
            <w:shd w:val="clear" w:color="auto" w:fill="FFFFFF"/>
            <w:vAlign w:val="center"/>
          </w:tcPr>
          <w:p w:rsidR="008F3E7A" w:rsidRPr="005C34C0" w:rsidRDefault="00BA6C4E" w:rsidP="005C34C0">
            <w:pPr>
              <w:pStyle w:val="a7"/>
              <w:shd w:val="clear" w:color="auto" w:fill="auto"/>
              <w:tabs>
                <w:tab w:val="left" w:pos="567"/>
                <w:tab w:val="left" w:pos="2127"/>
              </w:tabs>
              <w:ind w:firstLine="0"/>
              <w:jc w:val="center"/>
              <w:rPr>
                <w:sz w:val="22"/>
                <w:szCs w:val="22"/>
              </w:rPr>
            </w:pPr>
            <w:r w:rsidRPr="005C34C0">
              <w:rPr>
                <w:sz w:val="22"/>
                <w:szCs w:val="22"/>
              </w:rPr>
              <w:t>Контроль ное списыван ие (букв, слогов)</w:t>
            </w:r>
          </w:p>
        </w:tc>
        <w:tc>
          <w:tcPr>
            <w:tcW w:w="1277" w:type="dxa"/>
            <w:tcBorders>
              <w:top w:val="single" w:sz="4" w:space="0" w:color="auto"/>
              <w:left w:val="single" w:sz="4" w:space="0" w:color="auto"/>
            </w:tcBorders>
            <w:shd w:val="clear" w:color="auto" w:fill="FFFFFF"/>
            <w:vAlign w:val="center"/>
          </w:tcPr>
          <w:p w:rsidR="008F3E7A" w:rsidRPr="005C34C0" w:rsidRDefault="00BA6C4E" w:rsidP="005C34C0">
            <w:pPr>
              <w:pStyle w:val="a7"/>
              <w:shd w:val="clear" w:color="auto" w:fill="auto"/>
              <w:tabs>
                <w:tab w:val="left" w:pos="567"/>
                <w:tab w:val="left" w:pos="2127"/>
              </w:tabs>
              <w:ind w:firstLine="0"/>
              <w:jc w:val="center"/>
              <w:rPr>
                <w:sz w:val="22"/>
                <w:szCs w:val="22"/>
              </w:rPr>
            </w:pPr>
            <w:r w:rsidRPr="005C34C0">
              <w:rPr>
                <w:sz w:val="22"/>
                <w:szCs w:val="22"/>
              </w:rPr>
              <w:t>Контроль</w:t>
            </w:r>
          </w:p>
          <w:p w:rsidR="008F3E7A" w:rsidRPr="005C34C0" w:rsidRDefault="00BA6C4E" w:rsidP="005C34C0">
            <w:pPr>
              <w:pStyle w:val="a7"/>
              <w:shd w:val="clear" w:color="auto" w:fill="auto"/>
              <w:tabs>
                <w:tab w:val="left" w:pos="567"/>
                <w:tab w:val="left" w:pos="2127"/>
              </w:tabs>
              <w:ind w:firstLine="0"/>
              <w:jc w:val="center"/>
              <w:rPr>
                <w:sz w:val="22"/>
                <w:szCs w:val="22"/>
              </w:rPr>
            </w:pPr>
            <w:r w:rsidRPr="005C34C0">
              <w:rPr>
                <w:sz w:val="22"/>
                <w:szCs w:val="22"/>
              </w:rPr>
              <w:t>ное списыван ие (букв, слогов)</w:t>
            </w:r>
          </w:p>
        </w:tc>
        <w:tc>
          <w:tcPr>
            <w:tcW w:w="1416" w:type="dxa"/>
            <w:tcBorders>
              <w:top w:val="single" w:sz="4" w:space="0" w:color="auto"/>
              <w:left w:val="single" w:sz="4" w:space="0" w:color="auto"/>
            </w:tcBorders>
            <w:shd w:val="clear" w:color="auto" w:fill="FFFFFF"/>
            <w:vAlign w:val="center"/>
          </w:tcPr>
          <w:p w:rsidR="008F3E7A" w:rsidRPr="005C34C0" w:rsidRDefault="005C34C0" w:rsidP="005C34C0">
            <w:pPr>
              <w:pStyle w:val="a7"/>
              <w:shd w:val="clear" w:color="auto" w:fill="auto"/>
              <w:tabs>
                <w:tab w:val="left" w:pos="567"/>
                <w:tab w:val="left" w:pos="2127"/>
              </w:tabs>
              <w:ind w:firstLine="0"/>
              <w:jc w:val="center"/>
              <w:rPr>
                <w:sz w:val="22"/>
                <w:szCs w:val="22"/>
              </w:rPr>
            </w:pPr>
            <w:r>
              <w:rPr>
                <w:sz w:val="22"/>
                <w:szCs w:val="22"/>
              </w:rPr>
              <w:t>Контрольн</w:t>
            </w:r>
            <w:r w:rsidR="00BA6C4E" w:rsidRPr="005C34C0">
              <w:rPr>
                <w:sz w:val="22"/>
                <w:szCs w:val="22"/>
              </w:rPr>
              <w:t>ое списывани е (букв, слогов, слов)</w:t>
            </w:r>
          </w:p>
        </w:tc>
        <w:tc>
          <w:tcPr>
            <w:tcW w:w="994" w:type="dxa"/>
            <w:tcBorders>
              <w:top w:val="single" w:sz="4" w:space="0" w:color="auto"/>
              <w:left w:val="single" w:sz="4" w:space="0" w:color="auto"/>
            </w:tcBorders>
            <w:shd w:val="clear" w:color="auto" w:fill="FFFFFF"/>
            <w:vAlign w:val="center"/>
          </w:tcPr>
          <w:p w:rsidR="008F3E7A" w:rsidRPr="005C34C0" w:rsidRDefault="005C34C0" w:rsidP="005C34C0">
            <w:pPr>
              <w:pStyle w:val="a7"/>
              <w:shd w:val="clear" w:color="auto" w:fill="auto"/>
              <w:tabs>
                <w:tab w:val="left" w:pos="567"/>
                <w:tab w:val="left" w:pos="2127"/>
              </w:tabs>
              <w:ind w:firstLine="0"/>
              <w:jc w:val="center"/>
              <w:rPr>
                <w:sz w:val="22"/>
                <w:szCs w:val="22"/>
              </w:rPr>
            </w:pPr>
            <w:r>
              <w:rPr>
                <w:sz w:val="22"/>
                <w:szCs w:val="22"/>
              </w:rPr>
              <w:t>Контро</w:t>
            </w:r>
            <w:r w:rsidR="00BA6C4E" w:rsidRPr="005C34C0">
              <w:rPr>
                <w:sz w:val="22"/>
                <w:szCs w:val="22"/>
              </w:rPr>
              <w:t>ль ный диктан</w:t>
            </w:r>
          </w:p>
          <w:p w:rsidR="008F3E7A" w:rsidRPr="005C34C0" w:rsidRDefault="00BA6C4E" w:rsidP="005C34C0">
            <w:pPr>
              <w:pStyle w:val="a7"/>
              <w:shd w:val="clear" w:color="auto" w:fill="auto"/>
              <w:tabs>
                <w:tab w:val="left" w:pos="567"/>
                <w:tab w:val="left" w:pos="2127"/>
              </w:tabs>
              <w:ind w:firstLine="0"/>
              <w:jc w:val="center"/>
              <w:rPr>
                <w:sz w:val="22"/>
                <w:szCs w:val="22"/>
              </w:rPr>
            </w:pPr>
            <w:r w:rsidRPr="005C34C0">
              <w:rPr>
                <w:sz w:val="22"/>
                <w:szCs w:val="22"/>
              </w:rPr>
              <w:t>т</w:t>
            </w:r>
          </w:p>
        </w:tc>
        <w:tc>
          <w:tcPr>
            <w:tcW w:w="1027" w:type="dxa"/>
            <w:tcBorders>
              <w:top w:val="single" w:sz="4" w:space="0" w:color="auto"/>
              <w:left w:val="single" w:sz="4" w:space="0" w:color="auto"/>
            </w:tcBorders>
            <w:shd w:val="clear" w:color="auto" w:fill="FFFFFF"/>
            <w:vAlign w:val="center"/>
          </w:tcPr>
          <w:p w:rsidR="008F3E7A" w:rsidRPr="005C34C0" w:rsidRDefault="005C34C0" w:rsidP="005C34C0">
            <w:pPr>
              <w:pStyle w:val="a7"/>
              <w:shd w:val="clear" w:color="auto" w:fill="auto"/>
              <w:tabs>
                <w:tab w:val="left" w:pos="567"/>
                <w:tab w:val="left" w:pos="2127"/>
              </w:tabs>
              <w:ind w:firstLine="0"/>
              <w:jc w:val="center"/>
              <w:rPr>
                <w:sz w:val="22"/>
                <w:szCs w:val="22"/>
              </w:rPr>
            </w:pPr>
            <w:r>
              <w:rPr>
                <w:sz w:val="22"/>
                <w:szCs w:val="22"/>
              </w:rPr>
              <w:t>Контро</w:t>
            </w:r>
            <w:r w:rsidR="00BA6C4E" w:rsidRPr="005C34C0">
              <w:rPr>
                <w:sz w:val="22"/>
                <w:szCs w:val="22"/>
              </w:rPr>
              <w:t>ль ный диктан</w:t>
            </w:r>
          </w:p>
          <w:p w:rsidR="008F3E7A" w:rsidRPr="005C34C0" w:rsidRDefault="00BA6C4E" w:rsidP="005C34C0">
            <w:pPr>
              <w:pStyle w:val="a7"/>
              <w:shd w:val="clear" w:color="auto" w:fill="auto"/>
              <w:tabs>
                <w:tab w:val="left" w:pos="567"/>
                <w:tab w:val="left" w:pos="2127"/>
              </w:tabs>
              <w:ind w:firstLine="0"/>
              <w:jc w:val="center"/>
              <w:rPr>
                <w:sz w:val="22"/>
                <w:szCs w:val="22"/>
              </w:rPr>
            </w:pPr>
            <w:r w:rsidRPr="005C34C0">
              <w:rPr>
                <w:sz w:val="22"/>
                <w:szCs w:val="22"/>
              </w:rPr>
              <w:t>т</w:t>
            </w:r>
          </w:p>
        </w:tc>
        <w:tc>
          <w:tcPr>
            <w:tcW w:w="1003" w:type="dxa"/>
            <w:tcBorders>
              <w:top w:val="single" w:sz="4" w:space="0" w:color="auto"/>
              <w:left w:val="single" w:sz="4" w:space="0" w:color="auto"/>
              <w:right w:val="single" w:sz="4" w:space="0" w:color="auto"/>
            </w:tcBorders>
            <w:shd w:val="clear" w:color="auto" w:fill="FFFFFF"/>
            <w:vAlign w:val="center"/>
          </w:tcPr>
          <w:p w:rsidR="008F3E7A" w:rsidRPr="005C34C0" w:rsidRDefault="005C34C0" w:rsidP="005C34C0">
            <w:pPr>
              <w:pStyle w:val="a7"/>
              <w:shd w:val="clear" w:color="auto" w:fill="auto"/>
              <w:tabs>
                <w:tab w:val="left" w:pos="567"/>
                <w:tab w:val="left" w:pos="2127"/>
              </w:tabs>
              <w:ind w:firstLine="0"/>
              <w:jc w:val="center"/>
              <w:rPr>
                <w:sz w:val="22"/>
                <w:szCs w:val="22"/>
              </w:rPr>
            </w:pPr>
            <w:r>
              <w:rPr>
                <w:sz w:val="22"/>
                <w:szCs w:val="22"/>
              </w:rPr>
              <w:t>Контро</w:t>
            </w:r>
            <w:r w:rsidR="00BA6C4E" w:rsidRPr="005C34C0">
              <w:rPr>
                <w:sz w:val="22"/>
                <w:szCs w:val="22"/>
              </w:rPr>
              <w:t>ль ный диктан</w:t>
            </w:r>
          </w:p>
          <w:p w:rsidR="008F3E7A" w:rsidRPr="005C34C0" w:rsidRDefault="00BA6C4E" w:rsidP="005C34C0">
            <w:pPr>
              <w:pStyle w:val="a7"/>
              <w:shd w:val="clear" w:color="auto" w:fill="auto"/>
              <w:tabs>
                <w:tab w:val="left" w:pos="567"/>
                <w:tab w:val="left" w:pos="2127"/>
              </w:tabs>
              <w:ind w:firstLine="0"/>
              <w:jc w:val="center"/>
              <w:rPr>
                <w:sz w:val="22"/>
                <w:szCs w:val="22"/>
              </w:rPr>
            </w:pPr>
            <w:r w:rsidRPr="005C34C0">
              <w:rPr>
                <w:sz w:val="22"/>
                <w:szCs w:val="22"/>
              </w:rPr>
              <w:t>т</w:t>
            </w:r>
          </w:p>
        </w:tc>
      </w:tr>
      <w:tr w:rsidR="008F3E7A" w:rsidRPr="005C34C0" w:rsidTr="005C34C0">
        <w:tblPrEx>
          <w:tblCellMar>
            <w:top w:w="0" w:type="dxa"/>
            <w:bottom w:w="0" w:type="dxa"/>
          </w:tblCellMar>
        </w:tblPrEx>
        <w:trPr>
          <w:trHeight w:hRule="exact" w:val="1387"/>
          <w:jc w:val="center"/>
        </w:trPr>
        <w:tc>
          <w:tcPr>
            <w:tcW w:w="1872" w:type="dxa"/>
            <w:vMerge/>
            <w:tcBorders>
              <w:left w:val="single" w:sz="4" w:space="0" w:color="auto"/>
            </w:tcBorders>
            <w:shd w:val="clear" w:color="auto" w:fill="FFFFFF"/>
            <w:vAlign w:val="center"/>
          </w:tcPr>
          <w:p w:rsidR="008F3E7A" w:rsidRPr="005C34C0" w:rsidRDefault="008F3E7A" w:rsidP="005C34C0">
            <w:pPr>
              <w:tabs>
                <w:tab w:val="left" w:pos="567"/>
                <w:tab w:val="left" w:pos="2127"/>
              </w:tabs>
              <w:jc w:val="center"/>
              <w:rPr>
                <w:sz w:val="22"/>
                <w:szCs w:val="22"/>
              </w:rPr>
            </w:pPr>
          </w:p>
        </w:tc>
        <w:tc>
          <w:tcPr>
            <w:tcW w:w="1694" w:type="dxa"/>
            <w:tcBorders>
              <w:top w:val="single" w:sz="4" w:space="0" w:color="auto"/>
              <w:left w:val="single" w:sz="4" w:space="0" w:color="auto"/>
            </w:tcBorders>
            <w:shd w:val="clear" w:color="auto" w:fill="FFFFFF"/>
            <w:vAlign w:val="center"/>
          </w:tcPr>
          <w:p w:rsidR="008F3E7A" w:rsidRPr="005C34C0" w:rsidRDefault="00BA6C4E" w:rsidP="005C34C0">
            <w:pPr>
              <w:pStyle w:val="a7"/>
              <w:shd w:val="clear" w:color="auto" w:fill="auto"/>
              <w:tabs>
                <w:tab w:val="left" w:pos="567"/>
                <w:tab w:val="left" w:pos="2127"/>
              </w:tabs>
              <w:ind w:firstLine="0"/>
              <w:jc w:val="center"/>
              <w:rPr>
                <w:sz w:val="22"/>
                <w:szCs w:val="22"/>
              </w:rPr>
            </w:pPr>
            <w:r w:rsidRPr="005C34C0">
              <w:rPr>
                <w:sz w:val="22"/>
                <w:szCs w:val="22"/>
              </w:rPr>
              <w:t>1.2.Чтение</w:t>
            </w:r>
          </w:p>
        </w:tc>
        <w:tc>
          <w:tcPr>
            <w:tcW w:w="1224" w:type="dxa"/>
            <w:tcBorders>
              <w:top w:val="single" w:sz="4" w:space="0" w:color="auto"/>
              <w:left w:val="single" w:sz="4" w:space="0" w:color="auto"/>
            </w:tcBorders>
            <w:shd w:val="clear" w:color="auto" w:fill="FFFFFF"/>
            <w:vAlign w:val="center"/>
          </w:tcPr>
          <w:p w:rsidR="008F3E7A" w:rsidRPr="005C34C0" w:rsidRDefault="00BA6C4E" w:rsidP="005C34C0">
            <w:pPr>
              <w:pStyle w:val="a7"/>
              <w:shd w:val="clear" w:color="auto" w:fill="auto"/>
              <w:tabs>
                <w:tab w:val="left" w:pos="567"/>
                <w:tab w:val="left" w:pos="2127"/>
              </w:tabs>
              <w:ind w:firstLine="0"/>
              <w:jc w:val="center"/>
              <w:rPr>
                <w:sz w:val="22"/>
                <w:szCs w:val="22"/>
              </w:rPr>
            </w:pPr>
            <w:r w:rsidRPr="005C34C0">
              <w:rPr>
                <w:sz w:val="22"/>
                <w:szCs w:val="22"/>
              </w:rPr>
              <w:t>Проверка навыка чтения</w:t>
            </w:r>
          </w:p>
          <w:p w:rsidR="008F3E7A" w:rsidRPr="005C34C0" w:rsidRDefault="00BA6C4E" w:rsidP="005C34C0">
            <w:pPr>
              <w:pStyle w:val="a7"/>
              <w:shd w:val="clear" w:color="auto" w:fill="auto"/>
              <w:tabs>
                <w:tab w:val="left" w:pos="567"/>
                <w:tab w:val="left" w:pos="2127"/>
              </w:tabs>
              <w:ind w:firstLine="0"/>
              <w:jc w:val="center"/>
              <w:rPr>
                <w:sz w:val="22"/>
                <w:szCs w:val="22"/>
              </w:rPr>
            </w:pPr>
            <w:r w:rsidRPr="005C34C0">
              <w:rPr>
                <w:sz w:val="22"/>
                <w:szCs w:val="22"/>
              </w:rPr>
              <w:t>(слогов)</w:t>
            </w:r>
          </w:p>
        </w:tc>
        <w:tc>
          <w:tcPr>
            <w:tcW w:w="1277" w:type="dxa"/>
            <w:tcBorders>
              <w:top w:val="single" w:sz="4" w:space="0" w:color="auto"/>
              <w:left w:val="single" w:sz="4" w:space="0" w:color="auto"/>
            </w:tcBorders>
            <w:shd w:val="clear" w:color="auto" w:fill="FFFFFF"/>
            <w:vAlign w:val="center"/>
          </w:tcPr>
          <w:p w:rsidR="008F3E7A" w:rsidRPr="005C34C0" w:rsidRDefault="00BA6C4E" w:rsidP="005C34C0">
            <w:pPr>
              <w:pStyle w:val="a7"/>
              <w:shd w:val="clear" w:color="auto" w:fill="auto"/>
              <w:tabs>
                <w:tab w:val="left" w:pos="567"/>
                <w:tab w:val="left" w:pos="2127"/>
              </w:tabs>
              <w:ind w:firstLine="0"/>
              <w:jc w:val="center"/>
              <w:rPr>
                <w:sz w:val="22"/>
                <w:szCs w:val="22"/>
              </w:rPr>
            </w:pPr>
            <w:r w:rsidRPr="005C34C0">
              <w:rPr>
                <w:sz w:val="22"/>
                <w:szCs w:val="22"/>
              </w:rPr>
              <w:t>Проверка навыка чтения</w:t>
            </w:r>
          </w:p>
          <w:p w:rsidR="008F3E7A" w:rsidRPr="005C34C0" w:rsidRDefault="00BA6C4E" w:rsidP="005C34C0">
            <w:pPr>
              <w:pStyle w:val="a7"/>
              <w:shd w:val="clear" w:color="auto" w:fill="auto"/>
              <w:tabs>
                <w:tab w:val="left" w:pos="567"/>
                <w:tab w:val="left" w:pos="2127"/>
              </w:tabs>
              <w:ind w:firstLine="0"/>
              <w:jc w:val="center"/>
              <w:rPr>
                <w:sz w:val="22"/>
                <w:szCs w:val="22"/>
              </w:rPr>
            </w:pPr>
            <w:r w:rsidRPr="005C34C0">
              <w:rPr>
                <w:sz w:val="22"/>
                <w:szCs w:val="22"/>
              </w:rPr>
              <w:t>(слогов, слов)</w:t>
            </w:r>
          </w:p>
        </w:tc>
        <w:tc>
          <w:tcPr>
            <w:tcW w:w="1416" w:type="dxa"/>
            <w:tcBorders>
              <w:top w:val="single" w:sz="4" w:space="0" w:color="auto"/>
              <w:left w:val="single" w:sz="4" w:space="0" w:color="auto"/>
            </w:tcBorders>
            <w:shd w:val="clear" w:color="auto" w:fill="FFFFFF"/>
            <w:vAlign w:val="center"/>
          </w:tcPr>
          <w:p w:rsidR="008F3E7A" w:rsidRPr="005C34C0" w:rsidRDefault="00BA6C4E" w:rsidP="005C34C0">
            <w:pPr>
              <w:pStyle w:val="a7"/>
              <w:shd w:val="clear" w:color="auto" w:fill="auto"/>
              <w:tabs>
                <w:tab w:val="left" w:pos="567"/>
                <w:tab w:val="left" w:pos="2127"/>
              </w:tabs>
              <w:ind w:firstLine="0"/>
              <w:jc w:val="center"/>
              <w:rPr>
                <w:sz w:val="22"/>
                <w:szCs w:val="22"/>
              </w:rPr>
            </w:pPr>
            <w:r w:rsidRPr="005C34C0">
              <w:rPr>
                <w:sz w:val="22"/>
                <w:szCs w:val="22"/>
              </w:rPr>
              <w:t>Проверка навыка чтения</w:t>
            </w:r>
          </w:p>
        </w:tc>
        <w:tc>
          <w:tcPr>
            <w:tcW w:w="994" w:type="dxa"/>
            <w:tcBorders>
              <w:top w:val="single" w:sz="4" w:space="0" w:color="auto"/>
              <w:left w:val="single" w:sz="4" w:space="0" w:color="auto"/>
            </w:tcBorders>
            <w:shd w:val="clear" w:color="auto" w:fill="FFFFFF"/>
            <w:vAlign w:val="center"/>
          </w:tcPr>
          <w:p w:rsidR="008F3E7A" w:rsidRPr="005C34C0" w:rsidRDefault="00BA6C4E" w:rsidP="005C34C0">
            <w:pPr>
              <w:pStyle w:val="a7"/>
              <w:shd w:val="clear" w:color="auto" w:fill="auto"/>
              <w:tabs>
                <w:tab w:val="left" w:pos="567"/>
                <w:tab w:val="left" w:pos="2127"/>
              </w:tabs>
              <w:ind w:firstLine="0"/>
              <w:jc w:val="center"/>
              <w:rPr>
                <w:sz w:val="22"/>
                <w:szCs w:val="22"/>
              </w:rPr>
            </w:pPr>
            <w:r w:rsidRPr="005C34C0">
              <w:rPr>
                <w:sz w:val="22"/>
                <w:szCs w:val="22"/>
              </w:rPr>
              <w:t>Провер ка навыка чтения</w:t>
            </w:r>
          </w:p>
        </w:tc>
        <w:tc>
          <w:tcPr>
            <w:tcW w:w="1027" w:type="dxa"/>
            <w:tcBorders>
              <w:top w:val="single" w:sz="4" w:space="0" w:color="auto"/>
              <w:left w:val="single" w:sz="4" w:space="0" w:color="auto"/>
            </w:tcBorders>
            <w:shd w:val="clear" w:color="auto" w:fill="FFFFFF"/>
            <w:vAlign w:val="center"/>
          </w:tcPr>
          <w:p w:rsidR="008F3E7A" w:rsidRPr="005C34C0" w:rsidRDefault="00BA6C4E" w:rsidP="005C34C0">
            <w:pPr>
              <w:pStyle w:val="a7"/>
              <w:shd w:val="clear" w:color="auto" w:fill="auto"/>
              <w:tabs>
                <w:tab w:val="left" w:pos="567"/>
                <w:tab w:val="left" w:pos="2127"/>
              </w:tabs>
              <w:ind w:firstLine="0"/>
              <w:jc w:val="center"/>
              <w:rPr>
                <w:sz w:val="22"/>
                <w:szCs w:val="22"/>
              </w:rPr>
            </w:pPr>
            <w:r w:rsidRPr="005C34C0">
              <w:rPr>
                <w:sz w:val="22"/>
                <w:szCs w:val="22"/>
              </w:rPr>
              <w:t>Провер ка навыка чтения</w:t>
            </w:r>
          </w:p>
        </w:tc>
        <w:tc>
          <w:tcPr>
            <w:tcW w:w="1003" w:type="dxa"/>
            <w:tcBorders>
              <w:top w:val="single" w:sz="4" w:space="0" w:color="auto"/>
              <w:left w:val="single" w:sz="4" w:space="0" w:color="auto"/>
              <w:right w:val="single" w:sz="4" w:space="0" w:color="auto"/>
            </w:tcBorders>
            <w:shd w:val="clear" w:color="auto" w:fill="FFFFFF"/>
            <w:vAlign w:val="center"/>
          </w:tcPr>
          <w:p w:rsidR="008F3E7A" w:rsidRPr="005C34C0" w:rsidRDefault="00BA6C4E" w:rsidP="005C34C0">
            <w:pPr>
              <w:pStyle w:val="a7"/>
              <w:shd w:val="clear" w:color="auto" w:fill="auto"/>
              <w:tabs>
                <w:tab w:val="left" w:pos="567"/>
                <w:tab w:val="left" w:pos="2127"/>
              </w:tabs>
              <w:ind w:firstLine="0"/>
              <w:jc w:val="center"/>
              <w:rPr>
                <w:sz w:val="22"/>
                <w:szCs w:val="22"/>
              </w:rPr>
            </w:pPr>
            <w:r w:rsidRPr="005C34C0">
              <w:rPr>
                <w:sz w:val="22"/>
                <w:szCs w:val="22"/>
              </w:rPr>
              <w:t>Провер ка навыка чтения</w:t>
            </w:r>
          </w:p>
        </w:tc>
      </w:tr>
      <w:tr w:rsidR="008F3E7A" w:rsidRPr="005C34C0" w:rsidTr="005C34C0">
        <w:tblPrEx>
          <w:tblCellMar>
            <w:top w:w="0" w:type="dxa"/>
            <w:bottom w:w="0" w:type="dxa"/>
          </w:tblCellMar>
        </w:tblPrEx>
        <w:trPr>
          <w:trHeight w:hRule="exact" w:val="1114"/>
          <w:jc w:val="center"/>
        </w:trPr>
        <w:tc>
          <w:tcPr>
            <w:tcW w:w="1872" w:type="dxa"/>
            <w:vMerge/>
            <w:tcBorders>
              <w:left w:val="single" w:sz="4" w:space="0" w:color="auto"/>
            </w:tcBorders>
            <w:shd w:val="clear" w:color="auto" w:fill="FFFFFF"/>
            <w:vAlign w:val="center"/>
          </w:tcPr>
          <w:p w:rsidR="008F3E7A" w:rsidRPr="005C34C0" w:rsidRDefault="008F3E7A" w:rsidP="005C34C0">
            <w:pPr>
              <w:tabs>
                <w:tab w:val="left" w:pos="567"/>
                <w:tab w:val="left" w:pos="2127"/>
              </w:tabs>
              <w:jc w:val="center"/>
              <w:rPr>
                <w:sz w:val="22"/>
                <w:szCs w:val="22"/>
              </w:rPr>
            </w:pPr>
          </w:p>
        </w:tc>
        <w:tc>
          <w:tcPr>
            <w:tcW w:w="1694" w:type="dxa"/>
            <w:tcBorders>
              <w:top w:val="single" w:sz="4" w:space="0" w:color="auto"/>
              <w:left w:val="single" w:sz="4" w:space="0" w:color="auto"/>
            </w:tcBorders>
            <w:shd w:val="clear" w:color="auto" w:fill="FFFFFF"/>
            <w:vAlign w:val="center"/>
          </w:tcPr>
          <w:p w:rsidR="008F3E7A" w:rsidRPr="005C34C0" w:rsidRDefault="00BA6C4E" w:rsidP="005C34C0">
            <w:pPr>
              <w:pStyle w:val="a7"/>
              <w:shd w:val="clear" w:color="auto" w:fill="auto"/>
              <w:tabs>
                <w:tab w:val="left" w:pos="567"/>
                <w:tab w:val="left" w:pos="2127"/>
              </w:tabs>
              <w:ind w:firstLine="0"/>
              <w:jc w:val="center"/>
              <w:rPr>
                <w:sz w:val="22"/>
                <w:szCs w:val="22"/>
              </w:rPr>
            </w:pPr>
            <w:r w:rsidRPr="005C34C0">
              <w:rPr>
                <w:sz w:val="22"/>
                <w:szCs w:val="22"/>
              </w:rPr>
              <w:t>1.3.Речевая</w:t>
            </w:r>
          </w:p>
          <w:p w:rsidR="008F3E7A" w:rsidRPr="005C34C0" w:rsidRDefault="00BA6C4E" w:rsidP="005C34C0">
            <w:pPr>
              <w:pStyle w:val="a7"/>
              <w:shd w:val="clear" w:color="auto" w:fill="auto"/>
              <w:tabs>
                <w:tab w:val="left" w:pos="567"/>
                <w:tab w:val="left" w:pos="2127"/>
              </w:tabs>
              <w:ind w:firstLine="0"/>
              <w:jc w:val="center"/>
              <w:rPr>
                <w:sz w:val="22"/>
                <w:szCs w:val="22"/>
              </w:rPr>
            </w:pPr>
            <w:r w:rsidRPr="005C34C0">
              <w:rPr>
                <w:sz w:val="22"/>
                <w:szCs w:val="22"/>
              </w:rPr>
              <w:t>практика</w:t>
            </w:r>
          </w:p>
        </w:tc>
        <w:tc>
          <w:tcPr>
            <w:tcW w:w="1224" w:type="dxa"/>
            <w:tcBorders>
              <w:top w:val="single" w:sz="4" w:space="0" w:color="auto"/>
              <w:left w:val="single" w:sz="4" w:space="0" w:color="auto"/>
            </w:tcBorders>
            <w:shd w:val="clear" w:color="auto" w:fill="FFFFFF"/>
            <w:vAlign w:val="center"/>
          </w:tcPr>
          <w:p w:rsidR="008F3E7A" w:rsidRPr="005C34C0" w:rsidRDefault="00BA6C4E" w:rsidP="005C34C0">
            <w:pPr>
              <w:pStyle w:val="a7"/>
              <w:shd w:val="clear" w:color="auto" w:fill="auto"/>
              <w:tabs>
                <w:tab w:val="left" w:pos="567"/>
                <w:tab w:val="left" w:pos="2127"/>
              </w:tabs>
              <w:ind w:firstLine="0"/>
              <w:jc w:val="center"/>
              <w:rPr>
                <w:sz w:val="22"/>
                <w:szCs w:val="22"/>
              </w:rPr>
            </w:pPr>
            <w:r w:rsidRPr="005C34C0">
              <w:rPr>
                <w:sz w:val="22"/>
                <w:szCs w:val="22"/>
              </w:rPr>
              <w:t>Тестовые задания</w:t>
            </w:r>
          </w:p>
        </w:tc>
        <w:tc>
          <w:tcPr>
            <w:tcW w:w="1277" w:type="dxa"/>
            <w:tcBorders>
              <w:top w:val="single" w:sz="4" w:space="0" w:color="auto"/>
              <w:left w:val="single" w:sz="4" w:space="0" w:color="auto"/>
            </w:tcBorders>
            <w:shd w:val="clear" w:color="auto" w:fill="FFFFFF"/>
            <w:vAlign w:val="center"/>
          </w:tcPr>
          <w:p w:rsidR="008F3E7A" w:rsidRPr="005C34C0" w:rsidRDefault="00BA6C4E" w:rsidP="005C34C0">
            <w:pPr>
              <w:pStyle w:val="a7"/>
              <w:shd w:val="clear" w:color="auto" w:fill="auto"/>
              <w:tabs>
                <w:tab w:val="left" w:pos="567"/>
                <w:tab w:val="left" w:pos="2127"/>
              </w:tabs>
              <w:ind w:firstLine="0"/>
              <w:jc w:val="center"/>
              <w:rPr>
                <w:sz w:val="22"/>
                <w:szCs w:val="22"/>
              </w:rPr>
            </w:pPr>
            <w:r w:rsidRPr="005C34C0">
              <w:rPr>
                <w:sz w:val="22"/>
                <w:szCs w:val="22"/>
              </w:rPr>
              <w:t>Тестовые задания</w:t>
            </w:r>
          </w:p>
        </w:tc>
        <w:tc>
          <w:tcPr>
            <w:tcW w:w="1416" w:type="dxa"/>
            <w:tcBorders>
              <w:top w:val="single" w:sz="4" w:space="0" w:color="auto"/>
              <w:left w:val="single" w:sz="4" w:space="0" w:color="auto"/>
            </w:tcBorders>
            <w:shd w:val="clear" w:color="auto" w:fill="FFFFFF"/>
            <w:vAlign w:val="center"/>
          </w:tcPr>
          <w:p w:rsidR="008F3E7A" w:rsidRPr="005C34C0" w:rsidRDefault="00BA6C4E" w:rsidP="005C34C0">
            <w:pPr>
              <w:pStyle w:val="a7"/>
              <w:shd w:val="clear" w:color="auto" w:fill="auto"/>
              <w:tabs>
                <w:tab w:val="left" w:pos="567"/>
                <w:tab w:val="left" w:pos="2127"/>
              </w:tabs>
              <w:ind w:firstLine="0"/>
              <w:jc w:val="center"/>
              <w:rPr>
                <w:sz w:val="22"/>
                <w:szCs w:val="22"/>
              </w:rPr>
            </w:pPr>
            <w:r w:rsidRPr="005C34C0">
              <w:rPr>
                <w:sz w:val="22"/>
                <w:szCs w:val="22"/>
              </w:rPr>
              <w:t>Тестовые задания</w:t>
            </w:r>
          </w:p>
        </w:tc>
        <w:tc>
          <w:tcPr>
            <w:tcW w:w="994" w:type="dxa"/>
            <w:tcBorders>
              <w:top w:val="single" w:sz="4" w:space="0" w:color="auto"/>
              <w:left w:val="single" w:sz="4" w:space="0" w:color="auto"/>
            </w:tcBorders>
            <w:shd w:val="clear" w:color="auto" w:fill="FFFFFF"/>
            <w:vAlign w:val="center"/>
          </w:tcPr>
          <w:p w:rsidR="008F3E7A" w:rsidRPr="005C34C0" w:rsidRDefault="00BA6C4E" w:rsidP="005C34C0">
            <w:pPr>
              <w:pStyle w:val="a7"/>
              <w:shd w:val="clear" w:color="auto" w:fill="auto"/>
              <w:tabs>
                <w:tab w:val="left" w:pos="567"/>
                <w:tab w:val="left" w:pos="2127"/>
              </w:tabs>
              <w:ind w:firstLine="0"/>
              <w:jc w:val="center"/>
              <w:rPr>
                <w:sz w:val="22"/>
                <w:szCs w:val="22"/>
              </w:rPr>
            </w:pPr>
            <w:r w:rsidRPr="005C34C0">
              <w:rPr>
                <w:sz w:val="22"/>
                <w:szCs w:val="22"/>
              </w:rPr>
              <w:t>Тестов ые задани я</w:t>
            </w:r>
          </w:p>
        </w:tc>
        <w:tc>
          <w:tcPr>
            <w:tcW w:w="1027" w:type="dxa"/>
            <w:tcBorders>
              <w:top w:val="single" w:sz="4" w:space="0" w:color="auto"/>
              <w:left w:val="single" w:sz="4" w:space="0" w:color="auto"/>
            </w:tcBorders>
            <w:shd w:val="clear" w:color="auto" w:fill="FFFFFF"/>
            <w:vAlign w:val="center"/>
          </w:tcPr>
          <w:p w:rsidR="008F3E7A" w:rsidRPr="005C34C0" w:rsidRDefault="00BA6C4E" w:rsidP="005C34C0">
            <w:pPr>
              <w:pStyle w:val="a7"/>
              <w:shd w:val="clear" w:color="auto" w:fill="auto"/>
              <w:tabs>
                <w:tab w:val="left" w:pos="567"/>
                <w:tab w:val="left" w:pos="2127"/>
              </w:tabs>
              <w:ind w:firstLine="0"/>
              <w:jc w:val="center"/>
              <w:rPr>
                <w:sz w:val="22"/>
                <w:szCs w:val="22"/>
              </w:rPr>
            </w:pPr>
            <w:r w:rsidRPr="005C34C0">
              <w:rPr>
                <w:sz w:val="22"/>
                <w:szCs w:val="22"/>
              </w:rPr>
              <w:t>Тестов ые задания</w:t>
            </w:r>
          </w:p>
        </w:tc>
        <w:tc>
          <w:tcPr>
            <w:tcW w:w="1003" w:type="dxa"/>
            <w:tcBorders>
              <w:top w:val="single" w:sz="4" w:space="0" w:color="auto"/>
              <w:left w:val="single" w:sz="4" w:space="0" w:color="auto"/>
              <w:right w:val="single" w:sz="4" w:space="0" w:color="auto"/>
            </w:tcBorders>
            <w:shd w:val="clear" w:color="auto" w:fill="FFFFFF"/>
            <w:vAlign w:val="center"/>
          </w:tcPr>
          <w:p w:rsidR="008F3E7A" w:rsidRPr="005C34C0" w:rsidRDefault="00BA6C4E" w:rsidP="005C34C0">
            <w:pPr>
              <w:pStyle w:val="a7"/>
              <w:shd w:val="clear" w:color="auto" w:fill="auto"/>
              <w:tabs>
                <w:tab w:val="left" w:pos="567"/>
                <w:tab w:val="left" w:pos="2127"/>
              </w:tabs>
              <w:ind w:firstLine="0"/>
              <w:jc w:val="center"/>
              <w:rPr>
                <w:sz w:val="22"/>
                <w:szCs w:val="22"/>
              </w:rPr>
            </w:pPr>
            <w:r w:rsidRPr="005C34C0">
              <w:rPr>
                <w:sz w:val="22"/>
                <w:szCs w:val="22"/>
              </w:rPr>
              <w:t>Тестов ые задани я</w:t>
            </w:r>
          </w:p>
        </w:tc>
      </w:tr>
      <w:tr w:rsidR="008F3E7A" w:rsidRPr="005C34C0" w:rsidTr="005C34C0">
        <w:tblPrEx>
          <w:tblCellMar>
            <w:top w:w="0" w:type="dxa"/>
            <w:bottom w:w="0" w:type="dxa"/>
          </w:tblCellMar>
        </w:tblPrEx>
        <w:trPr>
          <w:trHeight w:hRule="exact" w:val="840"/>
          <w:jc w:val="center"/>
        </w:trPr>
        <w:tc>
          <w:tcPr>
            <w:tcW w:w="1872" w:type="dxa"/>
            <w:tcBorders>
              <w:top w:val="single" w:sz="4" w:space="0" w:color="auto"/>
              <w:left w:val="single" w:sz="4" w:space="0" w:color="auto"/>
            </w:tcBorders>
            <w:shd w:val="clear" w:color="auto" w:fill="FFFFFF"/>
            <w:vAlign w:val="center"/>
          </w:tcPr>
          <w:p w:rsidR="008F3E7A" w:rsidRPr="005C34C0" w:rsidRDefault="00BA6C4E" w:rsidP="005C34C0">
            <w:pPr>
              <w:pStyle w:val="a7"/>
              <w:shd w:val="clear" w:color="auto" w:fill="auto"/>
              <w:tabs>
                <w:tab w:val="left" w:pos="567"/>
                <w:tab w:val="left" w:pos="2127"/>
              </w:tabs>
              <w:ind w:firstLine="0"/>
              <w:jc w:val="center"/>
              <w:rPr>
                <w:sz w:val="22"/>
                <w:szCs w:val="22"/>
              </w:rPr>
            </w:pPr>
            <w:r w:rsidRPr="005C34C0">
              <w:rPr>
                <w:sz w:val="22"/>
                <w:szCs w:val="22"/>
              </w:rPr>
              <w:t>2. Математика</w:t>
            </w:r>
          </w:p>
        </w:tc>
        <w:tc>
          <w:tcPr>
            <w:tcW w:w="1694" w:type="dxa"/>
            <w:tcBorders>
              <w:top w:val="single" w:sz="4" w:space="0" w:color="auto"/>
              <w:left w:val="single" w:sz="4" w:space="0" w:color="auto"/>
            </w:tcBorders>
            <w:shd w:val="clear" w:color="auto" w:fill="FFFFFF"/>
            <w:vAlign w:val="center"/>
          </w:tcPr>
          <w:p w:rsidR="008F3E7A" w:rsidRPr="005C34C0" w:rsidRDefault="00BA6C4E" w:rsidP="005C34C0">
            <w:pPr>
              <w:pStyle w:val="a7"/>
              <w:shd w:val="clear" w:color="auto" w:fill="auto"/>
              <w:tabs>
                <w:tab w:val="left" w:pos="567"/>
                <w:tab w:val="left" w:pos="2127"/>
              </w:tabs>
              <w:ind w:firstLine="0"/>
              <w:jc w:val="center"/>
              <w:rPr>
                <w:sz w:val="22"/>
                <w:szCs w:val="22"/>
              </w:rPr>
            </w:pPr>
            <w:r w:rsidRPr="005C34C0">
              <w:rPr>
                <w:sz w:val="22"/>
                <w:szCs w:val="22"/>
              </w:rPr>
              <w:t>2.1.Математи</w:t>
            </w:r>
          </w:p>
          <w:p w:rsidR="008F3E7A" w:rsidRPr="005C34C0" w:rsidRDefault="00BA6C4E" w:rsidP="005C34C0">
            <w:pPr>
              <w:pStyle w:val="a7"/>
              <w:shd w:val="clear" w:color="auto" w:fill="auto"/>
              <w:tabs>
                <w:tab w:val="left" w:pos="567"/>
                <w:tab w:val="left" w:pos="2127"/>
              </w:tabs>
              <w:ind w:firstLine="0"/>
              <w:jc w:val="center"/>
              <w:rPr>
                <w:sz w:val="22"/>
                <w:szCs w:val="22"/>
              </w:rPr>
            </w:pPr>
            <w:r w:rsidRPr="005C34C0">
              <w:rPr>
                <w:sz w:val="22"/>
                <w:szCs w:val="22"/>
              </w:rPr>
              <w:t>ка</w:t>
            </w:r>
          </w:p>
        </w:tc>
        <w:tc>
          <w:tcPr>
            <w:tcW w:w="1224" w:type="dxa"/>
            <w:tcBorders>
              <w:top w:val="single" w:sz="4" w:space="0" w:color="auto"/>
              <w:left w:val="single" w:sz="4" w:space="0" w:color="auto"/>
            </w:tcBorders>
            <w:shd w:val="clear" w:color="auto" w:fill="FFFFFF"/>
            <w:vAlign w:val="center"/>
          </w:tcPr>
          <w:p w:rsidR="008F3E7A" w:rsidRPr="005C34C0" w:rsidRDefault="00BA6C4E" w:rsidP="005C34C0">
            <w:pPr>
              <w:pStyle w:val="a7"/>
              <w:shd w:val="clear" w:color="auto" w:fill="auto"/>
              <w:tabs>
                <w:tab w:val="left" w:pos="567"/>
                <w:tab w:val="left" w:pos="2127"/>
              </w:tabs>
              <w:ind w:firstLine="0"/>
              <w:jc w:val="center"/>
              <w:rPr>
                <w:sz w:val="22"/>
                <w:szCs w:val="22"/>
              </w:rPr>
            </w:pPr>
            <w:r w:rsidRPr="005C34C0">
              <w:rPr>
                <w:sz w:val="22"/>
                <w:szCs w:val="22"/>
              </w:rPr>
              <w:t>Провероч ная работа</w:t>
            </w:r>
          </w:p>
        </w:tc>
        <w:tc>
          <w:tcPr>
            <w:tcW w:w="1277" w:type="dxa"/>
            <w:tcBorders>
              <w:top w:val="single" w:sz="4" w:space="0" w:color="auto"/>
              <w:left w:val="single" w:sz="4" w:space="0" w:color="auto"/>
            </w:tcBorders>
            <w:shd w:val="clear" w:color="auto" w:fill="FFFFFF"/>
            <w:vAlign w:val="center"/>
          </w:tcPr>
          <w:p w:rsidR="008F3E7A" w:rsidRPr="005C34C0" w:rsidRDefault="00BA6C4E" w:rsidP="005C34C0">
            <w:pPr>
              <w:pStyle w:val="a7"/>
              <w:shd w:val="clear" w:color="auto" w:fill="auto"/>
              <w:tabs>
                <w:tab w:val="left" w:pos="567"/>
                <w:tab w:val="left" w:pos="2127"/>
              </w:tabs>
              <w:ind w:firstLine="0"/>
              <w:jc w:val="center"/>
              <w:rPr>
                <w:sz w:val="22"/>
                <w:szCs w:val="22"/>
              </w:rPr>
            </w:pPr>
            <w:r w:rsidRPr="005C34C0">
              <w:rPr>
                <w:sz w:val="22"/>
                <w:szCs w:val="22"/>
              </w:rPr>
              <w:t>Провероч ная работа</w:t>
            </w:r>
          </w:p>
        </w:tc>
        <w:tc>
          <w:tcPr>
            <w:tcW w:w="1416" w:type="dxa"/>
            <w:tcBorders>
              <w:top w:val="single" w:sz="4" w:space="0" w:color="auto"/>
              <w:left w:val="single" w:sz="4" w:space="0" w:color="auto"/>
            </w:tcBorders>
            <w:shd w:val="clear" w:color="auto" w:fill="FFFFFF"/>
            <w:vAlign w:val="center"/>
          </w:tcPr>
          <w:p w:rsidR="008F3E7A" w:rsidRPr="005C34C0" w:rsidRDefault="00BA6C4E" w:rsidP="005C34C0">
            <w:pPr>
              <w:pStyle w:val="a7"/>
              <w:shd w:val="clear" w:color="auto" w:fill="auto"/>
              <w:tabs>
                <w:tab w:val="left" w:pos="567"/>
                <w:tab w:val="left" w:pos="2127"/>
              </w:tabs>
              <w:ind w:firstLine="0"/>
              <w:jc w:val="center"/>
              <w:rPr>
                <w:sz w:val="22"/>
                <w:szCs w:val="22"/>
              </w:rPr>
            </w:pPr>
            <w:r w:rsidRPr="005C34C0">
              <w:rPr>
                <w:sz w:val="22"/>
                <w:szCs w:val="22"/>
              </w:rPr>
              <w:t>Проверочн ая работа</w:t>
            </w:r>
          </w:p>
        </w:tc>
        <w:tc>
          <w:tcPr>
            <w:tcW w:w="994" w:type="dxa"/>
            <w:tcBorders>
              <w:top w:val="single" w:sz="4" w:space="0" w:color="auto"/>
              <w:left w:val="single" w:sz="4" w:space="0" w:color="auto"/>
            </w:tcBorders>
            <w:shd w:val="clear" w:color="auto" w:fill="FFFFFF"/>
            <w:vAlign w:val="center"/>
          </w:tcPr>
          <w:p w:rsidR="008F3E7A" w:rsidRPr="005C34C0" w:rsidRDefault="00BA6C4E" w:rsidP="005C34C0">
            <w:pPr>
              <w:pStyle w:val="a7"/>
              <w:shd w:val="clear" w:color="auto" w:fill="auto"/>
              <w:tabs>
                <w:tab w:val="left" w:pos="567"/>
                <w:tab w:val="left" w:pos="2127"/>
              </w:tabs>
              <w:ind w:firstLine="0"/>
              <w:jc w:val="center"/>
              <w:rPr>
                <w:sz w:val="22"/>
                <w:szCs w:val="22"/>
              </w:rPr>
            </w:pPr>
            <w:r w:rsidRPr="005C34C0">
              <w:rPr>
                <w:sz w:val="22"/>
                <w:szCs w:val="22"/>
              </w:rPr>
              <w:t>Контро ль ная работа</w:t>
            </w:r>
          </w:p>
        </w:tc>
        <w:tc>
          <w:tcPr>
            <w:tcW w:w="1027" w:type="dxa"/>
            <w:tcBorders>
              <w:top w:val="single" w:sz="4" w:space="0" w:color="auto"/>
              <w:left w:val="single" w:sz="4" w:space="0" w:color="auto"/>
            </w:tcBorders>
            <w:shd w:val="clear" w:color="auto" w:fill="FFFFFF"/>
            <w:vAlign w:val="center"/>
          </w:tcPr>
          <w:p w:rsidR="008F3E7A" w:rsidRPr="005C34C0" w:rsidRDefault="00BA6C4E" w:rsidP="005C34C0">
            <w:pPr>
              <w:pStyle w:val="a7"/>
              <w:shd w:val="clear" w:color="auto" w:fill="auto"/>
              <w:tabs>
                <w:tab w:val="left" w:pos="567"/>
                <w:tab w:val="left" w:pos="2127"/>
              </w:tabs>
              <w:ind w:firstLine="0"/>
              <w:jc w:val="center"/>
              <w:rPr>
                <w:sz w:val="22"/>
                <w:szCs w:val="22"/>
              </w:rPr>
            </w:pPr>
            <w:r w:rsidRPr="005C34C0">
              <w:rPr>
                <w:sz w:val="22"/>
                <w:szCs w:val="22"/>
              </w:rPr>
              <w:t>Контро ль ная работа</w:t>
            </w:r>
          </w:p>
        </w:tc>
        <w:tc>
          <w:tcPr>
            <w:tcW w:w="1003" w:type="dxa"/>
            <w:tcBorders>
              <w:top w:val="single" w:sz="4" w:space="0" w:color="auto"/>
              <w:left w:val="single" w:sz="4" w:space="0" w:color="auto"/>
              <w:right w:val="single" w:sz="4" w:space="0" w:color="auto"/>
            </w:tcBorders>
            <w:shd w:val="clear" w:color="auto" w:fill="FFFFFF"/>
            <w:vAlign w:val="center"/>
          </w:tcPr>
          <w:p w:rsidR="008F3E7A" w:rsidRPr="005C34C0" w:rsidRDefault="00BA6C4E" w:rsidP="005C34C0">
            <w:pPr>
              <w:pStyle w:val="a7"/>
              <w:shd w:val="clear" w:color="auto" w:fill="auto"/>
              <w:tabs>
                <w:tab w:val="left" w:pos="567"/>
                <w:tab w:val="left" w:pos="2127"/>
              </w:tabs>
              <w:ind w:firstLine="0"/>
              <w:jc w:val="center"/>
              <w:rPr>
                <w:sz w:val="22"/>
                <w:szCs w:val="22"/>
              </w:rPr>
            </w:pPr>
            <w:r w:rsidRPr="005C34C0">
              <w:rPr>
                <w:sz w:val="22"/>
                <w:szCs w:val="22"/>
              </w:rPr>
              <w:t>Контро ль ная работа</w:t>
            </w:r>
          </w:p>
        </w:tc>
      </w:tr>
      <w:tr w:rsidR="008F3E7A" w:rsidRPr="005C34C0" w:rsidTr="005C34C0">
        <w:tblPrEx>
          <w:tblCellMar>
            <w:top w:w="0" w:type="dxa"/>
            <w:bottom w:w="0" w:type="dxa"/>
          </w:tblCellMar>
        </w:tblPrEx>
        <w:trPr>
          <w:trHeight w:hRule="exact" w:val="1114"/>
          <w:jc w:val="center"/>
        </w:trPr>
        <w:tc>
          <w:tcPr>
            <w:tcW w:w="1872" w:type="dxa"/>
            <w:tcBorders>
              <w:top w:val="single" w:sz="4" w:space="0" w:color="auto"/>
              <w:left w:val="single" w:sz="4" w:space="0" w:color="auto"/>
            </w:tcBorders>
            <w:shd w:val="clear" w:color="auto" w:fill="FFFFFF"/>
            <w:vAlign w:val="center"/>
          </w:tcPr>
          <w:p w:rsidR="008F3E7A" w:rsidRPr="005C34C0" w:rsidRDefault="00BA6C4E" w:rsidP="005C34C0">
            <w:pPr>
              <w:pStyle w:val="a7"/>
              <w:shd w:val="clear" w:color="auto" w:fill="auto"/>
              <w:tabs>
                <w:tab w:val="left" w:pos="567"/>
                <w:tab w:val="left" w:pos="2127"/>
              </w:tabs>
              <w:ind w:firstLine="0"/>
              <w:jc w:val="center"/>
              <w:rPr>
                <w:sz w:val="22"/>
                <w:szCs w:val="22"/>
              </w:rPr>
            </w:pPr>
            <w:r w:rsidRPr="005C34C0">
              <w:rPr>
                <w:sz w:val="22"/>
                <w:szCs w:val="22"/>
              </w:rPr>
              <w:t>3.</w:t>
            </w:r>
          </w:p>
          <w:p w:rsidR="008F3E7A" w:rsidRPr="005C34C0" w:rsidRDefault="00BA6C4E" w:rsidP="005C34C0">
            <w:pPr>
              <w:pStyle w:val="a7"/>
              <w:shd w:val="clear" w:color="auto" w:fill="auto"/>
              <w:tabs>
                <w:tab w:val="left" w:pos="567"/>
                <w:tab w:val="left" w:pos="2127"/>
              </w:tabs>
              <w:ind w:firstLine="0"/>
              <w:jc w:val="center"/>
              <w:rPr>
                <w:sz w:val="22"/>
                <w:szCs w:val="22"/>
              </w:rPr>
            </w:pPr>
            <w:r w:rsidRPr="005C34C0">
              <w:rPr>
                <w:sz w:val="22"/>
                <w:szCs w:val="22"/>
              </w:rPr>
              <w:t>Естествознание</w:t>
            </w:r>
          </w:p>
        </w:tc>
        <w:tc>
          <w:tcPr>
            <w:tcW w:w="1694" w:type="dxa"/>
            <w:tcBorders>
              <w:top w:val="single" w:sz="4" w:space="0" w:color="auto"/>
              <w:left w:val="single" w:sz="4" w:space="0" w:color="auto"/>
            </w:tcBorders>
            <w:shd w:val="clear" w:color="auto" w:fill="FFFFFF"/>
            <w:vAlign w:val="center"/>
          </w:tcPr>
          <w:p w:rsidR="008F3E7A" w:rsidRPr="005C34C0" w:rsidRDefault="00BA6C4E" w:rsidP="005C34C0">
            <w:pPr>
              <w:pStyle w:val="a7"/>
              <w:shd w:val="clear" w:color="auto" w:fill="auto"/>
              <w:tabs>
                <w:tab w:val="left" w:pos="567"/>
                <w:tab w:val="left" w:pos="2127"/>
              </w:tabs>
              <w:ind w:firstLine="0"/>
              <w:jc w:val="center"/>
              <w:rPr>
                <w:sz w:val="22"/>
                <w:szCs w:val="22"/>
              </w:rPr>
            </w:pPr>
            <w:r w:rsidRPr="005C34C0">
              <w:rPr>
                <w:sz w:val="22"/>
                <w:szCs w:val="22"/>
              </w:rPr>
              <w:t>3.1.Мир</w:t>
            </w:r>
          </w:p>
          <w:p w:rsidR="008F3E7A" w:rsidRPr="005C34C0" w:rsidRDefault="00BA6C4E" w:rsidP="005C34C0">
            <w:pPr>
              <w:pStyle w:val="a7"/>
              <w:shd w:val="clear" w:color="auto" w:fill="auto"/>
              <w:tabs>
                <w:tab w:val="left" w:pos="567"/>
                <w:tab w:val="left" w:pos="2127"/>
              </w:tabs>
              <w:ind w:firstLine="0"/>
              <w:jc w:val="center"/>
              <w:rPr>
                <w:sz w:val="22"/>
                <w:szCs w:val="22"/>
              </w:rPr>
            </w:pPr>
            <w:r w:rsidRPr="005C34C0">
              <w:rPr>
                <w:sz w:val="22"/>
                <w:szCs w:val="22"/>
              </w:rPr>
              <w:t>природы и</w:t>
            </w:r>
          </w:p>
          <w:p w:rsidR="008F3E7A" w:rsidRPr="005C34C0" w:rsidRDefault="00BA6C4E" w:rsidP="005C34C0">
            <w:pPr>
              <w:pStyle w:val="a7"/>
              <w:shd w:val="clear" w:color="auto" w:fill="auto"/>
              <w:tabs>
                <w:tab w:val="left" w:pos="567"/>
                <w:tab w:val="left" w:pos="2127"/>
              </w:tabs>
              <w:ind w:firstLine="0"/>
              <w:jc w:val="center"/>
              <w:rPr>
                <w:sz w:val="22"/>
                <w:szCs w:val="22"/>
              </w:rPr>
            </w:pPr>
            <w:r w:rsidRPr="005C34C0">
              <w:rPr>
                <w:sz w:val="22"/>
                <w:szCs w:val="22"/>
              </w:rPr>
              <w:t>человека</w:t>
            </w:r>
          </w:p>
        </w:tc>
        <w:tc>
          <w:tcPr>
            <w:tcW w:w="1224" w:type="dxa"/>
            <w:tcBorders>
              <w:top w:val="single" w:sz="4" w:space="0" w:color="auto"/>
              <w:left w:val="single" w:sz="4" w:space="0" w:color="auto"/>
            </w:tcBorders>
            <w:shd w:val="clear" w:color="auto" w:fill="FFFFFF"/>
            <w:vAlign w:val="center"/>
          </w:tcPr>
          <w:p w:rsidR="008F3E7A" w:rsidRPr="005C34C0" w:rsidRDefault="00BA6C4E" w:rsidP="005C34C0">
            <w:pPr>
              <w:pStyle w:val="a7"/>
              <w:shd w:val="clear" w:color="auto" w:fill="auto"/>
              <w:tabs>
                <w:tab w:val="left" w:pos="567"/>
                <w:tab w:val="left" w:pos="2127"/>
              </w:tabs>
              <w:ind w:firstLine="0"/>
              <w:jc w:val="center"/>
              <w:rPr>
                <w:sz w:val="22"/>
                <w:szCs w:val="22"/>
              </w:rPr>
            </w:pPr>
            <w:r w:rsidRPr="005C34C0">
              <w:rPr>
                <w:sz w:val="22"/>
                <w:szCs w:val="22"/>
              </w:rPr>
              <w:t>Тестовые задания</w:t>
            </w:r>
          </w:p>
        </w:tc>
        <w:tc>
          <w:tcPr>
            <w:tcW w:w="1277" w:type="dxa"/>
            <w:tcBorders>
              <w:top w:val="single" w:sz="4" w:space="0" w:color="auto"/>
              <w:left w:val="single" w:sz="4" w:space="0" w:color="auto"/>
            </w:tcBorders>
            <w:shd w:val="clear" w:color="auto" w:fill="FFFFFF"/>
            <w:vAlign w:val="center"/>
          </w:tcPr>
          <w:p w:rsidR="008F3E7A" w:rsidRPr="005C34C0" w:rsidRDefault="00BA6C4E" w:rsidP="005C34C0">
            <w:pPr>
              <w:pStyle w:val="a7"/>
              <w:shd w:val="clear" w:color="auto" w:fill="auto"/>
              <w:tabs>
                <w:tab w:val="left" w:pos="567"/>
                <w:tab w:val="left" w:pos="2127"/>
              </w:tabs>
              <w:ind w:firstLine="0"/>
              <w:jc w:val="center"/>
              <w:rPr>
                <w:sz w:val="22"/>
                <w:szCs w:val="22"/>
              </w:rPr>
            </w:pPr>
            <w:r w:rsidRPr="005C34C0">
              <w:rPr>
                <w:sz w:val="22"/>
                <w:szCs w:val="22"/>
              </w:rPr>
              <w:t>Тестовые задания</w:t>
            </w:r>
          </w:p>
        </w:tc>
        <w:tc>
          <w:tcPr>
            <w:tcW w:w="1416" w:type="dxa"/>
            <w:tcBorders>
              <w:top w:val="single" w:sz="4" w:space="0" w:color="auto"/>
              <w:left w:val="single" w:sz="4" w:space="0" w:color="auto"/>
            </w:tcBorders>
            <w:shd w:val="clear" w:color="auto" w:fill="FFFFFF"/>
            <w:vAlign w:val="center"/>
          </w:tcPr>
          <w:p w:rsidR="008F3E7A" w:rsidRPr="005C34C0" w:rsidRDefault="00BA6C4E" w:rsidP="005C34C0">
            <w:pPr>
              <w:pStyle w:val="a7"/>
              <w:shd w:val="clear" w:color="auto" w:fill="auto"/>
              <w:tabs>
                <w:tab w:val="left" w:pos="567"/>
                <w:tab w:val="left" w:pos="2127"/>
              </w:tabs>
              <w:ind w:firstLine="0"/>
              <w:jc w:val="center"/>
              <w:rPr>
                <w:sz w:val="22"/>
                <w:szCs w:val="22"/>
              </w:rPr>
            </w:pPr>
            <w:r w:rsidRPr="005C34C0">
              <w:rPr>
                <w:sz w:val="22"/>
                <w:szCs w:val="22"/>
              </w:rPr>
              <w:t>Тестовые задания</w:t>
            </w:r>
          </w:p>
        </w:tc>
        <w:tc>
          <w:tcPr>
            <w:tcW w:w="994" w:type="dxa"/>
            <w:tcBorders>
              <w:top w:val="single" w:sz="4" w:space="0" w:color="auto"/>
              <w:left w:val="single" w:sz="4" w:space="0" w:color="auto"/>
            </w:tcBorders>
            <w:shd w:val="clear" w:color="auto" w:fill="FFFFFF"/>
            <w:vAlign w:val="center"/>
          </w:tcPr>
          <w:p w:rsidR="008F3E7A" w:rsidRPr="005C34C0" w:rsidRDefault="00BA6C4E" w:rsidP="005C34C0">
            <w:pPr>
              <w:pStyle w:val="a7"/>
              <w:shd w:val="clear" w:color="auto" w:fill="auto"/>
              <w:tabs>
                <w:tab w:val="left" w:pos="567"/>
                <w:tab w:val="left" w:pos="2127"/>
              </w:tabs>
              <w:ind w:firstLine="0"/>
              <w:jc w:val="center"/>
              <w:rPr>
                <w:sz w:val="22"/>
                <w:szCs w:val="22"/>
              </w:rPr>
            </w:pPr>
            <w:r w:rsidRPr="005C34C0">
              <w:rPr>
                <w:sz w:val="22"/>
                <w:szCs w:val="22"/>
              </w:rPr>
              <w:t>Тестов ые задани я</w:t>
            </w:r>
          </w:p>
        </w:tc>
        <w:tc>
          <w:tcPr>
            <w:tcW w:w="1027" w:type="dxa"/>
            <w:tcBorders>
              <w:top w:val="single" w:sz="4" w:space="0" w:color="auto"/>
              <w:left w:val="single" w:sz="4" w:space="0" w:color="auto"/>
            </w:tcBorders>
            <w:shd w:val="clear" w:color="auto" w:fill="FFFFFF"/>
            <w:vAlign w:val="center"/>
          </w:tcPr>
          <w:p w:rsidR="008F3E7A" w:rsidRPr="005C34C0" w:rsidRDefault="00BA6C4E" w:rsidP="005C34C0">
            <w:pPr>
              <w:pStyle w:val="a7"/>
              <w:shd w:val="clear" w:color="auto" w:fill="auto"/>
              <w:tabs>
                <w:tab w:val="left" w:pos="567"/>
                <w:tab w:val="left" w:pos="2127"/>
              </w:tabs>
              <w:ind w:firstLine="0"/>
              <w:jc w:val="center"/>
              <w:rPr>
                <w:sz w:val="22"/>
                <w:szCs w:val="22"/>
              </w:rPr>
            </w:pPr>
            <w:r w:rsidRPr="005C34C0">
              <w:rPr>
                <w:sz w:val="22"/>
                <w:szCs w:val="22"/>
              </w:rPr>
              <w:t>Тестов ые задания</w:t>
            </w:r>
          </w:p>
        </w:tc>
        <w:tc>
          <w:tcPr>
            <w:tcW w:w="1003" w:type="dxa"/>
            <w:tcBorders>
              <w:top w:val="single" w:sz="4" w:space="0" w:color="auto"/>
              <w:left w:val="single" w:sz="4" w:space="0" w:color="auto"/>
              <w:right w:val="single" w:sz="4" w:space="0" w:color="auto"/>
            </w:tcBorders>
            <w:shd w:val="clear" w:color="auto" w:fill="FFFFFF"/>
            <w:vAlign w:val="center"/>
          </w:tcPr>
          <w:p w:rsidR="008F3E7A" w:rsidRPr="005C34C0" w:rsidRDefault="00BA6C4E" w:rsidP="005C34C0">
            <w:pPr>
              <w:pStyle w:val="a7"/>
              <w:shd w:val="clear" w:color="auto" w:fill="auto"/>
              <w:tabs>
                <w:tab w:val="left" w:pos="567"/>
                <w:tab w:val="left" w:pos="2127"/>
              </w:tabs>
              <w:ind w:firstLine="0"/>
              <w:jc w:val="center"/>
              <w:rPr>
                <w:sz w:val="22"/>
                <w:szCs w:val="22"/>
              </w:rPr>
            </w:pPr>
            <w:r w:rsidRPr="005C34C0">
              <w:rPr>
                <w:sz w:val="22"/>
                <w:szCs w:val="22"/>
              </w:rPr>
              <w:t>Тестов ые задани я</w:t>
            </w:r>
          </w:p>
        </w:tc>
      </w:tr>
      <w:tr w:rsidR="008F3E7A" w:rsidRPr="005C34C0" w:rsidTr="005C34C0">
        <w:tblPrEx>
          <w:tblCellMar>
            <w:top w:w="0" w:type="dxa"/>
            <w:bottom w:w="0" w:type="dxa"/>
          </w:tblCellMar>
        </w:tblPrEx>
        <w:trPr>
          <w:trHeight w:hRule="exact" w:val="1114"/>
          <w:jc w:val="center"/>
        </w:trPr>
        <w:tc>
          <w:tcPr>
            <w:tcW w:w="1872" w:type="dxa"/>
            <w:vMerge w:val="restart"/>
            <w:tcBorders>
              <w:top w:val="single" w:sz="4" w:space="0" w:color="auto"/>
              <w:left w:val="single" w:sz="4" w:space="0" w:color="auto"/>
            </w:tcBorders>
            <w:shd w:val="clear" w:color="auto" w:fill="FFFFFF"/>
            <w:vAlign w:val="center"/>
          </w:tcPr>
          <w:p w:rsidR="008F3E7A" w:rsidRPr="005C34C0" w:rsidRDefault="00BA6C4E" w:rsidP="005C34C0">
            <w:pPr>
              <w:pStyle w:val="a7"/>
              <w:shd w:val="clear" w:color="auto" w:fill="auto"/>
              <w:tabs>
                <w:tab w:val="left" w:pos="567"/>
                <w:tab w:val="left" w:pos="2127"/>
              </w:tabs>
              <w:ind w:firstLine="0"/>
              <w:jc w:val="center"/>
              <w:rPr>
                <w:sz w:val="22"/>
                <w:szCs w:val="22"/>
              </w:rPr>
            </w:pPr>
            <w:r w:rsidRPr="005C34C0">
              <w:rPr>
                <w:sz w:val="22"/>
                <w:szCs w:val="22"/>
              </w:rPr>
              <w:t>4. Искусство</w:t>
            </w:r>
          </w:p>
        </w:tc>
        <w:tc>
          <w:tcPr>
            <w:tcW w:w="1694" w:type="dxa"/>
            <w:tcBorders>
              <w:top w:val="single" w:sz="4" w:space="0" w:color="auto"/>
              <w:left w:val="single" w:sz="4" w:space="0" w:color="auto"/>
            </w:tcBorders>
            <w:shd w:val="clear" w:color="auto" w:fill="FFFFFF"/>
            <w:vAlign w:val="center"/>
          </w:tcPr>
          <w:p w:rsidR="008F3E7A" w:rsidRPr="005C34C0" w:rsidRDefault="00BA6C4E" w:rsidP="005C34C0">
            <w:pPr>
              <w:pStyle w:val="a7"/>
              <w:shd w:val="clear" w:color="auto" w:fill="auto"/>
              <w:tabs>
                <w:tab w:val="left" w:pos="567"/>
                <w:tab w:val="left" w:pos="2127"/>
              </w:tabs>
              <w:ind w:firstLine="0"/>
              <w:jc w:val="center"/>
              <w:rPr>
                <w:sz w:val="22"/>
                <w:szCs w:val="22"/>
              </w:rPr>
            </w:pPr>
            <w:r w:rsidRPr="005C34C0">
              <w:rPr>
                <w:sz w:val="22"/>
                <w:szCs w:val="22"/>
              </w:rPr>
              <w:t>4.1. Музыка</w:t>
            </w:r>
          </w:p>
        </w:tc>
        <w:tc>
          <w:tcPr>
            <w:tcW w:w="1224" w:type="dxa"/>
            <w:tcBorders>
              <w:top w:val="single" w:sz="4" w:space="0" w:color="auto"/>
              <w:left w:val="single" w:sz="4" w:space="0" w:color="auto"/>
            </w:tcBorders>
            <w:shd w:val="clear" w:color="auto" w:fill="FFFFFF"/>
            <w:vAlign w:val="center"/>
          </w:tcPr>
          <w:p w:rsidR="008F3E7A" w:rsidRPr="005C34C0" w:rsidRDefault="00BA6C4E" w:rsidP="005C34C0">
            <w:pPr>
              <w:pStyle w:val="a7"/>
              <w:shd w:val="clear" w:color="auto" w:fill="auto"/>
              <w:tabs>
                <w:tab w:val="left" w:pos="567"/>
                <w:tab w:val="left" w:pos="2127"/>
              </w:tabs>
              <w:ind w:firstLine="0"/>
              <w:jc w:val="center"/>
              <w:rPr>
                <w:sz w:val="22"/>
                <w:szCs w:val="22"/>
              </w:rPr>
            </w:pPr>
            <w:r w:rsidRPr="005C34C0">
              <w:rPr>
                <w:sz w:val="22"/>
                <w:szCs w:val="22"/>
              </w:rPr>
              <w:t>Тестовые задания</w:t>
            </w:r>
          </w:p>
        </w:tc>
        <w:tc>
          <w:tcPr>
            <w:tcW w:w="1277" w:type="dxa"/>
            <w:tcBorders>
              <w:top w:val="single" w:sz="4" w:space="0" w:color="auto"/>
              <w:left w:val="single" w:sz="4" w:space="0" w:color="auto"/>
            </w:tcBorders>
            <w:shd w:val="clear" w:color="auto" w:fill="FFFFFF"/>
            <w:vAlign w:val="center"/>
          </w:tcPr>
          <w:p w:rsidR="008F3E7A" w:rsidRPr="005C34C0" w:rsidRDefault="00BA6C4E" w:rsidP="005C34C0">
            <w:pPr>
              <w:pStyle w:val="a7"/>
              <w:shd w:val="clear" w:color="auto" w:fill="auto"/>
              <w:tabs>
                <w:tab w:val="left" w:pos="567"/>
                <w:tab w:val="left" w:pos="2127"/>
              </w:tabs>
              <w:ind w:firstLine="0"/>
              <w:jc w:val="center"/>
              <w:rPr>
                <w:sz w:val="22"/>
                <w:szCs w:val="22"/>
              </w:rPr>
            </w:pPr>
            <w:r w:rsidRPr="005C34C0">
              <w:rPr>
                <w:sz w:val="22"/>
                <w:szCs w:val="22"/>
              </w:rPr>
              <w:t>Тестовые задания</w:t>
            </w:r>
          </w:p>
        </w:tc>
        <w:tc>
          <w:tcPr>
            <w:tcW w:w="1416" w:type="dxa"/>
            <w:tcBorders>
              <w:top w:val="single" w:sz="4" w:space="0" w:color="auto"/>
              <w:left w:val="single" w:sz="4" w:space="0" w:color="auto"/>
            </w:tcBorders>
            <w:shd w:val="clear" w:color="auto" w:fill="FFFFFF"/>
            <w:vAlign w:val="center"/>
          </w:tcPr>
          <w:p w:rsidR="008F3E7A" w:rsidRPr="005C34C0" w:rsidRDefault="00BA6C4E" w:rsidP="005C34C0">
            <w:pPr>
              <w:pStyle w:val="a7"/>
              <w:shd w:val="clear" w:color="auto" w:fill="auto"/>
              <w:tabs>
                <w:tab w:val="left" w:pos="567"/>
                <w:tab w:val="left" w:pos="2127"/>
              </w:tabs>
              <w:ind w:firstLine="0"/>
              <w:jc w:val="center"/>
              <w:rPr>
                <w:sz w:val="22"/>
                <w:szCs w:val="22"/>
              </w:rPr>
            </w:pPr>
            <w:r w:rsidRPr="005C34C0">
              <w:rPr>
                <w:sz w:val="22"/>
                <w:szCs w:val="22"/>
              </w:rPr>
              <w:t>Тестовые задания</w:t>
            </w:r>
          </w:p>
        </w:tc>
        <w:tc>
          <w:tcPr>
            <w:tcW w:w="994" w:type="dxa"/>
            <w:tcBorders>
              <w:top w:val="single" w:sz="4" w:space="0" w:color="auto"/>
              <w:left w:val="single" w:sz="4" w:space="0" w:color="auto"/>
            </w:tcBorders>
            <w:shd w:val="clear" w:color="auto" w:fill="FFFFFF"/>
            <w:vAlign w:val="center"/>
          </w:tcPr>
          <w:p w:rsidR="008F3E7A" w:rsidRPr="005C34C0" w:rsidRDefault="00BA6C4E" w:rsidP="005C34C0">
            <w:pPr>
              <w:pStyle w:val="a7"/>
              <w:shd w:val="clear" w:color="auto" w:fill="auto"/>
              <w:tabs>
                <w:tab w:val="left" w:pos="567"/>
                <w:tab w:val="left" w:pos="2127"/>
              </w:tabs>
              <w:ind w:firstLine="0"/>
              <w:jc w:val="center"/>
              <w:rPr>
                <w:sz w:val="22"/>
                <w:szCs w:val="22"/>
              </w:rPr>
            </w:pPr>
            <w:r w:rsidRPr="005C34C0">
              <w:rPr>
                <w:sz w:val="22"/>
                <w:szCs w:val="22"/>
              </w:rPr>
              <w:t>Тестов ые задани я</w:t>
            </w:r>
          </w:p>
        </w:tc>
        <w:tc>
          <w:tcPr>
            <w:tcW w:w="1027" w:type="dxa"/>
            <w:tcBorders>
              <w:top w:val="single" w:sz="4" w:space="0" w:color="auto"/>
              <w:left w:val="single" w:sz="4" w:space="0" w:color="auto"/>
            </w:tcBorders>
            <w:shd w:val="clear" w:color="auto" w:fill="FFFFFF"/>
            <w:vAlign w:val="center"/>
          </w:tcPr>
          <w:p w:rsidR="008F3E7A" w:rsidRPr="005C34C0" w:rsidRDefault="00BA6C4E" w:rsidP="005C34C0">
            <w:pPr>
              <w:pStyle w:val="a7"/>
              <w:shd w:val="clear" w:color="auto" w:fill="auto"/>
              <w:tabs>
                <w:tab w:val="left" w:pos="567"/>
                <w:tab w:val="left" w:pos="2127"/>
              </w:tabs>
              <w:ind w:firstLine="0"/>
              <w:jc w:val="center"/>
              <w:rPr>
                <w:sz w:val="22"/>
                <w:szCs w:val="22"/>
              </w:rPr>
            </w:pPr>
            <w:r w:rsidRPr="005C34C0">
              <w:rPr>
                <w:sz w:val="22"/>
                <w:szCs w:val="22"/>
              </w:rPr>
              <w:t>Тестов ые задания</w:t>
            </w:r>
          </w:p>
        </w:tc>
        <w:tc>
          <w:tcPr>
            <w:tcW w:w="1003" w:type="dxa"/>
            <w:tcBorders>
              <w:top w:val="single" w:sz="4" w:space="0" w:color="auto"/>
              <w:left w:val="single" w:sz="4" w:space="0" w:color="auto"/>
              <w:right w:val="single" w:sz="4" w:space="0" w:color="auto"/>
            </w:tcBorders>
            <w:shd w:val="clear" w:color="auto" w:fill="FFFFFF"/>
            <w:vAlign w:val="center"/>
          </w:tcPr>
          <w:p w:rsidR="008F3E7A" w:rsidRPr="005C34C0" w:rsidRDefault="00BA6C4E" w:rsidP="005C34C0">
            <w:pPr>
              <w:pStyle w:val="a7"/>
              <w:shd w:val="clear" w:color="auto" w:fill="auto"/>
              <w:tabs>
                <w:tab w:val="left" w:pos="567"/>
                <w:tab w:val="left" w:pos="2127"/>
              </w:tabs>
              <w:ind w:firstLine="0"/>
              <w:jc w:val="center"/>
              <w:rPr>
                <w:sz w:val="22"/>
                <w:szCs w:val="22"/>
              </w:rPr>
            </w:pPr>
            <w:r w:rsidRPr="005C34C0">
              <w:rPr>
                <w:sz w:val="22"/>
                <w:szCs w:val="22"/>
              </w:rPr>
              <w:t>Тестов ые задани я</w:t>
            </w:r>
          </w:p>
        </w:tc>
      </w:tr>
      <w:tr w:rsidR="008F3E7A" w:rsidRPr="005C34C0" w:rsidTr="005C34C0">
        <w:tblPrEx>
          <w:tblCellMar>
            <w:top w:w="0" w:type="dxa"/>
            <w:bottom w:w="0" w:type="dxa"/>
          </w:tblCellMar>
        </w:tblPrEx>
        <w:trPr>
          <w:trHeight w:hRule="exact" w:val="840"/>
          <w:jc w:val="center"/>
        </w:trPr>
        <w:tc>
          <w:tcPr>
            <w:tcW w:w="1872" w:type="dxa"/>
            <w:vMerge/>
            <w:tcBorders>
              <w:left w:val="single" w:sz="4" w:space="0" w:color="auto"/>
            </w:tcBorders>
            <w:shd w:val="clear" w:color="auto" w:fill="FFFFFF"/>
            <w:vAlign w:val="center"/>
          </w:tcPr>
          <w:p w:rsidR="008F3E7A" w:rsidRPr="005C34C0" w:rsidRDefault="008F3E7A" w:rsidP="005C34C0">
            <w:pPr>
              <w:tabs>
                <w:tab w:val="left" w:pos="567"/>
                <w:tab w:val="left" w:pos="2127"/>
              </w:tabs>
              <w:jc w:val="center"/>
              <w:rPr>
                <w:sz w:val="22"/>
                <w:szCs w:val="22"/>
              </w:rPr>
            </w:pPr>
          </w:p>
        </w:tc>
        <w:tc>
          <w:tcPr>
            <w:tcW w:w="1694" w:type="dxa"/>
            <w:tcBorders>
              <w:top w:val="single" w:sz="4" w:space="0" w:color="auto"/>
              <w:left w:val="single" w:sz="4" w:space="0" w:color="auto"/>
            </w:tcBorders>
            <w:shd w:val="clear" w:color="auto" w:fill="FFFFFF"/>
            <w:vAlign w:val="center"/>
          </w:tcPr>
          <w:p w:rsidR="008F3E7A" w:rsidRPr="005C34C0" w:rsidRDefault="00BA6C4E" w:rsidP="005C34C0">
            <w:pPr>
              <w:pStyle w:val="a7"/>
              <w:shd w:val="clear" w:color="auto" w:fill="auto"/>
              <w:tabs>
                <w:tab w:val="left" w:pos="567"/>
                <w:tab w:val="left" w:pos="2127"/>
              </w:tabs>
              <w:ind w:firstLine="0"/>
              <w:jc w:val="center"/>
              <w:rPr>
                <w:sz w:val="22"/>
                <w:szCs w:val="22"/>
              </w:rPr>
            </w:pPr>
            <w:r w:rsidRPr="005C34C0">
              <w:rPr>
                <w:sz w:val="22"/>
                <w:szCs w:val="22"/>
              </w:rPr>
              <w:t>4.2.</w:t>
            </w:r>
          </w:p>
          <w:p w:rsidR="008F3E7A" w:rsidRPr="005C34C0" w:rsidRDefault="00BA6C4E" w:rsidP="005C34C0">
            <w:pPr>
              <w:pStyle w:val="a7"/>
              <w:shd w:val="clear" w:color="auto" w:fill="auto"/>
              <w:tabs>
                <w:tab w:val="left" w:pos="567"/>
                <w:tab w:val="left" w:pos="2127"/>
              </w:tabs>
              <w:ind w:firstLine="0"/>
              <w:jc w:val="center"/>
              <w:rPr>
                <w:sz w:val="22"/>
                <w:szCs w:val="22"/>
              </w:rPr>
            </w:pPr>
            <w:r w:rsidRPr="005C34C0">
              <w:rPr>
                <w:sz w:val="22"/>
                <w:szCs w:val="22"/>
              </w:rPr>
              <w:t>Рисование</w:t>
            </w:r>
          </w:p>
        </w:tc>
        <w:tc>
          <w:tcPr>
            <w:tcW w:w="1224" w:type="dxa"/>
            <w:tcBorders>
              <w:top w:val="single" w:sz="4" w:space="0" w:color="auto"/>
              <w:left w:val="single" w:sz="4" w:space="0" w:color="auto"/>
            </w:tcBorders>
            <w:shd w:val="clear" w:color="auto" w:fill="FFFFFF"/>
            <w:vAlign w:val="center"/>
          </w:tcPr>
          <w:p w:rsidR="008F3E7A" w:rsidRPr="005C34C0" w:rsidRDefault="00BA6C4E" w:rsidP="005C34C0">
            <w:pPr>
              <w:pStyle w:val="a7"/>
              <w:shd w:val="clear" w:color="auto" w:fill="auto"/>
              <w:tabs>
                <w:tab w:val="left" w:pos="567"/>
                <w:tab w:val="left" w:pos="2127"/>
              </w:tabs>
              <w:ind w:firstLine="0"/>
              <w:jc w:val="center"/>
              <w:rPr>
                <w:sz w:val="22"/>
                <w:szCs w:val="22"/>
              </w:rPr>
            </w:pPr>
            <w:r w:rsidRPr="005C34C0">
              <w:rPr>
                <w:sz w:val="22"/>
                <w:szCs w:val="22"/>
              </w:rPr>
              <w:t>Творческ аяработа</w:t>
            </w:r>
          </w:p>
        </w:tc>
        <w:tc>
          <w:tcPr>
            <w:tcW w:w="1277" w:type="dxa"/>
            <w:tcBorders>
              <w:top w:val="single" w:sz="4" w:space="0" w:color="auto"/>
              <w:left w:val="single" w:sz="4" w:space="0" w:color="auto"/>
            </w:tcBorders>
            <w:shd w:val="clear" w:color="auto" w:fill="FFFFFF"/>
            <w:vAlign w:val="center"/>
          </w:tcPr>
          <w:p w:rsidR="008F3E7A" w:rsidRPr="005C34C0" w:rsidRDefault="00BA6C4E" w:rsidP="005C34C0">
            <w:pPr>
              <w:pStyle w:val="a7"/>
              <w:shd w:val="clear" w:color="auto" w:fill="auto"/>
              <w:tabs>
                <w:tab w:val="left" w:pos="567"/>
                <w:tab w:val="left" w:pos="2127"/>
              </w:tabs>
              <w:ind w:firstLine="0"/>
              <w:jc w:val="center"/>
              <w:rPr>
                <w:sz w:val="22"/>
                <w:szCs w:val="22"/>
              </w:rPr>
            </w:pPr>
            <w:r w:rsidRPr="005C34C0">
              <w:rPr>
                <w:sz w:val="22"/>
                <w:szCs w:val="22"/>
              </w:rPr>
              <w:t>Творческа я работа</w:t>
            </w:r>
          </w:p>
        </w:tc>
        <w:tc>
          <w:tcPr>
            <w:tcW w:w="1416" w:type="dxa"/>
            <w:tcBorders>
              <w:top w:val="single" w:sz="4" w:space="0" w:color="auto"/>
              <w:left w:val="single" w:sz="4" w:space="0" w:color="auto"/>
            </w:tcBorders>
            <w:shd w:val="clear" w:color="auto" w:fill="FFFFFF"/>
            <w:vAlign w:val="center"/>
          </w:tcPr>
          <w:p w:rsidR="008F3E7A" w:rsidRPr="005C34C0" w:rsidRDefault="00BA6C4E" w:rsidP="005C34C0">
            <w:pPr>
              <w:pStyle w:val="a7"/>
              <w:shd w:val="clear" w:color="auto" w:fill="auto"/>
              <w:tabs>
                <w:tab w:val="left" w:pos="567"/>
                <w:tab w:val="left" w:pos="2127"/>
              </w:tabs>
              <w:ind w:firstLine="0"/>
              <w:jc w:val="center"/>
              <w:rPr>
                <w:sz w:val="22"/>
                <w:szCs w:val="22"/>
              </w:rPr>
            </w:pPr>
            <w:r w:rsidRPr="005C34C0">
              <w:rPr>
                <w:sz w:val="22"/>
                <w:szCs w:val="22"/>
              </w:rPr>
              <w:t>Творческая работа</w:t>
            </w:r>
          </w:p>
        </w:tc>
        <w:tc>
          <w:tcPr>
            <w:tcW w:w="994" w:type="dxa"/>
            <w:tcBorders>
              <w:top w:val="single" w:sz="4" w:space="0" w:color="auto"/>
              <w:left w:val="single" w:sz="4" w:space="0" w:color="auto"/>
            </w:tcBorders>
            <w:shd w:val="clear" w:color="auto" w:fill="FFFFFF"/>
            <w:vAlign w:val="center"/>
          </w:tcPr>
          <w:p w:rsidR="008F3E7A" w:rsidRPr="005C34C0" w:rsidRDefault="00BA6C4E" w:rsidP="005C34C0">
            <w:pPr>
              <w:pStyle w:val="a7"/>
              <w:shd w:val="clear" w:color="auto" w:fill="auto"/>
              <w:tabs>
                <w:tab w:val="left" w:pos="567"/>
                <w:tab w:val="left" w:pos="2127"/>
              </w:tabs>
              <w:ind w:firstLine="0"/>
              <w:jc w:val="center"/>
              <w:rPr>
                <w:sz w:val="22"/>
                <w:szCs w:val="22"/>
              </w:rPr>
            </w:pPr>
            <w:r w:rsidRPr="005C34C0">
              <w:rPr>
                <w:sz w:val="22"/>
                <w:szCs w:val="22"/>
              </w:rPr>
              <w:t>Творче ск ая работа</w:t>
            </w:r>
          </w:p>
        </w:tc>
        <w:tc>
          <w:tcPr>
            <w:tcW w:w="1027" w:type="dxa"/>
            <w:tcBorders>
              <w:top w:val="single" w:sz="4" w:space="0" w:color="auto"/>
              <w:left w:val="single" w:sz="4" w:space="0" w:color="auto"/>
            </w:tcBorders>
            <w:shd w:val="clear" w:color="auto" w:fill="FFFFFF"/>
            <w:vAlign w:val="center"/>
          </w:tcPr>
          <w:p w:rsidR="008F3E7A" w:rsidRPr="005C34C0" w:rsidRDefault="00BA6C4E" w:rsidP="005C34C0">
            <w:pPr>
              <w:pStyle w:val="a7"/>
              <w:shd w:val="clear" w:color="auto" w:fill="auto"/>
              <w:tabs>
                <w:tab w:val="left" w:pos="567"/>
                <w:tab w:val="left" w:pos="2127"/>
              </w:tabs>
              <w:ind w:firstLine="0"/>
              <w:jc w:val="center"/>
              <w:rPr>
                <w:sz w:val="22"/>
                <w:szCs w:val="22"/>
              </w:rPr>
            </w:pPr>
            <w:r w:rsidRPr="005C34C0">
              <w:rPr>
                <w:sz w:val="22"/>
                <w:szCs w:val="22"/>
              </w:rPr>
              <w:t>Творче ска я работа</w:t>
            </w:r>
          </w:p>
        </w:tc>
        <w:tc>
          <w:tcPr>
            <w:tcW w:w="1003" w:type="dxa"/>
            <w:tcBorders>
              <w:top w:val="single" w:sz="4" w:space="0" w:color="auto"/>
              <w:left w:val="single" w:sz="4" w:space="0" w:color="auto"/>
              <w:right w:val="single" w:sz="4" w:space="0" w:color="auto"/>
            </w:tcBorders>
            <w:shd w:val="clear" w:color="auto" w:fill="FFFFFF"/>
            <w:vAlign w:val="center"/>
          </w:tcPr>
          <w:p w:rsidR="008F3E7A" w:rsidRPr="005C34C0" w:rsidRDefault="00BA6C4E" w:rsidP="005C34C0">
            <w:pPr>
              <w:pStyle w:val="a7"/>
              <w:shd w:val="clear" w:color="auto" w:fill="auto"/>
              <w:tabs>
                <w:tab w:val="left" w:pos="567"/>
                <w:tab w:val="left" w:pos="2127"/>
              </w:tabs>
              <w:ind w:firstLine="0"/>
              <w:jc w:val="center"/>
              <w:rPr>
                <w:sz w:val="22"/>
                <w:szCs w:val="22"/>
              </w:rPr>
            </w:pPr>
            <w:r w:rsidRPr="005C34C0">
              <w:rPr>
                <w:sz w:val="22"/>
                <w:szCs w:val="22"/>
              </w:rPr>
              <w:t>Творче ск ая работа</w:t>
            </w:r>
          </w:p>
        </w:tc>
      </w:tr>
      <w:tr w:rsidR="008F3E7A" w:rsidRPr="005C34C0" w:rsidTr="005C34C0">
        <w:tblPrEx>
          <w:tblCellMar>
            <w:top w:w="0" w:type="dxa"/>
            <w:bottom w:w="0" w:type="dxa"/>
          </w:tblCellMar>
        </w:tblPrEx>
        <w:trPr>
          <w:trHeight w:hRule="exact" w:val="2218"/>
          <w:jc w:val="center"/>
        </w:trPr>
        <w:tc>
          <w:tcPr>
            <w:tcW w:w="1872" w:type="dxa"/>
            <w:tcBorders>
              <w:top w:val="single" w:sz="4" w:space="0" w:color="auto"/>
              <w:left w:val="single" w:sz="4" w:space="0" w:color="auto"/>
              <w:bottom w:val="single" w:sz="4" w:space="0" w:color="auto"/>
            </w:tcBorders>
            <w:shd w:val="clear" w:color="auto" w:fill="FFFFFF"/>
            <w:vAlign w:val="center"/>
          </w:tcPr>
          <w:p w:rsidR="008F3E7A" w:rsidRPr="005C34C0" w:rsidRDefault="00BA6C4E" w:rsidP="005C34C0">
            <w:pPr>
              <w:pStyle w:val="a7"/>
              <w:shd w:val="clear" w:color="auto" w:fill="auto"/>
              <w:tabs>
                <w:tab w:val="left" w:pos="567"/>
                <w:tab w:val="left" w:pos="2127"/>
              </w:tabs>
              <w:ind w:firstLine="0"/>
              <w:jc w:val="center"/>
              <w:rPr>
                <w:sz w:val="22"/>
                <w:szCs w:val="22"/>
              </w:rPr>
            </w:pPr>
            <w:r w:rsidRPr="005C34C0">
              <w:rPr>
                <w:sz w:val="22"/>
                <w:szCs w:val="22"/>
              </w:rPr>
              <w:t>5.</w:t>
            </w:r>
          </w:p>
          <w:p w:rsidR="008F3E7A" w:rsidRPr="005C34C0" w:rsidRDefault="00BA6C4E" w:rsidP="005C34C0">
            <w:pPr>
              <w:pStyle w:val="a7"/>
              <w:shd w:val="clear" w:color="auto" w:fill="auto"/>
              <w:tabs>
                <w:tab w:val="left" w:pos="567"/>
                <w:tab w:val="left" w:pos="2127"/>
              </w:tabs>
              <w:ind w:firstLine="0"/>
              <w:jc w:val="center"/>
              <w:rPr>
                <w:sz w:val="22"/>
                <w:szCs w:val="22"/>
              </w:rPr>
            </w:pPr>
            <w:r w:rsidRPr="005C34C0">
              <w:rPr>
                <w:sz w:val="22"/>
                <w:szCs w:val="22"/>
              </w:rPr>
              <w:t>Физичес</w:t>
            </w:r>
          </w:p>
          <w:p w:rsidR="008F3E7A" w:rsidRPr="005C34C0" w:rsidRDefault="00BA6C4E" w:rsidP="005C34C0">
            <w:pPr>
              <w:pStyle w:val="a7"/>
              <w:shd w:val="clear" w:color="auto" w:fill="auto"/>
              <w:tabs>
                <w:tab w:val="left" w:pos="567"/>
                <w:tab w:val="left" w:pos="2127"/>
              </w:tabs>
              <w:ind w:firstLine="0"/>
              <w:jc w:val="center"/>
              <w:rPr>
                <w:sz w:val="22"/>
                <w:szCs w:val="22"/>
              </w:rPr>
            </w:pPr>
            <w:r w:rsidRPr="005C34C0">
              <w:rPr>
                <w:sz w:val="22"/>
                <w:szCs w:val="22"/>
              </w:rPr>
              <w:t>каякультура</w:t>
            </w:r>
          </w:p>
        </w:tc>
        <w:tc>
          <w:tcPr>
            <w:tcW w:w="1694" w:type="dxa"/>
            <w:tcBorders>
              <w:top w:val="single" w:sz="4" w:space="0" w:color="auto"/>
              <w:left w:val="single" w:sz="4" w:space="0" w:color="auto"/>
              <w:bottom w:val="single" w:sz="4" w:space="0" w:color="auto"/>
            </w:tcBorders>
            <w:shd w:val="clear" w:color="auto" w:fill="FFFFFF"/>
            <w:vAlign w:val="center"/>
          </w:tcPr>
          <w:p w:rsidR="008F3E7A" w:rsidRPr="005C34C0" w:rsidRDefault="00BA6C4E" w:rsidP="005C34C0">
            <w:pPr>
              <w:pStyle w:val="a7"/>
              <w:shd w:val="clear" w:color="auto" w:fill="auto"/>
              <w:tabs>
                <w:tab w:val="left" w:pos="567"/>
                <w:tab w:val="left" w:pos="2127"/>
              </w:tabs>
              <w:ind w:firstLine="0"/>
              <w:jc w:val="center"/>
              <w:rPr>
                <w:sz w:val="22"/>
                <w:szCs w:val="22"/>
              </w:rPr>
            </w:pPr>
            <w:r w:rsidRPr="005C34C0">
              <w:rPr>
                <w:sz w:val="22"/>
                <w:szCs w:val="22"/>
              </w:rPr>
              <w:t>5.1.</w:t>
            </w:r>
          </w:p>
          <w:p w:rsidR="008F3E7A" w:rsidRPr="005C34C0" w:rsidRDefault="00BA6C4E" w:rsidP="005C34C0">
            <w:pPr>
              <w:pStyle w:val="a7"/>
              <w:shd w:val="clear" w:color="auto" w:fill="auto"/>
              <w:tabs>
                <w:tab w:val="left" w:pos="567"/>
                <w:tab w:val="left" w:pos="2127"/>
              </w:tabs>
              <w:ind w:firstLine="0"/>
              <w:jc w:val="center"/>
              <w:rPr>
                <w:sz w:val="22"/>
                <w:szCs w:val="22"/>
              </w:rPr>
            </w:pPr>
            <w:r w:rsidRPr="005C34C0">
              <w:rPr>
                <w:sz w:val="22"/>
                <w:szCs w:val="22"/>
              </w:rPr>
              <w:t>Физич ескаякультура (Адаптивная физическая культура)</w:t>
            </w:r>
          </w:p>
        </w:tc>
        <w:tc>
          <w:tcPr>
            <w:tcW w:w="1224" w:type="dxa"/>
            <w:tcBorders>
              <w:top w:val="single" w:sz="4" w:space="0" w:color="auto"/>
              <w:left w:val="single" w:sz="4" w:space="0" w:color="auto"/>
              <w:bottom w:val="single" w:sz="4" w:space="0" w:color="auto"/>
            </w:tcBorders>
            <w:shd w:val="clear" w:color="auto" w:fill="FFFFFF"/>
            <w:vAlign w:val="center"/>
          </w:tcPr>
          <w:p w:rsidR="008F3E7A" w:rsidRPr="005C34C0" w:rsidRDefault="00BA6C4E" w:rsidP="005C34C0">
            <w:pPr>
              <w:pStyle w:val="a7"/>
              <w:shd w:val="clear" w:color="auto" w:fill="auto"/>
              <w:tabs>
                <w:tab w:val="left" w:pos="567"/>
                <w:tab w:val="left" w:pos="2127"/>
              </w:tabs>
              <w:ind w:firstLine="0"/>
              <w:jc w:val="center"/>
              <w:rPr>
                <w:sz w:val="22"/>
                <w:szCs w:val="22"/>
              </w:rPr>
            </w:pPr>
            <w:r w:rsidRPr="005C34C0">
              <w:rPr>
                <w:sz w:val="22"/>
                <w:szCs w:val="22"/>
              </w:rPr>
              <w:t>Тестиров ание физическ ой подготов ленности</w:t>
            </w:r>
          </w:p>
        </w:tc>
        <w:tc>
          <w:tcPr>
            <w:tcW w:w="1277" w:type="dxa"/>
            <w:tcBorders>
              <w:top w:val="single" w:sz="4" w:space="0" w:color="auto"/>
              <w:left w:val="single" w:sz="4" w:space="0" w:color="auto"/>
              <w:bottom w:val="single" w:sz="4" w:space="0" w:color="auto"/>
            </w:tcBorders>
            <w:shd w:val="clear" w:color="auto" w:fill="FFFFFF"/>
            <w:vAlign w:val="center"/>
          </w:tcPr>
          <w:p w:rsidR="008F3E7A" w:rsidRPr="005C34C0" w:rsidRDefault="00BA6C4E" w:rsidP="005C34C0">
            <w:pPr>
              <w:pStyle w:val="a7"/>
              <w:shd w:val="clear" w:color="auto" w:fill="auto"/>
              <w:tabs>
                <w:tab w:val="left" w:pos="567"/>
                <w:tab w:val="left" w:pos="2127"/>
              </w:tabs>
              <w:ind w:firstLine="0"/>
              <w:jc w:val="center"/>
              <w:rPr>
                <w:sz w:val="22"/>
                <w:szCs w:val="22"/>
              </w:rPr>
            </w:pPr>
            <w:r w:rsidRPr="005C34C0">
              <w:rPr>
                <w:sz w:val="22"/>
                <w:szCs w:val="22"/>
              </w:rPr>
              <w:t>Тестирова ни е физическ ой подготовл енности</w:t>
            </w:r>
          </w:p>
        </w:tc>
        <w:tc>
          <w:tcPr>
            <w:tcW w:w="1416" w:type="dxa"/>
            <w:tcBorders>
              <w:top w:val="single" w:sz="4" w:space="0" w:color="auto"/>
              <w:left w:val="single" w:sz="4" w:space="0" w:color="auto"/>
              <w:bottom w:val="single" w:sz="4" w:space="0" w:color="auto"/>
            </w:tcBorders>
            <w:shd w:val="clear" w:color="auto" w:fill="FFFFFF"/>
            <w:vAlign w:val="center"/>
          </w:tcPr>
          <w:p w:rsidR="008F3E7A" w:rsidRPr="005C34C0" w:rsidRDefault="00BA6C4E" w:rsidP="005C34C0">
            <w:pPr>
              <w:pStyle w:val="a7"/>
              <w:shd w:val="clear" w:color="auto" w:fill="auto"/>
              <w:tabs>
                <w:tab w:val="left" w:pos="567"/>
                <w:tab w:val="left" w:pos="2127"/>
              </w:tabs>
              <w:ind w:firstLine="0"/>
              <w:jc w:val="center"/>
              <w:rPr>
                <w:sz w:val="22"/>
                <w:szCs w:val="22"/>
              </w:rPr>
            </w:pPr>
            <w:r w:rsidRPr="005C34C0">
              <w:rPr>
                <w:sz w:val="22"/>
                <w:szCs w:val="22"/>
              </w:rPr>
              <w:t>Тестирован ие физическо й подготовле нно сти</w:t>
            </w:r>
          </w:p>
        </w:tc>
        <w:tc>
          <w:tcPr>
            <w:tcW w:w="994" w:type="dxa"/>
            <w:tcBorders>
              <w:top w:val="single" w:sz="4" w:space="0" w:color="auto"/>
              <w:left w:val="single" w:sz="4" w:space="0" w:color="auto"/>
              <w:bottom w:val="single" w:sz="4" w:space="0" w:color="auto"/>
            </w:tcBorders>
            <w:shd w:val="clear" w:color="auto" w:fill="FFFFFF"/>
            <w:vAlign w:val="center"/>
          </w:tcPr>
          <w:p w:rsidR="008F3E7A" w:rsidRPr="005C34C0" w:rsidRDefault="00BA6C4E" w:rsidP="005C34C0">
            <w:pPr>
              <w:pStyle w:val="a7"/>
              <w:shd w:val="clear" w:color="auto" w:fill="auto"/>
              <w:tabs>
                <w:tab w:val="left" w:pos="567"/>
                <w:tab w:val="left" w:pos="2127"/>
              </w:tabs>
              <w:ind w:firstLine="0"/>
              <w:jc w:val="center"/>
              <w:rPr>
                <w:sz w:val="22"/>
                <w:szCs w:val="22"/>
              </w:rPr>
            </w:pPr>
            <w:r w:rsidRPr="005C34C0">
              <w:rPr>
                <w:sz w:val="22"/>
                <w:szCs w:val="22"/>
              </w:rPr>
              <w:t>Тестир ов ание физиче ск ой подгот ов леннос ти</w:t>
            </w:r>
          </w:p>
        </w:tc>
        <w:tc>
          <w:tcPr>
            <w:tcW w:w="1027" w:type="dxa"/>
            <w:tcBorders>
              <w:top w:val="single" w:sz="4" w:space="0" w:color="auto"/>
              <w:left w:val="single" w:sz="4" w:space="0" w:color="auto"/>
              <w:bottom w:val="single" w:sz="4" w:space="0" w:color="auto"/>
            </w:tcBorders>
            <w:shd w:val="clear" w:color="auto" w:fill="FFFFFF"/>
            <w:vAlign w:val="center"/>
          </w:tcPr>
          <w:p w:rsidR="008F3E7A" w:rsidRPr="005C34C0" w:rsidRDefault="00BA6C4E" w:rsidP="005C34C0">
            <w:pPr>
              <w:pStyle w:val="a7"/>
              <w:shd w:val="clear" w:color="auto" w:fill="auto"/>
              <w:tabs>
                <w:tab w:val="left" w:pos="567"/>
                <w:tab w:val="left" w:pos="2127"/>
              </w:tabs>
              <w:ind w:firstLine="0"/>
              <w:jc w:val="center"/>
              <w:rPr>
                <w:sz w:val="22"/>
                <w:szCs w:val="22"/>
              </w:rPr>
            </w:pPr>
            <w:r w:rsidRPr="005C34C0">
              <w:rPr>
                <w:sz w:val="22"/>
                <w:szCs w:val="22"/>
              </w:rPr>
              <w:t>Тестир ование физиче ской подгот овл енност и</w:t>
            </w:r>
          </w:p>
        </w:tc>
        <w:tc>
          <w:tcPr>
            <w:tcW w:w="1003" w:type="dxa"/>
            <w:tcBorders>
              <w:top w:val="single" w:sz="4" w:space="0" w:color="auto"/>
              <w:left w:val="single" w:sz="4" w:space="0" w:color="auto"/>
              <w:bottom w:val="single" w:sz="4" w:space="0" w:color="auto"/>
              <w:right w:val="single" w:sz="4" w:space="0" w:color="auto"/>
            </w:tcBorders>
            <w:shd w:val="clear" w:color="auto" w:fill="FFFFFF"/>
            <w:vAlign w:val="center"/>
          </w:tcPr>
          <w:p w:rsidR="008F3E7A" w:rsidRPr="005C34C0" w:rsidRDefault="00BA6C4E" w:rsidP="005C34C0">
            <w:pPr>
              <w:pStyle w:val="a7"/>
              <w:shd w:val="clear" w:color="auto" w:fill="auto"/>
              <w:tabs>
                <w:tab w:val="left" w:pos="567"/>
                <w:tab w:val="left" w:pos="2127"/>
              </w:tabs>
              <w:ind w:firstLine="0"/>
              <w:jc w:val="center"/>
              <w:rPr>
                <w:sz w:val="22"/>
                <w:szCs w:val="22"/>
              </w:rPr>
            </w:pPr>
            <w:r w:rsidRPr="005C34C0">
              <w:rPr>
                <w:sz w:val="22"/>
                <w:szCs w:val="22"/>
              </w:rPr>
              <w:t>Тестир ов ание физиче ск ой подгот ов леннос ти</w:t>
            </w:r>
          </w:p>
        </w:tc>
      </w:tr>
      <w:tr w:rsidR="008F3E7A" w:rsidRPr="005C34C0" w:rsidTr="005C34C0">
        <w:tblPrEx>
          <w:tblCellMar>
            <w:top w:w="0" w:type="dxa"/>
            <w:bottom w:w="0" w:type="dxa"/>
          </w:tblCellMar>
        </w:tblPrEx>
        <w:trPr>
          <w:trHeight w:hRule="exact" w:val="835"/>
          <w:jc w:val="center"/>
        </w:trPr>
        <w:tc>
          <w:tcPr>
            <w:tcW w:w="1872" w:type="dxa"/>
            <w:tcBorders>
              <w:top w:val="single" w:sz="4" w:space="0" w:color="auto"/>
              <w:left w:val="single" w:sz="4" w:space="0" w:color="auto"/>
              <w:bottom w:val="single" w:sz="4" w:space="0" w:color="auto"/>
            </w:tcBorders>
            <w:shd w:val="clear" w:color="auto" w:fill="FFFFFF"/>
            <w:vAlign w:val="center"/>
          </w:tcPr>
          <w:p w:rsidR="008F3E7A" w:rsidRPr="005C34C0" w:rsidRDefault="00BA6C4E" w:rsidP="005C34C0">
            <w:pPr>
              <w:pStyle w:val="a7"/>
              <w:shd w:val="clear" w:color="auto" w:fill="auto"/>
              <w:tabs>
                <w:tab w:val="left" w:pos="567"/>
                <w:tab w:val="left" w:pos="2127"/>
              </w:tabs>
              <w:ind w:firstLine="0"/>
              <w:jc w:val="center"/>
              <w:rPr>
                <w:sz w:val="22"/>
                <w:szCs w:val="22"/>
              </w:rPr>
            </w:pPr>
            <w:r w:rsidRPr="005C34C0">
              <w:rPr>
                <w:sz w:val="22"/>
                <w:szCs w:val="22"/>
              </w:rPr>
              <w:t>6. Технология</w:t>
            </w:r>
          </w:p>
        </w:tc>
        <w:tc>
          <w:tcPr>
            <w:tcW w:w="1694" w:type="dxa"/>
            <w:tcBorders>
              <w:top w:val="single" w:sz="4" w:space="0" w:color="auto"/>
              <w:left w:val="single" w:sz="4" w:space="0" w:color="auto"/>
              <w:bottom w:val="single" w:sz="4" w:space="0" w:color="auto"/>
            </w:tcBorders>
            <w:shd w:val="clear" w:color="auto" w:fill="FFFFFF"/>
            <w:vAlign w:val="center"/>
          </w:tcPr>
          <w:p w:rsidR="008F3E7A" w:rsidRPr="005C34C0" w:rsidRDefault="00BA6C4E" w:rsidP="005C34C0">
            <w:pPr>
              <w:pStyle w:val="a7"/>
              <w:shd w:val="clear" w:color="auto" w:fill="auto"/>
              <w:tabs>
                <w:tab w:val="left" w:pos="567"/>
                <w:tab w:val="left" w:pos="2127"/>
              </w:tabs>
              <w:ind w:firstLine="0"/>
              <w:jc w:val="center"/>
              <w:rPr>
                <w:sz w:val="22"/>
                <w:szCs w:val="22"/>
              </w:rPr>
            </w:pPr>
            <w:r w:rsidRPr="005C34C0">
              <w:rPr>
                <w:sz w:val="22"/>
                <w:szCs w:val="22"/>
              </w:rPr>
              <w:t>6.1.Технологи</w:t>
            </w:r>
          </w:p>
          <w:p w:rsidR="008F3E7A" w:rsidRPr="005C34C0" w:rsidRDefault="00BA6C4E" w:rsidP="005C34C0">
            <w:pPr>
              <w:pStyle w:val="a7"/>
              <w:shd w:val="clear" w:color="auto" w:fill="auto"/>
              <w:tabs>
                <w:tab w:val="left" w:pos="567"/>
                <w:tab w:val="left" w:pos="2127"/>
              </w:tabs>
              <w:ind w:firstLine="0"/>
              <w:jc w:val="center"/>
              <w:rPr>
                <w:sz w:val="22"/>
                <w:szCs w:val="22"/>
              </w:rPr>
            </w:pPr>
            <w:r w:rsidRPr="005C34C0">
              <w:rPr>
                <w:sz w:val="22"/>
                <w:szCs w:val="22"/>
              </w:rPr>
              <w:t>я</w:t>
            </w:r>
          </w:p>
        </w:tc>
        <w:tc>
          <w:tcPr>
            <w:tcW w:w="1224" w:type="dxa"/>
            <w:tcBorders>
              <w:top w:val="single" w:sz="4" w:space="0" w:color="auto"/>
              <w:left w:val="single" w:sz="4" w:space="0" w:color="auto"/>
              <w:bottom w:val="single" w:sz="4" w:space="0" w:color="auto"/>
            </w:tcBorders>
            <w:shd w:val="clear" w:color="auto" w:fill="FFFFFF"/>
            <w:vAlign w:val="center"/>
          </w:tcPr>
          <w:p w:rsidR="008F3E7A" w:rsidRPr="005C34C0" w:rsidRDefault="00BA6C4E" w:rsidP="005C34C0">
            <w:pPr>
              <w:pStyle w:val="a7"/>
              <w:shd w:val="clear" w:color="auto" w:fill="auto"/>
              <w:tabs>
                <w:tab w:val="left" w:pos="567"/>
                <w:tab w:val="left" w:pos="2127"/>
              </w:tabs>
              <w:ind w:firstLine="0"/>
              <w:jc w:val="center"/>
              <w:rPr>
                <w:sz w:val="22"/>
                <w:szCs w:val="22"/>
              </w:rPr>
            </w:pPr>
            <w:r w:rsidRPr="005C34C0">
              <w:rPr>
                <w:sz w:val="22"/>
                <w:szCs w:val="22"/>
              </w:rPr>
              <w:t>Практиче ская работа</w:t>
            </w:r>
          </w:p>
        </w:tc>
        <w:tc>
          <w:tcPr>
            <w:tcW w:w="1277" w:type="dxa"/>
            <w:tcBorders>
              <w:top w:val="single" w:sz="4" w:space="0" w:color="auto"/>
              <w:left w:val="single" w:sz="4" w:space="0" w:color="auto"/>
              <w:bottom w:val="single" w:sz="4" w:space="0" w:color="auto"/>
            </w:tcBorders>
            <w:shd w:val="clear" w:color="auto" w:fill="FFFFFF"/>
            <w:vAlign w:val="center"/>
          </w:tcPr>
          <w:p w:rsidR="008F3E7A" w:rsidRPr="005C34C0" w:rsidRDefault="00BA6C4E" w:rsidP="005C34C0">
            <w:pPr>
              <w:pStyle w:val="a7"/>
              <w:shd w:val="clear" w:color="auto" w:fill="auto"/>
              <w:tabs>
                <w:tab w:val="left" w:pos="567"/>
                <w:tab w:val="left" w:pos="2127"/>
              </w:tabs>
              <w:ind w:firstLine="0"/>
              <w:jc w:val="center"/>
              <w:rPr>
                <w:sz w:val="22"/>
                <w:szCs w:val="22"/>
              </w:rPr>
            </w:pPr>
            <w:r w:rsidRPr="005C34C0">
              <w:rPr>
                <w:sz w:val="22"/>
                <w:szCs w:val="22"/>
              </w:rPr>
              <w:t>Практиче ская работа</w:t>
            </w:r>
          </w:p>
        </w:tc>
        <w:tc>
          <w:tcPr>
            <w:tcW w:w="1416" w:type="dxa"/>
            <w:tcBorders>
              <w:top w:val="single" w:sz="4" w:space="0" w:color="auto"/>
              <w:left w:val="single" w:sz="4" w:space="0" w:color="auto"/>
              <w:bottom w:val="single" w:sz="4" w:space="0" w:color="auto"/>
            </w:tcBorders>
            <w:shd w:val="clear" w:color="auto" w:fill="FFFFFF"/>
            <w:vAlign w:val="center"/>
          </w:tcPr>
          <w:p w:rsidR="008F3E7A" w:rsidRPr="005C34C0" w:rsidRDefault="00BA6C4E" w:rsidP="005C34C0">
            <w:pPr>
              <w:pStyle w:val="a7"/>
              <w:shd w:val="clear" w:color="auto" w:fill="auto"/>
              <w:tabs>
                <w:tab w:val="left" w:pos="567"/>
                <w:tab w:val="left" w:pos="2127"/>
              </w:tabs>
              <w:ind w:firstLine="0"/>
              <w:jc w:val="center"/>
              <w:rPr>
                <w:sz w:val="22"/>
                <w:szCs w:val="22"/>
              </w:rPr>
            </w:pPr>
            <w:r w:rsidRPr="005C34C0">
              <w:rPr>
                <w:sz w:val="22"/>
                <w:szCs w:val="22"/>
              </w:rPr>
              <w:t>Практическ ая работа</w:t>
            </w:r>
          </w:p>
        </w:tc>
        <w:tc>
          <w:tcPr>
            <w:tcW w:w="994" w:type="dxa"/>
            <w:tcBorders>
              <w:top w:val="single" w:sz="4" w:space="0" w:color="auto"/>
              <w:left w:val="single" w:sz="4" w:space="0" w:color="auto"/>
              <w:bottom w:val="single" w:sz="4" w:space="0" w:color="auto"/>
            </w:tcBorders>
            <w:shd w:val="clear" w:color="auto" w:fill="FFFFFF"/>
            <w:vAlign w:val="center"/>
          </w:tcPr>
          <w:p w:rsidR="008F3E7A" w:rsidRPr="005C34C0" w:rsidRDefault="00BA6C4E" w:rsidP="005C34C0">
            <w:pPr>
              <w:pStyle w:val="a7"/>
              <w:shd w:val="clear" w:color="auto" w:fill="auto"/>
              <w:tabs>
                <w:tab w:val="left" w:pos="567"/>
                <w:tab w:val="left" w:pos="2127"/>
              </w:tabs>
              <w:ind w:firstLine="0"/>
              <w:jc w:val="center"/>
              <w:rPr>
                <w:sz w:val="22"/>
                <w:szCs w:val="22"/>
              </w:rPr>
            </w:pPr>
            <w:r w:rsidRPr="005C34C0">
              <w:rPr>
                <w:sz w:val="22"/>
                <w:szCs w:val="22"/>
              </w:rPr>
              <w:t>Практи че ская работа</w:t>
            </w:r>
          </w:p>
        </w:tc>
        <w:tc>
          <w:tcPr>
            <w:tcW w:w="1027" w:type="dxa"/>
            <w:tcBorders>
              <w:top w:val="single" w:sz="4" w:space="0" w:color="auto"/>
              <w:left w:val="single" w:sz="4" w:space="0" w:color="auto"/>
              <w:bottom w:val="single" w:sz="4" w:space="0" w:color="auto"/>
            </w:tcBorders>
            <w:shd w:val="clear" w:color="auto" w:fill="FFFFFF"/>
            <w:vAlign w:val="center"/>
          </w:tcPr>
          <w:p w:rsidR="008F3E7A" w:rsidRPr="005C34C0" w:rsidRDefault="00BA6C4E" w:rsidP="005C34C0">
            <w:pPr>
              <w:pStyle w:val="a7"/>
              <w:shd w:val="clear" w:color="auto" w:fill="auto"/>
              <w:tabs>
                <w:tab w:val="left" w:pos="567"/>
                <w:tab w:val="left" w:pos="2127"/>
              </w:tabs>
              <w:ind w:firstLine="0"/>
              <w:jc w:val="center"/>
              <w:rPr>
                <w:sz w:val="22"/>
                <w:szCs w:val="22"/>
              </w:rPr>
            </w:pPr>
            <w:r w:rsidRPr="005C34C0">
              <w:rPr>
                <w:sz w:val="22"/>
                <w:szCs w:val="22"/>
              </w:rPr>
              <w:t>Практи че ская работа</w:t>
            </w:r>
          </w:p>
        </w:tc>
        <w:tc>
          <w:tcPr>
            <w:tcW w:w="1003" w:type="dxa"/>
            <w:tcBorders>
              <w:top w:val="single" w:sz="4" w:space="0" w:color="auto"/>
              <w:left w:val="single" w:sz="4" w:space="0" w:color="auto"/>
              <w:bottom w:val="single" w:sz="4" w:space="0" w:color="auto"/>
              <w:right w:val="single" w:sz="4" w:space="0" w:color="auto"/>
            </w:tcBorders>
            <w:shd w:val="clear" w:color="auto" w:fill="FFFFFF"/>
            <w:vAlign w:val="center"/>
          </w:tcPr>
          <w:p w:rsidR="008F3E7A" w:rsidRPr="005C34C0" w:rsidRDefault="00BA6C4E" w:rsidP="005C34C0">
            <w:pPr>
              <w:pStyle w:val="a7"/>
              <w:shd w:val="clear" w:color="auto" w:fill="auto"/>
              <w:tabs>
                <w:tab w:val="left" w:pos="567"/>
                <w:tab w:val="left" w:pos="2127"/>
              </w:tabs>
              <w:ind w:firstLine="0"/>
              <w:jc w:val="center"/>
              <w:rPr>
                <w:sz w:val="22"/>
                <w:szCs w:val="22"/>
              </w:rPr>
            </w:pPr>
            <w:r w:rsidRPr="005C34C0">
              <w:rPr>
                <w:sz w:val="22"/>
                <w:szCs w:val="22"/>
              </w:rPr>
              <w:t>Практи че ская работа</w:t>
            </w:r>
          </w:p>
        </w:tc>
      </w:tr>
      <w:tr w:rsidR="008F3E7A" w:rsidRPr="005C34C0" w:rsidTr="005C34C0">
        <w:tblPrEx>
          <w:tblCellMar>
            <w:top w:w="0" w:type="dxa"/>
            <w:bottom w:w="0" w:type="dxa"/>
          </w:tblCellMar>
        </w:tblPrEx>
        <w:trPr>
          <w:trHeight w:hRule="exact" w:val="1123"/>
          <w:jc w:val="center"/>
        </w:trPr>
        <w:tc>
          <w:tcPr>
            <w:tcW w:w="3566" w:type="dxa"/>
            <w:gridSpan w:val="2"/>
            <w:tcBorders>
              <w:top w:val="single" w:sz="4" w:space="0" w:color="auto"/>
              <w:left w:val="single" w:sz="4" w:space="0" w:color="auto"/>
              <w:bottom w:val="single" w:sz="4" w:space="0" w:color="auto"/>
            </w:tcBorders>
            <w:shd w:val="clear" w:color="auto" w:fill="FFFFFF"/>
            <w:vAlign w:val="center"/>
          </w:tcPr>
          <w:p w:rsidR="008F3E7A" w:rsidRPr="005C34C0" w:rsidRDefault="00BA6C4E" w:rsidP="005C34C0">
            <w:pPr>
              <w:pStyle w:val="a7"/>
              <w:shd w:val="clear" w:color="auto" w:fill="auto"/>
              <w:tabs>
                <w:tab w:val="left" w:pos="567"/>
                <w:tab w:val="left" w:pos="2127"/>
              </w:tabs>
              <w:ind w:firstLine="0"/>
              <w:jc w:val="center"/>
              <w:rPr>
                <w:sz w:val="22"/>
                <w:szCs w:val="22"/>
              </w:rPr>
            </w:pPr>
            <w:r w:rsidRPr="005C34C0">
              <w:rPr>
                <w:sz w:val="22"/>
                <w:szCs w:val="22"/>
              </w:rPr>
              <w:lastRenderedPageBreak/>
              <w:t>Внеурочная деятельность - «Разговоры о важном»</w:t>
            </w:r>
          </w:p>
        </w:tc>
        <w:tc>
          <w:tcPr>
            <w:tcW w:w="1224" w:type="dxa"/>
            <w:tcBorders>
              <w:top w:val="single" w:sz="4" w:space="0" w:color="auto"/>
              <w:left w:val="single" w:sz="4" w:space="0" w:color="auto"/>
              <w:bottom w:val="single" w:sz="4" w:space="0" w:color="auto"/>
            </w:tcBorders>
            <w:shd w:val="clear" w:color="auto" w:fill="FFFFFF"/>
            <w:vAlign w:val="center"/>
          </w:tcPr>
          <w:p w:rsidR="008F3E7A" w:rsidRPr="005C34C0" w:rsidRDefault="00BA6C4E" w:rsidP="005C34C0">
            <w:pPr>
              <w:pStyle w:val="a7"/>
              <w:shd w:val="clear" w:color="auto" w:fill="auto"/>
              <w:tabs>
                <w:tab w:val="left" w:pos="567"/>
                <w:tab w:val="left" w:pos="2127"/>
              </w:tabs>
              <w:ind w:firstLine="0"/>
              <w:jc w:val="center"/>
              <w:rPr>
                <w:sz w:val="22"/>
                <w:szCs w:val="22"/>
              </w:rPr>
            </w:pPr>
            <w:r w:rsidRPr="005C34C0">
              <w:rPr>
                <w:sz w:val="22"/>
                <w:szCs w:val="22"/>
              </w:rPr>
              <w:t>Тестовые задания</w:t>
            </w:r>
          </w:p>
        </w:tc>
        <w:tc>
          <w:tcPr>
            <w:tcW w:w="1277" w:type="dxa"/>
            <w:tcBorders>
              <w:top w:val="single" w:sz="4" w:space="0" w:color="auto"/>
              <w:left w:val="single" w:sz="4" w:space="0" w:color="auto"/>
              <w:bottom w:val="single" w:sz="4" w:space="0" w:color="auto"/>
            </w:tcBorders>
            <w:shd w:val="clear" w:color="auto" w:fill="FFFFFF"/>
            <w:vAlign w:val="center"/>
          </w:tcPr>
          <w:p w:rsidR="008F3E7A" w:rsidRPr="005C34C0" w:rsidRDefault="00BA6C4E" w:rsidP="005C34C0">
            <w:pPr>
              <w:pStyle w:val="a7"/>
              <w:shd w:val="clear" w:color="auto" w:fill="auto"/>
              <w:tabs>
                <w:tab w:val="left" w:pos="567"/>
                <w:tab w:val="left" w:pos="2127"/>
              </w:tabs>
              <w:ind w:firstLine="0"/>
              <w:jc w:val="center"/>
              <w:rPr>
                <w:sz w:val="22"/>
                <w:szCs w:val="22"/>
              </w:rPr>
            </w:pPr>
            <w:r w:rsidRPr="005C34C0">
              <w:rPr>
                <w:sz w:val="22"/>
                <w:szCs w:val="22"/>
              </w:rPr>
              <w:t>Тестовые задания</w:t>
            </w:r>
          </w:p>
        </w:tc>
        <w:tc>
          <w:tcPr>
            <w:tcW w:w="1416" w:type="dxa"/>
            <w:tcBorders>
              <w:top w:val="single" w:sz="4" w:space="0" w:color="auto"/>
              <w:left w:val="single" w:sz="4" w:space="0" w:color="auto"/>
              <w:bottom w:val="single" w:sz="4" w:space="0" w:color="auto"/>
            </w:tcBorders>
            <w:shd w:val="clear" w:color="auto" w:fill="FFFFFF"/>
            <w:vAlign w:val="center"/>
          </w:tcPr>
          <w:p w:rsidR="008F3E7A" w:rsidRPr="005C34C0" w:rsidRDefault="00BA6C4E" w:rsidP="005C34C0">
            <w:pPr>
              <w:pStyle w:val="a7"/>
              <w:shd w:val="clear" w:color="auto" w:fill="auto"/>
              <w:tabs>
                <w:tab w:val="left" w:pos="567"/>
                <w:tab w:val="left" w:pos="2127"/>
              </w:tabs>
              <w:ind w:firstLine="0"/>
              <w:jc w:val="center"/>
              <w:rPr>
                <w:sz w:val="22"/>
                <w:szCs w:val="22"/>
              </w:rPr>
            </w:pPr>
            <w:r w:rsidRPr="005C34C0">
              <w:rPr>
                <w:sz w:val="22"/>
                <w:szCs w:val="22"/>
              </w:rPr>
              <w:t>Тестовые задания</w:t>
            </w:r>
          </w:p>
        </w:tc>
        <w:tc>
          <w:tcPr>
            <w:tcW w:w="994" w:type="dxa"/>
            <w:tcBorders>
              <w:top w:val="single" w:sz="4" w:space="0" w:color="auto"/>
              <w:left w:val="single" w:sz="4" w:space="0" w:color="auto"/>
              <w:bottom w:val="single" w:sz="4" w:space="0" w:color="auto"/>
            </w:tcBorders>
            <w:shd w:val="clear" w:color="auto" w:fill="FFFFFF"/>
            <w:vAlign w:val="center"/>
          </w:tcPr>
          <w:p w:rsidR="008F3E7A" w:rsidRPr="005C34C0" w:rsidRDefault="00BA6C4E" w:rsidP="005C34C0">
            <w:pPr>
              <w:pStyle w:val="a7"/>
              <w:shd w:val="clear" w:color="auto" w:fill="auto"/>
              <w:tabs>
                <w:tab w:val="left" w:pos="567"/>
                <w:tab w:val="left" w:pos="2127"/>
              </w:tabs>
              <w:ind w:firstLine="0"/>
              <w:jc w:val="center"/>
              <w:rPr>
                <w:sz w:val="22"/>
                <w:szCs w:val="22"/>
              </w:rPr>
            </w:pPr>
            <w:r w:rsidRPr="005C34C0">
              <w:rPr>
                <w:sz w:val="22"/>
                <w:szCs w:val="22"/>
              </w:rPr>
              <w:t>Тестов ые задани я</w:t>
            </w:r>
          </w:p>
        </w:tc>
        <w:tc>
          <w:tcPr>
            <w:tcW w:w="1027" w:type="dxa"/>
            <w:tcBorders>
              <w:top w:val="single" w:sz="4" w:space="0" w:color="auto"/>
              <w:left w:val="single" w:sz="4" w:space="0" w:color="auto"/>
              <w:bottom w:val="single" w:sz="4" w:space="0" w:color="auto"/>
            </w:tcBorders>
            <w:shd w:val="clear" w:color="auto" w:fill="FFFFFF"/>
            <w:vAlign w:val="center"/>
          </w:tcPr>
          <w:p w:rsidR="008F3E7A" w:rsidRPr="005C34C0" w:rsidRDefault="00BA6C4E" w:rsidP="005C34C0">
            <w:pPr>
              <w:pStyle w:val="a7"/>
              <w:shd w:val="clear" w:color="auto" w:fill="auto"/>
              <w:tabs>
                <w:tab w:val="left" w:pos="567"/>
                <w:tab w:val="left" w:pos="2127"/>
              </w:tabs>
              <w:ind w:firstLine="0"/>
              <w:jc w:val="center"/>
              <w:rPr>
                <w:sz w:val="22"/>
                <w:szCs w:val="22"/>
              </w:rPr>
            </w:pPr>
            <w:r w:rsidRPr="005C34C0">
              <w:rPr>
                <w:sz w:val="22"/>
                <w:szCs w:val="22"/>
              </w:rPr>
              <w:t>Тестов ые задания</w:t>
            </w:r>
          </w:p>
        </w:tc>
        <w:tc>
          <w:tcPr>
            <w:tcW w:w="1003" w:type="dxa"/>
            <w:tcBorders>
              <w:top w:val="single" w:sz="4" w:space="0" w:color="auto"/>
              <w:left w:val="single" w:sz="4" w:space="0" w:color="auto"/>
              <w:bottom w:val="single" w:sz="4" w:space="0" w:color="auto"/>
              <w:right w:val="single" w:sz="4" w:space="0" w:color="auto"/>
            </w:tcBorders>
            <w:shd w:val="clear" w:color="auto" w:fill="FFFFFF"/>
            <w:vAlign w:val="center"/>
          </w:tcPr>
          <w:p w:rsidR="008F3E7A" w:rsidRPr="005C34C0" w:rsidRDefault="00BA6C4E" w:rsidP="005C34C0">
            <w:pPr>
              <w:pStyle w:val="a7"/>
              <w:shd w:val="clear" w:color="auto" w:fill="auto"/>
              <w:tabs>
                <w:tab w:val="left" w:pos="567"/>
                <w:tab w:val="left" w:pos="2127"/>
              </w:tabs>
              <w:ind w:firstLine="0"/>
              <w:jc w:val="center"/>
              <w:rPr>
                <w:sz w:val="22"/>
                <w:szCs w:val="22"/>
              </w:rPr>
            </w:pPr>
            <w:r w:rsidRPr="005C34C0">
              <w:rPr>
                <w:sz w:val="22"/>
                <w:szCs w:val="22"/>
              </w:rPr>
              <w:t>Тестов ые задани я</w:t>
            </w:r>
          </w:p>
        </w:tc>
      </w:tr>
    </w:tbl>
    <w:p w:rsidR="005C34C0" w:rsidRDefault="005C34C0" w:rsidP="005C34C0">
      <w:pPr>
        <w:pStyle w:val="11"/>
        <w:keepNext/>
        <w:keepLines/>
        <w:shd w:val="clear" w:color="auto" w:fill="auto"/>
        <w:tabs>
          <w:tab w:val="left" w:pos="567"/>
          <w:tab w:val="left" w:pos="2127"/>
        </w:tabs>
        <w:spacing w:line="240" w:lineRule="auto"/>
        <w:ind w:left="0"/>
        <w:rPr>
          <w:sz w:val="28"/>
          <w:szCs w:val="28"/>
        </w:rPr>
      </w:pPr>
      <w:bookmarkStart w:id="83" w:name="bookmark84"/>
      <w:bookmarkStart w:id="84" w:name="bookmark85"/>
    </w:p>
    <w:p w:rsidR="008F3E7A" w:rsidRDefault="00BA6C4E" w:rsidP="00597F31">
      <w:pPr>
        <w:pStyle w:val="11"/>
        <w:keepNext/>
        <w:keepLines/>
        <w:numPr>
          <w:ilvl w:val="1"/>
          <w:numId w:val="213"/>
        </w:numPr>
        <w:shd w:val="clear" w:color="auto" w:fill="auto"/>
        <w:tabs>
          <w:tab w:val="left" w:pos="567"/>
          <w:tab w:val="left" w:pos="2127"/>
        </w:tabs>
        <w:spacing w:line="240" w:lineRule="auto"/>
        <w:ind w:left="0"/>
        <w:jc w:val="center"/>
        <w:rPr>
          <w:sz w:val="28"/>
          <w:szCs w:val="28"/>
        </w:rPr>
      </w:pPr>
      <w:r>
        <w:rPr>
          <w:sz w:val="28"/>
          <w:szCs w:val="28"/>
        </w:rPr>
        <w:t>Календарный учебный график</w:t>
      </w:r>
      <w:bookmarkEnd w:id="83"/>
      <w:bookmarkEnd w:id="84"/>
    </w:p>
    <w:p w:rsidR="005C34C0" w:rsidRDefault="005C34C0" w:rsidP="00597F31">
      <w:pPr>
        <w:pStyle w:val="22"/>
        <w:shd w:val="clear" w:color="auto" w:fill="auto"/>
        <w:tabs>
          <w:tab w:val="left" w:pos="567"/>
          <w:tab w:val="left" w:pos="2127"/>
        </w:tabs>
        <w:spacing w:line="240" w:lineRule="auto"/>
        <w:jc w:val="both"/>
        <w:rPr>
          <w:b w:val="0"/>
          <w:bCs w:val="0"/>
        </w:rPr>
      </w:pPr>
      <w:bookmarkStart w:id="85" w:name="bookmark86"/>
    </w:p>
    <w:p w:rsidR="008F3E7A" w:rsidRDefault="00BA6C4E" w:rsidP="00597F31">
      <w:pPr>
        <w:pStyle w:val="22"/>
        <w:shd w:val="clear" w:color="auto" w:fill="auto"/>
        <w:tabs>
          <w:tab w:val="left" w:pos="567"/>
          <w:tab w:val="left" w:pos="2127"/>
        </w:tabs>
        <w:spacing w:line="240" w:lineRule="auto"/>
        <w:jc w:val="both"/>
      </w:pPr>
      <w:r>
        <w:rPr>
          <w:b w:val="0"/>
          <w:bCs w:val="0"/>
        </w:rPr>
        <w:t>Учебный год начинается 01 сентября текущего года.</w:t>
      </w:r>
      <w:bookmarkEnd w:id="85"/>
    </w:p>
    <w:p w:rsidR="008F3E7A" w:rsidRDefault="00BA6C4E" w:rsidP="00597F31">
      <w:pPr>
        <w:pStyle w:val="22"/>
        <w:shd w:val="clear" w:color="auto" w:fill="auto"/>
        <w:tabs>
          <w:tab w:val="left" w:pos="567"/>
          <w:tab w:val="left" w:pos="2127"/>
        </w:tabs>
        <w:spacing w:line="240" w:lineRule="auto"/>
        <w:jc w:val="both"/>
      </w:pPr>
      <w:r>
        <w:rPr>
          <w:b w:val="0"/>
          <w:bCs w:val="0"/>
        </w:rPr>
        <w:t>Продолжительность учебных занятий не превышает 40 минут. Продолжительность учебных занятий в дополнительных первых классах составляет 35 минут. При определении продолжительности занятий в 1-х (дополнительных) и в 1-х классах используется «ступенчатый» режим обучения: в первом полугодии (в сентябре, октябре - по 3 урока в день по 35 минут каждый, в ноябре-декабре - по 4 урока по 35 минут каждый; январь-май - по 4 урока по 40 минут каждый).</w:t>
      </w:r>
    </w:p>
    <w:p w:rsidR="008F3E7A" w:rsidRDefault="00BA6C4E" w:rsidP="00597F31">
      <w:pPr>
        <w:pStyle w:val="22"/>
        <w:shd w:val="clear" w:color="auto" w:fill="auto"/>
        <w:tabs>
          <w:tab w:val="left" w:pos="567"/>
          <w:tab w:val="left" w:pos="2127"/>
        </w:tabs>
        <w:spacing w:line="240" w:lineRule="auto"/>
        <w:jc w:val="both"/>
      </w:pPr>
      <w:r>
        <w:rPr>
          <w:b w:val="0"/>
          <w:bCs w:val="0"/>
        </w:rPr>
        <w:t>Продолжительность группового коррекционного занятия составляет в 1 классе - 35 минут, во 2 - 4 классах - 40 минут. Продолжительность индивидуального коррекционного занятия составляет 20 минут.</w:t>
      </w:r>
    </w:p>
    <w:p w:rsidR="008F3E7A" w:rsidRDefault="00BA6C4E" w:rsidP="00597F31">
      <w:pPr>
        <w:pStyle w:val="22"/>
        <w:shd w:val="clear" w:color="auto" w:fill="auto"/>
        <w:tabs>
          <w:tab w:val="left" w:pos="567"/>
          <w:tab w:val="left" w:pos="2127"/>
        </w:tabs>
        <w:spacing w:line="240" w:lineRule="auto"/>
        <w:jc w:val="both"/>
      </w:pPr>
      <w:r>
        <w:rPr>
          <w:b w:val="0"/>
          <w:bCs w:val="0"/>
        </w:rPr>
        <w:t>Продолжительность учебной недели в течение всех лет обучения - 5 дней. Пятидневная рабочая неделя устанавливается в целях сохранения и укрепления здоровья обучающихся. Обучение проходит в одну смену.</w:t>
      </w:r>
    </w:p>
    <w:p w:rsidR="008F3E7A" w:rsidRDefault="00BA6C4E" w:rsidP="00597F31">
      <w:pPr>
        <w:pStyle w:val="22"/>
        <w:shd w:val="clear" w:color="auto" w:fill="auto"/>
        <w:tabs>
          <w:tab w:val="left" w:pos="567"/>
          <w:tab w:val="left" w:pos="2127"/>
        </w:tabs>
        <w:spacing w:line="240" w:lineRule="auto"/>
        <w:jc w:val="both"/>
      </w:pPr>
      <w:r>
        <w:rPr>
          <w:b w:val="0"/>
          <w:bCs w:val="0"/>
        </w:rPr>
        <w:t>Продолжительность учебного года на первой ступени общего образования составляет 34 недели, в дополнительных первых и 1-м классе — 33 недели. Продолжительность каникул в течение учебного года составляет не менее 30 календарных дней, летом — не менее 8 недель. Для обучающихся в дополнительных первых и 1 классе устанавливаются в течение года дополнительные недельные каникулы.</w:t>
      </w:r>
    </w:p>
    <w:p w:rsidR="008F3E7A" w:rsidRDefault="00BA6C4E" w:rsidP="00597F31">
      <w:pPr>
        <w:pStyle w:val="22"/>
        <w:shd w:val="clear" w:color="auto" w:fill="auto"/>
        <w:tabs>
          <w:tab w:val="left" w:pos="567"/>
          <w:tab w:val="left" w:pos="2127"/>
        </w:tabs>
        <w:spacing w:line="240" w:lineRule="auto"/>
        <w:jc w:val="both"/>
      </w:pPr>
      <w:r>
        <w:rPr>
          <w:b w:val="0"/>
          <w:bCs w:val="0"/>
        </w:rPr>
        <w:t>Продолжительность перемен между уроками составляет не менее 10 минут, большой перемены (после 2 или 3 урока) - 20-30 минут. Вместо одной большой перемены допускается после 2 и 3 уроков устанавливать две перемены по 20 минут каждая.</w:t>
      </w:r>
    </w:p>
    <w:p w:rsidR="008F3E7A" w:rsidRDefault="00BA6C4E" w:rsidP="00597F31">
      <w:pPr>
        <w:pStyle w:val="22"/>
        <w:shd w:val="clear" w:color="auto" w:fill="auto"/>
        <w:tabs>
          <w:tab w:val="left" w:pos="567"/>
          <w:tab w:val="left" w:pos="2127"/>
        </w:tabs>
        <w:spacing w:line="240" w:lineRule="auto"/>
        <w:jc w:val="both"/>
        <w:rPr>
          <w:b w:val="0"/>
          <w:bCs w:val="0"/>
        </w:rPr>
      </w:pPr>
      <w:bookmarkStart w:id="86" w:name="bookmark87"/>
      <w:r>
        <w:rPr>
          <w:b w:val="0"/>
          <w:bCs w:val="0"/>
        </w:rPr>
        <w:t>Продолжительность перемен между урочной и внеурочной деятельностью должна составлять не менее 20-30 минут, за исключением обучающихся, обучение которых осуществляется по СИПР.</w:t>
      </w:r>
      <w:bookmarkEnd w:id="86"/>
    </w:p>
    <w:p w:rsidR="005C34C0" w:rsidRDefault="005C34C0" w:rsidP="00597F31">
      <w:pPr>
        <w:pStyle w:val="22"/>
        <w:shd w:val="clear" w:color="auto" w:fill="auto"/>
        <w:tabs>
          <w:tab w:val="left" w:pos="567"/>
          <w:tab w:val="left" w:pos="2127"/>
        </w:tabs>
        <w:spacing w:line="240" w:lineRule="auto"/>
        <w:jc w:val="both"/>
      </w:pPr>
    </w:p>
    <w:p w:rsidR="008F3E7A" w:rsidRDefault="00BA6C4E" w:rsidP="00597F31">
      <w:pPr>
        <w:pStyle w:val="11"/>
        <w:keepNext/>
        <w:keepLines/>
        <w:numPr>
          <w:ilvl w:val="1"/>
          <w:numId w:val="213"/>
        </w:numPr>
        <w:shd w:val="clear" w:color="auto" w:fill="auto"/>
        <w:tabs>
          <w:tab w:val="left" w:pos="567"/>
          <w:tab w:val="left" w:pos="2127"/>
        </w:tabs>
        <w:spacing w:line="240" w:lineRule="auto"/>
        <w:ind w:left="0"/>
        <w:jc w:val="center"/>
        <w:rPr>
          <w:sz w:val="28"/>
          <w:szCs w:val="28"/>
        </w:rPr>
      </w:pPr>
      <w:bookmarkStart w:id="87" w:name="bookmark88"/>
      <w:bookmarkStart w:id="88" w:name="bookmark89"/>
      <w:r>
        <w:rPr>
          <w:sz w:val="28"/>
          <w:szCs w:val="28"/>
        </w:rPr>
        <w:t>План внеурочной деятельности</w:t>
      </w:r>
      <w:bookmarkEnd w:id="87"/>
      <w:bookmarkEnd w:id="88"/>
    </w:p>
    <w:p w:rsidR="005C34C0" w:rsidRDefault="005C34C0" w:rsidP="00597F31">
      <w:pPr>
        <w:pStyle w:val="22"/>
        <w:shd w:val="clear" w:color="auto" w:fill="auto"/>
        <w:tabs>
          <w:tab w:val="left" w:pos="567"/>
          <w:tab w:val="left" w:pos="2127"/>
        </w:tabs>
        <w:spacing w:line="240" w:lineRule="auto"/>
      </w:pPr>
      <w:bookmarkStart w:id="89" w:name="bookmark90"/>
    </w:p>
    <w:p w:rsidR="008F3E7A" w:rsidRDefault="00BA6C4E" w:rsidP="00597F31">
      <w:pPr>
        <w:pStyle w:val="22"/>
        <w:shd w:val="clear" w:color="auto" w:fill="auto"/>
        <w:tabs>
          <w:tab w:val="left" w:pos="567"/>
          <w:tab w:val="left" w:pos="2127"/>
        </w:tabs>
        <w:spacing w:line="240" w:lineRule="auto"/>
      </w:pPr>
      <w:r>
        <w:t>Пояснительная записка</w:t>
      </w:r>
      <w:bookmarkEnd w:id="89"/>
    </w:p>
    <w:p w:rsidR="008F3E7A" w:rsidRDefault="00BA6C4E" w:rsidP="00597F31">
      <w:pPr>
        <w:pStyle w:val="22"/>
        <w:shd w:val="clear" w:color="auto" w:fill="auto"/>
        <w:tabs>
          <w:tab w:val="left" w:pos="567"/>
          <w:tab w:val="left" w:pos="2127"/>
        </w:tabs>
        <w:spacing w:line="240" w:lineRule="auto"/>
        <w:jc w:val="both"/>
      </w:pPr>
      <w:r>
        <w:rPr>
          <w:b w:val="0"/>
          <w:bCs w:val="0"/>
        </w:rPr>
        <w:t>Под внеурочной деятельностью понимается образовательная деятельность, направленная на достижение результатов освоения основной общеобразовательной программы и осуществляемая в формах, отличных от классно-урочной.</w:t>
      </w:r>
    </w:p>
    <w:p w:rsidR="008F3E7A" w:rsidRDefault="00BA6C4E" w:rsidP="00597F31">
      <w:pPr>
        <w:pStyle w:val="22"/>
        <w:shd w:val="clear" w:color="auto" w:fill="auto"/>
        <w:tabs>
          <w:tab w:val="left" w:pos="567"/>
          <w:tab w:val="left" w:pos="2127"/>
        </w:tabs>
        <w:spacing w:line="240" w:lineRule="auto"/>
        <w:jc w:val="both"/>
      </w:pPr>
      <w:r>
        <w:rPr>
          <w:b w:val="0"/>
          <w:bCs w:val="0"/>
        </w:rPr>
        <w:lastRenderedPageBreak/>
        <w:t>Внеурочная деятельность объединяет все, кроме учебной, виды деятельности обучающихся, в которых возможно и целесообразно решение задач их воспитания и социализации.</w:t>
      </w:r>
    </w:p>
    <w:p w:rsidR="008F3E7A" w:rsidRDefault="00BA6C4E" w:rsidP="00597F31">
      <w:pPr>
        <w:pStyle w:val="22"/>
        <w:shd w:val="clear" w:color="auto" w:fill="auto"/>
        <w:tabs>
          <w:tab w:val="left" w:pos="567"/>
          <w:tab w:val="left" w:pos="2127"/>
        </w:tabs>
        <w:spacing w:line="240" w:lineRule="auto"/>
        <w:jc w:val="both"/>
      </w:pPr>
      <w:r>
        <w:rPr>
          <w:b w:val="0"/>
          <w:bCs w:val="0"/>
          <w:color w:val="333333"/>
        </w:rPr>
        <w:t>Внеурочная деятельность обучающихся с ОВЗ формируется из часов, необходимых для обеспечения их индивидуальных потребностей и составляет</w:t>
      </w:r>
    </w:p>
    <w:p w:rsidR="008F3E7A" w:rsidRDefault="00BA6C4E" w:rsidP="00597F31">
      <w:pPr>
        <w:pStyle w:val="22"/>
        <w:shd w:val="clear" w:color="auto" w:fill="auto"/>
        <w:tabs>
          <w:tab w:val="left" w:pos="567"/>
          <w:tab w:val="left" w:pos="2127"/>
        </w:tabs>
        <w:spacing w:line="240" w:lineRule="auto"/>
        <w:jc w:val="both"/>
      </w:pPr>
      <w:r>
        <w:rPr>
          <w:b w:val="0"/>
          <w:bCs w:val="0"/>
          <w:color w:val="333333"/>
        </w:rPr>
        <w:t>суммарно 10 часов в неделю на обучающегося, из которых не менее 5 часов должны включать обязательные занятия коррекционной направленности с учетом возрастных особенностей обучающихся и их физиологических потребностей (пункт 3.4.16 санитарных правил СП 2.4.3648-20 "Санитарно-эпидемиологические требования к организациям воспитания и обучения, отдыха и оздоровления обучающихся и молодежи", утвержденных постановлением Главного государственного санитарного врача Российской Федерации от 28.09.2020 № 28 (зарегистрировано в Министерстве юстиции Российской Федерации 18 декабря 2020 г, регистрационный № 61573), действующим до 1 января 2027 г.</w:t>
      </w:r>
    </w:p>
    <w:p w:rsidR="008F3E7A" w:rsidRDefault="00BA6C4E" w:rsidP="00597F31">
      <w:pPr>
        <w:pStyle w:val="22"/>
        <w:shd w:val="clear" w:color="auto" w:fill="auto"/>
        <w:tabs>
          <w:tab w:val="left" w:pos="567"/>
          <w:tab w:val="left" w:pos="2127"/>
        </w:tabs>
        <w:spacing w:line="240" w:lineRule="auto"/>
        <w:jc w:val="both"/>
      </w:pPr>
      <w:r>
        <w:rPr>
          <w:b w:val="0"/>
          <w:bCs w:val="0"/>
          <w:color w:val="333333"/>
        </w:rPr>
        <w:t>Участникам образовательных отношений предоставляется право выбора направления и содержания учебных курсов.</w:t>
      </w:r>
    </w:p>
    <w:p w:rsidR="008F3E7A" w:rsidRDefault="00BA6C4E" w:rsidP="00597F31">
      <w:pPr>
        <w:pStyle w:val="22"/>
        <w:shd w:val="clear" w:color="auto" w:fill="auto"/>
        <w:tabs>
          <w:tab w:val="left" w:pos="567"/>
          <w:tab w:val="left" w:pos="2127"/>
        </w:tabs>
        <w:spacing w:line="240" w:lineRule="auto"/>
        <w:jc w:val="both"/>
      </w:pPr>
      <w:r>
        <w:rPr>
          <w:b w:val="0"/>
          <w:bCs w:val="0"/>
          <w:color w:val="333333"/>
        </w:rPr>
        <w:t>Основными задачами организации внеурочной деятельности являются следующие:</w:t>
      </w:r>
    </w:p>
    <w:p w:rsidR="008F3E7A" w:rsidRDefault="00BA6C4E" w:rsidP="00597F31">
      <w:pPr>
        <w:pStyle w:val="22"/>
        <w:numPr>
          <w:ilvl w:val="0"/>
          <w:numId w:val="214"/>
        </w:numPr>
        <w:shd w:val="clear" w:color="auto" w:fill="auto"/>
        <w:tabs>
          <w:tab w:val="left" w:pos="567"/>
          <w:tab w:val="left" w:pos="658"/>
          <w:tab w:val="left" w:pos="2127"/>
        </w:tabs>
        <w:spacing w:line="240" w:lineRule="auto"/>
        <w:jc w:val="both"/>
      </w:pPr>
      <w:r>
        <w:rPr>
          <w:b w:val="0"/>
          <w:bCs w:val="0"/>
          <w:color w:val="333333"/>
        </w:rPr>
        <w:t>поддержка учебной деятельности обучающихся в достижении планируемых результатов освоения программы общего образования;</w:t>
      </w:r>
    </w:p>
    <w:p w:rsidR="008F3E7A" w:rsidRDefault="00BA6C4E" w:rsidP="00597F31">
      <w:pPr>
        <w:pStyle w:val="22"/>
        <w:numPr>
          <w:ilvl w:val="0"/>
          <w:numId w:val="214"/>
        </w:numPr>
        <w:shd w:val="clear" w:color="auto" w:fill="auto"/>
        <w:tabs>
          <w:tab w:val="left" w:pos="567"/>
          <w:tab w:val="left" w:pos="658"/>
          <w:tab w:val="left" w:pos="2127"/>
        </w:tabs>
        <w:spacing w:line="240" w:lineRule="auto"/>
        <w:jc w:val="both"/>
      </w:pPr>
      <w:r>
        <w:rPr>
          <w:b w:val="0"/>
          <w:bCs w:val="0"/>
          <w:color w:val="333333"/>
        </w:rPr>
        <w:t>развитие навыков общения со сверстниками и коммуникативных умений в разновозрастной школьной среде;</w:t>
      </w:r>
    </w:p>
    <w:p w:rsidR="008F3E7A" w:rsidRDefault="00BA6C4E" w:rsidP="00597F31">
      <w:pPr>
        <w:pStyle w:val="22"/>
        <w:numPr>
          <w:ilvl w:val="0"/>
          <w:numId w:val="214"/>
        </w:numPr>
        <w:shd w:val="clear" w:color="auto" w:fill="auto"/>
        <w:tabs>
          <w:tab w:val="left" w:pos="567"/>
          <w:tab w:val="left" w:pos="658"/>
          <w:tab w:val="left" w:pos="2127"/>
        </w:tabs>
        <w:spacing w:line="240" w:lineRule="auto"/>
        <w:jc w:val="both"/>
      </w:pPr>
      <w:r>
        <w:rPr>
          <w:b w:val="0"/>
          <w:bCs w:val="0"/>
          <w:color w:val="333333"/>
        </w:rPr>
        <w:t>формирование навыков организации своей жизнедеятельности с учетом правил безопасного образа жизни;</w:t>
      </w:r>
    </w:p>
    <w:p w:rsidR="008F3E7A" w:rsidRDefault="00BA6C4E" w:rsidP="00597F31">
      <w:pPr>
        <w:pStyle w:val="22"/>
        <w:numPr>
          <w:ilvl w:val="0"/>
          <w:numId w:val="214"/>
        </w:numPr>
        <w:shd w:val="clear" w:color="auto" w:fill="auto"/>
        <w:tabs>
          <w:tab w:val="left" w:pos="567"/>
          <w:tab w:val="left" w:pos="658"/>
          <w:tab w:val="left" w:pos="2127"/>
        </w:tabs>
        <w:spacing w:line="240" w:lineRule="auto"/>
        <w:jc w:val="both"/>
      </w:pPr>
      <w:r>
        <w:rPr>
          <w:b w:val="0"/>
          <w:bCs w:val="0"/>
          <w:color w:val="333333"/>
        </w:rPr>
        <w:t>повышение общей культуры обучающихся, углубление их интереса к познавательной и деятельности с учетом возрастных и индивидуальных особенностей участников;</w:t>
      </w:r>
    </w:p>
    <w:p w:rsidR="008F3E7A" w:rsidRDefault="00BA6C4E" w:rsidP="00597F31">
      <w:pPr>
        <w:pStyle w:val="22"/>
        <w:numPr>
          <w:ilvl w:val="0"/>
          <w:numId w:val="214"/>
        </w:numPr>
        <w:shd w:val="clear" w:color="auto" w:fill="auto"/>
        <w:tabs>
          <w:tab w:val="left" w:pos="567"/>
          <w:tab w:val="left" w:pos="658"/>
          <w:tab w:val="left" w:pos="2127"/>
        </w:tabs>
        <w:spacing w:line="240" w:lineRule="auto"/>
        <w:jc w:val="both"/>
      </w:pPr>
      <w:r>
        <w:rPr>
          <w:b w:val="0"/>
          <w:bCs w:val="0"/>
          <w:color w:val="333333"/>
        </w:rPr>
        <w:t>развитие навыков совместной деятельности со взрослыми и сверстниками, становление качеств, обеспечивающих успешность участия в коллективном труде: умение договариваться, подчиняться, руководить, проявлять инициативу, ответственность; становление умений командной работы;</w:t>
      </w:r>
    </w:p>
    <w:p w:rsidR="008F3E7A" w:rsidRDefault="00BA6C4E" w:rsidP="00597F31">
      <w:pPr>
        <w:pStyle w:val="22"/>
        <w:numPr>
          <w:ilvl w:val="0"/>
          <w:numId w:val="214"/>
        </w:numPr>
        <w:shd w:val="clear" w:color="auto" w:fill="auto"/>
        <w:tabs>
          <w:tab w:val="left" w:pos="567"/>
          <w:tab w:val="left" w:pos="670"/>
          <w:tab w:val="left" w:pos="2127"/>
        </w:tabs>
        <w:spacing w:line="240" w:lineRule="auto"/>
        <w:jc w:val="both"/>
      </w:pPr>
      <w:r>
        <w:rPr>
          <w:b w:val="0"/>
          <w:bCs w:val="0"/>
          <w:color w:val="333333"/>
        </w:rPr>
        <w:t>формирование культуры поведения в информационной среде.</w:t>
      </w:r>
    </w:p>
    <w:p w:rsidR="008F3E7A" w:rsidRDefault="005C34C0" w:rsidP="00597F31">
      <w:pPr>
        <w:pStyle w:val="22"/>
        <w:shd w:val="clear" w:color="auto" w:fill="auto"/>
        <w:tabs>
          <w:tab w:val="left" w:pos="567"/>
          <w:tab w:val="left" w:pos="2127"/>
        </w:tabs>
        <w:spacing w:line="240" w:lineRule="auto"/>
        <w:jc w:val="both"/>
      </w:pPr>
      <w:r>
        <w:rPr>
          <w:b w:val="0"/>
          <w:bCs w:val="0"/>
          <w:color w:val="333333"/>
        </w:rPr>
        <w:t>Внеурочная дея</w:t>
      </w:r>
      <w:r w:rsidR="00BA6C4E">
        <w:rPr>
          <w:b w:val="0"/>
          <w:bCs w:val="0"/>
          <w:color w:val="333333"/>
        </w:rPr>
        <w:t>тельность реализуется в рамках двух направлений: коррекционно-развивающих и общеразвивающих занятий, в соответсвии с основными направлениями и являются неотъемлемым компонентом АООП НОО РАС (вариант 8.3).</w:t>
      </w:r>
    </w:p>
    <w:p w:rsidR="008F3E7A" w:rsidRDefault="00BA6C4E" w:rsidP="00597F31">
      <w:pPr>
        <w:pStyle w:val="22"/>
        <w:shd w:val="clear" w:color="auto" w:fill="auto"/>
        <w:tabs>
          <w:tab w:val="left" w:pos="567"/>
          <w:tab w:val="left" w:pos="2127"/>
        </w:tabs>
        <w:spacing w:line="240" w:lineRule="auto"/>
        <w:jc w:val="both"/>
      </w:pPr>
      <w:r>
        <w:rPr>
          <w:b w:val="0"/>
          <w:bCs w:val="0"/>
          <w:color w:val="333333"/>
        </w:rPr>
        <w:t>Внеурочная деятельность организуется по направлениям развития личности обучающихся с учетом намеченных задач внеурочной деятельности и воспитательного процесса.</w:t>
      </w:r>
    </w:p>
    <w:p w:rsidR="008F3E7A" w:rsidRDefault="00BA6C4E" w:rsidP="00597F31">
      <w:pPr>
        <w:pStyle w:val="22"/>
        <w:shd w:val="clear" w:color="auto" w:fill="auto"/>
        <w:tabs>
          <w:tab w:val="left" w:pos="567"/>
          <w:tab w:val="left" w:pos="2127"/>
        </w:tabs>
        <w:spacing w:line="240" w:lineRule="auto"/>
        <w:jc w:val="both"/>
      </w:pPr>
      <w:r>
        <w:rPr>
          <w:b w:val="0"/>
          <w:bCs w:val="0"/>
          <w:color w:val="333333"/>
        </w:rPr>
        <w:t>При выборе направлений и отборе содержания обучения щкола учитывает:</w:t>
      </w:r>
    </w:p>
    <w:p w:rsidR="008F3E7A" w:rsidRDefault="00BA6C4E" w:rsidP="00597F31">
      <w:pPr>
        <w:pStyle w:val="22"/>
        <w:shd w:val="clear" w:color="auto" w:fill="auto"/>
        <w:tabs>
          <w:tab w:val="left" w:pos="567"/>
          <w:tab w:val="left" w:pos="2127"/>
        </w:tabs>
        <w:spacing w:line="240" w:lineRule="auto"/>
        <w:jc w:val="both"/>
      </w:pPr>
      <w:r>
        <w:rPr>
          <w:b w:val="0"/>
          <w:bCs w:val="0"/>
          <w:color w:val="333333"/>
        </w:rPr>
        <w:t xml:space="preserve">- особенности образовательной организации (условия функционирования, тип </w:t>
      </w:r>
      <w:r>
        <w:rPr>
          <w:b w:val="0"/>
          <w:bCs w:val="0"/>
          <w:color w:val="333333"/>
        </w:rPr>
        <w:lastRenderedPageBreak/>
        <w:t>образовательной организации, особенности, в том числе нозологические характеристики контингента, кадровый состав);</w:t>
      </w:r>
    </w:p>
    <w:p w:rsidR="008F3E7A" w:rsidRDefault="00BA6C4E" w:rsidP="00597F31">
      <w:pPr>
        <w:pStyle w:val="22"/>
        <w:shd w:val="clear" w:color="auto" w:fill="auto"/>
        <w:tabs>
          <w:tab w:val="left" w:pos="567"/>
          <w:tab w:val="left" w:pos="2127"/>
        </w:tabs>
        <w:spacing w:line="240" w:lineRule="auto"/>
        <w:jc w:val="both"/>
      </w:pPr>
      <w:r>
        <w:rPr>
          <w:b w:val="0"/>
          <w:bCs w:val="0"/>
          <w:color w:val="333333"/>
        </w:rPr>
        <w:t>- результаты диагностики успеваемости и уровня развития обучающихся, проблемы и трудности их учебной деятельности;</w:t>
      </w:r>
    </w:p>
    <w:p w:rsidR="008F3E7A" w:rsidRDefault="00BA6C4E" w:rsidP="00597F31">
      <w:pPr>
        <w:pStyle w:val="22"/>
        <w:shd w:val="clear" w:color="auto" w:fill="auto"/>
        <w:tabs>
          <w:tab w:val="left" w:pos="567"/>
          <w:tab w:val="left" w:pos="2127"/>
        </w:tabs>
        <w:spacing w:line="240" w:lineRule="auto"/>
        <w:jc w:val="both"/>
      </w:pPr>
      <w:r>
        <w:rPr>
          <w:b w:val="0"/>
          <w:bCs w:val="0"/>
          <w:color w:val="333333"/>
        </w:rPr>
        <w:t>- возможность обеспечить условия для организации разнообразных внеурочных занятий и их содержательная связь с урочной деятельностью;</w:t>
      </w:r>
    </w:p>
    <w:p w:rsidR="008F3E7A" w:rsidRDefault="00BA6C4E" w:rsidP="00597F31">
      <w:pPr>
        <w:pStyle w:val="22"/>
        <w:shd w:val="clear" w:color="auto" w:fill="auto"/>
        <w:tabs>
          <w:tab w:val="left" w:pos="567"/>
          <w:tab w:val="left" w:pos="2127"/>
        </w:tabs>
        <w:spacing w:line="240" w:lineRule="auto"/>
        <w:jc w:val="both"/>
      </w:pPr>
      <w:r>
        <w:rPr>
          <w:b w:val="0"/>
          <w:bCs w:val="0"/>
          <w:color w:val="333333"/>
        </w:rPr>
        <w:t>- особенности информационно-образовательной среды образовательной организации.</w:t>
      </w:r>
    </w:p>
    <w:p w:rsidR="008F3E7A" w:rsidRDefault="00BA6C4E" w:rsidP="00597F31">
      <w:pPr>
        <w:pStyle w:val="22"/>
        <w:shd w:val="clear" w:color="auto" w:fill="auto"/>
        <w:tabs>
          <w:tab w:val="left" w:pos="567"/>
          <w:tab w:val="left" w:pos="2127"/>
        </w:tabs>
        <w:spacing w:line="240" w:lineRule="auto"/>
        <w:jc w:val="both"/>
      </w:pPr>
      <w:r>
        <w:rPr>
          <w:b w:val="0"/>
          <w:bCs w:val="0"/>
          <w:color w:val="333333"/>
        </w:rPr>
        <w:t>При отборе направлений внеурочной деятельности Школа ориентируется, прежде всего, на свои особенности функционирования, психолого</w:t>
      </w:r>
      <w:r>
        <w:rPr>
          <w:b w:val="0"/>
          <w:bCs w:val="0"/>
          <w:color w:val="333333"/>
        </w:rPr>
        <w:softHyphen/>
      </w:r>
      <w:r w:rsidR="005C34C0">
        <w:rPr>
          <w:b w:val="0"/>
          <w:bCs w:val="0"/>
          <w:color w:val="333333"/>
        </w:rPr>
        <w:t>-</w:t>
      </w:r>
      <w:r>
        <w:rPr>
          <w:b w:val="0"/>
          <w:bCs w:val="0"/>
          <w:color w:val="333333"/>
        </w:rPr>
        <w:t>педагогические и нозологические характеристики обучающихся, их потребности, интересы и уровни успешности обучения.</w:t>
      </w:r>
    </w:p>
    <w:p w:rsidR="008F3E7A" w:rsidRDefault="00BA6C4E" w:rsidP="00597F31">
      <w:pPr>
        <w:pStyle w:val="22"/>
        <w:shd w:val="clear" w:color="auto" w:fill="auto"/>
        <w:tabs>
          <w:tab w:val="left" w:pos="567"/>
          <w:tab w:val="left" w:pos="2127"/>
        </w:tabs>
        <w:spacing w:line="240" w:lineRule="auto"/>
        <w:jc w:val="both"/>
      </w:pPr>
      <w:r>
        <w:rPr>
          <w:b w:val="0"/>
          <w:bCs w:val="0"/>
          <w:color w:val="000009"/>
        </w:rPr>
        <w:t>Время, отведенное на реализацию коррекционно-развивающей области, не учитывается при определении максимально допустимой недельной нагрузки, но учитывается при определении объемов финансирования.</w:t>
      </w:r>
    </w:p>
    <w:p w:rsidR="008F3E7A" w:rsidRDefault="00BA6C4E" w:rsidP="00597F31">
      <w:pPr>
        <w:pStyle w:val="22"/>
        <w:shd w:val="clear" w:color="auto" w:fill="auto"/>
        <w:tabs>
          <w:tab w:val="left" w:pos="567"/>
          <w:tab w:val="left" w:pos="2127"/>
        </w:tabs>
        <w:spacing w:line="240" w:lineRule="auto"/>
        <w:jc w:val="both"/>
      </w:pPr>
      <w:r>
        <w:rPr>
          <w:b w:val="0"/>
          <w:bCs w:val="0"/>
          <w:color w:val="333333"/>
        </w:rPr>
        <w:t>К выбору направлений внеурочной деятельности и их организации могут привлекаться родители (законные представители) как законные участники образовательных отношений.</w:t>
      </w:r>
    </w:p>
    <w:p w:rsidR="008F3E7A" w:rsidRDefault="00BA6C4E" w:rsidP="00597F31">
      <w:pPr>
        <w:pStyle w:val="22"/>
        <w:shd w:val="clear" w:color="auto" w:fill="auto"/>
        <w:tabs>
          <w:tab w:val="left" w:pos="567"/>
          <w:tab w:val="left" w:pos="2127"/>
        </w:tabs>
        <w:spacing w:line="240" w:lineRule="auto"/>
      </w:pPr>
      <w:r>
        <w:rPr>
          <w:color w:val="333333"/>
        </w:rPr>
        <w:t>Направления и цели внеурочной деятельности</w:t>
      </w:r>
    </w:p>
    <w:p w:rsidR="008F3E7A" w:rsidRDefault="00BA6C4E" w:rsidP="00597F31">
      <w:pPr>
        <w:pStyle w:val="22"/>
        <w:shd w:val="clear" w:color="auto" w:fill="auto"/>
        <w:tabs>
          <w:tab w:val="left" w:pos="567"/>
          <w:tab w:val="left" w:pos="2127"/>
        </w:tabs>
        <w:spacing w:line="240" w:lineRule="auto"/>
        <w:jc w:val="both"/>
      </w:pPr>
      <w:r>
        <w:rPr>
          <w:b w:val="0"/>
          <w:bCs w:val="0"/>
          <w:color w:val="333333"/>
        </w:rPr>
        <w:t>Внеурочная деятельность реализуется в рамках двух направлений (коррекционно-развивающих и общеразвивающих занятий) в соответствии с основными направлениями является неотъемлемым компонентом АООП.</w:t>
      </w:r>
    </w:p>
    <w:p w:rsidR="008F3E7A" w:rsidRDefault="00BA6C4E" w:rsidP="00597F31">
      <w:pPr>
        <w:pStyle w:val="22"/>
        <w:shd w:val="clear" w:color="auto" w:fill="auto"/>
        <w:tabs>
          <w:tab w:val="left" w:pos="567"/>
          <w:tab w:val="left" w:pos="2127"/>
        </w:tabs>
        <w:spacing w:line="240" w:lineRule="auto"/>
        <w:jc w:val="both"/>
      </w:pPr>
      <w:r>
        <w:t xml:space="preserve">Коррекционно-развивающиеся занятия </w:t>
      </w:r>
      <w:r>
        <w:rPr>
          <w:b w:val="0"/>
          <w:bCs w:val="0"/>
        </w:rPr>
        <w:t>проводится на уроках, занятиях внеурочной деятельности, режимных моментах всеми педагогами школы, а также реализуется через коррекционные курсы:</w:t>
      </w:r>
    </w:p>
    <w:p w:rsidR="008F3E7A" w:rsidRDefault="00BA6C4E" w:rsidP="00597F31">
      <w:pPr>
        <w:pStyle w:val="22"/>
        <w:numPr>
          <w:ilvl w:val="0"/>
          <w:numId w:val="215"/>
        </w:numPr>
        <w:shd w:val="clear" w:color="auto" w:fill="auto"/>
        <w:tabs>
          <w:tab w:val="left" w:pos="567"/>
          <w:tab w:val="left" w:pos="1038"/>
          <w:tab w:val="left" w:pos="2127"/>
        </w:tabs>
        <w:spacing w:line="240" w:lineRule="auto"/>
        <w:jc w:val="both"/>
      </w:pPr>
      <w:r>
        <w:rPr>
          <w:b w:val="0"/>
          <w:bCs w:val="0"/>
        </w:rPr>
        <w:t>«Формирование коммуникативного поведения»,</w:t>
      </w:r>
    </w:p>
    <w:p w:rsidR="008F3E7A" w:rsidRDefault="00BA6C4E" w:rsidP="00597F31">
      <w:pPr>
        <w:pStyle w:val="22"/>
        <w:numPr>
          <w:ilvl w:val="0"/>
          <w:numId w:val="215"/>
        </w:numPr>
        <w:shd w:val="clear" w:color="auto" w:fill="auto"/>
        <w:tabs>
          <w:tab w:val="left" w:pos="567"/>
          <w:tab w:val="left" w:pos="1014"/>
          <w:tab w:val="left" w:pos="2127"/>
        </w:tabs>
        <w:spacing w:line="240" w:lineRule="auto"/>
        <w:jc w:val="both"/>
      </w:pPr>
      <w:r>
        <w:rPr>
          <w:b w:val="0"/>
          <w:bCs w:val="0"/>
        </w:rPr>
        <w:t>«Музыкально - ритмические занятия»,</w:t>
      </w:r>
    </w:p>
    <w:p w:rsidR="008F3E7A" w:rsidRDefault="00BA6C4E" w:rsidP="00597F31">
      <w:pPr>
        <w:pStyle w:val="22"/>
        <w:numPr>
          <w:ilvl w:val="0"/>
          <w:numId w:val="215"/>
        </w:numPr>
        <w:shd w:val="clear" w:color="auto" w:fill="auto"/>
        <w:tabs>
          <w:tab w:val="left" w:pos="567"/>
          <w:tab w:val="left" w:pos="1014"/>
          <w:tab w:val="left" w:pos="2127"/>
        </w:tabs>
        <w:spacing w:line="240" w:lineRule="auto"/>
        <w:jc w:val="both"/>
      </w:pPr>
      <w:r>
        <w:rPr>
          <w:b w:val="0"/>
          <w:bCs w:val="0"/>
        </w:rPr>
        <w:t>«Социально - бытовая ориентировка»,</w:t>
      </w:r>
    </w:p>
    <w:p w:rsidR="008F3E7A" w:rsidRPr="005C34C0" w:rsidRDefault="00BA6C4E" w:rsidP="00597F31">
      <w:pPr>
        <w:pStyle w:val="22"/>
        <w:numPr>
          <w:ilvl w:val="0"/>
          <w:numId w:val="215"/>
        </w:numPr>
        <w:shd w:val="clear" w:color="auto" w:fill="auto"/>
        <w:tabs>
          <w:tab w:val="left" w:pos="567"/>
          <w:tab w:val="left" w:pos="1018"/>
          <w:tab w:val="left" w:pos="2127"/>
        </w:tabs>
        <w:spacing w:line="240" w:lineRule="auto"/>
        <w:jc w:val="both"/>
      </w:pPr>
      <w:r>
        <w:rPr>
          <w:b w:val="0"/>
          <w:bCs w:val="0"/>
        </w:rPr>
        <w:t>«Развитие познавательной деятельности».</w:t>
      </w:r>
    </w:p>
    <w:p w:rsidR="005C34C0" w:rsidRDefault="005C34C0" w:rsidP="00597F31">
      <w:pPr>
        <w:pStyle w:val="11"/>
        <w:keepNext/>
        <w:keepLines/>
        <w:shd w:val="clear" w:color="auto" w:fill="auto"/>
        <w:tabs>
          <w:tab w:val="left" w:pos="567"/>
          <w:tab w:val="left" w:pos="2127"/>
        </w:tabs>
        <w:spacing w:line="240" w:lineRule="auto"/>
        <w:ind w:left="0"/>
        <w:jc w:val="center"/>
        <w:rPr>
          <w:sz w:val="28"/>
          <w:szCs w:val="28"/>
        </w:rPr>
      </w:pPr>
      <w:bookmarkStart w:id="90" w:name="bookmark91"/>
      <w:bookmarkStart w:id="91" w:name="bookmark92"/>
    </w:p>
    <w:p w:rsidR="005C34C0" w:rsidRDefault="00BA6C4E" w:rsidP="00597F31">
      <w:pPr>
        <w:pStyle w:val="11"/>
        <w:keepNext/>
        <w:keepLines/>
        <w:shd w:val="clear" w:color="auto" w:fill="auto"/>
        <w:tabs>
          <w:tab w:val="left" w:pos="567"/>
          <w:tab w:val="left" w:pos="2127"/>
        </w:tabs>
        <w:spacing w:line="240" w:lineRule="auto"/>
        <w:ind w:left="0"/>
        <w:jc w:val="center"/>
        <w:rPr>
          <w:sz w:val="28"/>
          <w:szCs w:val="28"/>
        </w:rPr>
      </w:pPr>
      <w:r>
        <w:rPr>
          <w:sz w:val="28"/>
          <w:szCs w:val="28"/>
        </w:rPr>
        <w:t>Система оценки результатов освоения курсов</w:t>
      </w:r>
    </w:p>
    <w:p w:rsidR="008F3E7A" w:rsidRDefault="005C34C0" w:rsidP="00597F31">
      <w:pPr>
        <w:pStyle w:val="11"/>
        <w:keepNext/>
        <w:keepLines/>
        <w:shd w:val="clear" w:color="auto" w:fill="auto"/>
        <w:tabs>
          <w:tab w:val="left" w:pos="567"/>
          <w:tab w:val="left" w:pos="2127"/>
        </w:tabs>
        <w:spacing w:line="240" w:lineRule="auto"/>
        <w:ind w:left="0"/>
        <w:jc w:val="center"/>
        <w:rPr>
          <w:sz w:val="28"/>
          <w:szCs w:val="28"/>
        </w:rPr>
      </w:pPr>
      <w:r>
        <w:rPr>
          <w:sz w:val="28"/>
          <w:szCs w:val="28"/>
        </w:rPr>
        <w:t xml:space="preserve"> коррекционно-развивающей </w:t>
      </w:r>
      <w:r w:rsidR="00BA6C4E">
        <w:rPr>
          <w:sz w:val="28"/>
          <w:szCs w:val="28"/>
        </w:rPr>
        <w:t>области</w:t>
      </w:r>
      <w:bookmarkEnd w:id="90"/>
      <w:bookmarkEnd w:id="91"/>
    </w:p>
    <w:p w:rsidR="008F3E7A" w:rsidRDefault="00BA6C4E" w:rsidP="00597F31">
      <w:pPr>
        <w:pStyle w:val="22"/>
        <w:shd w:val="clear" w:color="auto" w:fill="auto"/>
        <w:tabs>
          <w:tab w:val="left" w:pos="567"/>
          <w:tab w:val="left" w:pos="2127"/>
        </w:tabs>
        <w:spacing w:line="240" w:lineRule="auto"/>
        <w:jc w:val="both"/>
      </w:pPr>
      <w:r>
        <w:rPr>
          <w:b w:val="0"/>
          <w:bCs w:val="0"/>
        </w:rPr>
        <w:t>При планировании занятий «Развитие познавательной деятельности» разрабатывается схема обследования и оценки уровня сформированности высших психических процессов обучающихся, которая позволяет отслеживать продвижение обучающихся в своем развитии. Результаты обследования фиксируются в мониторинге «Развитие высших психических процессов» в начале и конце года. Отметки в журнал не ставятся.</w:t>
      </w:r>
    </w:p>
    <w:p w:rsidR="008F3E7A" w:rsidRDefault="00BA6C4E" w:rsidP="00597F31">
      <w:pPr>
        <w:pStyle w:val="22"/>
        <w:shd w:val="clear" w:color="auto" w:fill="auto"/>
        <w:tabs>
          <w:tab w:val="left" w:pos="567"/>
          <w:tab w:val="left" w:pos="2127"/>
        </w:tabs>
        <w:spacing w:line="240" w:lineRule="auto"/>
        <w:jc w:val="both"/>
      </w:pPr>
      <w:r>
        <w:rPr>
          <w:b w:val="0"/>
          <w:bCs w:val="0"/>
        </w:rPr>
        <w:t xml:space="preserve">При планировании занятий «Формирование коммуникативного поведения», учитель составляет речевые карты, с направлениями работы и картами динамического наблюдения за состоянием письменной и устной речи обучающихся, с помощью которых отслеживается развитие речи обучающихся. </w:t>
      </w:r>
      <w:r>
        <w:rPr>
          <w:b w:val="0"/>
          <w:bCs w:val="0"/>
        </w:rPr>
        <w:lastRenderedPageBreak/>
        <w:t>Результаты обследования речевого развития заносятся в речевые карты в начале и в конце учебного года. Отметки в журнал не ставятся.</w:t>
      </w:r>
    </w:p>
    <w:p w:rsidR="008F3E7A" w:rsidRDefault="00BA6C4E" w:rsidP="00597F31">
      <w:pPr>
        <w:pStyle w:val="22"/>
        <w:shd w:val="clear" w:color="auto" w:fill="auto"/>
        <w:tabs>
          <w:tab w:val="left" w:pos="567"/>
          <w:tab w:val="left" w:pos="2127"/>
        </w:tabs>
        <w:spacing w:line="240" w:lineRule="auto"/>
        <w:jc w:val="both"/>
      </w:pPr>
      <w:r>
        <w:rPr>
          <w:b w:val="0"/>
          <w:bCs w:val="0"/>
        </w:rPr>
        <w:t>При планировании музыкально-ритмических занятий, учитель разрабатывает схему обследования музыкально-ритмических навыков обучающихся и проводит мониторинг в конце первого и второго полугодий учебного года. Оценки в журнал не ставятся.</w:t>
      </w:r>
    </w:p>
    <w:p w:rsidR="008F3E7A" w:rsidRDefault="00BA6C4E" w:rsidP="00597F31">
      <w:pPr>
        <w:pStyle w:val="22"/>
        <w:shd w:val="clear" w:color="auto" w:fill="auto"/>
        <w:tabs>
          <w:tab w:val="left" w:pos="567"/>
          <w:tab w:val="left" w:pos="2127"/>
        </w:tabs>
        <w:spacing w:line="240" w:lineRule="auto"/>
        <w:jc w:val="both"/>
      </w:pPr>
      <w:r>
        <w:rPr>
          <w:b w:val="0"/>
          <w:bCs w:val="0"/>
        </w:rPr>
        <w:t>При планировании занятий «Социально - бытовая ориентировка» разрабатывается схема обследования и оценки уровня сформиванности социально</w:t>
      </w:r>
      <w:r>
        <w:rPr>
          <w:b w:val="0"/>
          <w:bCs w:val="0"/>
        </w:rPr>
        <w:softHyphen/>
        <w:t>бытовых и гигиенических навыков обучающихся, которая позволяет отслеживать продвижение обучающихся в своем развитии. Результаты обследования фиксируются в мониторинге «Развитие социально-бытовых навыков» в начале и конце года. Отметки в журнал не ставятся.</w:t>
      </w:r>
    </w:p>
    <w:p w:rsidR="008F3E7A" w:rsidRDefault="00BA6C4E" w:rsidP="00597F31">
      <w:pPr>
        <w:pStyle w:val="22"/>
        <w:shd w:val="clear" w:color="auto" w:fill="auto"/>
        <w:tabs>
          <w:tab w:val="left" w:pos="567"/>
          <w:tab w:val="left" w:pos="2127"/>
        </w:tabs>
        <w:spacing w:line="240" w:lineRule="auto"/>
        <w:jc w:val="both"/>
      </w:pPr>
      <w:r>
        <w:rPr>
          <w:b w:val="0"/>
          <w:bCs w:val="0"/>
          <w:color w:val="000009"/>
        </w:rPr>
        <w:t>Всего на коррекционно-развивающую область отводится 6 часов в неделю.</w:t>
      </w:r>
    </w:p>
    <w:p w:rsidR="008F3E7A" w:rsidRDefault="00BA6C4E" w:rsidP="00597F31">
      <w:pPr>
        <w:pStyle w:val="22"/>
        <w:shd w:val="clear" w:color="auto" w:fill="auto"/>
        <w:tabs>
          <w:tab w:val="left" w:pos="567"/>
          <w:tab w:val="left" w:pos="2127"/>
        </w:tabs>
        <w:spacing w:line="240" w:lineRule="auto"/>
        <w:jc w:val="both"/>
      </w:pPr>
      <w:r>
        <w:rPr>
          <w:color w:val="333333"/>
        </w:rPr>
        <w:t xml:space="preserve">Внеурочная деятельность в рамках общеразвивающих занятий </w:t>
      </w:r>
      <w:r>
        <w:rPr>
          <w:b w:val="0"/>
          <w:bCs w:val="0"/>
          <w:color w:val="333333"/>
        </w:rPr>
        <w:t>реализуется через организацию доступных, интересных и полезных для обучающихся курсов</w:t>
      </w:r>
      <w:r>
        <w:rPr>
          <w:rFonts w:ascii="Calibri" w:eastAsia="Calibri" w:hAnsi="Calibri" w:cs="Calibri"/>
          <w:b w:val="0"/>
          <w:bCs w:val="0"/>
          <w:color w:val="333333"/>
        </w:rPr>
        <w:t xml:space="preserve">, </w:t>
      </w:r>
      <w:r>
        <w:rPr>
          <w:b w:val="0"/>
          <w:bCs w:val="0"/>
          <w:color w:val="333333"/>
        </w:rPr>
        <w:t xml:space="preserve">проводимой во второй половине школьного дня. </w:t>
      </w:r>
      <w:r>
        <w:rPr>
          <w:b w:val="0"/>
          <w:bCs w:val="0"/>
          <w:color w:val="000009"/>
        </w:rPr>
        <w:t>Выбор направлений в рамках общеразвивающих занятий внеурочной деятельности и распределение на них часов самостоятельно осуществляется общеобразовательной организацией в рамках общего количества часов, предусмотренных учебным планом (4 часа).</w:t>
      </w:r>
    </w:p>
    <w:p w:rsidR="008F3E7A" w:rsidRDefault="00BA6C4E" w:rsidP="00597F31">
      <w:pPr>
        <w:pStyle w:val="22"/>
        <w:shd w:val="clear" w:color="auto" w:fill="auto"/>
        <w:tabs>
          <w:tab w:val="left" w:pos="567"/>
          <w:tab w:val="left" w:pos="2127"/>
        </w:tabs>
        <w:spacing w:line="240" w:lineRule="auto"/>
        <w:jc w:val="both"/>
      </w:pPr>
      <w:r>
        <w:rPr>
          <w:b w:val="0"/>
          <w:bCs w:val="0"/>
        </w:rPr>
        <w:t>Внеурочная деятельность в рамках общеразвивающих занятий организуется по направлениям развития личности, определяемой АООП НОО РАС (вариант 8.3):</w:t>
      </w:r>
    </w:p>
    <w:p w:rsidR="008F3E7A" w:rsidRDefault="00BA6C4E" w:rsidP="00597F31">
      <w:pPr>
        <w:pStyle w:val="22"/>
        <w:numPr>
          <w:ilvl w:val="0"/>
          <w:numId w:val="216"/>
        </w:numPr>
        <w:shd w:val="clear" w:color="auto" w:fill="auto"/>
        <w:tabs>
          <w:tab w:val="left" w:pos="231"/>
          <w:tab w:val="left" w:pos="567"/>
          <w:tab w:val="left" w:pos="2127"/>
        </w:tabs>
        <w:spacing w:line="240" w:lineRule="auto"/>
        <w:jc w:val="both"/>
      </w:pPr>
      <w:r>
        <w:rPr>
          <w:b w:val="0"/>
          <w:bCs w:val="0"/>
        </w:rPr>
        <w:t>спортивно-оздоровительная деятельность</w:t>
      </w:r>
    </w:p>
    <w:p w:rsidR="008F3E7A" w:rsidRDefault="00BA6C4E" w:rsidP="00597F31">
      <w:pPr>
        <w:pStyle w:val="22"/>
        <w:numPr>
          <w:ilvl w:val="0"/>
          <w:numId w:val="216"/>
        </w:numPr>
        <w:shd w:val="clear" w:color="auto" w:fill="auto"/>
        <w:tabs>
          <w:tab w:val="left" w:pos="231"/>
          <w:tab w:val="left" w:pos="567"/>
          <w:tab w:val="left" w:pos="2127"/>
        </w:tabs>
        <w:spacing w:line="240" w:lineRule="auto"/>
        <w:jc w:val="both"/>
      </w:pPr>
      <w:r>
        <w:rPr>
          <w:b w:val="0"/>
          <w:bCs w:val="0"/>
        </w:rPr>
        <w:t>художественно- эстетическая творческая деятельность</w:t>
      </w:r>
    </w:p>
    <w:p w:rsidR="008F3E7A" w:rsidRDefault="00BA6C4E" w:rsidP="00597F31">
      <w:pPr>
        <w:pStyle w:val="22"/>
        <w:numPr>
          <w:ilvl w:val="0"/>
          <w:numId w:val="216"/>
        </w:numPr>
        <w:shd w:val="clear" w:color="auto" w:fill="auto"/>
        <w:tabs>
          <w:tab w:val="left" w:pos="231"/>
          <w:tab w:val="left" w:pos="567"/>
          <w:tab w:val="left" w:pos="2127"/>
        </w:tabs>
        <w:spacing w:line="240" w:lineRule="auto"/>
        <w:jc w:val="both"/>
      </w:pPr>
      <w:r>
        <w:rPr>
          <w:b w:val="0"/>
          <w:bCs w:val="0"/>
        </w:rPr>
        <w:t>коммуникативная деятельность</w:t>
      </w:r>
    </w:p>
    <w:p w:rsidR="008F3E7A" w:rsidRPr="005C34C0" w:rsidRDefault="00BA6C4E" w:rsidP="00597F31">
      <w:pPr>
        <w:pStyle w:val="22"/>
        <w:numPr>
          <w:ilvl w:val="0"/>
          <w:numId w:val="216"/>
        </w:numPr>
        <w:shd w:val="clear" w:color="auto" w:fill="auto"/>
        <w:tabs>
          <w:tab w:val="left" w:pos="231"/>
          <w:tab w:val="left" w:pos="567"/>
          <w:tab w:val="left" w:pos="2127"/>
        </w:tabs>
        <w:spacing w:line="240" w:lineRule="auto"/>
        <w:jc w:val="both"/>
      </w:pPr>
      <w:r>
        <w:rPr>
          <w:b w:val="0"/>
          <w:bCs w:val="0"/>
        </w:rPr>
        <w:t>«Разговоры о важном»</w:t>
      </w:r>
    </w:p>
    <w:p w:rsidR="005C34C0" w:rsidRDefault="005C34C0" w:rsidP="00597F31">
      <w:pPr>
        <w:pStyle w:val="22"/>
        <w:numPr>
          <w:ilvl w:val="0"/>
          <w:numId w:val="216"/>
        </w:numPr>
        <w:shd w:val="clear" w:color="auto" w:fill="auto"/>
        <w:tabs>
          <w:tab w:val="left" w:pos="231"/>
          <w:tab w:val="left" w:pos="567"/>
          <w:tab w:val="left" w:pos="2127"/>
        </w:tabs>
        <w:spacing w:line="240" w:lineRule="auto"/>
        <w:jc w:val="both"/>
      </w:pPr>
    </w:p>
    <w:tbl>
      <w:tblPr>
        <w:tblOverlap w:val="never"/>
        <w:tblW w:w="0" w:type="auto"/>
        <w:jc w:val="center"/>
        <w:tblLayout w:type="fixed"/>
        <w:tblCellMar>
          <w:left w:w="10" w:type="dxa"/>
          <w:right w:w="10" w:type="dxa"/>
        </w:tblCellMar>
        <w:tblLook w:val="0000" w:firstRow="0" w:lastRow="0" w:firstColumn="0" w:lastColumn="0" w:noHBand="0" w:noVBand="0"/>
      </w:tblPr>
      <w:tblGrid>
        <w:gridCol w:w="2270"/>
        <w:gridCol w:w="2222"/>
        <w:gridCol w:w="1128"/>
        <w:gridCol w:w="821"/>
        <w:gridCol w:w="686"/>
        <w:gridCol w:w="504"/>
        <w:gridCol w:w="792"/>
        <w:gridCol w:w="946"/>
        <w:gridCol w:w="1152"/>
      </w:tblGrid>
      <w:tr w:rsidR="008F3E7A">
        <w:tblPrEx>
          <w:tblCellMar>
            <w:top w:w="0" w:type="dxa"/>
            <w:bottom w:w="0" w:type="dxa"/>
          </w:tblCellMar>
        </w:tblPrEx>
        <w:trPr>
          <w:trHeight w:hRule="exact" w:val="298"/>
          <w:jc w:val="center"/>
        </w:trPr>
        <w:tc>
          <w:tcPr>
            <w:tcW w:w="227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6153" w:type="dxa"/>
            <w:gridSpan w:val="6"/>
            <w:tcBorders>
              <w:top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b/>
                <w:bCs/>
                <w:sz w:val="22"/>
                <w:szCs w:val="22"/>
              </w:rPr>
              <w:t>Недельный учебный план внеурочной деятельности</w:t>
            </w:r>
          </w:p>
        </w:tc>
        <w:tc>
          <w:tcPr>
            <w:tcW w:w="946" w:type="dxa"/>
            <w:tcBorders>
              <w:top w:val="single" w:sz="4" w:space="0" w:color="auto"/>
            </w:tcBorders>
            <w:shd w:val="clear" w:color="auto" w:fill="FFFFFF"/>
          </w:tcPr>
          <w:p w:rsidR="008F3E7A" w:rsidRDefault="008F3E7A" w:rsidP="00597F31">
            <w:pPr>
              <w:tabs>
                <w:tab w:val="left" w:pos="567"/>
                <w:tab w:val="left" w:pos="2127"/>
              </w:tabs>
              <w:rPr>
                <w:sz w:val="10"/>
                <w:szCs w:val="10"/>
              </w:rPr>
            </w:pPr>
          </w:p>
        </w:tc>
        <w:tc>
          <w:tcPr>
            <w:tcW w:w="1152" w:type="dxa"/>
            <w:tcBorders>
              <w:top w:val="single" w:sz="4" w:space="0" w:color="auto"/>
              <w:right w:val="single" w:sz="4" w:space="0" w:color="auto"/>
            </w:tcBorders>
            <w:shd w:val="clear" w:color="auto" w:fill="FFFFFF"/>
          </w:tcPr>
          <w:p w:rsidR="008F3E7A" w:rsidRDefault="008F3E7A" w:rsidP="00597F31">
            <w:pPr>
              <w:tabs>
                <w:tab w:val="left" w:pos="567"/>
                <w:tab w:val="left" w:pos="2127"/>
              </w:tabs>
              <w:rPr>
                <w:sz w:val="10"/>
                <w:szCs w:val="10"/>
              </w:rPr>
            </w:pPr>
          </w:p>
        </w:tc>
      </w:tr>
      <w:tr w:rsidR="008F3E7A">
        <w:tblPrEx>
          <w:tblCellMar>
            <w:top w:w="0" w:type="dxa"/>
            <w:bottom w:w="0" w:type="dxa"/>
          </w:tblCellMar>
        </w:tblPrEx>
        <w:trPr>
          <w:trHeight w:hRule="exact" w:val="293"/>
          <w:jc w:val="center"/>
        </w:trPr>
        <w:tc>
          <w:tcPr>
            <w:tcW w:w="10521" w:type="dxa"/>
            <w:gridSpan w:val="9"/>
            <w:tcBorders>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jc w:val="center"/>
              <w:rPr>
                <w:sz w:val="22"/>
                <w:szCs w:val="22"/>
              </w:rPr>
            </w:pPr>
            <w:r>
              <w:rPr>
                <w:b/>
                <w:bCs/>
                <w:sz w:val="22"/>
                <w:szCs w:val="22"/>
              </w:rPr>
              <w:t>для обучающихся с РАС с легкой умственной отсталостью (вариант 8.3.)(дополнительные</w:t>
            </w:r>
          </w:p>
        </w:tc>
      </w:tr>
      <w:tr w:rsidR="008F3E7A" w:rsidTr="005C34C0">
        <w:tblPrEx>
          <w:tblCellMar>
            <w:top w:w="0" w:type="dxa"/>
            <w:bottom w:w="0" w:type="dxa"/>
          </w:tblCellMar>
        </w:tblPrEx>
        <w:trPr>
          <w:trHeight w:hRule="exact" w:val="239"/>
          <w:jc w:val="center"/>
        </w:trPr>
        <w:tc>
          <w:tcPr>
            <w:tcW w:w="2270" w:type="dxa"/>
            <w:tcBorders>
              <w:left w:val="single" w:sz="4" w:space="0" w:color="auto"/>
            </w:tcBorders>
            <w:shd w:val="clear" w:color="auto" w:fill="FFFFFF"/>
          </w:tcPr>
          <w:p w:rsidR="008F3E7A" w:rsidRDefault="008F3E7A" w:rsidP="00597F31">
            <w:pPr>
              <w:tabs>
                <w:tab w:val="left" w:pos="567"/>
                <w:tab w:val="left" w:pos="2127"/>
              </w:tabs>
              <w:rPr>
                <w:sz w:val="10"/>
                <w:szCs w:val="10"/>
              </w:rPr>
            </w:pPr>
          </w:p>
        </w:tc>
        <w:tc>
          <w:tcPr>
            <w:tcW w:w="4171" w:type="dxa"/>
            <w:gridSpan w:val="3"/>
            <w:shd w:val="clear" w:color="auto" w:fill="FFFFFF"/>
          </w:tcPr>
          <w:p w:rsidR="008F3E7A" w:rsidRDefault="00BA6C4E" w:rsidP="00597F31">
            <w:pPr>
              <w:pStyle w:val="a7"/>
              <w:shd w:val="clear" w:color="auto" w:fill="auto"/>
              <w:tabs>
                <w:tab w:val="left" w:pos="567"/>
                <w:tab w:val="left" w:pos="2127"/>
              </w:tabs>
              <w:ind w:firstLine="0"/>
              <w:jc w:val="right"/>
              <w:rPr>
                <w:sz w:val="22"/>
                <w:szCs w:val="22"/>
              </w:rPr>
            </w:pPr>
            <w:r>
              <w:rPr>
                <w:b/>
                <w:bCs/>
                <w:sz w:val="22"/>
                <w:szCs w:val="22"/>
              </w:rPr>
              <w:t xml:space="preserve">первые, </w:t>
            </w:r>
            <w:r>
              <w:rPr>
                <w:b/>
                <w:bCs/>
                <w:sz w:val="22"/>
                <w:szCs w:val="22"/>
                <w:lang w:val="en-US" w:eastAsia="en-US" w:bidi="en-US"/>
              </w:rPr>
              <w:t xml:space="preserve">I-IV </w:t>
            </w:r>
            <w:r>
              <w:rPr>
                <w:b/>
                <w:bCs/>
                <w:sz w:val="22"/>
                <w:szCs w:val="22"/>
              </w:rPr>
              <w:t>классы)</w:t>
            </w:r>
          </w:p>
        </w:tc>
        <w:tc>
          <w:tcPr>
            <w:tcW w:w="686" w:type="dxa"/>
            <w:shd w:val="clear" w:color="auto" w:fill="FFFFFF"/>
          </w:tcPr>
          <w:p w:rsidR="008F3E7A" w:rsidRDefault="008F3E7A" w:rsidP="00597F31">
            <w:pPr>
              <w:tabs>
                <w:tab w:val="left" w:pos="567"/>
                <w:tab w:val="left" w:pos="2127"/>
              </w:tabs>
              <w:rPr>
                <w:sz w:val="10"/>
                <w:szCs w:val="10"/>
              </w:rPr>
            </w:pPr>
          </w:p>
        </w:tc>
        <w:tc>
          <w:tcPr>
            <w:tcW w:w="504" w:type="dxa"/>
            <w:shd w:val="clear" w:color="auto" w:fill="FFFFFF"/>
          </w:tcPr>
          <w:p w:rsidR="008F3E7A" w:rsidRDefault="008F3E7A" w:rsidP="00597F31">
            <w:pPr>
              <w:tabs>
                <w:tab w:val="left" w:pos="567"/>
                <w:tab w:val="left" w:pos="2127"/>
              </w:tabs>
              <w:rPr>
                <w:sz w:val="10"/>
                <w:szCs w:val="10"/>
              </w:rPr>
            </w:pPr>
          </w:p>
        </w:tc>
        <w:tc>
          <w:tcPr>
            <w:tcW w:w="792" w:type="dxa"/>
            <w:shd w:val="clear" w:color="auto" w:fill="FFFFFF"/>
          </w:tcPr>
          <w:p w:rsidR="008F3E7A" w:rsidRDefault="008F3E7A" w:rsidP="00597F31">
            <w:pPr>
              <w:tabs>
                <w:tab w:val="left" w:pos="567"/>
                <w:tab w:val="left" w:pos="2127"/>
              </w:tabs>
              <w:rPr>
                <w:sz w:val="10"/>
                <w:szCs w:val="10"/>
              </w:rPr>
            </w:pPr>
          </w:p>
        </w:tc>
        <w:tc>
          <w:tcPr>
            <w:tcW w:w="946" w:type="dxa"/>
            <w:shd w:val="clear" w:color="auto" w:fill="FFFFFF"/>
          </w:tcPr>
          <w:p w:rsidR="008F3E7A" w:rsidRDefault="008F3E7A" w:rsidP="00597F31">
            <w:pPr>
              <w:tabs>
                <w:tab w:val="left" w:pos="567"/>
                <w:tab w:val="left" w:pos="2127"/>
              </w:tabs>
              <w:rPr>
                <w:sz w:val="10"/>
                <w:szCs w:val="10"/>
              </w:rPr>
            </w:pPr>
          </w:p>
        </w:tc>
        <w:tc>
          <w:tcPr>
            <w:tcW w:w="1152" w:type="dxa"/>
            <w:tcBorders>
              <w:right w:val="single" w:sz="4" w:space="0" w:color="auto"/>
            </w:tcBorders>
            <w:shd w:val="clear" w:color="auto" w:fill="FFFFFF"/>
          </w:tcPr>
          <w:p w:rsidR="008F3E7A" w:rsidRDefault="008F3E7A" w:rsidP="00597F31">
            <w:pPr>
              <w:tabs>
                <w:tab w:val="left" w:pos="567"/>
                <w:tab w:val="left" w:pos="2127"/>
              </w:tabs>
              <w:rPr>
                <w:sz w:val="10"/>
                <w:szCs w:val="10"/>
              </w:rPr>
            </w:pPr>
          </w:p>
        </w:tc>
      </w:tr>
      <w:tr w:rsidR="008F3E7A">
        <w:tblPrEx>
          <w:tblCellMar>
            <w:top w:w="0" w:type="dxa"/>
            <w:bottom w:w="0" w:type="dxa"/>
          </w:tblCellMar>
        </w:tblPrEx>
        <w:trPr>
          <w:trHeight w:hRule="exact" w:val="298"/>
          <w:jc w:val="center"/>
        </w:trPr>
        <w:tc>
          <w:tcPr>
            <w:tcW w:w="2270"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b/>
                <w:bCs/>
                <w:sz w:val="22"/>
                <w:szCs w:val="22"/>
              </w:rPr>
              <w:t>Образовательн</w:t>
            </w:r>
          </w:p>
        </w:tc>
        <w:tc>
          <w:tcPr>
            <w:tcW w:w="2222"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jc w:val="center"/>
              <w:rPr>
                <w:sz w:val="22"/>
                <w:szCs w:val="22"/>
              </w:rPr>
            </w:pPr>
            <w:r>
              <w:rPr>
                <w:b/>
                <w:bCs/>
                <w:sz w:val="22"/>
                <w:szCs w:val="22"/>
              </w:rPr>
              <w:t>Классы</w:t>
            </w:r>
          </w:p>
        </w:tc>
        <w:tc>
          <w:tcPr>
            <w:tcW w:w="1128"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2803" w:type="dxa"/>
            <w:gridSpan w:val="4"/>
            <w:tcBorders>
              <w:top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b/>
                <w:bCs/>
                <w:sz w:val="22"/>
                <w:szCs w:val="22"/>
              </w:rPr>
              <w:t>Количество часов в неделю</w:t>
            </w:r>
          </w:p>
        </w:tc>
        <w:tc>
          <w:tcPr>
            <w:tcW w:w="946" w:type="dxa"/>
            <w:tcBorders>
              <w:top w:val="single" w:sz="4" w:space="0" w:color="auto"/>
            </w:tcBorders>
            <w:shd w:val="clear" w:color="auto" w:fill="FFFFFF"/>
          </w:tcPr>
          <w:p w:rsidR="008F3E7A" w:rsidRDefault="008F3E7A" w:rsidP="00597F31">
            <w:pPr>
              <w:tabs>
                <w:tab w:val="left" w:pos="567"/>
                <w:tab w:val="left" w:pos="2127"/>
              </w:tabs>
              <w:rPr>
                <w:sz w:val="10"/>
                <w:szCs w:val="10"/>
              </w:rPr>
            </w:pPr>
          </w:p>
        </w:tc>
        <w:tc>
          <w:tcPr>
            <w:tcW w:w="1152" w:type="dxa"/>
            <w:tcBorders>
              <w:top w:val="single" w:sz="4" w:space="0" w:color="auto"/>
              <w:left w:val="single" w:sz="4" w:space="0" w:color="auto"/>
              <w:right w:val="single" w:sz="4" w:space="0" w:color="auto"/>
            </w:tcBorders>
            <w:shd w:val="clear" w:color="auto" w:fill="FFFFFF"/>
          </w:tcPr>
          <w:p w:rsidR="008F3E7A" w:rsidRDefault="008F3E7A" w:rsidP="00597F31">
            <w:pPr>
              <w:tabs>
                <w:tab w:val="left" w:pos="567"/>
                <w:tab w:val="left" w:pos="2127"/>
              </w:tabs>
              <w:rPr>
                <w:sz w:val="10"/>
                <w:szCs w:val="10"/>
              </w:rPr>
            </w:pPr>
          </w:p>
        </w:tc>
      </w:tr>
      <w:tr w:rsidR="008F3E7A">
        <w:tblPrEx>
          <w:tblCellMar>
            <w:top w:w="0" w:type="dxa"/>
            <w:bottom w:w="0" w:type="dxa"/>
          </w:tblCellMar>
        </w:tblPrEx>
        <w:trPr>
          <w:trHeight w:hRule="exact" w:val="230"/>
          <w:jc w:val="center"/>
        </w:trPr>
        <w:tc>
          <w:tcPr>
            <w:tcW w:w="2270" w:type="dxa"/>
            <w:tcBorders>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b/>
                <w:bCs/>
                <w:sz w:val="22"/>
                <w:szCs w:val="22"/>
              </w:rPr>
              <w:t>ыеобласти</w:t>
            </w:r>
          </w:p>
        </w:tc>
        <w:tc>
          <w:tcPr>
            <w:tcW w:w="2222" w:type="dxa"/>
            <w:tcBorders>
              <w:left w:val="single" w:sz="4" w:space="0" w:color="auto"/>
            </w:tcBorders>
            <w:shd w:val="clear" w:color="auto" w:fill="FFFFFF"/>
          </w:tcPr>
          <w:p w:rsidR="008F3E7A" w:rsidRDefault="008F3E7A" w:rsidP="00597F31">
            <w:pPr>
              <w:tabs>
                <w:tab w:val="left" w:pos="567"/>
                <w:tab w:val="left" w:pos="2127"/>
              </w:tabs>
              <w:rPr>
                <w:sz w:val="10"/>
                <w:szCs w:val="10"/>
              </w:rPr>
            </w:pPr>
          </w:p>
        </w:tc>
        <w:tc>
          <w:tcPr>
            <w:tcW w:w="1128" w:type="dxa"/>
            <w:tcBorders>
              <w:left w:val="single" w:sz="4" w:space="0" w:color="auto"/>
            </w:tcBorders>
            <w:shd w:val="clear" w:color="auto" w:fill="FFFFFF"/>
          </w:tcPr>
          <w:p w:rsidR="008F3E7A" w:rsidRDefault="008F3E7A" w:rsidP="00597F31">
            <w:pPr>
              <w:tabs>
                <w:tab w:val="left" w:pos="567"/>
                <w:tab w:val="left" w:pos="2127"/>
              </w:tabs>
              <w:rPr>
                <w:sz w:val="10"/>
                <w:szCs w:val="10"/>
              </w:rPr>
            </w:pPr>
          </w:p>
        </w:tc>
        <w:tc>
          <w:tcPr>
            <w:tcW w:w="821" w:type="dxa"/>
            <w:shd w:val="clear" w:color="auto" w:fill="FFFFFF"/>
          </w:tcPr>
          <w:p w:rsidR="008F3E7A" w:rsidRDefault="008F3E7A" w:rsidP="00597F31">
            <w:pPr>
              <w:tabs>
                <w:tab w:val="left" w:pos="567"/>
                <w:tab w:val="left" w:pos="2127"/>
              </w:tabs>
              <w:rPr>
                <w:sz w:val="10"/>
                <w:szCs w:val="10"/>
              </w:rPr>
            </w:pPr>
          </w:p>
        </w:tc>
        <w:tc>
          <w:tcPr>
            <w:tcW w:w="686" w:type="dxa"/>
            <w:shd w:val="clear" w:color="auto" w:fill="FFFFFF"/>
          </w:tcPr>
          <w:p w:rsidR="008F3E7A" w:rsidRDefault="008F3E7A" w:rsidP="00597F31">
            <w:pPr>
              <w:tabs>
                <w:tab w:val="left" w:pos="567"/>
                <w:tab w:val="left" w:pos="2127"/>
              </w:tabs>
              <w:rPr>
                <w:sz w:val="10"/>
                <w:szCs w:val="10"/>
              </w:rPr>
            </w:pPr>
          </w:p>
        </w:tc>
        <w:tc>
          <w:tcPr>
            <w:tcW w:w="504" w:type="dxa"/>
            <w:shd w:val="clear" w:color="auto" w:fill="FFFFFF"/>
          </w:tcPr>
          <w:p w:rsidR="008F3E7A" w:rsidRDefault="008F3E7A" w:rsidP="00597F31">
            <w:pPr>
              <w:tabs>
                <w:tab w:val="left" w:pos="567"/>
                <w:tab w:val="left" w:pos="2127"/>
              </w:tabs>
              <w:rPr>
                <w:sz w:val="10"/>
                <w:szCs w:val="10"/>
              </w:rPr>
            </w:pPr>
          </w:p>
        </w:tc>
        <w:tc>
          <w:tcPr>
            <w:tcW w:w="792" w:type="dxa"/>
            <w:shd w:val="clear" w:color="auto" w:fill="FFFFFF"/>
          </w:tcPr>
          <w:p w:rsidR="008F3E7A" w:rsidRDefault="008F3E7A" w:rsidP="00597F31">
            <w:pPr>
              <w:tabs>
                <w:tab w:val="left" w:pos="567"/>
                <w:tab w:val="left" w:pos="2127"/>
              </w:tabs>
              <w:rPr>
                <w:sz w:val="10"/>
                <w:szCs w:val="10"/>
              </w:rPr>
            </w:pPr>
          </w:p>
        </w:tc>
        <w:tc>
          <w:tcPr>
            <w:tcW w:w="946" w:type="dxa"/>
            <w:shd w:val="clear" w:color="auto" w:fill="FFFFFF"/>
          </w:tcPr>
          <w:p w:rsidR="008F3E7A" w:rsidRDefault="008F3E7A" w:rsidP="00597F31">
            <w:pPr>
              <w:tabs>
                <w:tab w:val="left" w:pos="567"/>
                <w:tab w:val="left" w:pos="2127"/>
              </w:tabs>
              <w:rPr>
                <w:sz w:val="10"/>
                <w:szCs w:val="10"/>
              </w:rPr>
            </w:pPr>
          </w:p>
        </w:tc>
        <w:tc>
          <w:tcPr>
            <w:tcW w:w="1152" w:type="dxa"/>
            <w:tcBorders>
              <w:left w:val="single" w:sz="4" w:space="0" w:color="auto"/>
              <w:right w:val="single" w:sz="4" w:space="0" w:color="auto"/>
            </w:tcBorders>
            <w:shd w:val="clear" w:color="auto" w:fill="FFFFFF"/>
          </w:tcPr>
          <w:p w:rsidR="008F3E7A" w:rsidRDefault="008F3E7A" w:rsidP="00597F31">
            <w:pPr>
              <w:tabs>
                <w:tab w:val="left" w:pos="567"/>
                <w:tab w:val="left" w:pos="2127"/>
              </w:tabs>
              <w:rPr>
                <w:sz w:val="10"/>
                <w:szCs w:val="10"/>
              </w:rPr>
            </w:pPr>
          </w:p>
        </w:tc>
      </w:tr>
      <w:tr w:rsidR="008F3E7A">
        <w:tblPrEx>
          <w:tblCellMar>
            <w:top w:w="0" w:type="dxa"/>
            <w:bottom w:w="0" w:type="dxa"/>
          </w:tblCellMar>
        </w:tblPrEx>
        <w:trPr>
          <w:trHeight w:hRule="exact" w:val="250"/>
          <w:jc w:val="center"/>
        </w:trPr>
        <w:tc>
          <w:tcPr>
            <w:tcW w:w="2270" w:type="dxa"/>
            <w:tcBorders>
              <w:left w:val="single" w:sz="4" w:space="0" w:color="auto"/>
            </w:tcBorders>
            <w:shd w:val="clear" w:color="auto" w:fill="FFFFFF"/>
          </w:tcPr>
          <w:p w:rsidR="008F3E7A" w:rsidRDefault="008F3E7A" w:rsidP="00597F31">
            <w:pPr>
              <w:tabs>
                <w:tab w:val="left" w:pos="567"/>
                <w:tab w:val="left" w:pos="2127"/>
              </w:tabs>
              <w:rPr>
                <w:sz w:val="10"/>
                <w:szCs w:val="10"/>
              </w:rPr>
            </w:pPr>
          </w:p>
        </w:tc>
        <w:tc>
          <w:tcPr>
            <w:tcW w:w="2222" w:type="dxa"/>
            <w:tcBorders>
              <w:left w:val="single" w:sz="4" w:space="0" w:color="auto"/>
            </w:tcBorders>
            <w:shd w:val="clear" w:color="auto" w:fill="FFFFFF"/>
          </w:tcPr>
          <w:p w:rsidR="008F3E7A" w:rsidRDefault="008F3E7A" w:rsidP="00597F31">
            <w:pPr>
              <w:tabs>
                <w:tab w:val="left" w:pos="567"/>
                <w:tab w:val="left" w:pos="2127"/>
              </w:tabs>
              <w:rPr>
                <w:sz w:val="10"/>
                <w:szCs w:val="10"/>
              </w:rPr>
            </w:pPr>
          </w:p>
        </w:tc>
        <w:tc>
          <w:tcPr>
            <w:tcW w:w="1128"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1</w:t>
            </w:r>
          </w:p>
        </w:tc>
        <w:tc>
          <w:tcPr>
            <w:tcW w:w="821"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1</w:t>
            </w:r>
          </w:p>
        </w:tc>
        <w:tc>
          <w:tcPr>
            <w:tcW w:w="686"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1</w:t>
            </w:r>
          </w:p>
        </w:tc>
        <w:tc>
          <w:tcPr>
            <w:tcW w:w="504"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2</w:t>
            </w:r>
          </w:p>
        </w:tc>
        <w:tc>
          <w:tcPr>
            <w:tcW w:w="792" w:type="dxa"/>
            <w:tcBorders>
              <w:top w:val="single" w:sz="4" w:space="0" w:color="auto"/>
              <w:left w:val="single" w:sz="4" w:space="0" w:color="auto"/>
            </w:tcBorders>
            <w:shd w:val="clear" w:color="auto" w:fill="FFFFFF"/>
            <w:vAlign w:val="center"/>
          </w:tcPr>
          <w:p w:rsidR="008F3E7A" w:rsidRDefault="00BA6C4E" w:rsidP="00597F31">
            <w:pPr>
              <w:pStyle w:val="a7"/>
              <w:shd w:val="clear" w:color="auto" w:fill="auto"/>
              <w:tabs>
                <w:tab w:val="left" w:pos="567"/>
                <w:tab w:val="left" w:pos="2127"/>
              </w:tabs>
              <w:ind w:firstLine="0"/>
              <w:rPr>
                <w:sz w:val="20"/>
                <w:szCs w:val="20"/>
              </w:rPr>
            </w:pPr>
            <w:r>
              <w:rPr>
                <w:sz w:val="20"/>
                <w:szCs w:val="20"/>
              </w:rPr>
              <w:t>3</w:t>
            </w:r>
          </w:p>
        </w:tc>
        <w:tc>
          <w:tcPr>
            <w:tcW w:w="946" w:type="dxa"/>
            <w:tcBorders>
              <w:top w:val="single" w:sz="4" w:space="0" w:color="auto"/>
              <w:left w:val="single" w:sz="4" w:space="0" w:color="auto"/>
            </w:tcBorders>
            <w:shd w:val="clear" w:color="auto" w:fill="FFFFFF"/>
            <w:vAlign w:val="center"/>
          </w:tcPr>
          <w:p w:rsidR="008F3E7A" w:rsidRDefault="00BA6C4E" w:rsidP="00597F31">
            <w:pPr>
              <w:pStyle w:val="a7"/>
              <w:shd w:val="clear" w:color="auto" w:fill="auto"/>
              <w:tabs>
                <w:tab w:val="left" w:pos="567"/>
                <w:tab w:val="left" w:pos="2127"/>
              </w:tabs>
              <w:ind w:firstLine="0"/>
              <w:rPr>
                <w:sz w:val="20"/>
                <w:szCs w:val="20"/>
              </w:rPr>
            </w:pPr>
            <w:r>
              <w:rPr>
                <w:sz w:val="20"/>
                <w:szCs w:val="20"/>
              </w:rPr>
              <w:t>4</w:t>
            </w:r>
          </w:p>
        </w:tc>
        <w:tc>
          <w:tcPr>
            <w:tcW w:w="1152" w:type="dxa"/>
            <w:tcBorders>
              <w:left w:val="single" w:sz="4" w:space="0" w:color="auto"/>
              <w:right w:val="single" w:sz="4" w:space="0" w:color="auto"/>
            </w:tcBorders>
            <w:shd w:val="clear" w:color="auto" w:fill="FFFFFF"/>
          </w:tcPr>
          <w:p w:rsidR="008F3E7A" w:rsidRDefault="008F3E7A" w:rsidP="00597F31">
            <w:pPr>
              <w:tabs>
                <w:tab w:val="left" w:pos="567"/>
                <w:tab w:val="left" w:pos="2127"/>
              </w:tabs>
              <w:rPr>
                <w:sz w:val="10"/>
                <w:szCs w:val="10"/>
              </w:rPr>
            </w:pPr>
          </w:p>
        </w:tc>
      </w:tr>
      <w:tr w:rsidR="008F3E7A">
        <w:tblPrEx>
          <w:tblCellMar>
            <w:top w:w="0" w:type="dxa"/>
            <w:bottom w:w="0" w:type="dxa"/>
          </w:tblCellMar>
        </w:tblPrEx>
        <w:trPr>
          <w:trHeight w:hRule="exact" w:val="245"/>
          <w:jc w:val="center"/>
        </w:trPr>
        <w:tc>
          <w:tcPr>
            <w:tcW w:w="2270" w:type="dxa"/>
            <w:tcBorders>
              <w:left w:val="single" w:sz="4" w:space="0" w:color="auto"/>
            </w:tcBorders>
            <w:shd w:val="clear" w:color="auto" w:fill="FFFFFF"/>
          </w:tcPr>
          <w:p w:rsidR="008F3E7A" w:rsidRDefault="008F3E7A" w:rsidP="00597F31">
            <w:pPr>
              <w:tabs>
                <w:tab w:val="left" w:pos="567"/>
                <w:tab w:val="left" w:pos="2127"/>
              </w:tabs>
              <w:rPr>
                <w:sz w:val="10"/>
                <w:szCs w:val="10"/>
              </w:rPr>
            </w:pPr>
          </w:p>
        </w:tc>
        <w:tc>
          <w:tcPr>
            <w:tcW w:w="2222" w:type="dxa"/>
            <w:tcBorders>
              <w:left w:val="single" w:sz="4" w:space="0" w:color="auto"/>
            </w:tcBorders>
            <w:shd w:val="clear" w:color="auto" w:fill="FFFFFF"/>
          </w:tcPr>
          <w:p w:rsidR="008F3E7A" w:rsidRDefault="008F3E7A" w:rsidP="00597F31">
            <w:pPr>
              <w:tabs>
                <w:tab w:val="left" w:pos="567"/>
                <w:tab w:val="left" w:pos="2127"/>
              </w:tabs>
              <w:rPr>
                <w:sz w:val="10"/>
                <w:szCs w:val="10"/>
              </w:rPr>
            </w:pPr>
          </w:p>
        </w:tc>
        <w:tc>
          <w:tcPr>
            <w:tcW w:w="1128" w:type="dxa"/>
            <w:tcBorders>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доп 1 год</w:t>
            </w:r>
          </w:p>
        </w:tc>
        <w:tc>
          <w:tcPr>
            <w:tcW w:w="821" w:type="dxa"/>
            <w:tcBorders>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доп 2</w:t>
            </w:r>
          </w:p>
        </w:tc>
        <w:tc>
          <w:tcPr>
            <w:tcW w:w="686" w:type="dxa"/>
            <w:tcBorders>
              <w:left w:val="single" w:sz="4" w:space="0" w:color="auto"/>
            </w:tcBorders>
            <w:shd w:val="clear" w:color="auto" w:fill="FFFFFF"/>
          </w:tcPr>
          <w:p w:rsidR="008F3E7A" w:rsidRDefault="008F3E7A" w:rsidP="00597F31">
            <w:pPr>
              <w:tabs>
                <w:tab w:val="left" w:pos="567"/>
                <w:tab w:val="left" w:pos="2127"/>
              </w:tabs>
              <w:rPr>
                <w:sz w:val="10"/>
                <w:szCs w:val="10"/>
              </w:rPr>
            </w:pPr>
          </w:p>
        </w:tc>
        <w:tc>
          <w:tcPr>
            <w:tcW w:w="504" w:type="dxa"/>
            <w:tcBorders>
              <w:left w:val="single" w:sz="4" w:space="0" w:color="auto"/>
            </w:tcBorders>
            <w:shd w:val="clear" w:color="auto" w:fill="FFFFFF"/>
          </w:tcPr>
          <w:p w:rsidR="008F3E7A" w:rsidRDefault="008F3E7A" w:rsidP="00597F31">
            <w:pPr>
              <w:tabs>
                <w:tab w:val="left" w:pos="567"/>
                <w:tab w:val="left" w:pos="2127"/>
              </w:tabs>
              <w:rPr>
                <w:sz w:val="10"/>
                <w:szCs w:val="10"/>
              </w:rPr>
            </w:pPr>
          </w:p>
        </w:tc>
        <w:tc>
          <w:tcPr>
            <w:tcW w:w="792" w:type="dxa"/>
            <w:tcBorders>
              <w:left w:val="single" w:sz="4" w:space="0" w:color="auto"/>
            </w:tcBorders>
            <w:shd w:val="clear" w:color="auto" w:fill="FFFFFF"/>
          </w:tcPr>
          <w:p w:rsidR="008F3E7A" w:rsidRDefault="008F3E7A" w:rsidP="00597F31">
            <w:pPr>
              <w:tabs>
                <w:tab w:val="left" w:pos="567"/>
                <w:tab w:val="left" w:pos="2127"/>
              </w:tabs>
              <w:rPr>
                <w:sz w:val="10"/>
                <w:szCs w:val="10"/>
              </w:rPr>
            </w:pPr>
          </w:p>
        </w:tc>
        <w:tc>
          <w:tcPr>
            <w:tcW w:w="946" w:type="dxa"/>
            <w:tcBorders>
              <w:left w:val="single" w:sz="4" w:space="0" w:color="auto"/>
            </w:tcBorders>
            <w:shd w:val="clear" w:color="auto" w:fill="FFFFFF"/>
          </w:tcPr>
          <w:p w:rsidR="008F3E7A" w:rsidRDefault="008F3E7A" w:rsidP="00597F31">
            <w:pPr>
              <w:tabs>
                <w:tab w:val="left" w:pos="567"/>
                <w:tab w:val="left" w:pos="2127"/>
              </w:tabs>
              <w:rPr>
                <w:sz w:val="10"/>
                <w:szCs w:val="10"/>
              </w:rPr>
            </w:pPr>
          </w:p>
        </w:tc>
        <w:tc>
          <w:tcPr>
            <w:tcW w:w="1152" w:type="dxa"/>
            <w:tcBorders>
              <w:left w:val="single" w:sz="4" w:space="0" w:color="auto"/>
              <w:right w:val="single" w:sz="4" w:space="0" w:color="auto"/>
            </w:tcBorders>
            <w:shd w:val="clear" w:color="auto" w:fill="FFFFFF"/>
          </w:tcPr>
          <w:p w:rsidR="008F3E7A" w:rsidRDefault="008F3E7A" w:rsidP="00597F31">
            <w:pPr>
              <w:tabs>
                <w:tab w:val="left" w:pos="567"/>
                <w:tab w:val="left" w:pos="2127"/>
              </w:tabs>
              <w:rPr>
                <w:sz w:val="10"/>
                <w:szCs w:val="10"/>
              </w:rPr>
            </w:pPr>
          </w:p>
        </w:tc>
      </w:tr>
      <w:tr w:rsidR="008F3E7A" w:rsidTr="005C34C0">
        <w:tblPrEx>
          <w:tblCellMar>
            <w:top w:w="0" w:type="dxa"/>
            <w:bottom w:w="0" w:type="dxa"/>
          </w:tblCellMar>
        </w:tblPrEx>
        <w:trPr>
          <w:trHeight w:hRule="exact" w:val="244"/>
          <w:jc w:val="center"/>
        </w:trPr>
        <w:tc>
          <w:tcPr>
            <w:tcW w:w="2270" w:type="dxa"/>
            <w:tcBorders>
              <w:left w:val="single" w:sz="4" w:space="0" w:color="auto"/>
            </w:tcBorders>
            <w:shd w:val="clear" w:color="auto" w:fill="FFFFFF"/>
          </w:tcPr>
          <w:p w:rsidR="008F3E7A" w:rsidRDefault="008F3E7A" w:rsidP="00597F31">
            <w:pPr>
              <w:tabs>
                <w:tab w:val="left" w:pos="567"/>
                <w:tab w:val="left" w:pos="2127"/>
              </w:tabs>
              <w:rPr>
                <w:sz w:val="10"/>
                <w:szCs w:val="10"/>
              </w:rPr>
            </w:pPr>
          </w:p>
        </w:tc>
        <w:tc>
          <w:tcPr>
            <w:tcW w:w="2222" w:type="dxa"/>
            <w:tcBorders>
              <w:left w:val="single" w:sz="4" w:space="0" w:color="auto"/>
            </w:tcBorders>
            <w:shd w:val="clear" w:color="auto" w:fill="FFFFFF"/>
          </w:tcPr>
          <w:p w:rsidR="008F3E7A" w:rsidRDefault="008F3E7A" w:rsidP="00597F31">
            <w:pPr>
              <w:tabs>
                <w:tab w:val="left" w:pos="567"/>
                <w:tab w:val="left" w:pos="2127"/>
              </w:tabs>
              <w:rPr>
                <w:sz w:val="10"/>
                <w:szCs w:val="10"/>
              </w:rPr>
            </w:pPr>
          </w:p>
        </w:tc>
        <w:tc>
          <w:tcPr>
            <w:tcW w:w="1128" w:type="dxa"/>
            <w:tcBorders>
              <w:left w:val="single" w:sz="4" w:space="0" w:color="auto"/>
            </w:tcBorders>
            <w:shd w:val="clear" w:color="auto" w:fill="FFFFFF"/>
          </w:tcPr>
          <w:p w:rsidR="008F3E7A" w:rsidRDefault="008F3E7A" w:rsidP="00597F31">
            <w:pPr>
              <w:tabs>
                <w:tab w:val="left" w:pos="567"/>
                <w:tab w:val="left" w:pos="2127"/>
              </w:tabs>
              <w:rPr>
                <w:sz w:val="10"/>
                <w:szCs w:val="10"/>
              </w:rPr>
            </w:pPr>
          </w:p>
        </w:tc>
        <w:tc>
          <w:tcPr>
            <w:tcW w:w="821" w:type="dxa"/>
            <w:tcBorders>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год</w:t>
            </w:r>
          </w:p>
        </w:tc>
        <w:tc>
          <w:tcPr>
            <w:tcW w:w="686" w:type="dxa"/>
            <w:tcBorders>
              <w:left w:val="single" w:sz="4" w:space="0" w:color="auto"/>
            </w:tcBorders>
            <w:shd w:val="clear" w:color="auto" w:fill="FFFFFF"/>
          </w:tcPr>
          <w:p w:rsidR="008F3E7A" w:rsidRDefault="008F3E7A" w:rsidP="00597F31">
            <w:pPr>
              <w:tabs>
                <w:tab w:val="left" w:pos="567"/>
                <w:tab w:val="left" w:pos="2127"/>
              </w:tabs>
              <w:rPr>
                <w:sz w:val="10"/>
                <w:szCs w:val="10"/>
              </w:rPr>
            </w:pPr>
          </w:p>
        </w:tc>
        <w:tc>
          <w:tcPr>
            <w:tcW w:w="504" w:type="dxa"/>
            <w:tcBorders>
              <w:left w:val="single" w:sz="4" w:space="0" w:color="auto"/>
            </w:tcBorders>
            <w:shd w:val="clear" w:color="auto" w:fill="FFFFFF"/>
          </w:tcPr>
          <w:p w:rsidR="008F3E7A" w:rsidRDefault="008F3E7A" w:rsidP="00597F31">
            <w:pPr>
              <w:tabs>
                <w:tab w:val="left" w:pos="567"/>
                <w:tab w:val="left" w:pos="2127"/>
              </w:tabs>
              <w:rPr>
                <w:sz w:val="10"/>
                <w:szCs w:val="10"/>
              </w:rPr>
            </w:pPr>
          </w:p>
        </w:tc>
        <w:tc>
          <w:tcPr>
            <w:tcW w:w="792" w:type="dxa"/>
            <w:tcBorders>
              <w:left w:val="single" w:sz="4" w:space="0" w:color="auto"/>
            </w:tcBorders>
            <w:shd w:val="clear" w:color="auto" w:fill="FFFFFF"/>
          </w:tcPr>
          <w:p w:rsidR="008F3E7A" w:rsidRDefault="008F3E7A" w:rsidP="00597F31">
            <w:pPr>
              <w:tabs>
                <w:tab w:val="left" w:pos="567"/>
                <w:tab w:val="left" w:pos="2127"/>
              </w:tabs>
              <w:rPr>
                <w:sz w:val="10"/>
                <w:szCs w:val="10"/>
              </w:rPr>
            </w:pPr>
          </w:p>
        </w:tc>
        <w:tc>
          <w:tcPr>
            <w:tcW w:w="946" w:type="dxa"/>
            <w:tcBorders>
              <w:left w:val="single" w:sz="4" w:space="0" w:color="auto"/>
            </w:tcBorders>
            <w:shd w:val="clear" w:color="auto" w:fill="FFFFFF"/>
          </w:tcPr>
          <w:p w:rsidR="008F3E7A" w:rsidRDefault="008F3E7A" w:rsidP="00597F31">
            <w:pPr>
              <w:tabs>
                <w:tab w:val="left" w:pos="567"/>
                <w:tab w:val="left" w:pos="2127"/>
              </w:tabs>
              <w:rPr>
                <w:sz w:val="10"/>
                <w:szCs w:val="10"/>
              </w:rPr>
            </w:pPr>
          </w:p>
        </w:tc>
        <w:tc>
          <w:tcPr>
            <w:tcW w:w="1152" w:type="dxa"/>
            <w:tcBorders>
              <w:left w:val="single" w:sz="4" w:space="0" w:color="auto"/>
              <w:right w:val="single" w:sz="4" w:space="0" w:color="auto"/>
            </w:tcBorders>
            <w:shd w:val="clear" w:color="auto" w:fill="FFFFFF"/>
          </w:tcPr>
          <w:p w:rsidR="008F3E7A" w:rsidRDefault="008F3E7A" w:rsidP="00597F31">
            <w:pPr>
              <w:tabs>
                <w:tab w:val="left" w:pos="567"/>
                <w:tab w:val="left" w:pos="2127"/>
              </w:tabs>
              <w:rPr>
                <w:sz w:val="10"/>
                <w:szCs w:val="10"/>
              </w:rPr>
            </w:pPr>
          </w:p>
        </w:tc>
      </w:tr>
      <w:tr w:rsidR="008F3E7A">
        <w:tblPrEx>
          <w:tblCellMar>
            <w:top w:w="0" w:type="dxa"/>
            <w:bottom w:w="0" w:type="dxa"/>
          </w:tblCellMar>
        </w:tblPrEx>
        <w:trPr>
          <w:trHeight w:hRule="exact" w:val="274"/>
          <w:jc w:val="center"/>
        </w:trPr>
        <w:tc>
          <w:tcPr>
            <w:tcW w:w="10521" w:type="dxa"/>
            <w:gridSpan w:val="9"/>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jc w:val="center"/>
              <w:rPr>
                <w:sz w:val="20"/>
                <w:szCs w:val="20"/>
              </w:rPr>
            </w:pPr>
            <w:r>
              <w:rPr>
                <w:b/>
                <w:bCs/>
                <w:sz w:val="20"/>
                <w:szCs w:val="20"/>
              </w:rPr>
              <w:t>Внеурочная деятельность:</w:t>
            </w:r>
          </w:p>
        </w:tc>
      </w:tr>
      <w:tr w:rsidR="008F3E7A">
        <w:tblPrEx>
          <w:tblCellMar>
            <w:top w:w="0" w:type="dxa"/>
            <w:bottom w:w="0" w:type="dxa"/>
          </w:tblCellMar>
        </w:tblPrEx>
        <w:trPr>
          <w:trHeight w:hRule="exact" w:val="269"/>
          <w:jc w:val="center"/>
        </w:trPr>
        <w:tc>
          <w:tcPr>
            <w:tcW w:w="4492" w:type="dxa"/>
            <w:gridSpan w:val="2"/>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b/>
                <w:bCs/>
                <w:sz w:val="20"/>
                <w:szCs w:val="20"/>
              </w:rPr>
              <w:t>Коррекционно-развивающая</w:t>
            </w:r>
          </w:p>
        </w:tc>
        <w:tc>
          <w:tcPr>
            <w:tcW w:w="1128"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821"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686"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504"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792"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946"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1152" w:type="dxa"/>
            <w:tcBorders>
              <w:top w:val="single" w:sz="4" w:space="0" w:color="auto"/>
              <w:left w:val="single" w:sz="4" w:space="0" w:color="auto"/>
              <w:right w:val="single" w:sz="4" w:space="0" w:color="auto"/>
            </w:tcBorders>
            <w:shd w:val="clear" w:color="auto" w:fill="FFFFFF"/>
          </w:tcPr>
          <w:p w:rsidR="008F3E7A" w:rsidRDefault="008F3E7A" w:rsidP="00597F31">
            <w:pPr>
              <w:tabs>
                <w:tab w:val="left" w:pos="567"/>
                <w:tab w:val="left" w:pos="2127"/>
              </w:tabs>
              <w:rPr>
                <w:sz w:val="10"/>
                <w:szCs w:val="10"/>
              </w:rPr>
            </w:pPr>
          </w:p>
        </w:tc>
      </w:tr>
      <w:tr w:rsidR="008F3E7A">
        <w:tblPrEx>
          <w:tblCellMar>
            <w:top w:w="0" w:type="dxa"/>
            <w:bottom w:w="0" w:type="dxa"/>
          </w:tblCellMar>
        </w:tblPrEx>
        <w:trPr>
          <w:trHeight w:hRule="exact" w:val="259"/>
          <w:jc w:val="center"/>
        </w:trPr>
        <w:tc>
          <w:tcPr>
            <w:tcW w:w="2270" w:type="dxa"/>
            <w:tcBorders>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b/>
                <w:bCs/>
                <w:sz w:val="20"/>
                <w:szCs w:val="20"/>
              </w:rPr>
              <w:t>область</w:t>
            </w:r>
            <w:r>
              <w:rPr>
                <w:sz w:val="20"/>
                <w:szCs w:val="20"/>
              </w:rPr>
              <w:t>:</w:t>
            </w:r>
          </w:p>
        </w:tc>
        <w:tc>
          <w:tcPr>
            <w:tcW w:w="2222" w:type="dxa"/>
            <w:shd w:val="clear" w:color="auto" w:fill="FFFFFF"/>
          </w:tcPr>
          <w:p w:rsidR="008F3E7A" w:rsidRDefault="008F3E7A" w:rsidP="00597F31">
            <w:pPr>
              <w:tabs>
                <w:tab w:val="left" w:pos="567"/>
                <w:tab w:val="left" w:pos="2127"/>
              </w:tabs>
              <w:rPr>
                <w:sz w:val="10"/>
                <w:szCs w:val="10"/>
              </w:rPr>
            </w:pPr>
          </w:p>
        </w:tc>
        <w:tc>
          <w:tcPr>
            <w:tcW w:w="1128" w:type="dxa"/>
            <w:tcBorders>
              <w:left w:val="single" w:sz="4" w:space="0" w:color="auto"/>
            </w:tcBorders>
            <w:shd w:val="clear" w:color="auto" w:fill="FFFFFF"/>
          </w:tcPr>
          <w:p w:rsidR="008F3E7A" w:rsidRDefault="008F3E7A" w:rsidP="00597F31">
            <w:pPr>
              <w:tabs>
                <w:tab w:val="left" w:pos="567"/>
                <w:tab w:val="left" w:pos="2127"/>
              </w:tabs>
              <w:rPr>
                <w:sz w:val="10"/>
                <w:szCs w:val="10"/>
              </w:rPr>
            </w:pPr>
          </w:p>
        </w:tc>
        <w:tc>
          <w:tcPr>
            <w:tcW w:w="821" w:type="dxa"/>
            <w:tcBorders>
              <w:left w:val="single" w:sz="4" w:space="0" w:color="auto"/>
            </w:tcBorders>
            <w:shd w:val="clear" w:color="auto" w:fill="FFFFFF"/>
          </w:tcPr>
          <w:p w:rsidR="008F3E7A" w:rsidRDefault="008F3E7A" w:rsidP="00597F31">
            <w:pPr>
              <w:tabs>
                <w:tab w:val="left" w:pos="567"/>
                <w:tab w:val="left" w:pos="2127"/>
              </w:tabs>
              <w:rPr>
                <w:sz w:val="10"/>
                <w:szCs w:val="10"/>
              </w:rPr>
            </w:pPr>
          </w:p>
        </w:tc>
        <w:tc>
          <w:tcPr>
            <w:tcW w:w="686" w:type="dxa"/>
            <w:tcBorders>
              <w:left w:val="single" w:sz="4" w:space="0" w:color="auto"/>
            </w:tcBorders>
            <w:shd w:val="clear" w:color="auto" w:fill="FFFFFF"/>
          </w:tcPr>
          <w:p w:rsidR="008F3E7A" w:rsidRDefault="008F3E7A" w:rsidP="00597F31">
            <w:pPr>
              <w:tabs>
                <w:tab w:val="left" w:pos="567"/>
                <w:tab w:val="left" w:pos="2127"/>
              </w:tabs>
              <w:rPr>
                <w:sz w:val="10"/>
                <w:szCs w:val="10"/>
              </w:rPr>
            </w:pPr>
          </w:p>
        </w:tc>
        <w:tc>
          <w:tcPr>
            <w:tcW w:w="504" w:type="dxa"/>
            <w:tcBorders>
              <w:left w:val="single" w:sz="4" w:space="0" w:color="auto"/>
            </w:tcBorders>
            <w:shd w:val="clear" w:color="auto" w:fill="FFFFFF"/>
          </w:tcPr>
          <w:p w:rsidR="008F3E7A" w:rsidRDefault="008F3E7A" w:rsidP="00597F31">
            <w:pPr>
              <w:tabs>
                <w:tab w:val="left" w:pos="567"/>
                <w:tab w:val="left" w:pos="2127"/>
              </w:tabs>
              <w:rPr>
                <w:sz w:val="10"/>
                <w:szCs w:val="10"/>
              </w:rPr>
            </w:pPr>
          </w:p>
        </w:tc>
        <w:tc>
          <w:tcPr>
            <w:tcW w:w="792" w:type="dxa"/>
            <w:tcBorders>
              <w:left w:val="single" w:sz="4" w:space="0" w:color="auto"/>
            </w:tcBorders>
            <w:shd w:val="clear" w:color="auto" w:fill="FFFFFF"/>
          </w:tcPr>
          <w:p w:rsidR="008F3E7A" w:rsidRDefault="008F3E7A" w:rsidP="00597F31">
            <w:pPr>
              <w:tabs>
                <w:tab w:val="left" w:pos="567"/>
                <w:tab w:val="left" w:pos="2127"/>
              </w:tabs>
              <w:rPr>
                <w:sz w:val="10"/>
                <w:szCs w:val="10"/>
              </w:rPr>
            </w:pPr>
          </w:p>
        </w:tc>
        <w:tc>
          <w:tcPr>
            <w:tcW w:w="946" w:type="dxa"/>
            <w:tcBorders>
              <w:left w:val="single" w:sz="4" w:space="0" w:color="auto"/>
            </w:tcBorders>
            <w:shd w:val="clear" w:color="auto" w:fill="FFFFFF"/>
          </w:tcPr>
          <w:p w:rsidR="008F3E7A" w:rsidRDefault="008F3E7A" w:rsidP="00597F31">
            <w:pPr>
              <w:tabs>
                <w:tab w:val="left" w:pos="567"/>
                <w:tab w:val="left" w:pos="2127"/>
              </w:tabs>
              <w:rPr>
                <w:sz w:val="10"/>
                <w:szCs w:val="10"/>
              </w:rPr>
            </w:pPr>
          </w:p>
        </w:tc>
        <w:tc>
          <w:tcPr>
            <w:tcW w:w="1152" w:type="dxa"/>
            <w:tcBorders>
              <w:left w:val="single" w:sz="4" w:space="0" w:color="auto"/>
              <w:right w:val="single" w:sz="4" w:space="0" w:color="auto"/>
            </w:tcBorders>
            <w:shd w:val="clear" w:color="auto" w:fill="FFFFFF"/>
          </w:tcPr>
          <w:p w:rsidR="008F3E7A" w:rsidRDefault="008F3E7A" w:rsidP="00597F31">
            <w:pPr>
              <w:tabs>
                <w:tab w:val="left" w:pos="567"/>
                <w:tab w:val="left" w:pos="2127"/>
              </w:tabs>
              <w:rPr>
                <w:sz w:val="10"/>
                <w:szCs w:val="10"/>
              </w:rPr>
            </w:pPr>
          </w:p>
        </w:tc>
      </w:tr>
      <w:tr w:rsidR="008F3E7A">
        <w:tblPrEx>
          <w:tblCellMar>
            <w:top w:w="0" w:type="dxa"/>
            <w:bottom w:w="0" w:type="dxa"/>
          </w:tblCellMar>
        </w:tblPrEx>
        <w:trPr>
          <w:trHeight w:hRule="exact" w:val="269"/>
          <w:jc w:val="center"/>
        </w:trPr>
        <w:tc>
          <w:tcPr>
            <w:tcW w:w="4492" w:type="dxa"/>
            <w:gridSpan w:val="2"/>
            <w:tcBorders>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b/>
                <w:bCs/>
                <w:sz w:val="20"/>
                <w:szCs w:val="20"/>
              </w:rPr>
              <w:t>-</w:t>
            </w:r>
            <w:r>
              <w:rPr>
                <w:sz w:val="20"/>
                <w:szCs w:val="20"/>
              </w:rPr>
              <w:t>музыкально-ритмические занятия</w:t>
            </w:r>
          </w:p>
        </w:tc>
        <w:tc>
          <w:tcPr>
            <w:tcW w:w="1128" w:type="dxa"/>
            <w:tcBorders>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1</w:t>
            </w:r>
          </w:p>
        </w:tc>
        <w:tc>
          <w:tcPr>
            <w:tcW w:w="821" w:type="dxa"/>
            <w:tcBorders>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jc w:val="both"/>
              <w:rPr>
                <w:sz w:val="20"/>
                <w:szCs w:val="20"/>
              </w:rPr>
            </w:pPr>
            <w:r>
              <w:rPr>
                <w:sz w:val="20"/>
                <w:szCs w:val="20"/>
              </w:rPr>
              <w:t>1</w:t>
            </w:r>
          </w:p>
        </w:tc>
        <w:tc>
          <w:tcPr>
            <w:tcW w:w="686" w:type="dxa"/>
            <w:tcBorders>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jc w:val="center"/>
              <w:rPr>
                <w:sz w:val="20"/>
                <w:szCs w:val="20"/>
              </w:rPr>
            </w:pPr>
            <w:r>
              <w:rPr>
                <w:sz w:val="20"/>
                <w:szCs w:val="20"/>
              </w:rPr>
              <w:t>1</w:t>
            </w:r>
          </w:p>
        </w:tc>
        <w:tc>
          <w:tcPr>
            <w:tcW w:w="504" w:type="dxa"/>
            <w:tcBorders>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jc w:val="both"/>
              <w:rPr>
                <w:sz w:val="20"/>
                <w:szCs w:val="20"/>
              </w:rPr>
            </w:pPr>
            <w:r>
              <w:rPr>
                <w:sz w:val="20"/>
                <w:szCs w:val="20"/>
              </w:rPr>
              <w:t>1</w:t>
            </w:r>
          </w:p>
        </w:tc>
        <w:tc>
          <w:tcPr>
            <w:tcW w:w="792" w:type="dxa"/>
            <w:tcBorders>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jc w:val="both"/>
              <w:rPr>
                <w:sz w:val="20"/>
                <w:szCs w:val="20"/>
              </w:rPr>
            </w:pPr>
            <w:r>
              <w:rPr>
                <w:sz w:val="20"/>
                <w:szCs w:val="20"/>
              </w:rPr>
              <w:t>1</w:t>
            </w:r>
          </w:p>
        </w:tc>
        <w:tc>
          <w:tcPr>
            <w:tcW w:w="946" w:type="dxa"/>
            <w:tcBorders>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jc w:val="both"/>
              <w:rPr>
                <w:sz w:val="20"/>
                <w:szCs w:val="20"/>
              </w:rPr>
            </w:pPr>
            <w:r>
              <w:rPr>
                <w:sz w:val="20"/>
                <w:szCs w:val="20"/>
              </w:rPr>
              <w:t>1</w:t>
            </w:r>
          </w:p>
        </w:tc>
        <w:tc>
          <w:tcPr>
            <w:tcW w:w="1152" w:type="dxa"/>
            <w:tcBorders>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jc w:val="center"/>
              <w:rPr>
                <w:sz w:val="20"/>
                <w:szCs w:val="20"/>
              </w:rPr>
            </w:pPr>
            <w:r>
              <w:rPr>
                <w:sz w:val="20"/>
                <w:szCs w:val="20"/>
              </w:rPr>
              <w:t>6</w:t>
            </w:r>
          </w:p>
        </w:tc>
      </w:tr>
      <w:tr w:rsidR="008F3E7A">
        <w:tblPrEx>
          <w:tblCellMar>
            <w:top w:w="0" w:type="dxa"/>
            <w:bottom w:w="0" w:type="dxa"/>
          </w:tblCellMar>
        </w:tblPrEx>
        <w:trPr>
          <w:trHeight w:hRule="exact" w:val="259"/>
          <w:jc w:val="center"/>
        </w:trPr>
        <w:tc>
          <w:tcPr>
            <w:tcW w:w="4492" w:type="dxa"/>
            <w:gridSpan w:val="2"/>
            <w:tcBorders>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-формирование коммуникативного поведения</w:t>
            </w:r>
          </w:p>
        </w:tc>
        <w:tc>
          <w:tcPr>
            <w:tcW w:w="1128" w:type="dxa"/>
            <w:tcBorders>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2</w:t>
            </w:r>
          </w:p>
        </w:tc>
        <w:tc>
          <w:tcPr>
            <w:tcW w:w="821" w:type="dxa"/>
            <w:tcBorders>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jc w:val="both"/>
              <w:rPr>
                <w:sz w:val="20"/>
                <w:szCs w:val="20"/>
              </w:rPr>
            </w:pPr>
            <w:r>
              <w:rPr>
                <w:sz w:val="20"/>
                <w:szCs w:val="20"/>
              </w:rPr>
              <w:t>2</w:t>
            </w:r>
          </w:p>
        </w:tc>
        <w:tc>
          <w:tcPr>
            <w:tcW w:w="686" w:type="dxa"/>
            <w:tcBorders>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2</w:t>
            </w:r>
          </w:p>
        </w:tc>
        <w:tc>
          <w:tcPr>
            <w:tcW w:w="504" w:type="dxa"/>
            <w:tcBorders>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jc w:val="both"/>
              <w:rPr>
                <w:sz w:val="20"/>
                <w:szCs w:val="20"/>
              </w:rPr>
            </w:pPr>
            <w:r>
              <w:rPr>
                <w:sz w:val="20"/>
                <w:szCs w:val="20"/>
              </w:rPr>
              <w:t>2</w:t>
            </w:r>
          </w:p>
        </w:tc>
        <w:tc>
          <w:tcPr>
            <w:tcW w:w="792" w:type="dxa"/>
            <w:tcBorders>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jc w:val="both"/>
              <w:rPr>
                <w:sz w:val="20"/>
                <w:szCs w:val="20"/>
              </w:rPr>
            </w:pPr>
            <w:r>
              <w:rPr>
                <w:sz w:val="20"/>
                <w:szCs w:val="20"/>
              </w:rPr>
              <w:t>2</w:t>
            </w:r>
          </w:p>
        </w:tc>
        <w:tc>
          <w:tcPr>
            <w:tcW w:w="946" w:type="dxa"/>
            <w:tcBorders>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jc w:val="both"/>
              <w:rPr>
                <w:sz w:val="20"/>
                <w:szCs w:val="20"/>
              </w:rPr>
            </w:pPr>
            <w:r>
              <w:rPr>
                <w:sz w:val="20"/>
                <w:szCs w:val="20"/>
              </w:rPr>
              <w:t>2</w:t>
            </w:r>
          </w:p>
        </w:tc>
        <w:tc>
          <w:tcPr>
            <w:tcW w:w="1152" w:type="dxa"/>
            <w:tcBorders>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jc w:val="center"/>
              <w:rPr>
                <w:sz w:val="20"/>
                <w:szCs w:val="20"/>
              </w:rPr>
            </w:pPr>
            <w:r>
              <w:rPr>
                <w:sz w:val="20"/>
                <w:szCs w:val="20"/>
              </w:rPr>
              <w:t>12</w:t>
            </w:r>
          </w:p>
        </w:tc>
      </w:tr>
      <w:tr w:rsidR="008F3E7A">
        <w:tblPrEx>
          <w:tblCellMar>
            <w:top w:w="0" w:type="dxa"/>
            <w:bottom w:w="0" w:type="dxa"/>
          </w:tblCellMar>
        </w:tblPrEx>
        <w:trPr>
          <w:trHeight w:hRule="exact" w:val="278"/>
          <w:jc w:val="center"/>
        </w:trPr>
        <w:tc>
          <w:tcPr>
            <w:tcW w:w="4492" w:type="dxa"/>
            <w:gridSpan w:val="2"/>
            <w:tcBorders>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-социально-бытовая ориентировка</w:t>
            </w:r>
          </w:p>
        </w:tc>
        <w:tc>
          <w:tcPr>
            <w:tcW w:w="1128" w:type="dxa"/>
            <w:tcBorders>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2</w:t>
            </w:r>
          </w:p>
        </w:tc>
        <w:tc>
          <w:tcPr>
            <w:tcW w:w="821" w:type="dxa"/>
            <w:tcBorders>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jc w:val="both"/>
              <w:rPr>
                <w:sz w:val="20"/>
                <w:szCs w:val="20"/>
              </w:rPr>
            </w:pPr>
            <w:r>
              <w:rPr>
                <w:sz w:val="20"/>
                <w:szCs w:val="20"/>
              </w:rPr>
              <w:t>2</w:t>
            </w:r>
          </w:p>
        </w:tc>
        <w:tc>
          <w:tcPr>
            <w:tcW w:w="686" w:type="dxa"/>
            <w:tcBorders>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2</w:t>
            </w:r>
          </w:p>
        </w:tc>
        <w:tc>
          <w:tcPr>
            <w:tcW w:w="504" w:type="dxa"/>
            <w:tcBorders>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jc w:val="both"/>
              <w:rPr>
                <w:sz w:val="20"/>
                <w:szCs w:val="20"/>
              </w:rPr>
            </w:pPr>
            <w:r>
              <w:rPr>
                <w:sz w:val="20"/>
                <w:szCs w:val="20"/>
              </w:rPr>
              <w:t>2</w:t>
            </w:r>
          </w:p>
        </w:tc>
        <w:tc>
          <w:tcPr>
            <w:tcW w:w="792" w:type="dxa"/>
            <w:tcBorders>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jc w:val="both"/>
              <w:rPr>
                <w:sz w:val="20"/>
                <w:szCs w:val="20"/>
              </w:rPr>
            </w:pPr>
            <w:r>
              <w:rPr>
                <w:sz w:val="20"/>
                <w:szCs w:val="20"/>
              </w:rPr>
              <w:t>2</w:t>
            </w:r>
          </w:p>
        </w:tc>
        <w:tc>
          <w:tcPr>
            <w:tcW w:w="946" w:type="dxa"/>
            <w:tcBorders>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jc w:val="both"/>
              <w:rPr>
                <w:sz w:val="20"/>
                <w:szCs w:val="20"/>
              </w:rPr>
            </w:pPr>
            <w:r>
              <w:rPr>
                <w:sz w:val="20"/>
                <w:szCs w:val="20"/>
              </w:rPr>
              <w:t>2</w:t>
            </w:r>
          </w:p>
        </w:tc>
        <w:tc>
          <w:tcPr>
            <w:tcW w:w="1152" w:type="dxa"/>
            <w:tcBorders>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jc w:val="center"/>
              <w:rPr>
                <w:sz w:val="20"/>
                <w:szCs w:val="20"/>
              </w:rPr>
            </w:pPr>
            <w:r>
              <w:rPr>
                <w:sz w:val="20"/>
                <w:szCs w:val="20"/>
              </w:rPr>
              <w:t>12</w:t>
            </w:r>
          </w:p>
        </w:tc>
      </w:tr>
      <w:tr w:rsidR="008F3E7A">
        <w:tblPrEx>
          <w:tblCellMar>
            <w:top w:w="0" w:type="dxa"/>
            <w:bottom w:w="0" w:type="dxa"/>
          </w:tblCellMar>
        </w:tblPrEx>
        <w:trPr>
          <w:trHeight w:hRule="exact" w:val="528"/>
          <w:jc w:val="center"/>
        </w:trPr>
        <w:tc>
          <w:tcPr>
            <w:tcW w:w="4492" w:type="dxa"/>
            <w:gridSpan w:val="2"/>
            <w:tcBorders>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-развитие познавательной деятельности</w:t>
            </w:r>
          </w:p>
        </w:tc>
        <w:tc>
          <w:tcPr>
            <w:tcW w:w="1128" w:type="dxa"/>
            <w:tcBorders>
              <w:left w:val="single" w:sz="4" w:space="0" w:color="auto"/>
            </w:tcBorders>
            <w:shd w:val="clear" w:color="auto" w:fill="FFFFFF"/>
            <w:vAlign w:val="center"/>
          </w:tcPr>
          <w:p w:rsidR="008F3E7A" w:rsidRDefault="00BA6C4E" w:rsidP="00597F31">
            <w:pPr>
              <w:pStyle w:val="a7"/>
              <w:shd w:val="clear" w:color="auto" w:fill="auto"/>
              <w:tabs>
                <w:tab w:val="left" w:pos="567"/>
                <w:tab w:val="left" w:pos="2127"/>
              </w:tabs>
              <w:ind w:firstLine="0"/>
              <w:rPr>
                <w:sz w:val="20"/>
                <w:szCs w:val="20"/>
              </w:rPr>
            </w:pPr>
            <w:r>
              <w:rPr>
                <w:sz w:val="20"/>
                <w:szCs w:val="20"/>
              </w:rPr>
              <w:t>1</w:t>
            </w:r>
          </w:p>
        </w:tc>
        <w:tc>
          <w:tcPr>
            <w:tcW w:w="821" w:type="dxa"/>
            <w:tcBorders>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jc w:val="both"/>
              <w:rPr>
                <w:sz w:val="20"/>
                <w:szCs w:val="20"/>
              </w:rPr>
            </w:pPr>
            <w:r>
              <w:rPr>
                <w:sz w:val="20"/>
                <w:szCs w:val="20"/>
              </w:rPr>
              <w:t>1</w:t>
            </w:r>
          </w:p>
        </w:tc>
        <w:tc>
          <w:tcPr>
            <w:tcW w:w="686" w:type="dxa"/>
            <w:tcBorders>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jc w:val="center"/>
              <w:rPr>
                <w:sz w:val="20"/>
                <w:szCs w:val="20"/>
              </w:rPr>
            </w:pPr>
            <w:r>
              <w:rPr>
                <w:sz w:val="20"/>
                <w:szCs w:val="20"/>
              </w:rPr>
              <w:t>1</w:t>
            </w:r>
          </w:p>
        </w:tc>
        <w:tc>
          <w:tcPr>
            <w:tcW w:w="504" w:type="dxa"/>
            <w:tcBorders>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jc w:val="both"/>
              <w:rPr>
                <w:sz w:val="20"/>
                <w:szCs w:val="20"/>
              </w:rPr>
            </w:pPr>
            <w:r>
              <w:rPr>
                <w:sz w:val="20"/>
                <w:szCs w:val="20"/>
              </w:rPr>
              <w:t>1</w:t>
            </w:r>
          </w:p>
        </w:tc>
        <w:tc>
          <w:tcPr>
            <w:tcW w:w="792" w:type="dxa"/>
            <w:tcBorders>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jc w:val="both"/>
              <w:rPr>
                <w:sz w:val="20"/>
                <w:szCs w:val="20"/>
              </w:rPr>
            </w:pPr>
            <w:r>
              <w:rPr>
                <w:sz w:val="20"/>
                <w:szCs w:val="20"/>
              </w:rPr>
              <w:t>1</w:t>
            </w:r>
          </w:p>
        </w:tc>
        <w:tc>
          <w:tcPr>
            <w:tcW w:w="946" w:type="dxa"/>
            <w:tcBorders>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jc w:val="both"/>
              <w:rPr>
                <w:sz w:val="20"/>
                <w:szCs w:val="20"/>
              </w:rPr>
            </w:pPr>
            <w:r>
              <w:rPr>
                <w:sz w:val="20"/>
                <w:szCs w:val="20"/>
              </w:rPr>
              <w:t>1</w:t>
            </w:r>
          </w:p>
        </w:tc>
        <w:tc>
          <w:tcPr>
            <w:tcW w:w="1152" w:type="dxa"/>
            <w:tcBorders>
              <w:left w:val="single" w:sz="4" w:space="0" w:color="auto"/>
              <w:right w:val="single" w:sz="4" w:space="0" w:color="auto"/>
            </w:tcBorders>
            <w:shd w:val="clear" w:color="auto" w:fill="FFFFFF"/>
            <w:vAlign w:val="center"/>
          </w:tcPr>
          <w:p w:rsidR="008F3E7A" w:rsidRDefault="00BA6C4E" w:rsidP="00597F31">
            <w:pPr>
              <w:pStyle w:val="a7"/>
              <w:shd w:val="clear" w:color="auto" w:fill="auto"/>
              <w:tabs>
                <w:tab w:val="left" w:pos="567"/>
                <w:tab w:val="left" w:pos="2127"/>
              </w:tabs>
              <w:ind w:firstLine="0"/>
              <w:jc w:val="center"/>
              <w:rPr>
                <w:sz w:val="20"/>
                <w:szCs w:val="20"/>
              </w:rPr>
            </w:pPr>
            <w:r>
              <w:rPr>
                <w:sz w:val="20"/>
                <w:szCs w:val="20"/>
              </w:rPr>
              <w:t>6</w:t>
            </w:r>
          </w:p>
        </w:tc>
      </w:tr>
      <w:tr w:rsidR="008F3E7A">
        <w:tblPrEx>
          <w:tblCellMar>
            <w:top w:w="0" w:type="dxa"/>
            <w:bottom w:w="0" w:type="dxa"/>
          </w:tblCellMar>
        </w:tblPrEx>
        <w:trPr>
          <w:trHeight w:hRule="exact" w:val="274"/>
          <w:jc w:val="center"/>
        </w:trPr>
        <w:tc>
          <w:tcPr>
            <w:tcW w:w="4492" w:type="dxa"/>
            <w:gridSpan w:val="2"/>
            <w:tcBorders>
              <w:top w:val="single" w:sz="4" w:space="0" w:color="auto"/>
              <w:left w:val="single" w:sz="4" w:space="0" w:color="auto"/>
            </w:tcBorders>
            <w:shd w:val="clear" w:color="auto" w:fill="FFFFFF"/>
            <w:vAlign w:val="center"/>
          </w:tcPr>
          <w:p w:rsidR="008F3E7A" w:rsidRDefault="00BA6C4E" w:rsidP="00597F31">
            <w:pPr>
              <w:pStyle w:val="a7"/>
              <w:shd w:val="clear" w:color="auto" w:fill="auto"/>
              <w:tabs>
                <w:tab w:val="left" w:pos="567"/>
                <w:tab w:val="left" w:pos="2127"/>
              </w:tabs>
              <w:ind w:firstLine="0"/>
              <w:rPr>
                <w:sz w:val="20"/>
                <w:szCs w:val="20"/>
              </w:rPr>
            </w:pPr>
            <w:r>
              <w:rPr>
                <w:b/>
                <w:bCs/>
                <w:sz w:val="20"/>
                <w:szCs w:val="20"/>
              </w:rPr>
              <w:t>Итого коррекционно-развивающая область</w:t>
            </w:r>
          </w:p>
        </w:tc>
        <w:tc>
          <w:tcPr>
            <w:tcW w:w="1128"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b/>
                <w:bCs/>
                <w:sz w:val="20"/>
                <w:szCs w:val="20"/>
              </w:rPr>
              <w:t>6</w:t>
            </w:r>
          </w:p>
        </w:tc>
        <w:tc>
          <w:tcPr>
            <w:tcW w:w="821"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jc w:val="both"/>
              <w:rPr>
                <w:sz w:val="20"/>
                <w:szCs w:val="20"/>
              </w:rPr>
            </w:pPr>
            <w:r>
              <w:rPr>
                <w:b/>
                <w:bCs/>
                <w:sz w:val="20"/>
                <w:szCs w:val="20"/>
              </w:rPr>
              <w:t>6</w:t>
            </w:r>
          </w:p>
        </w:tc>
        <w:tc>
          <w:tcPr>
            <w:tcW w:w="686"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b/>
                <w:bCs/>
                <w:sz w:val="20"/>
                <w:szCs w:val="20"/>
              </w:rPr>
              <w:t>6</w:t>
            </w:r>
          </w:p>
        </w:tc>
        <w:tc>
          <w:tcPr>
            <w:tcW w:w="504"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jc w:val="both"/>
              <w:rPr>
                <w:sz w:val="20"/>
                <w:szCs w:val="20"/>
              </w:rPr>
            </w:pPr>
            <w:r>
              <w:rPr>
                <w:b/>
                <w:bCs/>
                <w:sz w:val="20"/>
                <w:szCs w:val="20"/>
              </w:rPr>
              <w:t>6</w:t>
            </w:r>
          </w:p>
        </w:tc>
        <w:tc>
          <w:tcPr>
            <w:tcW w:w="792"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jc w:val="both"/>
              <w:rPr>
                <w:sz w:val="20"/>
                <w:szCs w:val="20"/>
              </w:rPr>
            </w:pPr>
            <w:r>
              <w:rPr>
                <w:b/>
                <w:bCs/>
                <w:sz w:val="20"/>
                <w:szCs w:val="20"/>
              </w:rPr>
              <w:t>6</w:t>
            </w:r>
          </w:p>
        </w:tc>
        <w:tc>
          <w:tcPr>
            <w:tcW w:w="946"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jc w:val="both"/>
              <w:rPr>
                <w:sz w:val="20"/>
                <w:szCs w:val="20"/>
              </w:rPr>
            </w:pPr>
            <w:r>
              <w:rPr>
                <w:b/>
                <w:bCs/>
                <w:sz w:val="20"/>
                <w:szCs w:val="20"/>
              </w:rPr>
              <w:t>6</w:t>
            </w:r>
          </w:p>
        </w:tc>
        <w:tc>
          <w:tcPr>
            <w:tcW w:w="1152" w:type="dxa"/>
            <w:tcBorders>
              <w:top w:val="single" w:sz="4" w:space="0" w:color="auto"/>
              <w:left w:val="single" w:sz="4" w:space="0" w:color="auto"/>
              <w:right w:val="single" w:sz="4" w:space="0" w:color="auto"/>
            </w:tcBorders>
            <w:shd w:val="clear" w:color="auto" w:fill="FFFFFF"/>
            <w:vAlign w:val="center"/>
          </w:tcPr>
          <w:p w:rsidR="008F3E7A" w:rsidRDefault="00BA6C4E" w:rsidP="00597F31">
            <w:pPr>
              <w:pStyle w:val="a7"/>
              <w:shd w:val="clear" w:color="auto" w:fill="auto"/>
              <w:tabs>
                <w:tab w:val="left" w:pos="567"/>
                <w:tab w:val="left" w:pos="2127"/>
              </w:tabs>
              <w:ind w:firstLine="0"/>
              <w:jc w:val="both"/>
              <w:rPr>
                <w:sz w:val="20"/>
                <w:szCs w:val="20"/>
              </w:rPr>
            </w:pPr>
            <w:r>
              <w:rPr>
                <w:b/>
                <w:bCs/>
                <w:sz w:val="20"/>
                <w:szCs w:val="20"/>
              </w:rPr>
              <w:t>36</w:t>
            </w:r>
          </w:p>
        </w:tc>
      </w:tr>
      <w:tr w:rsidR="008F3E7A">
        <w:tblPrEx>
          <w:tblCellMar>
            <w:top w:w="0" w:type="dxa"/>
            <w:bottom w:w="0" w:type="dxa"/>
          </w:tblCellMar>
        </w:tblPrEx>
        <w:trPr>
          <w:trHeight w:hRule="exact" w:val="254"/>
          <w:jc w:val="center"/>
        </w:trPr>
        <w:tc>
          <w:tcPr>
            <w:tcW w:w="4492" w:type="dxa"/>
            <w:gridSpan w:val="2"/>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b/>
                <w:bCs/>
                <w:sz w:val="20"/>
                <w:szCs w:val="20"/>
              </w:rPr>
              <w:t>Внеурочная деятельность (по</w:t>
            </w:r>
          </w:p>
        </w:tc>
        <w:tc>
          <w:tcPr>
            <w:tcW w:w="1128"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821"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686"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504"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792"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946"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1152" w:type="dxa"/>
            <w:tcBorders>
              <w:top w:val="single" w:sz="4" w:space="0" w:color="auto"/>
              <w:left w:val="single" w:sz="4" w:space="0" w:color="auto"/>
              <w:right w:val="single" w:sz="4" w:space="0" w:color="auto"/>
            </w:tcBorders>
            <w:shd w:val="clear" w:color="auto" w:fill="FFFFFF"/>
          </w:tcPr>
          <w:p w:rsidR="008F3E7A" w:rsidRDefault="008F3E7A" w:rsidP="00597F31">
            <w:pPr>
              <w:tabs>
                <w:tab w:val="left" w:pos="567"/>
                <w:tab w:val="left" w:pos="2127"/>
              </w:tabs>
              <w:rPr>
                <w:sz w:val="10"/>
                <w:szCs w:val="10"/>
              </w:rPr>
            </w:pPr>
          </w:p>
        </w:tc>
      </w:tr>
      <w:tr w:rsidR="008F3E7A">
        <w:tblPrEx>
          <w:tblCellMar>
            <w:top w:w="0" w:type="dxa"/>
            <w:bottom w:w="0" w:type="dxa"/>
          </w:tblCellMar>
        </w:tblPrEx>
        <w:trPr>
          <w:trHeight w:hRule="exact" w:val="240"/>
          <w:jc w:val="center"/>
        </w:trPr>
        <w:tc>
          <w:tcPr>
            <w:tcW w:w="2270" w:type="dxa"/>
            <w:tcBorders>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b/>
                <w:bCs/>
                <w:sz w:val="20"/>
                <w:szCs w:val="20"/>
              </w:rPr>
              <w:t>направлениям):</w:t>
            </w:r>
          </w:p>
        </w:tc>
        <w:tc>
          <w:tcPr>
            <w:tcW w:w="2222" w:type="dxa"/>
            <w:shd w:val="clear" w:color="auto" w:fill="FFFFFF"/>
          </w:tcPr>
          <w:p w:rsidR="008F3E7A" w:rsidRDefault="008F3E7A" w:rsidP="00597F31">
            <w:pPr>
              <w:tabs>
                <w:tab w:val="left" w:pos="567"/>
                <w:tab w:val="left" w:pos="2127"/>
              </w:tabs>
              <w:rPr>
                <w:sz w:val="10"/>
                <w:szCs w:val="10"/>
              </w:rPr>
            </w:pPr>
          </w:p>
        </w:tc>
        <w:tc>
          <w:tcPr>
            <w:tcW w:w="1128" w:type="dxa"/>
            <w:tcBorders>
              <w:left w:val="single" w:sz="4" w:space="0" w:color="auto"/>
            </w:tcBorders>
            <w:shd w:val="clear" w:color="auto" w:fill="FFFFFF"/>
          </w:tcPr>
          <w:p w:rsidR="008F3E7A" w:rsidRDefault="008F3E7A" w:rsidP="00597F31">
            <w:pPr>
              <w:tabs>
                <w:tab w:val="left" w:pos="567"/>
                <w:tab w:val="left" w:pos="2127"/>
              </w:tabs>
              <w:rPr>
                <w:sz w:val="10"/>
                <w:szCs w:val="10"/>
              </w:rPr>
            </w:pPr>
          </w:p>
        </w:tc>
        <w:tc>
          <w:tcPr>
            <w:tcW w:w="821" w:type="dxa"/>
            <w:tcBorders>
              <w:left w:val="single" w:sz="4" w:space="0" w:color="auto"/>
            </w:tcBorders>
            <w:shd w:val="clear" w:color="auto" w:fill="FFFFFF"/>
          </w:tcPr>
          <w:p w:rsidR="008F3E7A" w:rsidRDefault="008F3E7A" w:rsidP="00597F31">
            <w:pPr>
              <w:tabs>
                <w:tab w:val="left" w:pos="567"/>
                <w:tab w:val="left" w:pos="2127"/>
              </w:tabs>
              <w:rPr>
                <w:sz w:val="10"/>
                <w:szCs w:val="10"/>
              </w:rPr>
            </w:pPr>
          </w:p>
        </w:tc>
        <w:tc>
          <w:tcPr>
            <w:tcW w:w="686" w:type="dxa"/>
            <w:tcBorders>
              <w:left w:val="single" w:sz="4" w:space="0" w:color="auto"/>
            </w:tcBorders>
            <w:shd w:val="clear" w:color="auto" w:fill="FFFFFF"/>
          </w:tcPr>
          <w:p w:rsidR="008F3E7A" w:rsidRDefault="008F3E7A" w:rsidP="00597F31">
            <w:pPr>
              <w:tabs>
                <w:tab w:val="left" w:pos="567"/>
                <w:tab w:val="left" w:pos="2127"/>
              </w:tabs>
              <w:rPr>
                <w:sz w:val="10"/>
                <w:szCs w:val="10"/>
              </w:rPr>
            </w:pPr>
          </w:p>
        </w:tc>
        <w:tc>
          <w:tcPr>
            <w:tcW w:w="504" w:type="dxa"/>
            <w:tcBorders>
              <w:left w:val="single" w:sz="4" w:space="0" w:color="auto"/>
            </w:tcBorders>
            <w:shd w:val="clear" w:color="auto" w:fill="FFFFFF"/>
          </w:tcPr>
          <w:p w:rsidR="008F3E7A" w:rsidRDefault="008F3E7A" w:rsidP="00597F31">
            <w:pPr>
              <w:tabs>
                <w:tab w:val="left" w:pos="567"/>
                <w:tab w:val="left" w:pos="2127"/>
              </w:tabs>
              <w:rPr>
                <w:sz w:val="10"/>
                <w:szCs w:val="10"/>
              </w:rPr>
            </w:pPr>
          </w:p>
        </w:tc>
        <w:tc>
          <w:tcPr>
            <w:tcW w:w="792" w:type="dxa"/>
            <w:tcBorders>
              <w:left w:val="single" w:sz="4" w:space="0" w:color="auto"/>
            </w:tcBorders>
            <w:shd w:val="clear" w:color="auto" w:fill="FFFFFF"/>
          </w:tcPr>
          <w:p w:rsidR="008F3E7A" w:rsidRDefault="008F3E7A" w:rsidP="00597F31">
            <w:pPr>
              <w:tabs>
                <w:tab w:val="left" w:pos="567"/>
                <w:tab w:val="left" w:pos="2127"/>
              </w:tabs>
              <w:rPr>
                <w:sz w:val="10"/>
                <w:szCs w:val="10"/>
              </w:rPr>
            </w:pPr>
          </w:p>
        </w:tc>
        <w:tc>
          <w:tcPr>
            <w:tcW w:w="946" w:type="dxa"/>
            <w:tcBorders>
              <w:left w:val="single" w:sz="4" w:space="0" w:color="auto"/>
            </w:tcBorders>
            <w:shd w:val="clear" w:color="auto" w:fill="FFFFFF"/>
          </w:tcPr>
          <w:p w:rsidR="008F3E7A" w:rsidRDefault="008F3E7A" w:rsidP="00597F31">
            <w:pPr>
              <w:tabs>
                <w:tab w:val="left" w:pos="567"/>
                <w:tab w:val="left" w:pos="2127"/>
              </w:tabs>
              <w:rPr>
                <w:sz w:val="10"/>
                <w:szCs w:val="10"/>
              </w:rPr>
            </w:pPr>
          </w:p>
        </w:tc>
        <w:tc>
          <w:tcPr>
            <w:tcW w:w="1152" w:type="dxa"/>
            <w:tcBorders>
              <w:left w:val="single" w:sz="4" w:space="0" w:color="auto"/>
              <w:right w:val="single" w:sz="4" w:space="0" w:color="auto"/>
            </w:tcBorders>
            <w:shd w:val="clear" w:color="auto" w:fill="FFFFFF"/>
          </w:tcPr>
          <w:p w:rsidR="008F3E7A" w:rsidRDefault="008F3E7A" w:rsidP="00597F31">
            <w:pPr>
              <w:tabs>
                <w:tab w:val="left" w:pos="567"/>
                <w:tab w:val="left" w:pos="2127"/>
              </w:tabs>
              <w:rPr>
                <w:sz w:val="10"/>
                <w:szCs w:val="10"/>
              </w:rPr>
            </w:pPr>
          </w:p>
        </w:tc>
      </w:tr>
      <w:tr w:rsidR="008F3E7A">
        <w:tblPrEx>
          <w:tblCellMar>
            <w:top w:w="0" w:type="dxa"/>
            <w:bottom w:w="0" w:type="dxa"/>
          </w:tblCellMar>
        </w:tblPrEx>
        <w:trPr>
          <w:trHeight w:hRule="exact" w:val="235"/>
          <w:jc w:val="center"/>
        </w:trPr>
        <w:tc>
          <w:tcPr>
            <w:tcW w:w="2270" w:type="dxa"/>
            <w:tcBorders>
              <w:left w:val="single" w:sz="4" w:space="0" w:color="auto"/>
            </w:tcBorders>
            <w:shd w:val="clear" w:color="auto" w:fill="FFFFFF"/>
            <w:vAlign w:val="center"/>
          </w:tcPr>
          <w:p w:rsidR="008F3E7A" w:rsidRDefault="00BA6C4E" w:rsidP="00597F31">
            <w:pPr>
              <w:pStyle w:val="a7"/>
              <w:shd w:val="clear" w:color="auto" w:fill="auto"/>
              <w:tabs>
                <w:tab w:val="left" w:pos="567"/>
                <w:tab w:val="left" w:pos="2127"/>
              </w:tabs>
              <w:ind w:firstLine="0"/>
              <w:rPr>
                <w:sz w:val="20"/>
                <w:szCs w:val="20"/>
              </w:rPr>
            </w:pPr>
            <w:r>
              <w:rPr>
                <w:b/>
                <w:bCs/>
                <w:sz w:val="20"/>
                <w:szCs w:val="20"/>
              </w:rPr>
              <w:lastRenderedPageBreak/>
              <w:t>-«</w:t>
            </w:r>
            <w:r>
              <w:rPr>
                <w:sz w:val="20"/>
                <w:szCs w:val="20"/>
              </w:rPr>
              <w:t>Разговоры о важном»</w:t>
            </w:r>
          </w:p>
        </w:tc>
        <w:tc>
          <w:tcPr>
            <w:tcW w:w="2222" w:type="dxa"/>
            <w:shd w:val="clear" w:color="auto" w:fill="FFFFFF"/>
          </w:tcPr>
          <w:p w:rsidR="008F3E7A" w:rsidRDefault="008F3E7A" w:rsidP="00597F31">
            <w:pPr>
              <w:tabs>
                <w:tab w:val="left" w:pos="567"/>
                <w:tab w:val="left" w:pos="2127"/>
              </w:tabs>
              <w:rPr>
                <w:sz w:val="10"/>
                <w:szCs w:val="10"/>
              </w:rPr>
            </w:pPr>
          </w:p>
        </w:tc>
        <w:tc>
          <w:tcPr>
            <w:tcW w:w="1128" w:type="dxa"/>
            <w:tcBorders>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1</w:t>
            </w:r>
          </w:p>
        </w:tc>
        <w:tc>
          <w:tcPr>
            <w:tcW w:w="821" w:type="dxa"/>
            <w:tcBorders>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jc w:val="both"/>
              <w:rPr>
                <w:sz w:val="20"/>
                <w:szCs w:val="20"/>
              </w:rPr>
            </w:pPr>
            <w:r>
              <w:rPr>
                <w:sz w:val="20"/>
                <w:szCs w:val="20"/>
              </w:rPr>
              <w:t>1</w:t>
            </w:r>
          </w:p>
        </w:tc>
        <w:tc>
          <w:tcPr>
            <w:tcW w:w="686" w:type="dxa"/>
            <w:tcBorders>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1</w:t>
            </w:r>
          </w:p>
        </w:tc>
        <w:tc>
          <w:tcPr>
            <w:tcW w:w="504" w:type="dxa"/>
            <w:tcBorders>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jc w:val="both"/>
              <w:rPr>
                <w:sz w:val="20"/>
                <w:szCs w:val="20"/>
              </w:rPr>
            </w:pPr>
            <w:r>
              <w:rPr>
                <w:sz w:val="20"/>
                <w:szCs w:val="20"/>
              </w:rPr>
              <w:t>1</w:t>
            </w:r>
          </w:p>
        </w:tc>
        <w:tc>
          <w:tcPr>
            <w:tcW w:w="792" w:type="dxa"/>
            <w:tcBorders>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jc w:val="both"/>
              <w:rPr>
                <w:sz w:val="20"/>
                <w:szCs w:val="20"/>
              </w:rPr>
            </w:pPr>
            <w:r>
              <w:rPr>
                <w:sz w:val="20"/>
                <w:szCs w:val="20"/>
              </w:rPr>
              <w:t>1</w:t>
            </w:r>
          </w:p>
        </w:tc>
        <w:tc>
          <w:tcPr>
            <w:tcW w:w="946" w:type="dxa"/>
            <w:tcBorders>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jc w:val="both"/>
              <w:rPr>
                <w:sz w:val="20"/>
                <w:szCs w:val="20"/>
              </w:rPr>
            </w:pPr>
            <w:r>
              <w:rPr>
                <w:sz w:val="20"/>
                <w:szCs w:val="20"/>
              </w:rPr>
              <w:t>1</w:t>
            </w:r>
          </w:p>
        </w:tc>
        <w:tc>
          <w:tcPr>
            <w:tcW w:w="1152" w:type="dxa"/>
            <w:tcBorders>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6</w:t>
            </w:r>
          </w:p>
        </w:tc>
      </w:tr>
      <w:tr w:rsidR="008F3E7A">
        <w:tblPrEx>
          <w:tblCellMar>
            <w:top w:w="0" w:type="dxa"/>
            <w:bottom w:w="0" w:type="dxa"/>
          </w:tblCellMar>
        </w:tblPrEx>
        <w:trPr>
          <w:trHeight w:hRule="exact" w:val="288"/>
          <w:jc w:val="center"/>
        </w:trPr>
        <w:tc>
          <w:tcPr>
            <w:tcW w:w="4492" w:type="dxa"/>
            <w:gridSpan w:val="2"/>
            <w:tcBorders>
              <w:top w:val="single" w:sz="4" w:space="0" w:color="auto"/>
              <w:left w:val="single" w:sz="4" w:space="0" w:color="auto"/>
              <w:bottom w:val="single" w:sz="4" w:space="0" w:color="auto"/>
            </w:tcBorders>
            <w:shd w:val="clear" w:color="auto" w:fill="FFFFFF"/>
            <w:vAlign w:val="center"/>
          </w:tcPr>
          <w:p w:rsidR="008F3E7A" w:rsidRDefault="00BA6C4E" w:rsidP="00597F31">
            <w:pPr>
              <w:pStyle w:val="a7"/>
              <w:shd w:val="clear" w:color="auto" w:fill="auto"/>
              <w:tabs>
                <w:tab w:val="left" w:pos="567"/>
                <w:tab w:val="left" w:pos="2127"/>
              </w:tabs>
              <w:ind w:firstLine="0"/>
              <w:rPr>
                <w:sz w:val="20"/>
                <w:szCs w:val="20"/>
              </w:rPr>
            </w:pPr>
            <w:bookmarkStart w:id="92" w:name="bookmark93"/>
            <w:r>
              <w:rPr>
                <w:b/>
                <w:bCs/>
                <w:sz w:val="20"/>
                <w:szCs w:val="20"/>
              </w:rPr>
              <w:t>Итого внеурочная деятельность</w:t>
            </w:r>
            <w:bookmarkEnd w:id="92"/>
          </w:p>
        </w:tc>
        <w:tc>
          <w:tcPr>
            <w:tcW w:w="1128" w:type="dxa"/>
            <w:tcBorders>
              <w:top w:val="single" w:sz="4" w:space="0" w:color="auto"/>
              <w:left w:val="single" w:sz="4" w:space="0" w:color="auto"/>
              <w:bottom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1</w:t>
            </w:r>
          </w:p>
        </w:tc>
        <w:tc>
          <w:tcPr>
            <w:tcW w:w="821" w:type="dxa"/>
            <w:tcBorders>
              <w:top w:val="single" w:sz="4" w:space="0" w:color="auto"/>
              <w:left w:val="single" w:sz="4" w:space="0" w:color="auto"/>
              <w:bottom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jc w:val="both"/>
              <w:rPr>
                <w:sz w:val="20"/>
                <w:szCs w:val="20"/>
              </w:rPr>
            </w:pPr>
            <w:r>
              <w:rPr>
                <w:sz w:val="20"/>
                <w:szCs w:val="20"/>
              </w:rPr>
              <w:t>1</w:t>
            </w:r>
          </w:p>
        </w:tc>
        <w:tc>
          <w:tcPr>
            <w:tcW w:w="686" w:type="dxa"/>
            <w:tcBorders>
              <w:top w:val="single" w:sz="4" w:space="0" w:color="auto"/>
              <w:left w:val="single" w:sz="4" w:space="0" w:color="auto"/>
              <w:bottom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1</w:t>
            </w:r>
          </w:p>
        </w:tc>
        <w:tc>
          <w:tcPr>
            <w:tcW w:w="504" w:type="dxa"/>
            <w:tcBorders>
              <w:top w:val="single" w:sz="4" w:space="0" w:color="auto"/>
              <w:left w:val="single" w:sz="4" w:space="0" w:color="auto"/>
              <w:bottom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jc w:val="both"/>
              <w:rPr>
                <w:sz w:val="20"/>
                <w:szCs w:val="20"/>
              </w:rPr>
            </w:pPr>
            <w:r>
              <w:rPr>
                <w:sz w:val="20"/>
                <w:szCs w:val="20"/>
              </w:rPr>
              <w:t>1</w:t>
            </w:r>
          </w:p>
        </w:tc>
        <w:tc>
          <w:tcPr>
            <w:tcW w:w="792" w:type="dxa"/>
            <w:tcBorders>
              <w:top w:val="single" w:sz="4" w:space="0" w:color="auto"/>
              <w:left w:val="single" w:sz="4" w:space="0" w:color="auto"/>
              <w:bottom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jc w:val="both"/>
              <w:rPr>
                <w:sz w:val="20"/>
                <w:szCs w:val="20"/>
              </w:rPr>
            </w:pPr>
            <w:r>
              <w:rPr>
                <w:sz w:val="20"/>
                <w:szCs w:val="20"/>
              </w:rPr>
              <w:t>1</w:t>
            </w:r>
          </w:p>
        </w:tc>
        <w:tc>
          <w:tcPr>
            <w:tcW w:w="946" w:type="dxa"/>
            <w:tcBorders>
              <w:top w:val="single" w:sz="4" w:space="0" w:color="auto"/>
              <w:left w:val="single" w:sz="4" w:space="0" w:color="auto"/>
              <w:bottom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jc w:val="both"/>
              <w:rPr>
                <w:sz w:val="20"/>
                <w:szCs w:val="20"/>
              </w:rPr>
            </w:pPr>
            <w:r>
              <w:rPr>
                <w:sz w:val="20"/>
                <w:szCs w:val="20"/>
              </w:rPr>
              <w:t>1</w:t>
            </w:r>
          </w:p>
        </w:tc>
        <w:tc>
          <w:tcPr>
            <w:tcW w:w="1152" w:type="dxa"/>
            <w:tcBorders>
              <w:top w:val="single" w:sz="4" w:space="0" w:color="auto"/>
              <w:left w:val="single" w:sz="4" w:space="0" w:color="auto"/>
              <w:bottom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6</w:t>
            </w:r>
          </w:p>
        </w:tc>
      </w:tr>
    </w:tbl>
    <w:p w:rsidR="008F3E7A" w:rsidRDefault="008F3E7A" w:rsidP="00597F31">
      <w:pPr>
        <w:tabs>
          <w:tab w:val="left" w:pos="567"/>
          <w:tab w:val="left" w:pos="2127"/>
        </w:tabs>
      </w:pPr>
    </w:p>
    <w:p w:rsidR="008F3E7A" w:rsidRDefault="00BA6C4E" w:rsidP="00597F31">
      <w:pPr>
        <w:pStyle w:val="11"/>
        <w:keepNext/>
        <w:keepLines/>
        <w:numPr>
          <w:ilvl w:val="0"/>
          <w:numId w:val="217"/>
        </w:numPr>
        <w:shd w:val="clear" w:color="auto" w:fill="auto"/>
        <w:tabs>
          <w:tab w:val="left" w:pos="567"/>
          <w:tab w:val="left" w:pos="622"/>
          <w:tab w:val="left" w:pos="2127"/>
        </w:tabs>
        <w:spacing w:line="240" w:lineRule="auto"/>
        <w:ind w:left="0"/>
        <w:jc w:val="center"/>
        <w:rPr>
          <w:sz w:val="28"/>
          <w:szCs w:val="28"/>
        </w:rPr>
      </w:pPr>
      <w:bookmarkStart w:id="93" w:name="bookmark94"/>
      <w:bookmarkStart w:id="94" w:name="bookmark95"/>
      <w:r>
        <w:rPr>
          <w:sz w:val="28"/>
          <w:szCs w:val="28"/>
        </w:rPr>
        <w:t>План воспитательной работы</w:t>
      </w:r>
      <w:bookmarkEnd w:id="93"/>
      <w:bookmarkEnd w:id="94"/>
    </w:p>
    <w:p w:rsidR="008F3E7A" w:rsidRDefault="00BA6C4E" w:rsidP="00597F31">
      <w:pPr>
        <w:pStyle w:val="22"/>
        <w:shd w:val="clear" w:color="auto" w:fill="auto"/>
        <w:tabs>
          <w:tab w:val="left" w:pos="567"/>
          <w:tab w:val="left" w:pos="2127"/>
        </w:tabs>
        <w:spacing w:line="240" w:lineRule="auto"/>
        <w:rPr>
          <w:sz w:val="24"/>
          <w:szCs w:val="24"/>
        </w:rPr>
      </w:pPr>
      <w:r>
        <w:t>Перечень основных государственных и народных праздников, памятных дат</w:t>
      </w:r>
      <w:r>
        <w:br/>
        <w:t>в календарном плане воспитательной работы</w:t>
      </w:r>
      <w:r>
        <w:rPr>
          <w:b w:val="0"/>
          <w:bCs w:val="0"/>
          <w:sz w:val="24"/>
          <w:szCs w:val="24"/>
        </w:rPr>
        <w:t>.</w:t>
      </w:r>
    </w:p>
    <w:p w:rsidR="008F3E7A" w:rsidRDefault="00BA6C4E" w:rsidP="00597F31">
      <w:pPr>
        <w:pStyle w:val="22"/>
        <w:shd w:val="clear" w:color="auto" w:fill="auto"/>
        <w:tabs>
          <w:tab w:val="left" w:pos="567"/>
          <w:tab w:val="left" w:pos="2127"/>
        </w:tabs>
        <w:spacing w:line="240" w:lineRule="auto"/>
        <w:jc w:val="left"/>
      </w:pPr>
      <w:r>
        <w:rPr>
          <w:b w:val="0"/>
          <w:bCs w:val="0"/>
          <w:i/>
          <w:iCs/>
        </w:rPr>
        <w:t xml:space="preserve">Перечень дополняется и актуализируется ежегодно в соответствии с памятными датами, юбилеями общероссийского, регионального, местного значения, памятными датами для школы, документами Президента Российской Федерации, Правительства Российской Федерации, перечнями рекомендуемых воспитательных событий Министерства просвещения Российской Федерации,методическими рекомендациями исполнительных органов власти в сфере образования </w:t>
      </w:r>
      <w:r>
        <w:t>Сентябрь</w:t>
      </w:r>
    </w:p>
    <w:p w:rsidR="008F3E7A" w:rsidRDefault="00BA6C4E" w:rsidP="00597F31">
      <w:pPr>
        <w:pStyle w:val="22"/>
        <w:shd w:val="clear" w:color="auto" w:fill="auto"/>
        <w:tabs>
          <w:tab w:val="left" w:pos="567"/>
          <w:tab w:val="left" w:pos="2127"/>
        </w:tabs>
        <w:spacing w:line="240" w:lineRule="auto"/>
        <w:jc w:val="left"/>
      </w:pPr>
      <w:bookmarkStart w:id="95" w:name="bookmark96"/>
      <w:r>
        <w:rPr>
          <w:b w:val="0"/>
          <w:bCs w:val="0"/>
        </w:rPr>
        <w:t>1 сентября - День знаний</w:t>
      </w:r>
      <w:bookmarkEnd w:id="95"/>
    </w:p>
    <w:p w:rsidR="008F3E7A" w:rsidRDefault="00BA6C4E" w:rsidP="00597F31">
      <w:pPr>
        <w:pStyle w:val="22"/>
        <w:numPr>
          <w:ilvl w:val="0"/>
          <w:numId w:val="218"/>
        </w:numPr>
        <w:shd w:val="clear" w:color="auto" w:fill="auto"/>
        <w:tabs>
          <w:tab w:val="left" w:pos="339"/>
          <w:tab w:val="left" w:pos="567"/>
          <w:tab w:val="left" w:pos="2127"/>
        </w:tabs>
        <w:spacing w:line="240" w:lineRule="auto"/>
        <w:jc w:val="left"/>
      </w:pPr>
      <w:r>
        <w:rPr>
          <w:b w:val="0"/>
          <w:bCs w:val="0"/>
        </w:rPr>
        <w:t>сентября- День окончания Второй мировой войны, День солидарности в борьбе с терроризмом</w:t>
      </w:r>
    </w:p>
    <w:p w:rsidR="008F3E7A" w:rsidRDefault="00BA6C4E" w:rsidP="00597F31">
      <w:pPr>
        <w:pStyle w:val="22"/>
        <w:shd w:val="clear" w:color="auto" w:fill="auto"/>
        <w:tabs>
          <w:tab w:val="left" w:pos="567"/>
          <w:tab w:val="left" w:pos="2127"/>
        </w:tabs>
        <w:spacing w:line="240" w:lineRule="auto"/>
        <w:jc w:val="left"/>
      </w:pPr>
      <w:r>
        <w:rPr>
          <w:b w:val="0"/>
          <w:bCs w:val="0"/>
        </w:rPr>
        <w:t xml:space="preserve">8 сентября - Международный денб распространения грамотности </w:t>
      </w:r>
      <w:r>
        <w:t>Октябрь</w:t>
      </w:r>
    </w:p>
    <w:p w:rsidR="008F3E7A" w:rsidRDefault="00BA6C4E" w:rsidP="00597F31">
      <w:pPr>
        <w:pStyle w:val="22"/>
        <w:shd w:val="clear" w:color="auto" w:fill="auto"/>
        <w:tabs>
          <w:tab w:val="left" w:pos="567"/>
          <w:tab w:val="left" w:pos="2127"/>
        </w:tabs>
        <w:spacing w:line="240" w:lineRule="auto"/>
        <w:jc w:val="left"/>
      </w:pPr>
      <w:bookmarkStart w:id="96" w:name="bookmark97"/>
      <w:r>
        <w:rPr>
          <w:b w:val="0"/>
          <w:bCs w:val="0"/>
        </w:rPr>
        <w:t>1 октября- День пожилых людей, Международный день музыки</w:t>
      </w:r>
      <w:bookmarkEnd w:id="96"/>
    </w:p>
    <w:p w:rsidR="008F3E7A" w:rsidRDefault="00BA6C4E" w:rsidP="00597F31">
      <w:pPr>
        <w:pStyle w:val="22"/>
        <w:numPr>
          <w:ilvl w:val="0"/>
          <w:numId w:val="218"/>
        </w:numPr>
        <w:shd w:val="clear" w:color="auto" w:fill="auto"/>
        <w:tabs>
          <w:tab w:val="left" w:pos="339"/>
          <w:tab w:val="left" w:pos="567"/>
          <w:tab w:val="left" w:pos="2127"/>
        </w:tabs>
        <w:spacing w:line="240" w:lineRule="auto"/>
        <w:jc w:val="left"/>
      </w:pPr>
      <w:r>
        <w:rPr>
          <w:b w:val="0"/>
          <w:bCs w:val="0"/>
        </w:rPr>
        <w:t>октября- День защиты животных</w:t>
      </w:r>
    </w:p>
    <w:p w:rsidR="008F3E7A" w:rsidRDefault="00BA6C4E" w:rsidP="00597F31">
      <w:pPr>
        <w:pStyle w:val="22"/>
        <w:numPr>
          <w:ilvl w:val="0"/>
          <w:numId w:val="218"/>
        </w:numPr>
        <w:shd w:val="clear" w:color="auto" w:fill="auto"/>
        <w:tabs>
          <w:tab w:val="left" w:pos="339"/>
          <w:tab w:val="left" w:pos="567"/>
          <w:tab w:val="left" w:pos="2127"/>
        </w:tabs>
        <w:spacing w:line="240" w:lineRule="auto"/>
        <w:jc w:val="left"/>
      </w:pPr>
      <w:r>
        <w:rPr>
          <w:b w:val="0"/>
          <w:bCs w:val="0"/>
        </w:rPr>
        <w:t>октября- День Учителя</w:t>
      </w:r>
    </w:p>
    <w:p w:rsidR="008F3E7A" w:rsidRDefault="00BA6C4E" w:rsidP="00597F31">
      <w:pPr>
        <w:pStyle w:val="22"/>
        <w:shd w:val="clear" w:color="auto" w:fill="auto"/>
        <w:tabs>
          <w:tab w:val="left" w:pos="567"/>
          <w:tab w:val="left" w:pos="2127"/>
        </w:tabs>
        <w:spacing w:line="240" w:lineRule="auto"/>
        <w:jc w:val="left"/>
      </w:pPr>
      <w:r>
        <w:rPr>
          <w:b w:val="0"/>
          <w:bCs w:val="0"/>
        </w:rPr>
        <w:t>Третье воскресенье октября - День отца</w:t>
      </w:r>
    </w:p>
    <w:p w:rsidR="008F3E7A" w:rsidRDefault="00BA6C4E" w:rsidP="00597F31">
      <w:pPr>
        <w:pStyle w:val="22"/>
        <w:shd w:val="clear" w:color="auto" w:fill="auto"/>
        <w:tabs>
          <w:tab w:val="left" w:pos="567"/>
          <w:tab w:val="left" w:pos="2127"/>
        </w:tabs>
        <w:spacing w:line="240" w:lineRule="auto"/>
        <w:jc w:val="left"/>
      </w:pPr>
      <w:r>
        <w:rPr>
          <w:b w:val="0"/>
          <w:bCs w:val="0"/>
        </w:rPr>
        <w:t>25 октября- Международный день школьных библиотек</w:t>
      </w:r>
    </w:p>
    <w:p w:rsidR="008F3E7A" w:rsidRDefault="00BA6C4E" w:rsidP="00597F31">
      <w:pPr>
        <w:pStyle w:val="11"/>
        <w:keepNext/>
        <w:keepLines/>
        <w:shd w:val="clear" w:color="auto" w:fill="auto"/>
        <w:tabs>
          <w:tab w:val="left" w:pos="567"/>
          <w:tab w:val="left" w:pos="2127"/>
        </w:tabs>
        <w:spacing w:line="240" w:lineRule="auto"/>
        <w:ind w:left="0"/>
        <w:rPr>
          <w:sz w:val="28"/>
          <w:szCs w:val="28"/>
        </w:rPr>
      </w:pPr>
      <w:bookmarkStart w:id="97" w:name="bookmark98"/>
      <w:bookmarkStart w:id="98" w:name="bookmark99"/>
      <w:r>
        <w:rPr>
          <w:sz w:val="28"/>
          <w:szCs w:val="28"/>
        </w:rPr>
        <w:t>Ноябрь</w:t>
      </w:r>
      <w:bookmarkEnd w:id="97"/>
      <w:bookmarkEnd w:id="98"/>
    </w:p>
    <w:p w:rsidR="008F3E7A" w:rsidRDefault="00BA6C4E" w:rsidP="00597F31">
      <w:pPr>
        <w:pStyle w:val="22"/>
        <w:numPr>
          <w:ilvl w:val="0"/>
          <w:numId w:val="219"/>
        </w:numPr>
        <w:shd w:val="clear" w:color="auto" w:fill="auto"/>
        <w:tabs>
          <w:tab w:val="left" w:pos="339"/>
          <w:tab w:val="left" w:pos="567"/>
          <w:tab w:val="left" w:pos="2127"/>
        </w:tabs>
        <w:spacing w:line="240" w:lineRule="auto"/>
        <w:jc w:val="left"/>
      </w:pPr>
      <w:r>
        <w:rPr>
          <w:b w:val="0"/>
          <w:bCs w:val="0"/>
        </w:rPr>
        <w:t>ноября- День народного единства Последнее воскресенье ноября - День Матери 30 ноября - День Государственного герба Российской Федерации</w:t>
      </w:r>
    </w:p>
    <w:p w:rsidR="008F3E7A" w:rsidRDefault="00BA6C4E" w:rsidP="00597F31">
      <w:pPr>
        <w:pStyle w:val="11"/>
        <w:keepNext/>
        <w:keepLines/>
        <w:shd w:val="clear" w:color="auto" w:fill="auto"/>
        <w:tabs>
          <w:tab w:val="left" w:pos="567"/>
          <w:tab w:val="left" w:pos="2127"/>
        </w:tabs>
        <w:spacing w:line="240" w:lineRule="auto"/>
        <w:ind w:left="0"/>
        <w:rPr>
          <w:sz w:val="28"/>
          <w:szCs w:val="28"/>
        </w:rPr>
      </w:pPr>
      <w:bookmarkStart w:id="99" w:name="bookmark100"/>
      <w:bookmarkStart w:id="100" w:name="bookmark101"/>
      <w:r>
        <w:rPr>
          <w:sz w:val="28"/>
          <w:szCs w:val="28"/>
        </w:rPr>
        <w:t>Декабрь</w:t>
      </w:r>
      <w:bookmarkEnd w:id="99"/>
      <w:bookmarkEnd w:id="100"/>
    </w:p>
    <w:p w:rsidR="008F3E7A" w:rsidRDefault="00BA6C4E" w:rsidP="00597F31">
      <w:pPr>
        <w:pStyle w:val="22"/>
        <w:shd w:val="clear" w:color="auto" w:fill="auto"/>
        <w:tabs>
          <w:tab w:val="left" w:pos="567"/>
          <w:tab w:val="left" w:pos="2127"/>
        </w:tabs>
        <w:spacing w:line="240" w:lineRule="auto"/>
        <w:jc w:val="left"/>
      </w:pPr>
      <w:r>
        <w:rPr>
          <w:b w:val="0"/>
          <w:bCs w:val="0"/>
        </w:rPr>
        <w:t>3 декабря- День неизвестного солдата, Международный день инвалидов</w:t>
      </w:r>
    </w:p>
    <w:p w:rsidR="008F3E7A" w:rsidRDefault="00BA6C4E" w:rsidP="00597F31">
      <w:pPr>
        <w:pStyle w:val="22"/>
        <w:numPr>
          <w:ilvl w:val="0"/>
          <w:numId w:val="219"/>
        </w:numPr>
        <w:shd w:val="clear" w:color="auto" w:fill="auto"/>
        <w:tabs>
          <w:tab w:val="left" w:pos="339"/>
          <w:tab w:val="left" w:pos="567"/>
          <w:tab w:val="left" w:pos="2127"/>
        </w:tabs>
        <w:spacing w:line="240" w:lineRule="auto"/>
        <w:jc w:val="left"/>
      </w:pPr>
      <w:r>
        <w:rPr>
          <w:b w:val="0"/>
          <w:bCs w:val="0"/>
        </w:rPr>
        <w:t>декабря- Битва за Москву</w:t>
      </w:r>
    </w:p>
    <w:p w:rsidR="008F3E7A" w:rsidRDefault="00BA6C4E" w:rsidP="00597F31">
      <w:pPr>
        <w:pStyle w:val="22"/>
        <w:numPr>
          <w:ilvl w:val="0"/>
          <w:numId w:val="219"/>
        </w:numPr>
        <w:shd w:val="clear" w:color="auto" w:fill="auto"/>
        <w:tabs>
          <w:tab w:val="left" w:pos="339"/>
          <w:tab w:val="left" w:pos="567"/>
          <w:tab w:val="left" w:pos="2127"/>
        </w:tabs>
        <w:spacing w:line="240" w:lineRule="auto"/>
        <w:jc w:val="left"/>
      </w:pPr>
      <w:r>
        <w:rPr>
          <w:b w:val="0"/>
          <w:bCs w:val="0"/>
        </w:rPr>
        <w:t>декабря- День Александра Невского</w:t>
      </w:r>
    </w:p>
    <w:p w:rsidR="008F3E7A" w:rsidRDefault="00BA6C4E" w:rsidP="00597F31">
      <w:pPr>
        <w:pStyle w:val="22"/>
        <w:shd w:val="clear" w:color="auto" w:fill="auto"/>
        <w:tabs>
          <w:tab w:val="left" w:pos="567"/>
          <w:tab w:val="left" w:pos="2127"/>
        </w:tabs>
        <w:spacing w:line="240" w:lineRule="auto"/>
        <w:jc w:val="left"/>
      </w:pPr>
      <w:r>
        <w:rPr>
          <w:b w:val="0"/>
          <w:bCs w:val="0"/>
        </w:rPr>
        <w:t>9 декабря- День Героев Отечества</w:t>
      </w:r>
    </w:p>
    <w:p w:rsidR="008F3E7A" w:rsidRDefault="00BA6C4E" w:rsidP="00597F31">
      <w:pPr>
        <w:pStyle w:val="22"/>
        <w:shd w:val="clear" w:color="auto" w:fill="auto"/>
        <w:tabs>
          <w:tab w:val="left" w:pos="567"/>
          <w:tab w:val="left" w:pos="2127"/>
        </w:tabs>
        <w:spacing w:line="240" w:lineRule="auto"/>
        <w:jc w:val="left"/>
      </w:pPr>
      <w:r>
        <w:rPr>
          <w:b w:val="0"/>
          <w:bCs w:val="0"/>
        </w:rPr>
        <w:t>12 декабря- День Конституции Российской Федерации</w:t>
      </w:r>
    </w:p>
    <w:p w:rsidR="008F3E7A" w:rsidRDefault="00BA6C4E" w:rsidP="00597F31">
      <w:pPr>
        <w:pStyle w:val="11"/>
        <w:keepNext/>
        <w:keepLines/>
        <w:shd w:val="clear" w:color="auto" w:fill="auto"/>
        <w:tabs>
          <w:tab w:val="left" w:pos="567"/>
          <w:tab w:val="left" w:pos="2127"/>
        </w:tabs>
        <w:spacing w:line="240" w:lineRule="auto"/>
        <w:ind w:left="0"/>
        <w:rPr>
          <w:sz w:val="28"/>
          <w:szCs w:val="28"/>
        </w:rPr>
      </w:pPr>
      <w:bookmarkStart w:id="101" w:name="bookmark102"/>
      <w:bookmarkStart w:id="102" w:name="bookmark103"/>
      <w:r>
        <w:rPr>
          <w:sz w:val="28"/>
          <w:szCs w:val="28"/>
        </w:rPr>
        <w:t>Январь</w:t>
      </w:r>
      <w:bookmarkEnd w:id="101"/>
      <w:bookmarkEnd w:id="102"/>
    </w:p>
    <w:p w:rsidR="008F3E7A" w:rsidRDefault="00BA6C4E" w:rsidP="00597F31">
      <w:pPr>
        <w:pStyle w:val="22"/>
        <w:shd w:val="clear" w:color="auto" w:fill="auto"/>
        <w:tabs>
          <w:tab w:val="left" w:pos="567"/>
          <w:tab w:val="left" w:pos="2127"/>
        </w:tabs>
        <w:spacing w:line="240" w:lineRule="auto"/>
        <w:jc w:val="left"/>
      </w:pPr>
      <w:r>
        <w:rPr>
          <w:b w:val="0"/>
          <w:bCs w:val="0"/>
        </w:rPr>
        <w:t>1 января - Новый год</w:t>
      </w:r>
    </w:p>
    <w:p w:rsidR="008F3E7A" w:rsidRDefault="00BA6C4E" w:rsidP="00597F31">
      <w:pPr>
        <w:pStyle w:val="22"/>
        <w:numPr>
          <w:ilvl w:val="0"/>
          <w:numId w:val="219"/>
        </w:numPr>
        <w:shd w:val="clear" w:color="auto" w:fill="auto"/>
        <w:tabs>
          <w:tab w:val="left" w:pos="339"/>
          <w:tab w:val="left" w:pos="567"/>
          <w:tab w:val="left" w:pos="2127"/>
        </w:tabs>
        <w:spacing w:line="240" w:lineRule="auto"/>
        <w:jc w:val="left"/>
      </w:pPr>
      <w:r>
        <w:rPr>
          <w:b w:val="0"/>
          <w:bCs w:val="0"/>
        </w:rPr>
        <w:t>января - Рождество Христово</w:t>
      </w:r>
    </w:p>
    <w:p w:rsidR="008F3E7A" w:rsidRDefault="00BA6C4E" w:rsidP="00597F31">
      <w:pPr>
        <w:pStyle w:val="22"/>
        <w:shd w:val="clear" w:color="auto" w:fill="auto"/>
        <w:tabs>
          <w:tab w:val="left" w:pos="567"/>
          <w:tab w:val="left" w:pos="2127"/>
        </w:tabs>
        <w:spacing w:line="240" w:lineRule="auto"/>
        <w:jc w:val="left"/>
      </w:pPr>
      <w:r>
        <w:rPr>
          <w:b w:val="0"/>
          <w:bCs w:val="0"/>
        </w:rPr>
        <w:t>25 января - День российского студенчества</w:t>
      </w:r>
    </w:p>
    <w:p w:rsidR="008F3E7A" w:rsidRDefault="00BA6C4E" w:rsidP="00597F31">
      <w:pPr>
        <w:pStyle w:val="22"/>
        <w:shd w:val="clear" w:color="auto" w:fill="auto"/>
        <w:tabs>
          <w:tab w:val="left" w:pos="567"/>
          <w:tab w:val="left" w:pos="2127"/>
        </w:tabs>
        <w:spacing w:line="240" w:lineRule="auto"/>
        <w:jc w:val="left"/>
      </w:pPr>
      <w:r>
        <w:rPr>
          <w:b w:val="0"/>
          <w:bCs w:val="0"/>
        </w:rPr>
        <w:t>27 января - День снятия блокады Ленинграда, День освобождения Красной армией крупнейшего «лагеря - смерти Освенцима - День памяти жертв Холокоста</w:t>
      </w:r>
    </w:p>
    <w:p w:rsidR="008F3E7A" w:rsidRDefault="00BA6C4E" w:rsidP="00597F31">
      <w:pPr>
        <w:pStyle w:val="11"/>
        <w:keepNext/>
        <w:keepLines/>
        <w:shd w:val="clear" w:color="auto" w:fill="auto"/>
        <w:tabs>
          <w:tab w:val="left" w:pos="567"/>
          <w:tab w:val="left" w:pos="2127"/>
        </w:tabs>
        <w:spacing w:line="240" w:lineRule="auto"/>
        <w:ind w:left="0"/>
        <w:rPr>
          <w:sz w:val="28"/>
          <w:szCs w:val="28"/>
        </w:rPr>
      </w:pPr>
      <w:bookmarkStart w:id="103" w:name="bookmark104"/>
      <w:bookmarkStart w:id="104" w:name="bookmark105"/>
      <w:r>
        <w:rPr>
          <w:sz w:val="28"/>
          <w:szCs w:val="28"/>
        </w:rPr>
        <w:t>Февраль</w:t>
      </w:r>
      <w:bookmarkEnd w:id="103"/>
      <w:bookmarkEnd w:id="104"/>
    </w:p>
    <w:p w:rsidR="008F3E7A" w:rsidRDefault="00BA6C4E" w:rsidP="00597F31">
      <w:pPr>
        <w:pStyle w:val="22"/>
        <w:shd w:val="clear" w:color="auto" w:fill="auto"/>
        <w:tabs>
          <w:tab w:val="left" w:pos="567"/>
          <w:tab w:val="left" w:pos="2127"/>
        </w:tabs>
        <w:spacing w:line="240" w:lineRule="auto"/>
        <w:jc w:val="left"/>
      </w:pPr>
      <w:r>
        <w:rPr>
          <w:b w:val="0"/>
          <w:bCs w:val="0"/>
        </w:rPr>
        <w:t>2 февраля - День разгрома советскими войсками немецко- фашистских войск в Сталинградской битве</w:t>
      </w:r>
    </w:p>
    <w:p w:rsidR="008F3E7A" w:rsidRDefault="00BA6C4E" w:rsidP="00597F31">
      <w:pPr>
        <w:pStyle w:val="22"/>
        <w:numPr>
          <w:ilvl w:val="0"/>
          <w:numId w:val="219"/>
        </w:numPr>
        <w:shd w:val="clear" w:color="auto" w:fill="auto"/>
        <w:tabs>
          <w:tab w:val="left" w:pos="339"/>
          <w:tab w:val="left" w:pos="567"/>
          <w:tab w:val="left" w:pos="2127"/>
        </w:tabs>
        <w:spacing w:line="240" w:lineRule="auto"/>
        <w:jc w:val="left"/>
      </w:pPr>
      <w:r>
        <w:rPr>
          <w:b w:val="0"/>
          <w:bCs w:val="0"/>
        </w:rPr>
        <w:lastRenderedPageBreak/>
        <w:t>февраля - День русской науки</w:t>
      </w:r>
    </w:p>
    <w:p w:rsidR="008F3E7A" w:rsidRDefault="00BA6C4E" w:rsidP="00597F31">
      <w:pPr>
        <w:pStyle w:val="22"/>
        <w:shd w:val="clear" w:color="auto" w:fill="auto"/>
        <w:tabs>
          <w:tab w:val="left" w:pos="567"/>
          <w:tab w:val="left" w:pos="2127"/>
        </w:tabs>
        <w:spacing w:line="240" w:lineRule="auto"/>
        <w:jc w:val="both"/>
      </w:pPr>
      <w:r>
        <w:rPr>
          <w:b w:val="0"/>
          <w:bCs w:val="0"/>
        </w:rPr>
        <w:t>15 февраля - День памяти о россиянах, исполнявших служебный долг за пределами Отечества</w:t>
      </w:r>
    </w:p>
    <w:p w:rsidR="008F3E7A" w:rsidRDefault="00BA6C4E" w:rsidP="00597F31">
      <w:pPr>
        <w:pStyle w:val="22"/>
        <w:numPr>
          <w:ilvl w:val="0"/>
          <w:numId w:val="220"/>
        </w:numPr>
        <w:shd w:val="clear" w:color="auto" w:fill="auto"/>
        <w:tabs>
          <w:tab w:val="left" w:pos="474"/>
          <w:tab w:val="left" w:pos="567"/>
          <w:tab w:val="left" w:pos="2127"/>
        </w:tabs>
        <w:spacing w:line="240" w:lineRule="auto"/>
        <w:jc w:val="both"/>
      </w:pPr>
      <w:r>
        <w:rPr>
          <w:b w:val="0"/>
          <w:bCs w:val="0"/>
        </w:rPr>
        <w:t>февраля - Международный день родного языка</w:t>
      </w:r>
    </w:p>
    <w:p w:rsidR="008F3E7A" w:rsidRDefault="00BA6C4E" w:rsidP="00597F31">
      <w:pPr>
        <w:pStyle w:val="22"/>
        <w:numPr>
          <w:ilvl w:val="0"/>
          <w:numId w:val="221"/>
        </w:numPr>
        <w:shd w:val="clear" w:color="auto" w:fill="auto"/>
        <w:tabs>
          <w:tab w:val="left" w:pos="474"/>
          <w:tab w:val="left" w:pos="567"/>
          <w:tab w:val="left" w:pos="2127"/>
        </w:tabs>
        <w:spacing w:line="240" w:lineRule="auto"/>
        <w:jc w:val="both"/>
      </w:pPr>
      <w:r>
        <w:rPr>
          <w:b w:val="0"/>
          <w:bCs w:val="0"/>
        </w:rPr>
        <w:t>февраля - День защитников Отечества</w:t>
      </w:r>
    </w:p>
    <w:p w:rsidR="008F3E7A" w:rsidRDefault="00BA6C4E" w:rsidP="00597F31">
      <w:pPr>
        <w:pStyle w:val="11"/>
        <w:keepNext/>
        <w:keepLines/>
        <w:shd w:val="clear" w:color="auto" w:fill="auto"/>
        <w:tabs>
          <w:tab w:val="left" w:pos="567"/>
          <w:tab w:val="left" w:pos="2127"/>
        </w:tabs>
        <w:spacing w:line="240" w:lineRule="auto"/>
        <w:ind w:left="0"/>
        <w:jc w:val="both"/>
        <w:rPr>
          <w:sz w:val="28"/>
          <w:szCs w:val="28"/>
        </w:rPr>
      </w:pPr>
      <w:bookmarkStart w:id="105" w:name="bookmark106"/>
      <w:bookmarkStart w:id="106" w:name="bookmark107"/>
      <w:r>
        <w:rPr>
          <w:sz w:val="28"/>
          <w:szCs w:val="28"/>
        </w:rPr>
        <w:t>Март</w:t>
      </w:r>
      <w:bookmarkEnd w:id="105"/>
      <w:bookmarkEnd w:id="106"/>
    </w:p>
    <w:p w:rsidR="008F3E7A" w:rsidRDefault="00BA6C4E" w:rsidP="00597F31">
      <w:pPr>
        <w:pStyle w:val="22"/>
        <w:numPr>
          <w:ilvl w:val="0"/>
          <w:numId w:val="222"/>
        </w:numPr>
        <w:shd w:val="clear" w:color="auto" w:fill="auto"/>
        <w:tabs>
          <w:tab w:val="left" w:pos="339"/>
          <w:tab w:val="left" w:pos="567"/>
          <w:tab w:val="left" w:pos="2127"/>
        </w:tabs>
        <w:spacing w:line="240" w:lineRule="auto"/>
        <w:jc w:val="both"/>
      </w:pPr>
      <w:r>
        <w:rPr>
          <w:b w:val="0"/>
          <w:bCs w:val="0"/>
        </w:rPr>
        <w:t>марта - Международный женский день</w:t>
      </w:r>
    </w:p>
    <w:p w:rsidR="008F3E7A" w:rsidRDefault="00BA6C4E" w:rsidP="00597F31">
      <w:pPr>
        <w:pStyle w:val="22"/>
        <w:numPr>
          <w:ilvl w:val="0"/>
          <w:numId w:val="223"/>
        </w:numPr>
        <w:shd w:val="clear" w:color="auto" w:fill="auto"/>
        <w:tabs>
          <w:tab w:val="left" w:pos="478"/>
          <w:tab w:val="left" w:pos="567"/>
          <w:tab w:val="left" w:pos="2127"/>
        </w:tabs>
        <w:spacing w:line="240" w:lineRule="auto"/>
        <w:jc w:val="both"/>
      </w:pPr>
      <w:r>
        <w:rPr>
          <w:b w:val="0"/>
          <w:bCs w:val="0"/>
        </w:rPr>
        <w:t>марта - День воссоединения Крыма с Россией</w:t>
      </w:r>
    </w:p>
    <w:p w:rsidR="008F3E7A" w:rsidRDefault="00BA6C4E" w:rsidP="00597F31">
      <w:pPr>
        <w:pStyle w:val="22"/>
        <w:shd w:val="clear" w:color="auto" w:fill="auto"/>
        <w:tabs>
          <w:tab w:val="left" w:pos="567"/>
          <w:tab w:val="left" w:pos="2127"/>
        </w:tabs>
        <w:spacing w:line="240" w:lineRule="auto"/>
        <w:jc w:val="both"/>
      </w:pPr>
      <w:r>
        <w:rPr>
          <w:b w:val="0"/>
          <w:bCs w:val="0"/>
        </w:rPr>
        <w:t>27 марта - Всемирный день театра</w:t>
      </w:r>
    </w:p>
    <w:p w:rsidR="008F3E7A" w:rsidRDefault="00BA6C4E" w:rsidP="00597F31">
      <w:pPr>
        <w:pStyle w:val="11"/>
        <w:keepNext/>
        <w:keepLines/>
        <w:shd w:val="clear" w:color="auto" w:fill="auto"/>
        <w:tabs>
          <w:tab w:val="left" w:pos="567"/>
          <w:tab w:val="left" w:pos="2127"/>
        </w:tabs>
        <w:spacing w:line="240" w:lineRule="auto"/>
        <w:ind w:left="0"/>
        <w:jc w:val="both"/>
        <w:rPr>
          <w:sz w:val="28"/>
          <w:szCs w:val="28"/>
        </w:rPr>
      </w:pPr>
      <w:bookmarkStart w:id="107" w:name="bookmark108"/>
      <w:bookmarkStart w:id="108" w:name="bookmark109"/>
      <w:r>
        <w:rPr>
          <w:sz w:val="28"/>
          <w:szCs w:val="28"/>
        </w:rPr>
        <w:t>Апрель</w:t>
      </w:r>
      <w:bookmarkEnd w:id="107"/>
      <w:bookmarkEnd w:id="108"/>
    </w:p>
    <w:p w:rsidR="008F3E7A" w:rsidRDefault="00BA6C4E" w:rsidP="00597F31">
      <w:pPr>
        <w:pStyle w:val="22"/>
        <w:shd w:val="clear" w:color="auto" w:fill="auto"/>
        <w:tabs>
          <w:tab w:val="left" w:pos="567"/>
          <w:tab w:val="left" w:pos="2127"/>
        </w:tabs>
        <w:spacing w:line="240" w:lineRule="auto"/>
        <w:jc w:val="both"/>
      </w:pPr>
      <w:r>
        <w:rPr>
          <w:b w:val="0"/>
          <w:bCs w:val="0"/>
        </w:rPr>
        <w:t>12 апреля - День космонавтики</w:t>
      </w:r>
    </w:p>
    <w:p w:rsidR="008F3E7A" w:rsidRDefault="00BA6C4E" w:rsidP="00597F31">
      <w:pPr>
        <w:pStyle w:val="11"/>
        <w:keepNext/>
        <w:keepLines/>
        <w:shd w:val="clear" w:color="auto" w:fill="auto"/>
        <w:tabs>
          <w:tab w:val="left" w:pos="567"/>
          <w:tab w:val="left" w:pos="2127"/>
        </w:tabs>
        <w:spacing w:line="240" w:lineRule="auto"/>
        <w:ind w:left="0"/>
        <w:jc w:val="both"/>
        <w:rPr>
          <w:sz w:val="28"/>
          <w:szCs w:val="28"/>
        </w:rPr>
      </w:pPr>
      <w:bookmarkStart w:id="109" w:name="bookmark110"/>
      <w:bookmarkStart w:id="110" w:name="bookmark111"/>
      <w:r>
        <w:rPr>
          <w:sz w:val="28"/>
          <w:szCs w:val="28"/>
        </w:rPr>
        <w:t>Май</w:t>
      </w:r>
      <w:bookmarkEnd w:id="109"/>
      <w:bookmarkEnd w:id="110"/>
    </w:p>
    <w:p w:rsidR="008F3E7A" w:rsidRDefault="00BA6C4E" w:rsidP="00597F31">
      <w:pPr>
        <w:pStyle w:val="22"/>
        <w:shd w:val="clear" w:color="auto" w:fill="auto"/>
        <w:tabs>
          <w:tab w:val="left" w:pos="567"/>
          <w:tab w:val="left" w:pos="2127"/>
        </w:tabs>
        <w:spacing w:line="240" w:lineRule="auto"/>
        <w:jc w:val="both"/>
      </w:pPr>
      <w:r>
        <w:rPr>
          <w:b w:val="0"/>
          <w:bCs w:val="0"/>
        </w:rPr>
        <w:t>1 мая - Праздник весны и труда</w:t>
      </w:r>
    </w:p>
    <w:p w:rsidR="008F3E7A" w:rsidRDefault="00BA6C4E" w:rsidP="00597F31">
      <w:pPr>
        <w:pStyle w:val="22"/>
        <w:numPr>
          <w:ilvl w:val="0"/>
          <w:numId w:val="222"/>
        </w:numPr>
        <w:shd w:val="clear" w:color="auto" w:fill="auto"/>
        <w:tabs>
          <w:tab w:val="left" w:pos="339"/>
          <w:tab w:val="left" w:pos="567"/>
          <w:tab w:val="left" w:pos="2127"/>
        </w:tabs>
        <w:spacing w:line="240" w:lineRule="auto"/>
        <w:jc w:val="both"/>
      </w:pPr>
      <w:r>
        <w:rPr>
          <w:b w:val="0"/>
          <w:bCs w:val="0"/>
        </w:rPr>
        <w:t>мая - День Победы</w:t>
      </w:r>
    </w:p>
    <w:p w:rsidR="008F3E7A" w:rsidRDefault="00BA6C4E" w:rsidP="00597F31">
      <w:pPr>
        <w:pStyle w:val="22"/>
        <w:numPr>
          <w:ilvl w:val="0"/>
          <w:numId w:val="223"/>
        </w:numPr>
        <w:shd w:val="clear" w:color="auto" w:fill="auto"/>
        <w:tabs>
          <w:tab w:val="left" w:pos="478"/>
          <w:tab w:val="left" w:pos="567"/>
          <w:tab w:val="left" w:pos="2127"/>
        </w:tabs>
        <w:spacing w:line="240" w:lineRule="auto"/>
        <w:jc w:val="both"/>
      </w:pPr>
      <w:r>
        <w:rPr>
          <w:b w:val="0"/>
          <w:bCs w:val="0"/>
        </w:rPr>
        <w:t>мая - День детских общественных организаций России</w:t>
      </w:r>
    </w:p>
    <w:p w:rsidR="008F3E7A" w:rsidRDefault="00BA6C4E" w:rsidP="00597F31">
      <w:pPr>
        <w:pStyle w:val="22"/>
        <w:numPr>
          <w:ilvl w:val="0"/>
          <w:numId w:val="221"/>
        </w:numPr>
        <w:shd w:val="clear" w:color="auto" w:fill="auto"/>
        <w:tabs>
          <w:tab w:val="left" w:pos="474"/>
          <w:tab w:val="left" w:pos="567"/>
          <w:tab w:val="left" w:pos="2127"/>
        </w:tabs>
        <w:spacing w:line="240" w:lineRule="auto"/>
        <w:jc w:val="both"/>
      </w:pPr>
      <w:r>
        <w:rPr>
          <w:b w:val="0"/>
          <w:bCs w:val="0"/>
        </w:rPr>
        <w:t>мая - День славянской письменности и культуры.</w:t>
      </w:r>
    </w:p>
    <w:p w:rsidR="008F3E7A" w:rsidRDefault="00BA6C4E" w:rsidP="00597F31">
      <w:pPr>
        <w:pStyle w:val="11"/>
        <w:keepNext/>
        <w:keepLines/>
        <w:shd w:val="clear" w:color="auto" w:fill="auto"/>
        <w:tabs>
          <w:tab w:val="left" w:pos="567"/>
          <w:tab w:val="left" w:pos="2127"/>
        </w:tabs>
        <w:spacing w:line="240" w:lineRule="auto"/>
        <w:ind w:left="0"/>
        <w:jc w:val="both"/>
        <w:rPr>
          <w:sz w:val="28"/>
          <w:szCs w:val="28"/>
        </w:rPr>
      </w:pPr>
      <w:bookmarkStart w:id="111" w:name="bookmark112"/>
      <w:bookmarkStart w:id="112" w:name="bookmark113"/>
      <w:r>
        <w:rPr>
          <w:sz w:val="28"/>
          <w:szCs w:val="28"/>
        </w:rPr>
        <w:t>Июнь</w:t>
      </w:r>
      <w:bookmarkEnd w:id="111"/>
      <w:bookmarkEnd w:id="112"/>
    </w:p>
    <w:p w:rsidR="008F3E7A" w:rsidRDefault="00BA6C4E" w:rsidP="00597F31">
      <w:pPr>
        <w:pStyle w:val="22"/>
        <w:shd w:val="clear" w:color="auto" w:fill="auto"/>
        <w:tabs>
          <w:tab w:val="left" w:pos="567"/>
          <w:tab w:val="left" w:pos="2127"/>
        </w:tabs>
        <w:spacing w:line="240" w:lineRule="auto"/>
        <w:jc w:val="both"/>
      </w:pPr>
      <w:r>
        <w:rPr>
          <w:b w:val="0"/>
          <w:bCs w:val="0"/>
        </w:rPr>
        <w:t>1 июня - Международный день защиты детей</w:t>
      </w:r>
    </w:p>
    <w:p w:rsidR="008F3E7A" w:rsidRDefault="00BA6C4E" w:rsidP="00597F31">
      <w:pPr>
        <w:pStyle w:val="22"/>
        <w:numPr>
          <w:ilvl w:val="0"/>
          <w:numId w:val="218"/>
        </w:numPr>
        <w:shd w:val="clear" w:color="auto" w:fill="auto"/>
        <w:tabs>
          <w:tab w:val="left" w:pos="339"/>
          <w:tab w:val="left" w:pos="567"/>
          <w:tab w:val="left" w:pos="2127"/>
        </w:tabs>
        <w:spacing w:line="240" w:lineRule="auto"/>
        <w:jc w:val="both"/>
      </w:pPr>
      <w:r>
        <w:rPr>
          <w:b w:val="0"/>
          <w:bCs w:val="0"/>
        </w:rPr>
        <w:t>июня - День русского языка</w:t>
      </w:r>
    </w:p>
    <w:p w:rsidR="008F3E7A" w:rsidRDefault="00BA6C4E" w:rsidP="00597F31">
      <w:pPr>
        <w:pStyle w:val="22"/>
        <w:shd w:val="clear" w:color="auto" w:fill="auto"/>
        <w:tabs>
          <w:tab w:val="left" w:pos="567"/>
          <w:tab w:val="left" w:pos="2127"/>
        </w:tabs>
        <w:spacing w:line="240" w:lineRule="auto"/>
        <w:jc w:val="both"/>
      </w:pPr>
      <w:r>
        <w:rPr>
          <w:b w:val="0"/>
          <w:bCs w:val="0"/>
        </w:rPr>
        <w:t>12 июня - День России</w:t>
      </w:r>
    </w:p>
    <w:p w:rsidR="008F3E7A" w:rsidRDefault="00BA6C4E" w:rsidP="00597F31">
      <w:pPr>
        <w:pStyle w:val="22"/>
        <w:numPr>
          <w:ilvl w:val="0"/>
          <w:numId w:val="220"/>
        </w:numPr>
        <w:shd w:val="clear" w:color="auto" w:fill="auto"/>
        <w:tabs>
          <w:tab w:val="left" w:pos="474"/>
          <w:tab w:val="left" w:pos="567"/>
          <w:tab w:val="left" w:pos="2127"/>
        </w:tabs>
        <w:spacing w:line="240" w:lineRule="auto"/>
        <w:jc w:val="both"/>
      </w:pPr>
      <w:r>
        <w:rPr>
          <w:b w:val="0"/>
          <w:bCs w:val="0"/>
        </w:rPr>
        <w:t>июня - День памяти и скорби</w:t>
      </w:r>
    </w:p>
    <w:p w:rsidR="008F3E7A" w:rsidRDefault="00BA6C4E" w:rsidP="00597F31">
      <w:pPr>
        <w:pStyle w:val="22"/>
        <w:shd w:val="clear" w:color="auto" w:fill="auto"/>
        <w:tabs>
          <w:tab w:val="left" w:pos="567"/>
          <w:tab w:val="left" w:pos="2127"/>
        </w:tabs>
        <w:spacing w:line="240" w:lineRule="auto"/>
        <w:jc w:val="left"/>
      </w:pPr>
      <w:r>
        <w:rPr>
          <w:b w:val="0"/>
          <w:bCs w:val="0"/>
        </w:rPr>
        <w:t>27 июня - День молодежи</w:t>
      </w:r>
    </w:p>
    <w:p w:rsidR="008F3E7A" w:rsidRDefault="00BA6C4E" w:rsidP="00597F31">
      <w:pPr>
        <w:pStyle w:val="22"/>
        <w:shd w:val="clear" w:color="auto" w:fill="auto"/>
        <w:tabs>
          <w:tab w:val="left" w:pos="567"/>
          <w:tab w:val="left" w:pos="2127"/>
        </w:tabs>
        <w:spacing w:line="240" w:lineRule="auto"/>
        <w:jc w:val="left"/>
      </w:pPr>
      <w:r>
        <w:t>Июль</w:t>
      </w:r>
    </w:p>
    <w:p w:rsidR="008F3E7A" w:rsidRDefault="00BA6C4E" w:rsidP="00597F31">
      <w:pPr>
        <w:pStyle w:val="22"/>
        <w:shd w:val="clear" w:color="auto" w:fill="auto"/>
        <w:tabs>
          <w:tab w:val="left" w:pos="567"/>
          <w:tab w:val="left" w:pos="2127"/>
        </w:tabs>
        <w:spacing w:line="240" w:lineRule="auto"/>
        <w:jc w:val="left"/>
      </w:pPr>
      <w:r>
        <w:rPr>
          <w:b w:val="0"/>
          <w:bCs w:val="0"/>
        </w:rPr>
        <w:t>8 июля - День семьи, любви и верности</w:t>
      </w:r>
    </w:p>
    <w:p w:rsidR="008F3E7A" w:rsidRDefault="00BA6C4E" w:rsidP="00597F31">
      <w:pPr>
        <w:pStyle w:val="11"/>
        <w:keepNext/>
        <w:keepLines/>
        <w:shd w:val="clear" w:color="auto" w:fill="auto"/>
        <w:tabs>
          <w:tab w:val="left" w:pos="567"/>
          <w:tab w:val="left" w:pos="2127"/>
        </w:tabs>
        <w:spacing w:line="240" w:lineRule="auto"/>
        <w:ind w:left="0"/>
        <w:jc w:val="both"/>
        <w:rPr>
          <w:sz w:val="28"/>
          <w:szCs w:val="28"/>
        </w:rPr>
      </w:pPr>
      <w:bookmarkStart w:id="113" w:name="bookmark114"/>
      <w:bookmarkStart w:id="114" w:name="bookmark115"/>
      <w:r>
        <w:rPr>
          <w:sz w:val="28"/>
          <w:szCs w:val="28"/>
        </w:rPr>
        <w:t>Август</w:t>
      </w:r>
      <w:bookmarkEnd w:id="113"/>
      <w:bookmarkEnd w:id="114"/>
    </w:p>
    <w:p w:rsidR="008F3E7A" w:rsidRDefault="00BA6C4E" w:rsidP="00597F31">
      <w:pPr>
        <w:pStyle w:val="22"/>
        <w:shd w:val="clear" w:color="auto" w:fill="auto"/>
        <w:tabs>
          <w:tab w:val="left" w:pos="567"/>
          <w:tab w:val="left" w:pos="2127"/>
        </w:tabs>
        <w:spacing w:line="240" w:lineRule="auto"/>
        <w:jc w:val="left"/>
      </w:pPr>
      <w:r>
        <w:rPr>
          <w:b w:val="0"/>
          <w:bCs w:val="0"/>
        </w:rPr>
        <w:t>22 августа - День Государственного флага Российской Федерации</w:t>
      </w:r>
    </w:p>
    <w:p w:rsidR="008F3E7A" w:rsidRDefault="00BA6C4E" w:rsidP="00597F31">
      <w:pPr>
        <w:pStyle w:val="22"/>
        <w:numPr>
          <w:ilvl w:val="0"/>
          <w:numId w:val="220"/>
        </w:numPr>
        <w:shd w:val="clear" w:color="auto" w:fill="auto"/>
        <w:tabs>
          <w:tab w:val="left" w:pos="478"/>
          <w:tab w:val="left" w:pos="567"/>
          <w:tab w:val="left" w:pos="2127"/>
        </w:tabs>
        <w:spacing w:line="240" w:lineRule="auto"/>
        <w:jc w:val="left"/>
      </w:pPr>
      <w:r>
        <w:rPr>
          <w:b w:val="0"/>
          <w:bCs w:val="0"/>
        </w:rPr>
        <w:t>августа -День воинской славы России</w:t>
      </w:r>
    </w:p>
    <w:p w:rsidR="008F3E7A" w:rsidRDefault="00BA6C4E" w:rsidP="00597F31">
      <w:pPr>
        <w:pStyle w:val="22"/>
        <w:shd w:val="clear" w:color="auto" w:fill="auto"/>
        <w:tabs>
          <w:tab w:val="left" w:pos="567"/>
          <w:tab w:val="left" w:pos="2127"/>
        </w:tabs>
        <w:spacing w:line="240" w:lineRule="auto"/>
        <w:jc w:val="left"/>
        <w:sectPr w:rsidR="008F3E7A" w:rsidSect="004E7CAF">
          <w:pgSz w:w="12240" w:h="15840"/>
          <w:pgMar w:top="1134" w:right="850" w:bottom="1134" w:left="1701" w:header="0" w:footer="3" w:gutter="0"/>
          <w:cols w:space="720"/>
          <w:noEndnote/>
          <w:docGrid w:linePitch="360"/>
        </w:sectPr>
      </w:pPr>
      <w:r>
        <w:rPr>
          <w:b w:val="0"/>
          <w:bCs w:val="0"/>
        </w:rPr>
        <w:t>27 августа - День российского кино</w:t>
      </w:r>
    </w:p>
    <w:p w:rsidR="008F3E7A" w:rsidRPr="005C34C0" w:rsidRDefault="00BA6C4E" w:rsidP="005C34C0">
      <w:pPr>
        <w:pStyle w:val="11"/>
        <w:keepNext/>
        <w:keepLines/>
        <w:numPr>
          <w:ilvl w:val="0"/>
          <w:numId w:val="217"/>
        </w:numPr>
        <w:shd w:val="clear" w:color="auto" w:fill="auto"/>
        <w:tabs>
          <w:tab w:val="left" w:pos="567"/>
          <w:tab w:val="left" w:pos="1023"/>
          <w:tab w:val="left" w:pos="2127"/>
        </w:tabs>
        <w:spacing w:line="240" w:lineRule="auto"/>
        <w:ind w:left="0"/>
        <w:jc w:val="center"/>
        <w:rPr>
          <w:sz w:val="28"/>
          <w:szCs w:val="28"/>
        </w:rPr>
      </w:pPr>
      <w:bookmarkStart w:id="115" w:name="bookmark118"/>
      <w:bookmarkStart w:id="116" w:name="bookmark119"/>
      <w:bookmarkStart w:id="117" w:name="bookmark116"/>
      <w:bookmarkStart w:id="118" w:name="bookmark117"/>
      <w:r>
        <w:rPr>
          <w:sz w:val="28"/>
          <w:szCs w:val="28"/>
        </w:rPr>
        <w:lastRenderedPageBreak/>
        <w:t>Условия реализации адаптированной основной общеобразовательной программы начального общего образования обучающихся с расстройствами</w:t>
      </w:r>
      <w:bookmarkEnd w:id="115"/>
      <w:bookmarkEnd w:id="116"/>
      <w:bookmarkEnd w:id="117"/>
      <w:bookmarkEnd w:id="118"/>
      <w:r w:rsidR="005C34C0">
        <w:rPr>
          <w:sz w:val="28"/>
          <w:szCs w:val="28"/>
        </w:rPr>
        <w:t xml:space="preserve"> </w:t>
      </w:r>
      <w:r w:rsidRPr="005C34C0">
        <w:rPr>
          <w:sz w:val="28"/>
        </w:rPr>
        <w:t>аутистического спектра</w:t>
      </w:r>
    </w:p>
    <w:p w:rsidR="005C34C0" w:rsidRPr="005C34C0" w:rsidRDefault="005C34C0" w:rsidP="005C34C0">
      <w:pPr>
        <w:pStyle w:val="11"/>
        <w:keepNext/>
        <w:keepLines/>
        <w:shd w:val="clear" w:color="auto" w:fill="auto"/>
        <w:tabs>
          <w:tab w:val="left" w:pos="567"/>
          <w:tab w:val="left" w:pos="1023"/>
          <w:tab w:val="left" w:pos="2127"/>
        </w:tabs>
        <w:spacing w:line="240" w:lineRule="auto"/>
        <w:ind w:left="0"/>
        <w:rPr>
          <w:sz w:val="28"/>
          <w:szCs w:val="28"/>
        </w:rPr>
      </w:pPr>
    </w:p>
    <w:p w:rsidR="008F3E7A" w:rsidRDefault="00BA6C4E" w:rsidP="005C34C0">
      <w:pPr>
        <w:pStyle w:val="11"/>
        <w:keepNext/>
        <w:keepLines/>
        <w:numPr>
          <w:ilvl w:val="0"/>
          <w:numId w:val="224"/>
        </w:numPr>
        <w:shd w:val="clear" w:color="auto" w:fill="auto"/>
        <w:tabs>
          <w:tab w:val="left" w:pos="567"/>
          <w:tab w:val="left" w:pos="851"/>
          <w:tab w:val="left" w:pos="2127"/>
        </w:tabs>
        <w:spacing w:line="240" w:lineRule="auto"/>
        <w:ind w:left="0"/>
        <w:rPr>
          <w:sz w:val="28"/>
          <w:szCs w:val="28"/>
        </w:rPr>
      </w:pPr>
      <w:bookmarkStart w:id="119" w:name="bookmark120"/>
      <w:bookmarkStart w:id="120" w:name="bookmark121"/>
      <w:r>
        <w:rPr>
          <w:sz w:val="28"/>
          <w:szCs w:val="28"/>
        </w:rPr>
        <w:t>Кадровые условия реализации адаптированной основной</w:t>
      </w:r>
      <w:r w:rsidR="005C34C0">
        <w:rPr>
          <w:sz w:val="28"/>
          <w:szCs w:val="28"/>
        </w:rPr>
        <w:t xml:space="preserve"> </w:t>
      </w:r>
      <w:r>
        <w:rPr>
          <w:sz w:val="28"/>
          <w:szCs w:val="28"/>
        </w:rPr>
        <w:t>общеобра</w:t>
      </w:r>
      <w:r w:rsidR="005C34C0">
        <w:rPr>
          <w:sz w:val="28"/>
          <w:szCs w:val="28"/>
        </w:rPr>
        <w:t xml:space="preserve">- </w:t>
      </w:r>
      <w:r>
        <w:rPr>
          <w:sz w:val="28"/>
          <w:szCs w:val="28"/>
        </w:rPr>
        <w:t>зовательной программы</w:t>
      </w:r>
      <w:bookmarkEnd w:id="119"/>
      <w:bookmarkEnd w:id="120"/>
    </w:p>
    <w:p w:rsidR="005C34C0" w:rsidRDefault="005C34C0" w:rsidP="00597F31">
      <w:pPr>
        <w:pStyle w:val="22"/>
        <w:shd w:val="clear" w:color="auto" w:fill="auto"/>
        <w:tabs>
          <w:tab w:val="left" w:pos="567"/>
          <w:tab w:val="left" w:pos="2127"/>
        </w:tabs>
        <w:spacing w:line="240" w:lineRule="auto"/>
        <w:jc w:val="both"/>
        <w:rPr>
          <w:b w:val="0"/>
          <w:bCs w:val="0"/>
        </w:rPr>
      </w:pPr>
    </w:p>
    <w:p w:rsidR="008F3E7A" w:rsidRDefault="00BA6C4E" w:rsidP="00597F31">
      <w:pPr>
        <w:pStyle w:val="22"/>
        <w:shd w:val="clear" w:color="auto" w:fill="auto"/>
        <w:tabs>
          <w:tab w:val="left" w:pos="567"/>
          <w:tab w:val="left" w:pos="2127"/>
        </w:tabs>
        <w:spacing w:line="240" w:lineRule="auto"/>
        <w:jc w:val="both"/>
      </w:pPr>
      <w:r>
        <w:rPr>
          <w:b w:val="0"/>
          <w:bCs w:val="0"/>
        </w:rPr>
        <w:t xml:space="preserve">Обеспечение кадровых условий - одно из основных направлений деятельности </w:t>
      </w:r>
      <w:r w:rsidR="005C34C0">
        <w:rPr>
          <w:b w:val="0"/>
          <w:bCs w:val="0"/>
        </w:rPr>
        <w:t>школы</w:t>
      </w:r>
      <w:r>
        <w:rPr>
          <w:b w:val="0"/>
          <w:bCs w:val="0"/>
        </w:rPr>
        <w:t xml:space="preserve"> при реализации АООП НОО РАС (вариант 8.3).</w:t>
      </w:r>
    </w:p>
    <w:p w:rsidR="008F3E7A" w:rsidRDefault="00BA6C4E" w:rsidP="00597F31">
      <w:pPr>
        <w:pStyle w:val="22"/>
        <w:shd w:val="clear" w:color="auto" w:fill="auto"/>
        <w:tabs>
          <w:tab w:val="left" w:pos="567"/>
          <w:tab w:val="left" w:pos="2127"/>
        </w:tabs>
        <w:spacing w:line="240" w:lineRule="auto"/>
        <w:jc w:val="both"/>
      </w:pPr>
      <w:r>
        <w:rPr>
          <w:b w:val="0"/>
          <w:bCs w:val="0"/>
        </w:rPr>
        <w:t>Кадровое обеспечение - характеристика необходимой квалификации кадров педагогов, а также кадров, осуществляющих медико-психологическое сопровождение ребёнка с РАС в системе школьного образования.</w:t>
      </w:r>
    </w:p>
    <w:p w:rsidR="008F3E7A" w:rsidRDefault="005C34C0" w:rsidP="00597F31">
      <w:pPr>
        <w:pStyle w:val="22"/>
        <w:shd w:val="clear" w:color="auto" w:fill="auto"/>
        <w:tabs>
          <w:tab w:val="left" w:pos="567"/>
          <w:tab w:val="left" w:pos="2127"/>
        </w:tabs>
        <w:spacing w:line="240" w:lineRule="auto"/>
        <w:jc w:val="both"/>
      </w:pPr>
      <w:r>
        <w:rPr>
          <w:b w:val="0"/>
          <w:bCs w:val="0"/>
        </w:rPr>
        <w:t xml:space="preserve">ОУ </w:t>
      </w:r>
      <w:r w:rsidR="00BA6C4E">
        <w:rPr>
          <w:b w:val="0"/>
          <w:bCs w:val="0"/>
        </w:rPr>
        <w:t>укомплектовано педагогическими, руководящими и иными работниками, имеющими профессиональную подготовку соответствующего уровня и направленности.</w:t>
      </w:r>
    </w:p>
    <w:p w:rsidR="008F3E7A" w:rsidRDefault="005C34C0" w:rsidP="00597F31">
      <w:pPr>
        <w:pStyle w:val="22"/>
        <w:shd w:val="clear" w:color="auto" w:fill="auto"/>
        <w:tabs>
          <w:tab w:val="left" w:pos="567"/>
          <w:tab w:val="left" w:pos="2127"/>
        </w:tabs>
        <w:spacing w:line="240" w:lineRule="auto"/>
        <w:jc w:val="both"/>
      </w:pPr>
      <w:r>
        <w:rPr>
          <w:b w:val="0"/>
          <w:bCs w:val="0"/>
        </w:rPr>
        <w:t>ОО</w:t>
      </w:r>
      <w:r w:rsidR="00BA6C4E">
        <w:rPr>
          <w:b w:val="0"/>
          <w:bCs w:val="0"/>
        </w:rPr>
        <w:t xml:space="preserve"> обеспечивает работникам возможность повышения профессиональной квалификации через профессиональную подготовку, переподготовку, курсы повышения квалификации; ведения методической работы; применения, обобщения и распространения опыта использования современных образовательных технологий для обучающихся с РАС.</w:t>
      </w:r>
    </w:p>
    <w:p w:rsidR="008F3E7A" w:rsidRDefault="00BA6C4E" w:rsidP="00597F31">
      <w:pPr>
        <w:pStyle w:val="22"/>
        <w:shd w:val="clear" w:color="auto" w:fill="auto"/>
        <w:tabs>
          <w:tab w:val="left" w:pos="567"/>
          <w:tab w:val="left" w:pos="2127"/>
        </w:tabs>
        <w:spacing w:line="240" w:lineRule="auto"/>
        <w:jc w:val="left"/>
      </w:pPr>
      <w:r>
        <w:rPr>
          <w:b w:val="0"/>
          <w:bCs w:val="0"/>
        </w:rPr>
        <w:t>Основные мероприятия, направленные на развитие кадрового потенциала: 1. организация работы по сопровождению и поддержке молодых специалистов:</w:t>
      </w:r>
    </w:p>
    <w:p w:rsidR="008F3E7A" w:rsidRDefault="00BA6C4E" w:rsidP="00597F31">
      <w:pPr>
        <w:pStyle w:val="22"/>
        <w:shd w:val="clear" w:color="auto" w:fill="auto"/>
        <w:tabs>
          <w:tab w:val="left" w:pos="567"/>
          <w:tab w:val="left" w:pos="1241"/>
          <w:tab w:val="left" w:pos="2127"/>
        </w:tabs>
        <w:spacing w:line="240" w:lineRule="auto"/>
        <w:jc w:val="left"/>
      </w:pPr>
      <w:r>
        <w:rPr>
          <w:sz w:val="20"/>
          <w:szCs w:val="20"/>
        </w:rPr>
        <w:t>-</w:t>
      </w:r>
      <w:r>
        <w:rPr>
          <w:sz w:val="20"/>
          <w:szCs w:val="20"/>
        </w:rPr>
        <w:tab/>
      </w:r>
      <w:r>
        <w:rPr>
          <w:b w:val="0"/>
          <w:bCs w:val="0"/>
        </w:rPr>
        <w:t>планирование индивидуальной работы с каждым специалистом;</w:t>
      </w:r>
    </w:p>
    <w:p w:rsidR="008F3E7A" w:rsidRDefault="00BA6C4E" w:rsidP="00597F31">
      <w:pPr>
        <w:pStyle w:val="22"/>
        <w:shd w:val="clear" w:color="auto" w:fill="auto"/>
        <w:tabs>
          <w:tab w:val="left" w:pos="567"/>
          <w:tab w:val="left" w:pos="1241"/>
          <w:tab w:val="left" w:pos="2127"/>
        </w:tabs>
        <w:spacing w:line="240" w:lineRule="auto"/>
        <w:jc w:val="left"/>
      </w:pPr>
      <w:r>
        <w:rPr>
          <w:sz w:val="20"/>
          <w:szCs w:val="20"/>
        </w:rPr>
        <w:t>-</w:t>
      </w:r>
      <w:r>
        <w:rPr>
          <w:sz w:val="20"/>
          <w:szCs w:val="20"/>
        </w:rPr>
        <w:tab/>
      </w:r>
      <w:r>
        <w:rPr>
          <w:b w:val="0"/>
          <w:bCs w:val="0"/>
        </w:rPr>
        <w:t>развитие системы наставничества;</w:t>
      </w:r>
    </w:p>
    <w:p w:rsidR="008F3E7A" w:rsidRDefault="00BA6C4E" w:rsidP="00597F31">
      <w:pPr>
        <w:pStyle w:val="22"/>
        <w:numPr>
          <w:ilvl w:val="0"/>
          <w:numId w:val="225"/>
        </w:numPr>
        <w:shd w:val="clear" w:color="auto" w:fill="auto"/>
        <w:tabs>
          <w:tab w:val="left" w:pos="567"/>
          <w:tab w:val="left" w:pos="1023"/>
          <w:tab w:val="left" w:pos="2127"/>
        </w:tabs>
        <w:spacing w:line="240" w:lineRule="auto"/>
        <w:jc w:val="both"/>
      </w:pPr>
      <w:r>
        <w:rPr>
          <w:b w:val="0"/>
          <w:bCs w:val="0"/>
        </w:rPr>
        <w:t>организация работы по повышению квалификации педагогических кадров через систему повышения квалификации кадров в районе, городе, работу методических объединений, организацию обучающих семинаров;</w:t>
      </w:r>
    </w:p>
    <w:p w:rsidR="008F3E7A" w:rsidRDefault="00BA6C4E" w:rsidP="00597F31">
      <w:pPr>
        <w:pStyle w:val="22"/>
        <w:numPr>
          <w:ilvl w:val="0"/>
          <w:numId w:val="225"/>
        </w:numPr>
        <w:shd w:val="clear" w:color="auto" w:fill="auto"/>
        <w:tabs>
          <w:tab w:val="left" w:pos="567"/>
          <w:tab w:val="left" w:pos="1023"/>
          <w:tab w:val="left" w:pos="2127"/>
        </w:tabs>
        <w:spacing w:line="240" w:lineRule="auto"/>
        <w:jc w:val="left"/>
      </w:pPr>
      <w:r>
        <w:rPr>
          <w:b w:val="0"/>
          <w:bCs w:val="0"/>
        </w:rPr>
        <w:t>организация работы по подготовке педагогов к аттестации;</w:t>
      </w:r>
    </w:p>
    <w:p w:rsidR="008F3E7A" w:rsidRDefault="00BA6C4E" w:rsidP="00597F31">
      <w:pPr>
        <w:pStyle w:val="22"/>
        <w:numPr>
          <w:ilvl w:val="0"/>
          <w:numId w:val="225"/>
        </w:numPr>
        <w:shd w:val="clear" w:color="auto" w:fill="auto"/>
        <w:tabs>
          <w:tab w:val="left" w:pos="567"/>
          <w:tab w:val="left" w:pos="1023"/>
          <w:tab w:val="left" w:pos="2127"/>
        </w:tabs>
        <w:spacing w:line="240" w:lineRule="auto"/>
        <w:jc w:val="both"/>
      </w:pPr>
      <w:r>
        <w:rPr>
          <w:b w:val="0"/>
          <w:bCs w:val="0"/>
        </w:rPr>
        <w:t>работа по формированию инновационной культуры педагогов через участие в деятельности в режиме экспериментальных площадок, в конкурсах инновационных продуктов, проектов и программ, развитие индивидуальнойпроектно-исследовательской деятельности педагогов;</w:t>
      </w:r>
    </w:p>
    <w:p w:rsidR="008F3E7A" w:rsidRDefault="00BA6C4E" w:rsidP="00597F31">
      <w:pPr>
        <w:pStyle w:val="22"/>
        <w:numPr>
          <w:ilvl w:val="0"/>
          <w:numId w:val="225"/>
        </w:numPr>
        <w:shd w:val="clear" w:color="auto" w:fill="auto"/>
        <w:tabs>
          <w:tab w:val="left" w:pos="567"/>
          <w:tab w:val="left" w:pos="1023"/>
          <w:tab w:val="left" w:pos="2127"/>
        </w:tabs>
        <w:spacing w:line="240" w:lineRule="auto"/>
        <w:jc w:val="both"/>
      </w:pPr>
      <w:r>
        <w:rPr>
          <w:b w:val="0"/>
          <w:bCs w:val="0"/>
        </w:rPr>
        <w:t>распространение инновационного педагогического опыта коллектива через публикации материалов, участие в работе научно-практических конференций и семинаров, круглых столов;</w:t>
      </w:r>
    </w:p>
    <w:p w:rsidR="008F3E7A" w:rsidRDefault="00BA6C4E" w:rsidP="00597F31">
      <w:pPr>
        <w:pStyle w:val="22"/>
        <w:numPr>
          <w:ilvl w:val="0"/>
          <w:numId w:val="225"/>
        </w:numPr>
        <w:shd w:val="clear" w:color="auto" w:fill="auto"/>
        <w:tabs>
          <w:tab w:val="left" w:pos="567"/>
          <w:tab w:val="left" w:pos="1023"/>
          <w:tab w:val="left" w:pos="2127"/>
        </w:tabs>
        <w:spacing w:line="240" w:lineRule="auto"/>
        <w:jc w:val="both"/>
      </w:pPr>
      <w:r>
        <w:rPr>
          <w:b w:val="0"/>
          <w:bCs w:val="0"/>
        </w:rPr>
        <w:t>организация практики студентов педагогических учебных заведений Нижнего Новгорода;</w:t>
      </w:r>
    </w:p>
    <w:p w:rsidR="008F3E7A" w:rsidRDefault="00BA6C4E" w:rsidP="00597F31">
      <w:pPr>
        <w:pStyle w:val="22"/>
        <w:numPr>
          <w:ilvl w:val="0"/>
          <w:numId w:val="225"/>
        </w:numPr>
        <w:shd w:val="clear" w:color="auto" w:fill="auto"/>
        <w:tabs>
          <w:tab w:val="left" w:pos="567"/>
          <w:tab w:val="left" w:pos="1135"/>
          <w:tab w:val="left" w:pos="2127"/>
        </w:tabs>
        <w:spacing w:line="240" w:lineRule="auto"/>
        <w:jc w:val="both"/>
      </w:pPr>
      <w:r>
        <w:rPr>
          <w:b w:val="0"/>
          <w:bCs w:val="0"/>
        </w:rPr>
        <w:t>создание эффективной системы мотивации труда педагогических и руководящих работников;</w:t>
      </w:r>
    </w:p>
    <w:p w:rsidR="008F3E7A" w:rsidRDefault="00BA6C4E" w:rsidP="00597F31">
      <w:pPr>
        <w:pStyle w:val="22"/>
        <w:numPr>
          <w:ilvl w:val="0"/>
          <w:numId w:val="225"/>
        </w:numPr>
        <w:shd w:val="clear" w:color="auto" w:fill="auto"/>
        <w:tabs>
          <w:tab w:val="left" w:pos="567"/>
          <w:tab w:val="left" w:pos="1135"/>
          <w:tab w:val="left" w:pos="2127"/>
        </w:tabs>
        <w:spacing w:line="240" w:lineRule="auto"/>
        <w:jc w:val="both"/>
      </w:pPr>
      <w:r>
        <w:rPr>
          <w:b w:val="0"/>
          <w:bCs w:val="0"/>
        </w:rPr>
        <w:t>профилактика профессионального выгорания, психолого</w:t>
      </w:r>
      <w:r>
        <w:rPr>
          <w:b w:val="0"/>
          <w:bCs w:val="0"/>
        </w:rPr>
        <w:softHyphen/>
        <w:t>педагогическое сопровождение педагогов.</w:t>
      </w:r>
    </w:p>
    <w:p w:rsidR="008F3E7A" w:rsidRDefault="00BA6C4E" w:rsidP="00597F31">
      <w:pPr>
        <w:pStyle w:val="22"/>
        <w:shd w:val="clear" w:color="auto" w:fill="auto"/>
        <w:tabs>
          <w:tab w:val="left" w:pos="567"/>
          <w:tab w:val="left" w:pos="2127"/>
        </w:tabs>
        <w:spacing w:line="240" w:lineRule="auto"/>
        <w:jc w:val="both"/>
      </w:pPr>
      <w:r>
        <w:rPr>
          <w:b w:val="0"/>
          <w:bCs w:val="0"/>
        </w:rPr>
        <w:t xml:space="preserve">В реализации АООП НОО РАС (вариант 8.3) для обучающихся с РАС принимают </w:t>
      </w:r>
      <w:r>
        <w:rPr>
          <w:b w:val="0"/>
          <w:bCs w:val="0"/>
        </w:rPr>
        <w:lastRenderedPageBreak/>
        <w:t>участие:</w:t>
      </w:r>
    </w:p>
    <w:p w:rsidR="008F3E7A" w:rsidRDefault="00BA6C4E" w:rsidP="00597F31">
      <w:pPr>
        <w:pStyle w:val="22"/>
        <w:shd w:val="clear" w:color="auto" w:fill="auto"/>
        <w:tabs>
          <w:tab w:val="left" w:pos="567"/>
          <w:tab w:val="left" w:pos="2127"/>
        </w:tabs>
        <w:spacing w:line="240" w:lineRule="auto"/>
        <w:jc w:val="left"/>
      </w:pPr>
      <w:r>
        <w:rPr>
          <w:sz w:val="20"/>
          <w:szCs w:val="20"/>
        </w:rPr>
        <w:t xml:space="preserve">- </w:t>
      </w:r>
      <w:r>
        <w:rPr>
          <w:b w:val="0"/>
          <w:bCs w:val="0"/>
        </w:rPr>
        <w:t>руководящие работники (директор, заместители директора);</w:t>
      </w:r>
    </w:p>
    <w:p w:rsidR="008F3E7A" w:rsidRDefault="00BA6C4E" w:rsidP="00597F31">
      <w:pPr>
        <w:pStyle w:val="22"/>
        <w:shd w:val="clear" w:color="auto" w:fill="auto"/>
        <w:tabs>
          <w:tab w:val="left" w:pos="567"/>
          <w:tab w:val="left" w:pos="2127"/>
        </w:tabs>
        <w:spacing w:line="240" w:lineRule="auto"/>
        <w:jc w:val="left"/>
      </w:pPr>
      <w:r>
        <w:rPr>
          <w:sz w:val="20"/>
          <w:szCs w:val="20"/>
        </w:rPr>
        <w:t xml:space="preserve">- </w:t>
      </w:r>
      <w:r>
        <w:rPr>
          <w:b w:val="0"/>
          <w:bCs w:val="0"/>
        </w:rPr>
        <w:t>педагогические работники: учитель-дефектолог, учителя-логопеды, педагоги-психологи, специалисты по физической культуре и адаптивной физической культуре, учителя технологии (труда), учитель музыки, воспитатели, педагоги дополнительного образования, социальный педагог;</w:t>
      </w:r>
    </w:p>
    <w:p w:rsidR="008F3E7A" w:rsidRDefault="00BA6C4E" w:rsidP="00597F31">
      <w:pPr>
        <w:pStyle w:val="22"/>
        <w:shd w:val="clear" w:color="auto" w:fill="auto"/>
        <w:tabs>
          <w:tab w:val="left" w:pos="567"/>
          <w:tab w:val="left" w:pos="2127"/>
        </w:tabs>
        <w:spacing w:line="240" w:lineRule="auto"/>
        <w:jc w:val="left"/>
      </w:pPr>
      <w:r>
        <w:rPr>
          <w:sz w:val="20"/>
          <w:szCs w:val="20"/>
        </w:rPr>
        <w:t xml:space="preserve">- </w:t>
      </w:r>
      <w:r>
        <w:rPr>
          <w:b w:val="0"/>
          <w:bCs w:val="0"/>
        </w:rPr>
        <w:t>медицинские работники (врач педиатр, врач психиатр, медицинские сестры);</w:t>
      </w:r>
    </w:p>
    <w:p w:rsidR="008F3E7A" w:rsidRDefault="00BA6C4E" w:rsidP="00597F31">
      <w:pPr>
        <w:pStyle w:val="22"/>
        <w:shd w:val="clear" w:color="auto" w:fill="auto"/>
        <w:tabs>
          <w:tab w:val="left" w:pos="567"/>
          <w:tab w:val="left" w:pos="2127"/>
        </w:tabs>
        <w:spacing w:line="240" w:lineRule="auto"/>
        <w:jc w:val="both"/>
      </w:pPr>
      <w:r>
        <w:rPr>
          <w:sz w:val="20"/>
          <w:szCs w:val="20"/>
        </w:rPr>
        <w:t xml:space="preserve">- </w:t>
      </w:r>
      <w:r>
        <w:rPr>
          <w:b w:val="0"/>
          <w:bCs w:val="0"/>
        </w:rPr>
        <w:t>иные работники, в том числе осуществляющие финансовую, хозяйственную деятельность, охрану жизни и здоровья обучающихся, информационную поддержку АООП НОО РАС (вариант 8.3)</w:t>
      </w:r>
    </w:p>
    <w:p w:rsidR="008F3E7A" w:rsidRDefault="00BA6C4E" w:rsidP="00597F31">
      <w:pPr>
        <w:pStyle w:val="22"/>
        <w:shd w:val="clear" w:color="auto" w:fill="auto"/>
        <w:tabs>
          <w:tab w:val="left" w:pos="567"/>
          <w:tab w:val="left" w:pos="2127"/>
        </w:tabs>
        <w:spacing w:line="240" w:lineRule="auto"/>
        <w:jc w:val="both"/>
      </w:pPr>
      <w:r>
        <w:rPr>
          <w:b w:val="0"/>
          <w:bCs w:val="0"/>
        </w:rPr>
        <w:t>Количество штатных единиц специалистов определяется в соответствии с действующими нормативными документами.</w:t>
      </w:r>
    </w:p>
    <w:p w:rsidR="008F3E7A" w:rsidRDefault="00BA6C4E" w:rsidP="00597F31">
      <w:pPr>
        <w:pStyle w:val="22"/>
        <w:shd w:val="clear" w:color="auto" w:fill="auto"/>
        <w:tabs>
          <w:tab w:val="left" w:pos="567"/>
          <w:tab w:val="left" w:pos="2127"/>
        </w:tabs>
        <w:spacing w:line="240" w:lineRule="auto"/>
        <w:jc w:val="both"/>
      </w:pPr>
      <w:r>
        <w:rPr>
          <w:b w:val="0"/>
          <w:bCs w:val="0"/>
        </w:rPr>
        <w:t>Специалисты, участвующие в реализации АООП НОО РАС (вариант 8.3) должны обладать следующими компетенциями:</w:t>
      </w:r>
    </w:p>
    <w:p w:rsidR="008F3E7A" w:rsidRDefault="00BA6C4E" w:rsidP="00597F31">
      <w:pPr>
        <w:pStyle w:val="22"/>
        <w:numPr>
          <w:ilvl w:val="0"/>
          <w:numId w:val="226"/>
        </w:numPr>
        <w:shd w:val="clear" w:color="auto" w:fill="auto"/>
        <w:tabs>
          <w:tab w:val="left" w:pos="567"/>
          <w:tab w:val="left" w:pos="1357"/>
          <w:tab w:val="left" w:pos="2127"/>
        </w:tabs>
        <w:spacing w:line="240" w:lineRule="auto"/>
        <w:jc w:val="both"/>
      </w:pPr>
      <w:r>
        <w:rPr>
          <w:b w:val="0"/>
          <w:bCs w:val="0"/>
        </w:rPr>
        <w:t>наличие позитивного отношения к возможностям обучающихся, к их развитию, социальной адаптации, приобретению житейского опыта;</w:t>
      </w:r>
    </w:p>
    <w:p w:rsidR="008F3E7A" w:rsidRDefault="00BA6C4E" w:rsidP="00597F31">
      <w:pPr>
        <w:pStyle w:val="22"/>
        <w:numPr>
          <w:ilvl w:val="0"/>
          <w:numId w:val="226"/>
        </w:numPr>
        <w:shd w:val="clear" w:color="auto" w:fill="auto"/>
        <w:tabs>
          <w:tab w:val="left" w:pos="567"/>
          <w:tab w:val="left" w:pos="1357"/>
          <w:tab w:val="left" w:pos="2127"/>
        </w:tabs>
        <w:spacing w:line="240" w:lineRule="auto"/>
        <w:jc w:val="both"/>
      </w:pPr>
      <w:r>
        <w:rPr>
          <w:b w:val="0"/>
          <w:bCs w:val="0"/>
        </w:rPr>
        <w:t>понимание теоретико-методологических основ психолого</w:t>
      </w:r>
      <w:r>
        <w:rPr>
          <w:b w:val="0"/>
          <w:bCs w:val="0"/>
        </w:rPr>
        <w:softHyphen/>
        <w:t>педагогической помощи обучающимся;</w:t>
      </w:r>
    </w:p>
    <w:p w:rsidR="008F3E7A" w:rsidRDefault="00BA6C4E" w:rsidP="00597F31">
      <w:pPr>
        <w:pStyle w:val="22"/>
        <w:numPr>
          <w:ilvl w:val="0"/>
          <w:numId w:val="226"/>
        </w:numPr>
        <w:shd w:val="clear" w:color="auto" w:fill="auto"/>
        <w:tabs>
          <w:tab w:val="left" w:pos="567"/>
          <w:tab w:val="left" w:pos="1357"/>
          <w:tab w:val="left" w:pos="2127"/>
        </w:tabs>
        <w:spacing w:line="240" w:lineRule="auto"/>
        <w:jc w:val="both"/>
      </w:pPr>
      <w:r>
        <w:rPr>
          <w:b w:val="0"/>
          <w:bCs w:val="0"/>
        </w:rPr>
        <w:t>знание этиологии умственной отсталости, теоретических основ диагностики развития обучающихся с такими нарушениями, формирование практических умений проведения психолого-педагогического изучения обучающихся;</w:t>
      </w:r>
    </w:p>
    <w:p w:rsidR="008F3E7A" w:rsidRDefault="00BA6C4E" w:rsidP="00597F31">
      <w:pPr>
        <w:pStyle w:val="22"/>
        <w:numPr>
          <w:ilvl w:val="0"/>
          <w:numId w:val="226"/>
        </w:numPr>
        <w:shd w:val="clear" w:color="auto" w:fill="auto"/>
        <w:tabs>
          <w:tab w:val="left" w:pos="567"/>
          <w:tab w:val="left" w:pos="1357"/>
          <w:tab w:val="left" w:pos="2127"/>
        </w:tabs>
        <w:spacing w:line="240" w:lineRule="auto"/>
        <w:jc w:val="both"/>
      </w:pPr>
      <w:r>
        <w:rPr>
          <w:b w:val="0"/>
          <w:bCs w:val="0"/>
        </w:rPr>
        <w:t>наличие представлений о своеобразии психофизического развития обучающихся;</w:t>
      </w:r>
    </w:p>
    <w:p w:rsidR="008F3E7A" w:rsidRDefault="00BA6C4E" w:rsidP="00597F31">
      <w:pPr>
        <w:pStyle w:val="22"/>
        <w:numPr>
          <w:ilvl w:val="0"/>
          <w:numId w:val="226"/>
        </w:numPr>
        <w:shd w:val="clear" w:color="auto" w:fill="auto"/>
        <w:tabs>
          <w:tab w:val="left" w:pos="567"/>
          <w:tab w:val="left" w:pos="1357"/>
          <w:tab w:val="left" w:pos="2127"/>
        </w:tabs>
        <w:spacing w:line="240" w:lineRule="auto"/>
        <w:jc w:val="both"/>
      </w:pPr>
      <w:r>
        <w:rPr>
          <w:b w:val="0"/>
          <w:bCs w:val="0"/>
        </w:rPr>
        <w:t>понимание цели образования данной группы обучающихся как развития необходимых для жизни в обществе практических представлений, умений и навыков, позволяющих достичь максимально возможной самостоятельности и самореализации в повседневной жизни;</w:t>
      </w:r>
    </w:p>
    <w:p w:rsidR="008F3E7A" w:rsidRDefault="00BA6C4E" w:rsidP="00597F31">
      <w:pPr>
        <w:pStyle w:val="22"/>
        <w:numPr>
          <w:ilvl w:val="0"/>
          <w:numId w:val="226"/>
        </w:numPr>
        <w:shd w:val="clear" w:color="auto" w:fill="auto"/>
        <w:tabs>
          <w:tab w:val="left" w:pos="567"/>
          <w:tab w:val="left" w:pos="1357"/>
          <w:tab w:val="left" w:pos="2127"/>
        </w:tabs>
        <w:spacing w:line="240" w:lineRule="auto"/>
        <w:jc w:val="both"/>
      </w:pPr>
      <w:r>
        <w:rPr>
          <w:b w:val="0"/>
          <w:bCs w:val="0"/>
        </w:rPr>
        <w:t>учет индивидуальных возможностей и особых образовательных потребностей ребенка при определении содержания и методов коррекционной работы;</w:t>
      </w:r>
    </w:p>
    <w:p w:rsidR="008F3E7A" w:rsidRDefault="00BA6C4E" w:rsidP="00597F31">
      <w:pPr>
        <w:pStyle w:val="22"/>
        <w:numPr>
          <w:ilvl w:val="0"/>
          <w:numId w:val="226"/>
        </w:numPr>
        <w:shd w:val="clear" w:color="auto" w:fill="auto"/>
        <w:tabs>
          <w:tab w:val="left" w:pos="567"/>
          <w:tab w:val="left" w:pos="1357"/>
          <w:tab w:val="left" w:pos="2127"/>
        </w:tabs>
        <w:spacing w:line="240" w:lineRule="auto"/>
        <w:jc w:val="both"/>
      </w:pPr>
      <w:r>
        <w:rPr>
          <w:b w:val="0"/>
          <w:bCs w:val="0"/>
        </w:rPr>
        <w:t>способность к разработке специальных индивидуальных программ развития, к адекватной оценке достижений в развитии и обучении обучающихся;</w:t>
      </w:r>
    </w:p>
    <w:p w:rsidR="008F3E7A" w:rsidRDefault="00BA6C4E" w:rsidP="00597F31">
      <w:pPr>
        <w:pStyle w:val="22"/>
        <w:numPr>
          <w:ilvl w:val="0"/>
          <w:numId w:val="226"/>
        </w:numPr>
        <w:shd w:val="clear" w:color="auto" w:fill="auto"/>
        <w:tabs>
          <w:tab w:val="left" w:pos="567"/>
          <w:tab w:val="left" w:pos="1262"/>
          <w:tab w:val="left" w:pos="2127"/>
        </w:tabs>
        <w:spacing w:line="240" w:lineRule="auto"/>
        <w:jc w:val="both"/>
      </w:pPr>
      <w:r>
        <w:rPr>
          <w:b w:val="0"/>
          <w:bCs w:val="0"/>
        </w:rPr>
        <w:t>наличие представлений о специфике «обходных путей», необходимых для обеспечения развития и обучения обучающихся с различным сочетанием первичных нарушений;</w:t>
      </w:r>
    </w:p>
    <w:p w:rsidR="008F3E7A" w:rsidRDefault="00BA6C4E" w:rsidP="00597F31">
      <w:pPr>
        <w:pStyle w:val="22"/>
        <w:numPr>
          <w:ilvl w:val="0"/>
          <w:numId w:val="226"/>
        </w:numPr>
        <w:shd w:val="clear" w:color="auto" w:fill="auto"/>
        <w:tabs>
          <w:tab w:val="left" w:pos="567"/>
          <w:tab w:val="left" w:pos="1262"/>
          <w:tab w:val="left" w:pos="2127"/>
        </w:tabs>
        <w:spacing w:line="240" w:lineRule="auto"/>
        <w:jc w:val="both"/>
      </w:pPr>
      <w:r>
        <w:rPr>
          <w:b w:val="0"/>
          <w:bCs w:val="0"/>
        </w:rPr>
        <w:t>активное участие в специальной организации жизни ребенка в условиях дома и образовательной организации, позволяющей планомерно расширять его жизненный опыт и социальные контакты;</w:t>
      </w:r>
    </w:p>
    <w:p w:rsidR="008F3E7A" w:rsidRDefault="00BA6C4E" w:rsidP="00597F31">
      <w:pPr>
        <w:pStyle w:val="22"/>
        <w:numPr>
          <w:ilvl w:val="0"/>
          <w:numId w:val="226"/>
        </w:numPr>
        <w:shd w:val="clear" w:color="auto" w:fill="auto"/>
        <w:tabs>
          <w:tab w:val="left" w:pos="567"/>
          <w:tab w:val="left" w:pos="1361"/>
          <w:tab w:val="left" w:pos="2127"/>
        </w:tabs>
        <w:spacing w:line="240" w:lineRule="auto"/>
        <w:jc w:val="both"/>
      </w:pPr>
      <w:r>
        <w:rPr>
          <w:b w:val="0"/>
          <w:bCs w:val="0"/>
        </w:rPr>
        <w:t>определение содержания психолого-педагогического сопровождения обучающихся в семье, понимание наиболее эффективных путей его организации;</w:t>
      </w:r>
    </w:p>
    <w:p w:rsidR="008F3E7A" w:rsidRDefault="00BA6C4E" w:rsidP="00597F31">
      <w:pPr>
        <w:pStyle w:val="22"/>
        <w:numPr>
          <w:ilvl w:val="0"/>
          <w:numId w:val="226"/>
        </w:numPr>
        <w:shd w:val="clear" w:color="auto" w:fill="auto"/>
        <w:tabs>
          <w:tab w:val="left" w:pos="567"/>
          <w:tab w:val="left" w:pos="1262"/>
          <w:tab w:val="left" w:pos="2127"/>
        </w:tabs>
        <w:spacing w:line="240" w:lineRule="auto"/>
        <w:jc w:val="both"/>
      </w:pPr>
      <w:r>
        <w:rPr>
          <w:b w:val="0"/>
          <w:bCs w:val="0"/>
        </w:rPr>
        <w:t xml:space="preserve">умение организовывать взаимодействие обучающихся друг с другом и с взрослыми, расширять круг общения, обеспечивая выход обучающегося за </w:t>
      </w:r>
      <w:r>
        <w:rPr>
          <w:b w:val="0"/>
          <w:bCs w:val="0"/>
        </w:rPr>
        <w:lastRenderedPageBreak/>
        <w:t>пределы семьи и образовательной организации;</w:t>
      </w:r>
    </w:p>
    <w:p w:rsidR="008F3E7A" w:rsidRDefault="00BA6C4E" w:rsidP="00597F31">
      <w:pPr>
        <w:pStyle w:val="22"/>
        <w:numPr>
          <w:ilvl w:val="0"/>
          <w:numId w:val="226"/>
        </w:numPr>
        <w:shd w:val="clear" w:color="auto" w:fill="auto"/>
        <w:tabs>
          <w:tab w:val="left" w:pos="567"/>
          <w:tab w:val="left" w:pos="1361"/>
          <w:tab w:val="left" w:pos="2127"/>
        </w:tabs>
        <w:spacing w:line="240" w:lineRule="auto"/>
        <w:jc w:val="both"/>
      </w:pPr>
      <w:r>
        <w:rPr>
          <w:b w:val="0"/>
          <w:bCs w:val="0"/>
        </w:rPr>
        <w:t>наличие творческого отношения к педагогической деятельности по образованию обучающихся данной группы, способности к поискам инновационных и нетрадиционных методов развития обучающихся, внедрению новых технологий развития и образования;</w:t>
      </w:r>
    </w:p>
    <w:p w:rsidR="008F3E7A" w:rsidRDefault="00BA6C4E" w:rsidP="00597F31">
      <w:pPr>
        <w:pStyle w:val="22"/>
        <w:numPr>
          <w:ilvl w:val="0"/>
          <w:numId w:val="226"/>
        </w:numPr>
        <w:shd w:val="clear" w:color="auto" w:fill="auto"/>
        <w:tabs>
          <w:tab w:val="left" w:pos="567"/>
          <w:tab w:val="left" w:pos="1361"/>
          <w:tab w:val="left" w:pos="2127"/>
        </w:tabs>
        <w:spacing w:line="240" w:lineRule="auto"/>
        <w:jc w:val="both"/>
      </w:pPr>
      <w:r>
        <w:rPr>
          <w:b w:val="0"/>
          <w:bCs w:val="0"/>
        </w:rPr>
        <w:t>наличие способности к общению и проведению консультативно</w:t>
      </w:r>
      <w:r>
        <w:rPr>
          <w:b w:val="0"/>
          <w:bCs w:val="0"/>
        </w:rPr>
        <w:softHyphen/>
        <w:t>методической работы с родителями обучающихся;</w:t>
      </w:r>
    </w:p>
    <w:p w:rsidR="008F3E7A" w:rsidRDefault="00BA6C4E" w:rsidP="00597F31">
      <w:pPr>
        <w:pStyle w:val="22"/>
        <w:numPr>
          <w:ilvl w:val="0"/>
          <w:numId w:val="226"/>
        </w:numPr>
        <w:shd w:val="clear" w:color="auto" w:fill="auto"/>
        <w:tabs>
          <w:tab w:val="left" w:pos="567"/>
          <w:tab w:val="left" w:pos="1361"/>
          <w:tab w:val="left" w:pos="2127"/>
        </w:tabs>
        <w:spacing w:line="240" w:lineRule="auto"/>
        <w:jc w:val="both"/>
      </w:pPr>
      <w:r>
        <w:rPr>
          <w:b w:val="0"/>
          <w:bCs w:val="0"/>
        </w:rPr>
        <w:t>владение навыками профессионального ухода, предусматривающими уважительное отношение (с эмпатией) к ребенку, вызывающее у него доверие и желание взаимодействовать со взрослым;</w:t>
      </w:r>
    </w:p>
    <w:p w:rsidR="008F3E7A" w:rsidRDefault="00BA6C4E" w:rsidP="00597F31">
      <w:pPr>
        <w:pStyle w:val="22"/>
        <w:numPr>
          <w:ilvl w:val="0"/>
          <w:numId w:val="226"/>
        </w:numPr>
        <w:shd w:val="clear" w:color="auto" w:fill="auto"/>
        <w:tabs>
          <w:tab w:val="left" w:pos="567"/>
          <w:tab w:val="left" w:pos="1262"/>
          <w:tab w:val="left" w:pos="2127"/>
        </w:tabs>
        <w:spacing w:line="240" w:lineRule="auto"/>
        <w:jc w:val="both"/>
      </w:pPr>
      <w:bookmarkStart w:id="121" w:name="bookmark122"/>
      <w:r>
        <w:rPr>
          <w:b w:val="0"/>
          <w:bCs w:val="0"/>
        </w:rPr>
        <w:t>наличие способности к работе в условиях междисциплинарной команды специалистов.</w:t>
      </w:r>
      <w:bookmarkEnd w:id="121"/>
    </w:p>
    <w:p w:rsidR="008F3E7A" w:rsidRDefault="00BA6C4E" w:rsidP="005C34C0">
      <w:pPr>
        <w:pStyle w:val="11"/>
        <w:keepNext/>
        <w:keepLines/>
        <w:numPr>
          <w:ilvl w:val="0"/>
          <w:numId w:val="224"/>
        </w:numPr>
        <w:shd w:val="clear" w:color="auto" w:fill="auto"/>
        <w:tabs>
          <w:tab w:val="left" w:pos="426"/>
          <w:tab w:val="left" w:pos="567"/>
          <w:tab w:val="left" w:pos="709"/>
        </w:tabs>
        <w:spacing w:line="240" w:lineRule="auto"/>
        <w:ind w:left="0"/>
        <w:jc w:val="center"/>
        <w:rPr>
          <w:sz w:val="28"/>
          <w:szCs w:val="28"/>
        </w:rPr>
      </w:pPr>
      <w:bookmarkStart w:id="122" w:name="bookmark123"/>
      <w:bookmarkStart w:id="123" w:name="bookmark124"/>
      <w:r>
        <w:rPr>
          <w:sz w:val="28"/>
          <w:szCs w:val="28"/>
        </w:rPr>
        <w:t>Финансовые условия реализации адаптированной основной</w:t>
      </w:r>
      <w:r w:rsidR="005C34C0">
        <w:rPr>
          <w:sz w:val="28"/>
          <w:szCs w:val="28"/>
        </w:rPr>
        <w:t xml:space="preserve"> </w:t>
      </w:r>
      <w:r>
        <w:rPr>
          <w:sz w:val="28"/>
          <w:szCs w:val="28"/>
        </w:rPr>
        <w:t>общеобразовательной программы</w:t>
      </w:r>
      <w:bookmarkEnd w:id="122"/>
      <w:bookmarkEnd w:id="123"/>
    </w:p>
    <w:p w:rsidR="005C34C0" w:rsidRDefault="005C34C0" w:rsidP="00597F31">
      <w:pPr>
        <w:pStyle w:val="22"/>
        <w:shd w:val="clear" w:color="auto" w:fill="auto"/>
        <w:tabs>
          <w:tab w:val="left" w:pos="567"/>
          <w:tab w:val="left" w:pos="2127"/>
        </w:tabs>
        <w:spacing w:line="240" w:lineRule="auto"/>
        <w:jc w:val="both"/>
        <w:rPr>
          <w:b w:val="0"/>
          <w:bCs w:val="0"/>
        </w:rPr>
      </w:pPr>
    </w:p>
    <w:p w:rsidR="008F3E7A" w:rsidRDefault="00BA6C4E" w:rsidP="00597F31">
      <w:pPr>
        <w:pStyle w:val="22"/>
        <w:shd w:val="clear" w:color="auto" w:fill="auto"/>
        <w:tabs>
          <w:tab w:val="left" w:pos="567"/>
          <w:tab w:val="left" w:pos="2127"/>
        </w:tabs>
        <w:spacing w:line="240" w:lineRule="auto"/>
        <w:jc w:val="both"/>
      </w:pPr>
      <w:r>
        <w:rPr>
          <w:b w:val="0"/>
          <w:bCs w:val="0"/>
        </w:rPr>
        <w:t>Финансовое обеспечение реализации АООП НОО РАС (вариант 8.3) опирается на исполнение расходных обязательств, обеспечивающих конституционное право граждан на общедоступное получение бесплатного общего образования. Объём действующих расходных обязательств отражается в задании учредителя по оказанию государственных (муниципальных) образовательных услуг в соответствии с требованиями ФГОС общего образования.</w:t>
      </w:r>
    </w:p>
    <w:p w:rsidR="008F3E7A" w:rsidRDefault="00BA6C4E" w:rsidP="00597F31">
      <w:pPr>
        <w:pStyle w:val="22"/>
        <w:shd w:val="clear" w:color="auto" w:fill="auto"/>
        <w:tabs>
          <w:tab w:val="left" w:pos="567"/>
          <w:tab w:val="left" w:pos="2127"/>
        </w:tabs>
        <w:spacing w:line="240" w:lineRule="auto"/>
        <w:jc w:val="both"/>
      </w:pPr>
      <w:r>
        <w:rPr>
          <w:b w:val="0"/>
          <w:bCs w:val="0"/>
        </w:rPr>
        <w:t>Финансово-экономическое обеспечение образования осуществляется на основании частями 2, 3 ст. 99 Федерального закона №273-ФЗ «Об образовании в Российской Федерации».</w:t>
      </w:r>
    </w:p>
    <w:p w:rsidR="008F3E7A" w:rsidRDefault="00BA6C4E" w:rsidP="00597F31">
      <w:pPr>
        <w:pStyle w:val="22"/>
        <w:shd w:val="clear" w:color="auto" w:fill="auto"/>
        <w:tabs>
          <w:tab w:val="left" w:pos="567"/>
          <w:tab w:val="left" w:pos="2127"/>
        </w:tabs>
        <w:spacing w:line="240" w:lineRule="auto"/>
        <w:jc w:val="both"/>
      </w:pPr>
      <w:r>
        <w:rPr>
          <w:b w:val="0"/>
          <w:bCs w:val="0"/>
        </w:rPr>
        <w:t>Финансовые условия реализации АООП НОО РАС (вариант 8.3) должны: обеспечивать образовательной организации возможность</w:t>
      </w:r>
    </w:p>
    <w:p w:rsidR="008F3E7A" w:rsidRDefault="00BA6C4E" w:rsidP="00597F31">
      <w:pPr>
        <w:pStyle w:val="22"/>
        <w:shd w:val="clear" w:color="auto" w:fill="auto"/>
        <w:tabs>
          <w:tab w:val="left" w:pos="567"/>
          <w:tab w:val="left" w:pos="2127"/>
        </w:tabs>
        <w:spacing w:line="240" w:lineRule="auto"/>
        <w:jc w:val="both"/>
      </w:pPr>
      <w:r>
        <w:rPr>
          <w:b w:val="0"/>
          <w:bCs w:val="0"/>
        </w:rPr>
        <w:t>исполнения требований стандарта;</w:t>
      </w:r>
    </w:p>
    <w:p w:rsidR="008F3E7A" w:rsidRDefault="00BA6C4E" w:rsidP="00597F31">
      <w:pPr>
        <w:pStyle w:val="22"/>
        <w:shd w:val="clear" w:color="auto" w:fill="auto"/>
        <w:tabs>
          <w:tab w:val="left" w:pos="567"/>
          <w:tab w:val="left" w:pos="2127"/>
        </w:tabs>
        <w:spacing w:line="240" w:lineRule="auto"/>
        <w:jc w:val="both"/>
      </w:pPr>
      <w:r>
        <w:rPr>
          <w:b w:val="0"/>
          <w:bCs w:val="0"/>
        </w:rPr>
        <w:t>обеспечивать реализацию обязательной части адаптированной программы и части, формируемой участниками образовательного процесса вне зависимости от количества учебных дней в неделю;</w:t>
      </w:r>
    </w:p>
    <w:p w:rsidR="008F3E7A" w:rsidRDefault="00BA6C4E" w:rsidP="00597F31">
      <w:pPr>
        <w:pStyle w:val="22"/>
        <w:shd w:val="clear" w:color="auto" w:fill="auto"/>
        <w:tabs>
          <w:tab w:val="left" w:pos="567"/>
          <w:tab w:val="left" w:pos="2127"/>
        </w:tabs>
        <w:spacing w:line="240" w:lineRule="auto"/>
        <w:jc w:val="both"/>
      </w:pPr>
      <w:r>
        <w:rPr>
          <w:b w:val="0"/>
          <w:bCs w:val="0"/>
        </w:rPr>
        <w:t>отражать структуру и объем расходов, необходимых для реализации адаптированной программы и достижения планируемых результатов, а также механизм их формирования.</w:t>
      </w:r>
    </w:p>
    <w:p w:rsidR="008F3E7A" w:rsidRDefault="00BA6C4E" w:rsidP="00597F31">
      <w:pPr>
        <w:pStyle w:val="22"/>
        <w:shd w:val="clear" w:color="auto" w:fill="auto"/>
        <w:tabs>
          <w:tab w:val="left" w:pos="567"/>
          <w:tab w:val="left" w:pos="2127"/>
        </w:tabs>
        <w:spacing w:line="240" w:lineRule="auto"/>
        <w:jc w:val="both"/>
      </w:pPr>
      <w:r>
        <w:rPr>
          <w:b w:val="0"/>
          <w:bCs w:val="0"/>
        </w:rPr>
        <w:t>Финансирование реализации АООП для обучающихся с РАС должно осуществляться в объеме не ниже установленных нормативов финансирования государственного образовательного учреждения.</w:t>
      </w:r>
    </w:p>
    <w:p w:rsidR="008F3E7A" w:rsidRDefault="00BA6C4E" w:rsidP="00597F31">
      <w:pPr>
        <w:pStyle w:val="22"/>
        <w:shd w:val="clear" w:color="auto" w:fill="auto"/>
        <w:tabs>
          <w:tab w:val="left" w:pos="567"/>
          <w:tab w:val="left" w:pos="2127"/>
        </w:tabs>
        <w:spacing w:line="240" w:lineRule="auto"/>
        <w:jc w:val="left"/>
      </w:pPr>
      <w:r>
        <w:rPr>
          <w:b w:val="0"/>
          <w:bCs w:val="0"/>
        </w:rPr>
        <w:t>Структура расходов на образование включает:</w:t>
      </w:r>
    </w:p>
    <w:p w:rsidR="008F3E7A" w:rsidRDefault="00BA6C4E" w:rsidP="00597F31">
      <w:pPr>
        <w:pStyle w:val="22"/>
        <w:numPr>
          <w:ilvl w:val="0"/>
          <w:numId w:val="227"/>
        </w:numPr>
        <w:shd w:val="clear" w:color="auto" w:fill="auto"/>
        <w:tabs>
          <w:tab w:val="left" w:pos="567"/>
          <w:tab w:val="left" w:pos="1423"/>
          <w:tab w:val="left" w:pos="2127"/>
        </w:tabs>
        <w:spacing w:line="240" w:lineRule="auto"/>
        <w:jc w:val="left"/>
      </w:pPr>
      <w:r>
        <w:rPr>
          <w:b w:val="0"/>
          <w:bCs w:val="0"/>
        </w:rPr>
        <w:t>Образование ребенка на основе учебного плана образовательнойорганизации.</w:t>
      </w:r>
    </w:p>
    <w:p w:rsidR="008F3E7A" w:rsidRDefault="00BA6C4E" w:rsidP="00597F31">
      <w:pPr>
        <w:pStyle w:val="22"/>
        <w:numPr>
          <w:ilvl w:val="0"/>
          <w:numId w:val="227"/>
        </w:numPr>
        <w:shd w:val="clear" w:color="auto" w:fill="auto"/>
        <w:tabs>
          <w:tab w:val="left" w:pos="567"/>
          <w:tab w:val="left" w:pos="1423"/>
          <w:tab w:val="left" w:pos="2127"/>
        </w:tabs>
        <w:spacing w:line="240" w:lineRule="auto"/>
        <w:jc w:val="both"/>
      </w:pPr>
      <w:r>
        <w:rPr>
          <w:b w:val="0"/>
          <w:bCs w:val="0"/>
        </w:rPr>
        <w:t>Обеспечение сопровождения, ухода и присмотра за ребенком в периодего нахождения в образовательной организации.</w:t>
      </w:r>
    </w:p>
    <w:p w:rsidR="008F3E7A" w:rsidRDefault="00BA6C4E" w:rsidP="00597F31">
      <w:pPr>
        <w:pStyle w:val="22"/>
        <w:numPr>
          <w:ilvl w:val="0"/>
          <w:numId w:val="227"/>
        </w:numPr>
        <w:shd w:val="clear" w:color="auto" w:fill="auto"/>
        <w:tabs>
          <w:tab w:val="left" w:pos="567"/>
          <w:tab w:val="left" w:pos="1423"/>
          <w:tab w:val="left" w:pos="2127"/>
        </w:tabs>
        <w:spacing w:line="240" w:lineRule="auto"/>
        <w:jc w:val="both"/>
      </w:pPr>
      <w:r>
        <w:rPr>
          <w:b w:val="0"/>
          <w:bCs w:val="0"/>
        </w:rPr>
        <w:t xml:space="preserve">Консультирование родителей и членов семей по вопросам </w:t>
      </w:r>
      <w:r>
        <w:rPr>
          <w:b w:val="0"/>
          <w:bCs w:val="0"/>
        </w:rPr>
        <w:lastRenderedPageBreak/>
        <w:t>образованияребенка.</w:t>
      </w:r>
    </w:p>
    <w:p w:rsidR="008F3E7A" w:rsidRDefault="00BA6C4E" w:rsidP="00597F31">
      <w:pPr>
        <w:pStyle w:val="22"/>
        <w:numPr>
          <w:ilvl w:val="0"/>
          <w:numId w:val="227"/>
        </w:numPr>
        <w:shd w:val="clear" w:color="auto" w:fill="auto"/>
        <w:tabs>
          <w:tab w:val="left" w:pos="567"/>
          <w:tab w:val="left" w:pos="1423"/>
          <w:tab w:val="left" w:pos="2127"/>
        </w:tabs>
        <w:spacing w:line="240" w:lineRule="auto"/>
        <w:jc w:val="both"/>
      </w:pPr>
      <w:r>
        <w:rPr>
          <w:b w:val="0"/>
          <w:bCs w:val="0"/>
        </w:rPr>
        <w:t>Обеспечение необходимым учебным, информационно- техническимоборудованием и учебно-дидактическим материалом.</w:t>
      </w:r>
    </w:p>
    <w:p w:rsidR="008F3E7A" w:rsidRDefault="00BA6C4E" w:rsidP="00597F31">
      <w:pPr>
        <w:pStyle w:val="22"/>
        <w:shd w:val="clear" w:color="auto" w:fill="auto"/>
        <w:tabs>
          <w:tab w:val="left" w:pos="567"/>
          <w:tab w:val="left" w:pos="2127"/>
        </w:tabs>
        <w:spacing w:line="240" w:lineRule="auto"/>
        <w:jc w:val="both"/>
      </w:pPr>
      <w:r>
        <w:rPr>
          <w:b w:val="0"/>
          <w:bCs w:val="0"/>
        </w:rPr>
        <w:t>Штатное расписание, соответственно и финансовое обеспечение образовательной организации, определяется с учетом количества классов.</w:t>
      </w:r>
    </w:p>
    <w:p w:rsidR="008F3E7A" w:rsidRDefault="00BA6C4E" w:rsidP="00597F31">
      <w:pPr>
        <w:pStyle w:val="22"/>
        <w:shd w:val="clear" w:color="auto" w:fill="auto"/>
        <w:tabs>
          <w:tab w:val="left" w:pos="567"/>
          <w:tab w:val="left" w:pos="2127"/>
        </w:tabs>
        <w:spacing w:line="240" w:lineRule="auto"/>
        <w:jc w:val="both"/>
      </w:pPr>
      <w:r>
        <w:rPr>
          <w:b w:val="0"/>
          <w:bCs w:val="0"/>
        </w:rPr>
        <w:t>Воспитание, сопровождение, обеспечение ухода и присмотра за ребенком в период его нахождения в образовательной организации обеспечивается сопровождающими воспитателями и, при необходимости, тьюторами. Объем финансирования воспитания, сопровождения, обеспечения ухода и присмотра за ребенком рассчитывается исходя из количества времени, необходимого для обеспечения помощи ребенку на занятиях, в процессе ухода: кормления, одевания, раздевания, осуществления гигиенических процедур, а также в ходе внеурочной деятельности и при проведении свободного времени в период нахождения в образовательной организации.</w:t>
      </w:r>
    </w:p>
    <w:p w:rsidR="008F3E7A" w:rsidRDefault="00BA6C4E" w:rsidP="00597F31">
      <w:pPr>
        <w:pStyle w:val="22"/>
        <w:shd w:val="clear" w:color="auto" w:fill="auto"/>
        <w:tabs>
          <w:tab w:val="left" w:pos="567"/>
          <w:tab w:val="left" w:pos="2127"/>
        </w:tabs>
        <w:spacing w:line="240" w:lineRule="auto"/>
        <w:jc w:val="both"/>
      </w:pPr>
      <w:bookmarkStart w:id="124" w:name="bookmark125"/>
      <w:r>
        <w:rPr>
          <w:b w:val="0"/>
          <w:bCs w:val="0"/>
        </w:rPr>
        <w:t>Предусматривается финансирование для обеспечения необходимым учебным, информационно-техническим оборудованием, учебно</w:t>
      </w:r>
      <w:r>
        <w:rPr>
          <w:b w:val="0"/>
          <w:bCs w:val="0"/>
        </w:rPr>
        <w:softHyphen/>
        <w:t>дидактическим материалом и другим оборудованием для организации образования обучающихся. Материально-технические условия реализации адаптированнойосновной общеобразовательной программы</w:t>
      </w:r>
      <w:bookmarkEnd w:id="124"/>
    </w:p>
    <w:p w:rsidR="008F3E7A" w:rsidRDefault="00BA6C4E" w:rsidP="00597F31">
      <w:pPr>
        <w:pStyle w:val="22"/>
        <w:shd w:val="clear" w:color="auto" w:fill="auto"/>
        <w:tabs>
          <w:tab w:val="left" w:pos="567"/>
          <w:tab w:val="left" w:pos="2127"/>
        </w:tabs>
        <w:spacing w:line="240" w:lineRule="auto"/>
        <w:jc w:val="both"/>
      </w:pPr>
      <w:r>
        <w:rPr>
          <w:b w:val="0"/>
          <w:bCs w:val="0"/>
        </w:rPr>
        <w:t>Материально-техническое обеспечение образования обучающихся с умственной отсталостью (интеллектуальными нарушениями) должно отвечать как общим, так и особым образовательным потребностям данной группы обучающихся. В связи с этим, материально техническое обеспечение процесса освоения АООП НОО РАС (вариант 8.3) должно соответствовать специфическим требованиям стандарта к:</w:t>
      </w:r>
    </w:p>
    <w:p w:rsidR="008F3E7A" w:rsidRDefault="00BA6C4E" w:rsidP="00597F31">
      <w:pPr>
        <w:pStyle w:val="22"/>
        <w:shd w:val="clear" w:color="auto" w:fill="auto"/>
        <w:tabs>
          <w:tab w:val="left" w:pos="567"/>
          <w:tab w:val="left" w:pos="2127"/>
        </w:tabs>
        <w:spacing w:line="240" w:lineRule="auto"/>
        <w:jc w:val="left"/>
      </w:pPr>
      <w:r>
        <w:rPr>
          <w:b w:val="0"/>
          <w:bCs w:val="0"/>
        </w:rPr>
        <w:t>1) организации пространства;</w:t>
      </w:r>
    </w:p>
    <w:p w:rsidR="008F3E7A" w:rsidRDefault="00BA6C4E" w:rsidP="00597F31">
      <w:pPr>
        <w:pStyle w:val="22"/>
        <w:shd w:val="clear" w:color="auto" w:fill="auto"/>
        <w:tabs>
          <w:tab w:val="left" w:pos="567"/>
          <w:tab w:val="left" w:pos="2127"/>
        </w:tabs>
        <w:spacing w:line="240" w:lineRule="auto"/>
        <w:jc w:val="left"/>
      </w:pPr>
      <w:r>
        <w:rPr>
          <w:b w:val="0"/>
          <w:bCs w:val="0"/>
        </w:rPr>
        <w:t>2) организации временного режима обучения;</w:t>
      </w:r>
    </w:p>
    <w:p w:rsidR="008F3E7A" w:rsidRDefault="00BA6C4E" w:rsidP="00597F31">
      <w:pPr>
        <w:pStyle w:val="22"/>
        <w:numPr>
          <w:ilvl w:val="0"/>
          <w:numId w:val="228"/>
        </w:numPr>
        <w:shd w:val="clear" w:color="auto" w:fill="auto"/>
        <w:tabs>
          <w:tab w:val="left" w:pos="567"/>
          <w:tab w:val="left" w:pos="1384"/>
          <w:tab w:val="left" w:pos="2127"/>
        </w:tabs>
        <w:spacing w:line="240" w:lineRule="auto"/>
        <w:jc w:val="left"/>
      </w:pPr>
      <w:r>
        <w:rPr>
          <w:b w:val="0"/>
          <w:bCs w:val="0"/>
        </w:rPr>
        <w:t>техническим средствам обучения;</w:t>
      </w:r>
    </w:p>
    <w:p w:rsidR="008F3E7A" w:rsidRDefault="00BA6C4E" w:rsidP="00597F31">
      <w:pPr>
        <w:pStyle w:val="22"/>
        <w:numPr>
          <w:ilvl w:val="0"/>
          <w:numId w:val="228"/>
        </w:numPr>
        <w:shd w:val="clear" w:color="auto" w:fill="auto"/>
        <w:tabs>
          <w:tab w:val="left" w:pos="567"/>
          <w:tab w:val="left" w:pos="1394"/>
          <w:tab w:val="left" w:pos="2127"/>
        </w:tabs>
        <w:spacing w:line="240" w:lineRule="auto"/>
        <w:jc w:val="both"/>
      </w:pPr>
      <w:r>
        <w:rPr>
          <w:b w:val="0"/>
          <w:bCs w:val="0"/>
        </w:rPr>
        <w:t>специальным учебникам, рабочим тетрадям, дидактическим материалам, компьютерным инструментам обучения, отвечающим особым образовательным потребностям обучающихся.</w:t>
      </w:r>
    </w:p>
    <w:p w:rsidR="008F3E7A" w:rsidRDefault="00BA6C4E" w:rsidP="00597F31">
      <w:pPr>
        <w:pStyle w:val="24"/>
        <w:keepNext/>
        <w:keepLines/>
        <w:shd w:val="clear" w:color="auto" w:fill="auto"/>
        <w:tabs>
          <w:tab w:val="left" w:pos="567"/>
          <w:tab w:val="left" w:pos="2127"/>
        </w:tabs>
        <w:spacing w:line="240" w:lineRule="auto"/>
        <w:ind w:left="0" w:firstLine="0"/>
      </w:pPr>
      <w:bookmarkStart w:id="125" w:name="bookmark126"/>
      <w:bookmarkStart w:id="126" w:name="bookmark127"/>
      <w:r>
        <w:t>Организация пространства.</w:t>
      </w:r>
      <w:bookmarkEnd w:id="125"/>
      <w:bookmarkEnd w:id="126"/>
    </w:p>
    <w:p w:rsidR="008F3E7A" w:rsidRDefault="00BA6C4E" w:rsidP="00597F31">
      <w:pPr>
        <w:pStyle w:val="22"/>
        <w:shd w:val="clear" w:color="auto" w:fill="auto"/>
        <w:tabs>
          <w:tab w:val="left" w:pos="567"/>
          <w:tab w:val="left" w:pos="2127"/>
        </w:tabs>
        <w:spacing w:line="240" w:lineRule="auto"/>
        <w:jc w:val="both"/>
      </w:pPr>
      <w:r>
        <w:rPr>
          <w:b w:val="0"/>
          <w:bCs w:val="0"/>
        </w:rPr>
        <w:t>Пространство, в котором осуществляется образование обучающихся (прежде всего здание и прилегающая территория), должно соответствовать общимтребованиям, предъявляемым к образовательным организациям.</w:t>
      </w:r>
    </w:p>
    <w:p w:rsidR="008F3E7A" w:rsidRDefault="00BA6C4E" w:rsidP="00597F31">
      <w:pPr>
        <w:pStyle w:val="22"/>
        <w:shd w:val="clear" w:color="auto" w:fill="auto"/>
        <w:tabs>
          <w:tab w:val="left" w:pos="567"/>
          <w:tab w:val="left" w:pos="2127"/>
        </w:tabs>
        <w:spacing w:line="240" w:lineRule="auto"/>
        <w:jc w:val="both"/>
      </w:pPr>
      <w:r>
        <w:rPr>
          <w:b w:val="0"/>
          <w:bCs w:val="0"/>
        </w:rPr>
        <w:t>Важным условием реализации АООП НОО РАС (вариант 8.3) является возможность беспрепятственного доступа к объектам инфраструктуры образовательной организации всех обучающихся. С этой целью территория и здание образовательной организации должны отвечать требованиям безбарьернойсреды.</w:t>
      </w:r>
    </w:p>
    <w:p w:rsidR="008F3E7A" w:rsidRDefault="00BA6C4E" w:rsidP="00597F31">
      <w:pPr>
        <w:pStyle w:val="22"/>
        <w:shd w:val="clear" w:color="auto" w:fill="auto"/>
        <w:tabs>
          <w:tab w:val="left" w:pos="567"/>
          <w:tab w:val="left" w:pos="2127"/>
        </w:tabs>
        <w:spacing w:line="240" w:lineRule="auto"/>
        <w:jc w:val="both"/>
      </w:pPr>
      <w:r>
        <w:rPr>
          <w:b w:val="0"/>
          <w:bCs w:val="0"/>
        </w:rPr>
        <w:t xml:space="preserve">В помещениях для обучающихся при необходимости должно быть предусмотрено специальное оборудование, позволяющее оптимизировать </w:t>
      </w:r>
      <w:r>
        <w:rPr>
          <w:b w:val="0"/>
          <w:bCs w:val="0"/>
        </w:rPr>
        <w:lastRenderedPageBreak/>
        <w:t xml:space="preserve">образовательный процесс, присмотр и уход за обучающимися, а также обеспечивающее максимально возможную самостоятельность в передвижении,коммуникации в осуществлении учебной деятельности. </w:t>
      </w:r>
      <w:r>
        <w:rPr>
          <w:b w:val="0"/>
          <w:bCs w:val="0"/>
          <w:i/>
          <w:iCs/>
        </w:rPr>
        <w:t>Специальные условия:</w:t>
      </w:r>
    </w:p>
    <w:p w:rsidR="008F3E7A" w:rsidRDefault="00BA6C4E" w:rsidP="00597F31">
      <w:pPr>
        <w:pStyle w:val="22"/>
        <w:shd w:val="clear" w:color="auto" w:fill="auto"/>
        <w:tabs>
          <w:tab w:val="left" w:pos="567"/>
          <w:tab w:val="left" w:pos="2127"/>
        </w:tabs>
        <w:spacing w:line="240" w:lineRule="auto"/>
        <w:jc w:val="both"/>
      </w:pPr>
      <w:r>
        <w:rPr>
          <w:sz w:val="20"/>
          <w:szCs w:val="20"/>
        </w:rPr>
        <w:t xml:space="preserve">- </w:t>
      </w:r>
      <w:r>
        <w:rPr>
          <w:b w:val="0"/>
          <w:bCs w:val="0"/>
        </w:rPr>
        <w:t>отдельные специально оборудованные помещения для проведения занятий с педагогом-дефектологом, педагогом-психологом, учителем- логопедом и другими специалистами, отвечающие задачам программы коррекционной работы психолого-педагогического сопровождения обучающегося. Учебные кабинеты образовательной организации включают рабочие, игровые зоны и зоны для индивидуальных занятий, структура которых обеспечивает возможность организации урочной, внеурочной учебной деятельности и отдыха;</w:t>
      </w:r>
    </w:p>
    <w:p w:rsidR="008F3E7A" w:rsidRDefault="00BA6C4E" w:rsidP="00597F31">
      <w:pPr>
        <w:pStyle w:val="22"/>
        <w:shd w:val="clear" w:color="auto" w:fill="auto"/>
        <w:tabs>
          <w:tab w:val="left" w:pos="567"/>
          <w:tab w:val="left" w:pos="2127"/>
        </w:tabs>
        <w:spacing w:line="240" w:lineRule="auto"/>
        <w:jc w:val="both"/>
      </w:pPr>
      <w:r>
        <w:rPr>
          <w:sz w:val="20"/>
          <w:szCs w:val="20"/>
        </w:rPr>
        <w:t xml:space="preserve">- </w:t>
      </w:r>
      <w:r>
        <w:rPr>
          <w:b w:val="0"/>
          <w:bCs w:val="0"/>
        </w:rPr>
        <w:t>помещения, предназначенные для занятий музыкой, изобразительным искусством, мастерские для уроков профильного труда;</w:t>
      </w:r>
    </w:p>
    <w:p w:rsidR="008F3E7A" w:rsidRDefault="00BA6C4E" w:rsidP="00597F31">
      <w:pPr>
        <w:pStyle w:val="22"/>
        <w:shd w:val="clear" w:color="auto" w:fill="auto"/>
        <w:tabs>
          <w:tab w:val="left" w:pos="567"/>
          <w:tab w:val="left" w:pos="1267"/>
          <w:tab w:val="left" w:pos="2127"/>
        </w:tabs>
        <w:spacing w:line="240" w:lineRule="auto"/>
        <w:jc w:val="left"/>
      </w:pPr>
      <w:r>
        <w:rPr>
          <w:sz w:val="20"/>
          <w:szCs w:val="20"/>
        </w:rPr>
        <w:t>-</w:t>
      </w:r>
      <w:r>
        <w:rPr>
          <w:sz w:val="20"/>
          <w:szCs w:val="20"/>
        </w:rPr>
        <w:tab/>
      </w:r>
      <w:r>
        <w:rPr>
          <w:b w:val="0"/>
          <w:bCs w:val="0"/>
        </w:rPr>
        <w:t>актовый зал;</w:t>
      </w:r>
    </w:p>
    <w:p w:rsidR="008F3E7A" w:rsidRDefault="00BA6C4E" w:rsidP="00597F31">
      <w:pPr>
        <w:pStyle w:val="22"/>
        <w:shd w:val="clear" w:color="auto" w:fill="auto"/>
        <w:tabs>
          <w:tab w:val="left" w:pos="567"/>
          <w:tab w:val="left" w:pos="1267"/>
          <w:tab w:val="left" w:pos="2127"/>
        </w:tabs>
        <w:spacing w:line="240" w:lineRule="auto"/>
        <w:jc w:val="left"/>
      </w:pPr>
      <w:r>
        <w:rPr>
          <w:sz w:val="20"/>
          <w:szCs w:val="20"/>
        </w:rPr>
        <w:t>-</w:t>
      </w:r>
      <w:r>
        <w:rPr>
          <w:sz w:val="20"/>
          <w:szCs w:val="20"/>
        </w:rPr>
        <w:tab/>
      </w:r>
      <w:r>
        <w:rPr>
          <w:b w:val="0"/>
          <w:bCs w:val="0"/>
        </w:rPr>
        <w:t>спортивный зал;</w:t>
      </w:r>
    </w:p>
    <w:p w:rsidR="008F3E7A" w:rsidRDefault="00BA6C4E" w:rsidP="00597F31">
      <w:pPr>
        <w:pStyle w:val="22"/>
        <w:shd w:val="clear" w:color="auto" w:fill="auto"/>
        <w:tabs>
          <w:tab w:val="left" w:pos="567"/>
          <w:tab w:val="left" w:pos="1267"/>
          <w:tab w:val="left" w:pos="2127"/>
        </w:tabs>
        <w:spacing w:line="240" w:lineRule="auto"/>
        <w:jc w:val="left"/>
      </w:pPr>
      <w:r>
        <w:rPr>
          <w:sz w:val="20"/>
          <w:szCs w:val="20"/>
        </w:rPr>
        <w:t>-</w:t>
      </w:r>
      <w:r>
        <w:rPr>
          <w:sz w:val="20"/>
          <w:szCs w:val="20"/>
        </w:rPr>
        <w:tab/>
      </w:r>
      <w:r>
        <w:rPr>
          <w:b w:val="0"/>
          <w:bCs w:val="0"/>
        </w:rPr>
        <w:t>зал для адаптивной физкультуры;</w:t>
      </w:r>
    </w:p>
    <w:p w:rsidR="008F3E7A" w:rsidRDefault="00BA6C4E" w:rsidP="00597F31">
      <w:pPr>
        <w:pStyle w:val="22"/>
        <w:shd w:val="clear" w:color="auto" w:fill="auto"/>
        <w:tabs>
          <w:tab w:val="left" w:pos="567"/>
          <w:tab w:val="left" w:pos="1267"/>
          <w:tab w:val="left" w:pos="2127"/>
        </w:tabs>
        <w:spacing w:line="240" w:lineRule="auto"/>
        <w:jc w:val="left"/>
      </w:pPr>
      <w:r>
        <w:rPr>
          <w:sz w:val="20"/>
          <w:szCs w:val="20"/>
        </w:rPr>
        <w:t>-</w:t>
      </w:r>
      <w:r>
        <w:rPr>
          <w:sz w:val="20"/>
          <w:szCs w:val="20"/>
        </w:rPr>
        <w:tab/>
      </w:r>
      <w:r>
        <w:rPr>
          <w:b w:val="0"/>
          <w:bCs w:val="0"/>
        </w:rPr>
        <w:t>кабинет психомоторики и сенсорных процессов;</w:t>
      </w:r>
    </w:p>
    <w:p w:rsidR="008F3E7A" w:rsidRDefault="00BA6C4E" w:rsidP="00597F31">
      <w:pPr>
        <w:pStyle w:val="22"/>
        <w:shd w:val="clear" w:color="auto" w:fill="auto"/>
        <w:tabs>
          <w:tab w:val="left" w:pos="567"/>
          <w:tab w:val="left" w:pos="1174"/>
          <w:tab w:val="left" w:pos="2127"/>
        </w:tabs>
        <w:spacing w:line="240" w:lineRule="auto"/>
        <w:jc w:val="left"/>
      </w:pPr>
      <w:r>
        <w:rPr>
          <w:sz w:val="20"/>
          <w:szCs w:val="20"/>
        </w:rPr>
        <w:t>-</w:t>
      </w:r>
      <w:r>
        <w:rPr>
          <w:sz w:val="20"/>
          <w:szCs w:val="20"/>
        </w:rPr>
        <w:tab/>
      </w:r>
      <w:r>
        <w:rPr>
          <w:b w:val="0"/>
          <w:bCs w:val="0"/>
        </w:rPr>
        <w:t>медицинский кабинет;</w:t>
      </w:r>
    </w:p>
    <w:p w:rsidR="008F3E7A" w:rsidRDefault="00BA6C4E" w:rsidP="00597F31">
      <w:pPr>
        <w:pStyle w:val="22"/>
        <w:shd w:val="clear" w:color="auto" w:fill="auto"/>
        <w:tabs>
          <w:tab w:val="left" w:pos="567"/>
          <w:tab w:val="left" w:pos="1174"/>
          <w:tab w:val="left" w:pos="2127"/>
        </w:tabs>
        <w:spacing w:line="240" w:lineRule="auto"/>
        <w:jc w:val="left"/>
      </w:pPr>
      <w:r>
        <w:rPr>
          <w:sz w:val="20"/>
          <w:szCs w:val="20"/>
        </w:rPr>
        <w:t>-</w:t>
      </w:r>
      <w:r>
        <w:rPr>
          <w:sz w:val="20"/>
          <w:szCs w:val="20"/>
        </w:rPr>
        <w:tab/>
      </w:r>
      <w:r>
        <w:rPr>
          <w:b w:val="0"/>
          <w:bCs w:val="0"/>
        </w:rPr>
        <w:t>помещение библиотеки;</w:t>
      </w:r>
    </w:p>
    <w:p w:rsidR="008F3E7A" w:rsidRDefault="00BA6C4E" w:rsidP="00597F31">
      <w:pPr>
        <w:pStyle w:val="22"/>
        <w:shd w:val="clear" w:color="auto" w:fill="auto"/>
        <w:tabs>
          <w:tab w:val="left" w:pos="567"/>
          <w:tab w:val="left" w:pos="1174"/>
          <w:tab w:val="left" w:pos="2127"/>
        </w:tabs>
        <w:spacing w:line="240" w:lineRule="auto"/>
        <w:jc w:val="left"/>
      </w:pPr>
      <w:r>
        <w:rPr>
          <w:sz w:val="20"/>
          <w:szCs w:val="20"/>
        </w:rPr>
        <w:t>-</w:t>
      </w:r>
      <w:r>
        <w:rPr>
          <w:sz w:val="20"/>
          <w:szCs w:val="20"/>
        </w:rPr>
        <w:tab/>
      </w:r>
      <w:r>
        <w:rPr>
          <w:b w:val="0"/>
          <w:bCs w:val="0"/>
        </w:rPr>
        <w:t>помещение для питания обучающихся;</w:t>
      </w:r>
    </w:p>
    <w:p w:rsidR="008F3E7A" w:rsidRDefault="00BA6C4E" w:rsidP="00597F31">
      <w:pPr>
        <w:pStyle w:val="22"/>
        <w:shd w:val="clear" w:color="auto" w:fill="auto"/>
        <w:tabs>
          <w:tab w:val="left" w:pos="567"/>
          <w:tab w:val="left" w:pos="1174"/>
          <w:tab w:val="left" w:pos="2127"/>
          <w:tab w:val="center" w:pos="6886"/>
        </w:tabs>
        <w:spacing w:line="240" w:lineRule="auto"/>
        <w:jc w:val="left"/>
      </w:pPr>
      <w:r>
        <w:rPr>
          <w:sz w:val="20"/>
          <w:szCs w:val="20"/>
        </w:rPr>
        <w:t>-</w:t>
      </w:r>
      <w:r>
        <w:rPr>
          <w:sz w:val="20"/>
          <w:szCs w:val="20"/>
        </w:rPr>
        <w:tab/>
      </w:r>
      <w:r>
        <w:rPr>
          <w:b w:val="0"/>
          <w:bCs w:val="0"/>
        </w:rPr>
        <w:t>площадка на территории</w:t>
      </w:r>
      <w:r>
        <w:rPr>
          <w:b w:val="0"/>
          <w:bCs w:val="0"/>
        </w:rPr>
        <w:tab/>
        <w:t>образовательной организации для занятий</w:t>
      </w:r>
    </w:p>
    <w:p w:rsidR="008F3E7A" w:rsidRDefault="00BA6C4E" w:rsidP="00597F31">
      <w:pPr>
        <w:pStyle w:val="22"/>
        <w:shd w:val="clear" w:color="auto" w:fill="auto"/>
        <w:tabs>
          <w:tab w:val="left" w:pos="567"/>
          <w:tab w:val="left" w:pos="2127"/>
        </w:tabs>
        <w:spacing w:line="240" w:lineRule="auto"/>
        <w:jc w:val="left"/>
      </w:pPr>
      <w:r>
        <w:rPr>
          <w:b w:val="0"/>
          <w:bCs w:val="0"/>
        </w:rPr>
        <w:t>ипрогулок на свежем воздухе.</w:t>
      </w:r>
    </w:p>
    <w:p w:rsidR="008F3E7A" w:rsidRDefault="00BA6C4E" w:rsidP="00597F31">
      <w:pPr>
        <w:pStyle w:val="24"/>
        <w:keepNext/>
        <w:keepLines/>
        <w:shd w:val="clear" w:color="auto" w:fill="auto"/>
        <w:tabs>
          <w:tab w:val="left" w:pos="567"/>
          <w:tab w:val="left" w:pos="2127"/>
        </w:tabs>
        <w:spacing w:line="240" w:lineRule="auto"/>
        <w:ind w:left="0" w:firstLine="0"/>
      </w:pPr>
      <w:bookmarkStart w:id="127" w:name="bookmark128"/>
      <w:bookmarkStart w:id="128" w:name="bookmark129"/>
      <w:r>
        <w:t>Организация временного режима обучения</w:t>
      </w:r>
      <w:bookmarkEnd w:id="127"/>
      <w:bookmarkEnd w:id="128"/>
    </w:p>
    <w:p w:rsidR="008F3E7A" w:rsidRDefault="00BA6C4E" w:rsidP="00597F31">
      <w:pPr>
        <w:pStyle w:val="22"/>
        <w:shd w:val="clear" w:color="auto" w:fill="auto"/>
        <w:tabs>
          <w:tab w:val="left" w:pos="567"/>
          <w:tab w:val="left" w:pos="2127"/>
        </w:tabs>
        <w:spacing w:line="240" w:lineRule="auto"/>
        <w:jc w:val="both"/>
      </w:pPr>
      <w:r>
        <w:rPr>
          <w:b w:val="0"/>
          <w:bCs w:val="0"/>
        </w:rPr>
        <w:t>Временной режим образования обучающихся (учебный год, учебная неделя, день) устанавливается в соответствии с законодательно закрепленными нормативами (ФЗ «Об образовании в РФ», СанПин, приказы Министерства образования и др.), а также локальными актами образовательной организации.</w:t>
      </w:r>
    </w:p>
    <w:p w:rsidR="008F3E7A" w:rsidRDefault="00BA6C4E" w:rsidP="00597F31">
      <w:pPr>
        <w:pStyle w:val="22"/>
        <w:shd w:val="clear" w:color="auto" w:fill="auto"/>
        <w:tabs>
          <w:tab w:val="left" w:pos="567"/>
          <w:tab w:val="left" w:pos="2127"/>
        </w:tabs>
        <w:spacing w:line="240" w:lineRule="auto"/>
        <w:jc w:val="both"/>
      </w:pPr>
      <w:r>
        <w:rPr>
          <w:b w:val="0"/>
          <w:bCs w:val="0"/>
        </w:rPr>
        <w:t>Продолжительность учебного дня для конкретного ребенка устанавливается образовательной организацией с учетом особых образовательных потребностей ребенка, его готовности к нахождению в среде сверстников без родителей. Распорядок дня обучающихся устанавливается с учетом их повышенной утомляемости в соответствии с требованиями к здоровьесбережению (регулируется объем нагрузки по реализации основной образовательной программы и программы коррекционной работы, время на самостоятельную учебную работу, время отдыха, удовлетворение потребностей обучающихся в двигательной активности). Учебный день включает в себя уроки</w:t>
      </w:r>
      <w:r>
        <w:rPr>
          <w:b w:val="0"/>
          <w:bCs w:val="0"/>
          <w:color w:val="001F5F"/>
        </w:rPr>
        <w:t xml:space="preserve">, </w:t>
      </w:r>
      <w:r>
        <w:rPr>
          <w:b w:val="0"/>
          <w:bCs w:val="0"/>
        </w:rPr>
        <w:t>а также перерывы. Обучение и воспитание происходит как в ходе уроков, так и во время внеурочной деятельности обучающегося в течение учебного дня. Обучение осуществляется только в первую смену в режиме 5-дневной рабочей недели.</w:t>
      </w:r>
    </w:p>
    <w:p w:rsidR="008F3E7A" w:rsidRDefault="00BA6C4E" w:rsidP="00597F31">
      <w:pPr>
        <w:pStyle w:val="22"/>
        <w:shd w:val="clear" w:color="auto" w:fill="auto"/>
        <w:tabs>
          <w:tab w:val="left" w:pos="567"/>
          <w:tab w:val="left" w:pos="2127"/>
        </w:tabs>
        <w:spacing w:line="240" w:lineRule="auto"/>
        <w:jc w:val="both"/>
      </w:pPr>
      <w:r>
        <w:rPr>
          <w:b w:val="0"/>
          <w:bCs w:val="0"/>
        </w:rPr>
        <w:t xml:space="preserve">Временной режим обучения детей определяется учебным планом или индивидуальным учебным планом. В первой половине дня для обучающихся организована как урочная, так и внеурочная деятельность, в том числе </w:t>
      </w:r>
      <w:r>
        <w:rPr>
          <w:b w:val="0"/>
          <w:bCs w:val="0"/>
        </w:rPr>
        <w:lastRenderedPageBreak/>
        <w:t>коррекционно-развивающие занятия с логопедом, учителем- дефектологом и педагогом-психологом. Во второй половине дня организована внеурочная деятельность, направленная как на реализацию программы коррекционной работы, так и на реализацию программ дополнительного образования. В ходе урока (середина) в обязательном порядке проводится физкультурная минутка, направленная на снятие общего мышечного напряжения, на предупреждение зрительного утомления.</w:t>
      </w:r>
    </w:p>
    <w:p w:rsidR="008F3E7A" w:rsidRDefault="00BA6C4E" w:rsidP="00597F31">
      <w:pPr>
        <w:pStyle w:val="24"/>
        <w:keepNext/>
        <w:keepLines/>
        <w:shd w:val="clear" w:color="auto" w:fill="auto"/>
        <w:tabs>
          <w:tab w:val="left" w:pos="567"/>
          <w:tab w:val="left" w:pos="2127"/>
        </w:tabs>
        <w:spacing w:line="240" w:lineRule="auto"/>
        <w:ind w:left="0" w:firstLine="0"/>
        <w:jc w:val="both"/>
      </w:pPr>
      <w:bookmarkStart w:id="129" w:name="bookmark130"/>
      <w:bookmarkStart w:id="130" w:name="bookmark131"/>
      <w:r>
        <w:t>3.5.3 Технические средства обучения и организация учебного места обучающегося Использование на уроках технических средств обучения позволяет по- новому применять текстовую, звуковую, графическую и видеоинформацию.</w:t>
      </w:r>
      <w:bookmarkEnd w:id="129"/>
      <w:bookmarkEnd w:id="130"/>
    </w:p>
    <w:p w:rsidR="008F3E7A" w:rsidRDefault="00BA6C4E" w:rsidP="00597F31">
      <w:pPr>
        <w:pStyle w:val="22"/>
        <w:shd w:val="clear" w:color="auto" w:fill="auto"/>
        <w:tabs>
          <w:tab w:val="left" w:pos="567"/>
          <w:tab w:val="left" w:pos="2127"/>
        </w:tabs>
        <w:spacing w:line="240" w:lineRule="auto"/>
        <w:jc w:val="left"/>
      </w:pPr>
      <w:r>
        <w:rPr>
          <w:b w:val="0"/>
          <w:bCs w:val="0"/>
        </w:rPr>
        <w:t>Основные ТСО, применяемые на уроках:</w:t>
      </w:r>
    </w:p>
    <w:p w:rsidR="008F3E7A" w:rsidRDefault="00BA6C4E" w:rsidP="00597F31">
      <w:pPr>
        <w:pStyle w:val="22"/>
        <w:shd w:val="clear" w:color="auto" w:fill="auto"/>
        <w:tabs>
          <w:tab w:val="left" w:pos="567"/>
          <w:tab w:val="left" w:pos="2127"/>
        </w:tabs>
        <w:spacing w:line="240" w:lineRule="auto"/>
        <w:jc w:val="left"/>
      </w:pPr>
      <w:r>
        <w:rPr>
          <w:b w:val="0"/>
          <w:bCs w:val="0"/>
        </w:rPr>
        <w:t>- персональные компьютеры, совмещенные с проекционными системами(проектор, ЖК- панель);</w:t>
      </w:r>
    </w:p>
    <w:p w:rsidR="008F3E7A" w:rsidRDefault="00BA6C4E" w:rsidP="00597F31">
      <w:pPr>
        <w:pStyle w:val="22"/>
        <w:shd w:val="clear" w:color="auto" w:fill="auto"/>
        <w:tabs>
          <w:tab w:val="left" w:pos="567"/>
          <w:tab w:val="left" w:pos="2127"/>
        </w:tabs>
        <w:spacing w:line="240" w:lineRule="auto"/>
        <w:jc w:val="left"/>
      </w:pPr>
      <w:r>
        <w:rPr>
          <w:b w:val="0"/>
          <w:bCs w:val="0"/>
        </w:rPr>
        <w:t>- планшетные компьютеры;</w:t>
      </w:r>
    </w:p>
    <w:p w:rsidR="008F3E7A" w:rsidRDefault="00BA6C4E" w:rsidP="00597F31">
      <w:pPr>
        <w:pStyle w:val="22"/>
        <w:shd w:val="clear" w:color="auto" w:fill="auto"/>
        <w:tabs>
          <w:tab w:val="left" w:pos="567"/>
          <w:tab w:val="left" w:pos="2127"/>
        </w:tabs>
        <w:spacing w:line="240" w:lineRule="auto"/>
        <w:jc w:val="left"/>
      </w:pPr>
      <w:r>
        <w:rPr>
          <w:b w:val="0"/>
          <w:bCs w:val="0"/>
        </w:rPr>
        <w:t>- интерактивные доски;</w:t>
      </w:r>
    </w:p>
    <w:p w:rsidR="008F3E7A" w:rsidRDefault="00BA6C4E" w:rsidP="00597F31">
      <w:pPr>
        <w:pStyle w:val="22"/>
        <w:shd w:val="clear" w:color="auto" w:fill="auto"/>
        <w:tabs>
          <w:tab w:val="left" w:pos="567"/>
          <w:tab w:val="left" w:pos="2127"/>
        </w:tabs>
        <w:spacing w:line="240" w:lineRule="auto"/>
        <w:jc w:val="left"/>
      </w:pPr>
      <w:r>
        <w:rPr>
          <w:b w:val="0"/>
          <w:bCs w:val="0"/>
        </w:rPr>
        <w:t>- телевизоры;</w:t>
      </w:r>
    </w:p>
    <w:p w:rsidR="008F3E7A" w:rsidRDefault="00BA6C4E" w:rsidP="00597F31">
      <w:pPr>
        <w:pStyle w:val="22"/>
        <w:shd w:val="clear" w:color="auto" w:fill="auto"/>
        <w:tabs>
          <w:tab w:val="left" w:pos="567"/>
          <w:tab w:val="left" w:pos="2127"/>
        </w:tabs>
        <w:spacing w:line="240" w:lineRule="auto"/>
        <w:jc w:val="left"/>
      </w:pPr>
      <w:r>
        <w:rPr>
          <w:b w:val="0"/>
          <w:bCs w:val="0"/>
        </w:rPr>
        <w:t>- аудиосистемы.</w:t>
      </w:r>
    </w:p>
    <w:p w:rsidR="008F3E7A" w:rsidRDefault="00BA6C4E" w:rsidP="00597F31">
      <w:pPr>
        <w:pStyle w:val="22"/>
        <w:shd w:val="clear" w:color="auto" w:fill="auto"/>
        <w:tabs>
          <w:tab w:val="left" w:pos="567"/>
          <w:tab w:val="left" w:pos="2127"/>
        </w:tabs>
        <w:spacing w:line="240" w:lineRule="auto"/>
        <w:jc w:val="both"/>
      </w:pPr>
      <w:r>
        <w:rPr>
          <w:b w:val="0"/>
          <w:bCs w:val="0"/>
        </w:rPr>
        <w:t>Рабочее/учебное место обучающегося создается с учетом его индивидуальных возможностей и особых образовательных потребностей.</w:t>
      </w:r>
    </w:p>
    <w:p w:rsidR="008F3E7A" w:rsidRDefault="00BA6C4E" w:rsidP="00597F31">
      <w:pPr>
        <w:pStyle w:val="22"/>
        <w:shd w:val="clear" w:color="auto" w:fill="auto"/>
        <w:tabs>
          <w:tab w:val="left" w:pos="567"/>
          <w:tab w:val="left" w:pos="2127"/>
        </w:tabs>
        <w:spacing w:line="240" w:lineRule="auto"/>
        <w:jc w:val="both"/>
      </w:pPr>
      <w:r>
        <w:rPr>
          <w:b w:val="0"/>
          <w:bCs w:val="0"/>
        </w:rPr>
        <w:t>При организации учебного места учитываются возможности и особенности моторики, восприятия, внимания, памяти ребенка. Для создания оптимальных условий обучения организуются учебные места для проведения как индивидуальной, так и групповой форм обучения. С этой целью в помещении класса должны быть созданы специальные зоны. Кроме учебных зон необходимо предусмотреть места для отдыха и проведения свободного времени.</w:t>
      </w:r>
    </w:p>
    <w:p w:rsidR="008F3E7A" w:rsidRDefault="00BA6C4E" w:rsidP="00597F31">
      <w:pPr>
        <w:pStyle w:val="22"/>
        <w:shd w:val="clear" w:color="auto" w:fill="auto"/>
        <w:tabs>
          <w:tab w:val="left" w:pos="567"/>
          <w:tab w:val="left" w:pos="2127"/>
        </w:tabs>
        <w:spacing w:line="240" w:lineRule="auto"/>
        <w:jc w:val="both"/>
      </w:pPr>
      <w:r>
        <w:rPr>
          <w:b w:val="0"/>
          <w:bCs w:val="0"/>
        </w:rPr>
        <w:t>Особенности восприятия обучающихся диктуют необходимость использования большого объема наглядного материала, для размещения которого в поле зрения обучающихся необходимы специально оборудованные места: ковролиновые и/или магнитные доски, фланелеграфы и др.</w:t>
      </w:r>
    </w:p>
    <w:p w:rsidR="008F3E7A" w:rsidRDefault="00BA6C4E" w:rsidP="00597F31">
      <w:pPr>
        <w:pStyle w:val="24"/>
        <w:keepNext/>
        <w:keepLines/>
        <w:shd w:val="clear" w:color="auto" w:fill="auto"/>
        <w:tabs>
          <w:tab w:val="left" w:pos="567"/>
          <w:tab w:val="left" w:pos="2127"/>
        </w:tabs>
        <w:spacing w:line="240" w:lineRule="auto"/>
        <w:ind w:left="0" w:firstLine="0"/>
        <w:jc w:val="both"/>
      </w:pPr>
      <w:bookmarkStart w:id="131" w:name="bookmark132"/>
      <w:bookmarkStart w:id="132" w:name="bookmark133"/>
      <w:r>
        <w:t>Специальный учебный и дидактический материал, отвечающий особым образовательным потребностям обучающихся</w:t>
      </w:r>
      <w:bookmarkEnd w:id="131"/>
      <w:bookmarkEnd w:id="132"/>
    </w:p>
    <w:p w:rsidR="008F3E7A" w:rsidRDefault="00BA6C4E" w:rsidP="00597F31">
      <w:pPr>
        <w:pStyle w:val="22"/>
        <w:shd w:val="clear" w:color="auto" w:fill="auto"/>
        <w:tabs>
          <w:tab w:val="left" w:pos="567"/>
          <w:tab w:val="left" w:pos="2127"/>
        </w:tabs>
        <w:spacing w:line="240" w:lineRule="auto"/>
        <w:jc w:val="both"/>
      </w:pPr>
      <w:r>
        <w:rPr>
          <w:b w:val="0"/>
          <w:bCs w:val="0"/>
        </w:rPr>
        <w:t xml:space="preserve">Учет особых образовательных потребностей обучающихся с РАС и особенностей их психофизиологического развития обусловливает необходимость использования специальных учебников в комплексе со специализированными приложениями, дидактическими материалами, рабочими тетрадями (на печатной основе, включая прописи) и пр. на бумажных и/или электронных носителях. Предметное содержание специальных учебников, их методический аппарат, текстовый и иллюстративный ряд специфичны, поскольку призваны учитывать пролонгированность сроков обучения, ориентированность на имеющиеся у ребенка возможности компенсации нарушения развития, специальную направленность на общее и речевое развитие обучающихся в используемых </w:t>
      </w:r>
      <w:r>
        <w:rPr>
          <w:b w:val="0"/>
          <w:bCs w:val="0"/>
        </w:rPr>
        <w:lastRenderedPageBreak/>
        <w:t>методах и приемах обучения посредством учебных материалов.</w:t>
      </w:r>
    </w:p>
    <w:p w:rsidR="008F3E7A" w:rsidRDefault="00BA6C4E" w:rsidP="00597F31">
      <w:pPr>
        <w:pStyle w:val="22"/>
        <w:shd w:val="clear" w:color="auto" w:fill="auto"/>
        <w:tabs>
          <w:tab w:val="left" w:pos="567"/>
          <w:tab w:val="left" w:pos="2127"/>
        </w:tabs>
        <w:spacing w:line="240" w:lineRule="auto"/>
        <w:jc w:val="both"/>
      </w:pPr>
      <w:r>
        <w:rPr>
          <w:b w:val="0"/>
          <w:bCs w:val="0"/>
        </w:rPr>
        <w:t>Особые образовательные потребности обучающихся вызывают необходимость специального подбора учебного и дидактического материала, позволяющего эффективно осуществлять процесс обучения по всем предметным областям.</w:t>
      </w:r>
    </w:p>
    <w:p w:rsidR="008F3E7A" w:rsidRDefault="00BA6C4E" w:rsidP="00597F31">
      <w:pPr>
        <w:pStyle w:val="22"/>
        <w:shd w:val="clear" w:color="auto" w:fill="auto"/>
        <w:tabs>
          <w:tab w:val="left" w:pos="567"/>
          <w:tab w:val="left" w:pos="2127"/>
        </w:tabs>
        <w:spacing w:line="240" w:lineRule="auto"/>
        <w:jc w:val="both"/>
      </w:pPr>
      <w:r>
        <w:rPr>
          <w:b w:val="0"/>
          <w:bCs w:val="0"/>
        </w:rPr>
        <w:t xml:space="preserve">Освоение практики общения с окружающими людьми в рамках предметной области </w:t>
      </w:r>
      <w:r>
        <w:t xml:space="preserve">«Язык и речевая практика» </w:t>
      </w:r>
      <w:r>
        <w:rPr>
          <w:b w:val="0"/>
          <w:bCs w:val="0"/>
        </w:rPr>
        <w:t>предполагает использование как вербальных, так и невербальных средств коммуникации.</w:t>
      </w:r>
    </w:p>
    <w:p w:rsidR="008F3E7A" w:rsidRDefault="00BA6C4E" w:rsidP="00597F31">
      <w:pPr>
        <w:pStyle w:val="22"/>
        <w:shd w:val="clear" w:color="auto" w:fill="auto"/>
        <w:tabs>
          <w:tab w:val="left" w:pos="567"/>
          <w:tab w:val="left" w:pos="2127"/>
        </w:tabs>
        <w:spacing w:line="240" w:lineRule="auto"/>
        <w:jc w:val="left"/>
      </w:pPr>
      <w:r>
        <w:rPr>
          <w:b w:val="0"/>
          <w:bCs w:val="0"/>
        </w:rPr>
        <w:t>Материально-техническое обеспечение учебного предмета включает:учебники; Букварь;</w:t>
      </w:r>
    </w:p>
    <w:p w:rsidR="008F3E7A" w:rsidRDefault="00BA6C4E" w:rsidP="00597F31">
      <w:pPr>
        <w:pStyle w:val="22"/>
        <w:shd w:val="clear" w:color="auto" w:fill="auto"/>
        <w:tabs>
          <w:tab w:val="left" w:pos="567"/>
          <w:tab w:val="left" w:pos="2127"/>
        </w:tabs>
        <w:spacing w:line="240" w:lineRule="auto"/>
        <w:jc w:val="left"/>
      </w:pPr>
      <w:r>
        <w:rPr>
          <w:b w:val="0"/>
          <w:bCs w:val="0"/>
        </w:rPr>
        <w:t>прописи; рабочие тетради на печатной основе;программно-методическое обеспечение:</w:t>
      </w:r>
    </w:p>
    <w:p w:rsidR="008F3E7A" w:rsidRDefault="00BA6C4E" w:rsidP="00597F31">
      <w:pPr>
        <w:pStyle w:val="22"/>
        <w:shd w:val="clear" w:color="auto" w:fill="auto"/>
        <w:tabs>
          <w:tab w:val="left" w:pos="567"/>
          <w:tab w:val="left" w:pos="2127"/>
        </w:tabs>
        <w:spacing w:line="240" w:lineRule="auto"/>
        <w:jc w:val="both"/>
      </w:pPr>
      <w:r>
        <w:rPr>
          <w:b w:val="0"/>
          <w:bCs w:val="0"/>
        </w:rPr>
        <w:t>методические рекомендации для учителя по отдельным разделам учебного предмета; печатные пособия:</w:t>
      </w:r>
    </w:p>
    <w:p w:rsidR="008F3E7A" w:rsidRDefault="00BA6C4E" w:rsidP="00597F31">
      <w:pPr>
        <w:pStyle w:val="22"/>
        <w:shd w:val="clear" w:color="auto" w:fill="auto"/>
        <w:tabs>
          <w:tab w:val="left" w:pos="567"/>
          <w:tab w:val="left" w:pos="2127"/>
        </w:tabs>
        <w:spacing w:line="240" w:lineRule="auto"/>
        <w:jc w:val="both"/>
      </w:pPr>
      <w:r>
        <w:rPr>
          <w:b w:val="0"/>
          <w:bCs w:val="0"/>
        </w:rPr>
        <w:t>наборы картинной азбуки;</w:t>
      </w:r>
    </w:p>
    <w:p w:rsidR="008F3E7A" w:rsidRDefault="00BA6C4E" w:rsidP="00597F31">
      <w:pPr>
        <w:pStyle w:val="22"/>
        <w:shd w:val="clear" w:color="auto" w:fill="auto"/>
        <w:tabs>
          <w:tab w:val="left" w:pos="567"/>
          <w:tab w:val="left" w:pos="2127"/>
        </w:tabs>
        <w:spacing w:line="240" w:lineRule="auto"/>
        <w:jc w:val="both"/>
      </w:pPr>
      <w:r>
        <w:rPr>
          <w:b w:val="0"/>
          <w:bCs w:val="0"/>
        </w:rPr>
        <w:t>наборы предметных картинок;</w:t>
      </w:r>
    </w:p>
    <w:p w:rsidR="008F3E7A" w:rsidRDefault="00BA6C4E" w:rsidP="00597F31">
      <w:pPr>
        <w:pStyle w:val="22"/>
        <w:shd w:val="clear" w:color="auto" w:fill="auto"/>
        <w:tabs>
          <w:tab w:val="left" w:pos="567"/>
          <w:tab w:val="left" w:pos="2127"/>
        </w:tabs>
        <w:spacing w:line="240" w:lineRule="auto"/>
        <w:jc w:val="both"/>
      </w:pPr>
      <w:r>
        <w:rPr>
          <w:b w:val="0"/>
          <w:bCs w:val="0"/>
        </w:rPr>
        <w:t>картинное лото; наборы сюжетных картинок по отдельным темам; различные виды словарей; репродукции картин в соответствии с тематикой и видами работ;</w:t>
      </w:r>
    </w:p>
    <w:p w:rsidR="008F3E7A" w:rsidRDefault="00BA6C4E" w:rsidP="00597F31">
      <w:pPr>
        <w:pStyle w:val="22"/>
        <w:shd w:val="clear" w:color="auto" w:fill="auto"/>
        <w:tabs>
          <w:tab w:val="left" w:pos="567"/>
          <w:tab w:val="left" w:pos="2127"/>
        </w:tabs>
        <w:spacing w:line="240" w:lineRule="auto"/>
        <w:jc w:val="both"/>
      </w:pPr>
      <w:r>
        <w:rPr>
          <w:b w:val="0"/>
          <w:bCs w:val="0"/>
        </w:rPr>
        <w:t>учебно-практическое оборудование: комплекты для обучения грамоте (наборное полотно, разрезная азбука (общеклассная и индивидуальная, образцы начертания рукописных букв); опорные таблицы по отдельным изучаемым темам; схемы (звукобуквенного разбора слова; разбора слов по составу);</w:t>
      </w:r>
    </w:p>
    <w:p w:rsidR="008F3E7A" w:rsidRDefault="00BA6C4E" w:rsidP="00597F31">
      <w:pPr>
        <w:pStyle w:val="22"/>
        <w:shd w:val="clear" w:color="auto" w:fill="auto"/>
        <w:tabs>
          <w:tab w:val="left" w:pos="567"/>
          <w:tab w:val="left" w:pos="2127"/>
        </w:tabs>
        <w:spacing w:line="240" w:lineRule="auto"/>
        <w:jc w:val="both"/>
      </w:pPr>
      <w:r>
        <w:rPr>
          <w:b w:val="0"/>
          <w:bCs w:val="0"/>
        </w:rPr>
        <w:t>дидактический раздаточный материал (карточки с заданиями); наборы ролевых игр, игрушек по отдельным темам; наборы муляжей (фрукты, овощи, ягоды и т.д.);</w:t>
      </w:r>
    </w:p>
    <w:p w:rsidR="008F3E7A" w:rsidRDefault="00BA6C4E" w:rsidP="00597F31">
      <w:pPr>
        <w:pStyle w:val="22"/>
        <w:shd w:val="clear" w:color="auto" w:fill="auto"/>
        <w:tabs>
          <w:tab w:val="left" w:pos="567"/>
          <w:tab w:val="left" w:pos="2127"/>
        </w:tabs>
        <w:spacing w:line="240" w:lineRule="auto"/>
        <w:jc w:val="both"/>
      </w:pPr>
      <w:r>
        <w:rPr>
          <w:b w:val="0"/>
          <w:bCs w:val="0"/>
        </w:rPr>
        <w:t xml:space="preserve">технические средства обучения: классная доска с набором креплений для картинок, постеров, таблиц; </w:t>
      </w:r>
      <w:r>
        <w:rPr>
          <w:b w:val="0"/>
          <w:bCs w:val="0"/>
          <w:lang w:val="en-US" w:eastAsia="en-US" w:bidi="en-US"/>
        </w:rPr>
        <w:t>CD</w:t>
      </w:r>
      <w:r w:rsidRPr="004E7CAF">
        <w:rPr>
          <w:b w:val="0"/>
          <w:bCs w:val="0"/>
          <w:lang w:eastAsia="en-US" w:bidi="en-US"/>
        </w:rPr>
        <w:t>/</w:t>
      </w:r>
      <w:r>
        <w:rPr>
          <w:b w:val="0"/>
          <w:bCs w:val="0"/>
          <w:lang w:val="en-US" w:eastAsia="en-US" w:bidi="en-US"/>
        </w:rPr>
        <w:t>DVD</w:t>
      </w:r>
      <w:r>
        <w:rPr>
          <w:b w:val="0"/>
          <w:bCs w:val="0"/>
        </w:rPr>
        <w:t>-проигрыватели; телевизор; аудиовидеомагнитофон; компьютер с программным обеспечением; слайд- проектор; мультимедиапроектор; магнитная доска; экран.</w:t>
      </w:r>
    </w:p>
    <w:p w:rsidR="008F3E7A" w:rsidRDefault="00BA6C4E" w:rsidP="00597F31">
      <w:pPr>
        <w:pStyle w:val="22"/>
        <w:shd w:val="clear" w:color="auto" w:fill="auto"/>
        <w:tabs>
          <w:tab w:val="left" w:pos="567"/>
          <w:tab w:val="left" w:pos="2127"/>
          <w:tab w:val="left" w:pos="5022"/>
        </w:tabs>
        <w:spacing w:line="240" w:lineRule="auto"/>
        <w:jc w:val="left"/>
      </w:pPr>
      <w:r>
        <w:rPr>
          <w:b w:val="0"/>
          <w:bCs w:val="0"/>
        </w:rPr>
        <w:t>Вспомогательными</w:t>
      </w:r>
      <w:r>
        <w:rPr>
          <w:b w:val="0"/>
          <w:bCs w:val="0"/>
        </w:rPr>
        <w:tab/>
        <w:t>средствами</w:t>
      </w:r>
    </w:p>
    <w:p w:rsidR="008F3E7A" w:rsidRDefault="00BA6C4E" w:rsidP="00597F31">
      <w:pPr>
        <w:pStyle w:val="22"/>
        <w:shd w:val="clear" w:color="auto" w:fill="auto"/>
        <w:tabs>
          <w:tab w:val="left" w:pos="567"/>
          <w:tab w:val="left" w:pos="2127"/>
        </w:tabs>
        <w:spacing w:line="240" w:lineRule="auto"/>
        <w:jc w:val="left"/>
      </w:pPr>
      <w:r>
        <w:rPr>
          <w:b w:val="0"/>
          <w:bCs w:val="0"/>
        </w:rPr>
        <w:t>невербальной (альтернативной)коммуникации являются:</w:t>
      </w:r>
    </w:p>
    <w:p w:rsidR="008F3E7A" w:rsidRDefault="00BA6C4E" w:rsidP="00597F31">
      <w:pPr>
        <w:pStyle w:val="22"/>
        <w:numPr>
          <w:ilvl w:val="0"/>
          <w:numId w:val="226"/>
        </w:numPr>
        <w:shd w:val="clear" w:color="auto" w:fill="auto"/>
        <w:tabs>
          <w:tab w:val="left" w:pos="567"/>
          <w:tab w:val="left" w:pos="923"/>
          <w:tab w:val="left" w:pos="2127"/>
        </w:tabs>
        <w:spacing w:line="240" w:lineRule="auto"/>
        <w:jc w:val="left"/>
      </w:pPr>
      <w:r>
        <w:rPr>
          <w:b w:val="0"/>
          <w:bCs w:val="0"/>
        </w:rPr>
        <w:t>специально подобранные предметы,</w:t>
      </w:r>
    </w:p>
    <w:p w:rsidR="008F3E7A" w:rsidRDefault="00BA6C4E" w:rsidP="00597F31">
      <w:pPr>
        <w:pStyle w:val="22"/>
        <w:numPr>
          <w:ilvl w:val="0"/>
          <w:numId w:val="226"/>
        </w:numPr>
        <w:shd w:val="clear" w:color="auto" w:fill="auto"/>
        <w:tabs>
          <w:tab w:val="left" w:pos="567"/>
          <w:tab w:val="left" w:pos="923"/>
          <w:tab w:val="left" w:pos="2127"/>
        </w:tabs>
        <w:spacing w:line="240" w:lineRule="auto"/>
        <w:jc w:val="both"/>
      </w:pPr>
      <w:r>
        <w:rPr>
          <w:b w:val="0"/>
          <w:bCs w:val="0"/>
        </w:rPr>
        <w:t>графические/печатные изображения (тематические наборы фотографий, рисунков, пиктограмм и др., а также составленные из них индивидуальные коммуникативные альбомы),</w:t>
      </w:r>
    </w:p>
    <w:p w:rsidR="008F3E7A" w:rsidRDefault="00BA6C4E" w:rsidP="00597F31">
      <w:pPr>
        <w:pStyle w:val="22"/>
        <w:numPr>
          <w:ilvl w:val="0"/>
          <w:numId w:val="226"/>
        </w:numPr>
        <w:shd w:val="clear" w:color="auto" w:fill="auto"/>
        <w:tabs>
          <w:tab w:val="left" w:pos="567"/>
          <w:tab w:val="left" w:pos="927"/>
          <w:tab w:val="left" w:pos="2127"/>
        </w:tabs>
        <w:spacing w:line="240" w:lineRule="auto"/>
        <w:jc w:val="both"/>
      </w:pPr>
      <w:r>
        <w:rPr>
          <w:b w:val="0"/>
          <w:bCs w:val="0"/>
        </w:rPr>
        <w:t>алфавитные доски (таблицы букв, карточки с напечатанными словами для «глобального чтения»),</w:t>
      </w:r>
    </w:p>
    <w:p w:rsidR="008F3E7A" w:rsidRDefault="00BA6C4E" w:rsidP="00597F31">
      <w:pPr>
        <w:pStyle w:val="22"/>
        <w:numPr>
          <w:ilvl w:val="0"/>
          <w:numId w:val="226"/>
        </w:numPr>
        <w:shd w:val="clear" w:color="auto" w:fill="auto"/>
        <w:tabs>
          <w:tab w:val="left" w:pos="567"/>
          <w:tab w:val="left" w:pos="937"/>
          <w:tab w:val="left" w:pos="2127"/>
        </w:tabs>
        <w:spacing w:line="240" w:lineRule="auto"/>
        <w:jc w:val="both"/>
      </w:pPr>
      <w:r>
        <w:rPr>
          <w:b w:val="0"/>
          <w:bCs w:val="0"/>
        </w:rPr>
        <w:t>электронные средства (устройства, записывающие на магнитную ленту, электронные коммуникаторы, планшетный или персональный компьютер с соответствующим программным обеспечением и вспомогательным оборудованием и др.).</w:t>
      </w:r>
    </w:p>
    <w:p w:rsidR="008F3E7A" w:rsidRDefault="00BA6C4E" w:rsidP="00597F31">
      <w:pPr>
        <w:pStyle w:val="22"/>
        <w:shd w:val="clear" w:color="auto" w:fill="auto"/>
        <w:tabs>
          <w:tab w:val="left" w:pos="567"/>
          <w:tab w:val="left" w:pos="2127"/>
        </w:tabs>
        <w:spacing w:line="240" w:lineRule="auto"/>
        <w:jc w:val="both"/>
      </w:pPr>
      <w:r>
        <w:rPr>
          <w:b w:val="0"/>
          <w:bCs w:val="0"/>
        </w:rPr>
        <w:t xml:space="preserve">Вышеперечисленные и другие средства могут и должны использоваться для развития вербальной (речевой) коммуникации с теми обучающимися, для </w:t>
      </w:r>
      <w:r>
        <w:rPr>
          <w:b w:val="0"/>
          <w:bCs w:val="0"/>
        </w:rPr>
        <w:lastRenderedPageBreak/>
        <w:t>которых она становится доступной.</w:t>
      </w:r>
    </w:p>
    <w:p w:rsidR="008F3E7A" w:rsidRDefault="00BA6C4E" w:rsidP="00597F31">
      <w:pPr>
        <w:pStyle w:val="22"/>
        <w:shd w:val="clear" w:color="auto" w:fill="auto"/>
        <w:tabs>
          <w:tab w:val="left" w:pos="567"/>
          <w:tab w:val="left" w:pos="2127"/>
        </w:tabs>
        <w:spacing w:line="240" w:lineRule="auto"/>
        <w:jc w:val="both"/>
      </w:pPr>
      <w:r>
        <w:rPr>
          <w:b w:val="0"/>
          <w:bCs w:val="0"/>
        </w:rPr>
        <w:t xml:space="preserve">Освоение предметной области </w:t>
      </w:r>
      <w:r>
        <w:t xml:space="preserve">«Математика» </w:t>
      </w:r>
      <w:r>
        <w:rPr>
          <w:b w:val="0"/>
          <w:bCs w:val="0"/>
        </w:rPr>
        <w:t>предполагает использование разнообразного дидактического материала:</w:t>
      </w:r>
    </w:p>
    <w:p w:rsidR="008F3E7A" w:rsidRDefault="00BA6C4E" w:rsidP="00597F31">
      <w:pPr>
        <w:pStyle w:val="22"/>
        <w:shd w:val="clear" w:color="auto" w:fill="auto"/>
        <w:tabs>
          <w:tab w:val="left" w:pos="567"/>
          <w:tab w:val="left" w:pos="2127"/>
        </w:tabs>
        <w:spacing w:line="240" w:lineRule="auto"/>
        <w:jc w:val="both"/>
      </w:pPr>
      <w:r>
        <w:rPr>
          <w:b w:val="0"/>
          <w:bCs w:val="0"/>
        </w:rPr>
        <w:t>учебно-методический комплекс, включающий учебники и рабочие тетради на печатной основе;</w:t>
      </w:r>
    </w:p>
    <w:p w:rsidR="008F3E7A" w:rsidRDefault="00BA6C4E" w:rsidP="00597F31">
      <w:pPr>
        <w:pStyle w:val="22"/>
        <w:shd w:val="clear" w:color="auto" w:fill="auto"/>
        <w:tabs>
          <w:tab w:val="left" w:pos="567"/>
          <w:tab w:val="left" w:pos="2127"/>
        </w:tabs>
        <w:spacing w:line="240" w:lineRule="auto"/>
        <w:jc w:val="both"/>
      </w:pPr>
      <w:r>
        <w:rPr>
          <w:b w:val="0"/>
          <w:bCs w:val="0"/>
        </w:rPr>
        <w:t>-дидактический материал в виде: предметов различной формы, величины, цвета, счетного материала; таблиц на печатной основе; программного обеспечения для персонального компьютера, с помощью которого выполняются упражнения по формированию вычислительных навыков, калькуляторов и другие средства;</w:t>
      </w:r>
    </w:p>
    <w:p w:rsidR="008F3E7A" w:rsidRDefault="00BA6C4E" w:rsidP="00597F31">
      <w:pPr>
        <w:pStyle w:val="22"/>
        <w:shd w:val="clear" w:color="auto" w:fill="auto"/>
        <w:tabs>
          <w:tab w:val="left" w:pos="567"/>
          <w:tab w:val="left" w:pos="2127"/>
        </w:tabs>
        <w:spacing w:line="240" w:lineRule="auto"/>
        <w:jc w:val="both"/>
      </w:pPr>
      <w:r>
        <w:rPr>
          <w:b w:val="0"/>
          <w:bCs w:val="0"/>
        </w:rPr>
        <w:t>-демонстрационного материала - измерительные инструменты и приспособления: размеченные и неразмеченные линейки, циркули, транспортиры,наборы угольников, мерки);</w:t>
      </w:r>
    </w:p>
    <w:p w:rsidR="008F3E7A" w:rsidRDefault="00BA6C4E" w:rsidP="00597F31">
      <w:pPr>
        <w:pStyle w:val="22"/>
        <w:shd w:val="clear" w:color="auto" w:fill="auto"/>
        <w:tabs>
          <w:tab w:val="left" w:pos="567"/>
          <w:tab w:val="left" w:pos="2127"/>
        </w:tabs>
        <w:spacing w:line="240" w:lineRule="auto"/>
        <w:jc w:val="both"/>
      </w:pPr>
      <w:r>
        <w:rPr>
          <w:b w:val="0"/>
          <w:bCs w:val="0"/>
        </w:rPr>
        <w:t>-демонстрационные пособия для изучения геометрических величин, геометрических фигур и тел; развертки геометрических тел;</w:t>
      </w:r>
    </w:p>
    <w:p w:rsidR="008F3E7A" w:rsidRDefault="00BA6C4E" w:rsidP="00597F31">
      <w:pPr>
        <w:pStyle w:val="22"/>
        <w:shd w:val="clear" w:color="auto" w:fill="auto"/>
        <w:tabs>
          <w:tab w:val="left" w:pos="567"/>
          <w:tab w:val="left" w:pos="2127"/>
        </w:tabs>
        <w:spacing w:line="240" w:lineRule="auto"/>
        <w:jc w:val="both"/>
      </w:pPr>
      <w:r>
        <w:rPr>
          <w:b w:val="0"/>
          <w:bCs w:val="0"/>
        </w:rPr>
        <w:t>-видеофрагменты и другие информационные объекты (изображения, аудио-и видеозаписи), отражающие основные темы курса математики;</w:t>
      </w:r>
    </w:p>
    <w:p w:rsidR="008F3E7A" w:rsidRDefault="00BA6C4E" w:rsidP="00597F31">
      <w:pPr>
        <w:pStyle w:val="22"/>
        <w:shd w:val="clear" w:color="auto" w:fill="auto"/>
        <w:tabs>
          <w:tab w:val="left" w:pos="567"/>
          <w:tab w:val="left" w:pos="2127"/>
        </w:tabs>
        <w:spacing w:line="240" w:lineRule="auto"/>
        <w:jc w:val="left"/>
      </w:pPr>
      <w:r>
        <w:rPr>
          <w:b w:val="0"/>
          <w:bCs w:val="0"/>
        </w:rPr>
        <w:t>- настольные развивающие игры;</w:t>
      </w:r>
    </w:p>
    <w:p w:rsidR="008F3E7A" w:rsidRDefault="00BA6C4E" w:rsidP="00597F31">
      <w:pPr>
        <w:pStyle w:val="22"/>
        <w:shd w:val="clear" w:color="auto" w:fill="auto"/>
        <w:tabs>
          <w:tab w:val="left" w:pos="567"/>
          <w:tab w:val="left" w:pos="2127"/>
        </w:tabs>
        <w:spacing w:line="240" w:lineRule="auto"/>
        <w:jc w:val="left"/>
      </w:pPr>
      <w:r>
        <w:rPr>
          <w:b w:val="0"/>
          <w:bCs w:val="0"/>
        </w:rPr>
        <w:t>-электронные игры развивающего характера.</w:t>
      </w:r>
    </w:p>
    <w:p w:rsidR="008F3E7A" w:rsidRDefault="00BA6C4E" w:rsidP="00597F31">
      <w:pPr>
        <w:pStyle w:val="22"/>
        <w:shd w:val="clear" w:color="auto" w:fill="auto"/>
        <w:tabs>
          <w:tab w:val="left" w:pos="567"/>
          <w:tab w:val="left" w:pos="2127"/>
        </w:tabs>
        <w:spacing w:line="240" w:lineRule="auto"/>
        <w:jc w:val="both"/>
      </w:pPr>
      <w:r>
        <w:rPr>
          <w:b w:val="0"/>
          <w:bCs w:val="0"/>
        </w:rPr>
        <w:t xml:space="preserve">Формирование доступных представлений об окружающем мире и практике взаимодействия с ним в рамках предметной области </w:t>
      </w:r>
      <w:r>
        <w:t xml:space="preserve">«Естествознание» </w:t>
      </w:r>
      <w:r>
        <w:rPr>
          <w:b w:val="0"/>
          <w:bCs w:val="0"/>
        </w:rPr>
        <w:t>происходит с использованием традиционных дидактических средств, с применением видео, проекционного оборудования, интернет ресурсов и печатных материалов. Обогащению опыта взаимодействия с окружающим миром способствует непосредственный контакт обучающихся с миром живой природы (растительным и животным).</w:t>
      </w:r>
    </w:p>
    <w:p w:rsidR="008F3E7A" w:rsidRDefault="00BA6C4E" w:rsidP="00597F31">
      <w:pPr>
        <w:pStyle w:val="22"/>
        <w:shd w:val="clear" w:color="auto" w:fill="auto"/>
        <w:tabs>
          <w:tab w:val="left" w:pos="567"/>
          <w:tab w:val="left" w:pos="2127"/>
        </w:tabs>
        <w:spacing w:line="240" w:lineRule="auto"/>
        <w:jc w:val="both"/>
      </w:pPr>
      <w:r>
        <w:rPr>
          <w:b w:val="0"/>
          <w:bCs w:val="0"/>
        </w:rPr>
        <w:t>В качестве средств обучения могут выступать комнатные растения, оранжереи, живые уголки, расположенные в здании образовательной организации, а также теплицы, сенсорный сад и др. объекты на прилегающей к образовательной организации территории.</w:t>
      </w:r>
    </w:p>
    <w:p w:rsidR="008F3E7A" w:rsidRDefault="00BA6C4E" w:rsidP="00597F31">
      <w:pPr>
        <w:pStyle w:val="22"/>
        <w:shd w:val="clear" w:color="auto" w:fill="auto"/>
        <w:tabs>
          <w:tab w:val="left" w:pos="567"/>
          <w:tab w:val="left" w:pos="2127"/>
        </w:tabs>
        <w:spacing w:line="240" w:lineRule="auto"/>
        <w:jc w:val="both"/>
      </w:pPr>
      <w:r>
        <w:rPr>
          <w:b w:val="0"/>
          <w:bCs w:val="0"/>
        </w:rPr>
        <w:t xml:space="preserve">Формирование представлений о себе, своих возможностях в ходе освоения учебного предмета </w:t>
      </w:r>
      <w:r>
        <w:t xml:space="preserve">«Мир природы и человека» </w:t>
      </w:r>
      <w:r>
        <w:rPr>
          <w:b w:val="0"/>
          <w:bCs w:val="0"/>
        </w:rPr>
        <w:t xml:space="preserve">(знания о человеке и практика личного взаимодействия с людьми) в рамках данной предметной области происходит с использованием средств, расширяющих представления и обогащающих жизненный опыт обучающихся, например, сенсорных средств, воздействующих на различные чувственные анализаторы и вызывающих положительные реакции обучающихся на окружающую действительность. Важно, чтобы в образовательной организации имелся набор материалов и оборудования, позволяющий обучающимся осваивать навыки самообслуживания, доступной бытовой деятельности. Учебный предмет «Мир природы и человека» предполагает использование широкого спектра демонстрационного учебного материала (фото, видео, рисунков), тематически связанного с социальной жизнью человека, ближайшим окружением. Данные </w:t>
      </w:r>
      <w:r>
        <w:rPr>
          <w:b w:val="0"/>
          <w:bCs w:val="0"/>
        </w:rPr>
        <w:lastRenderedPageBreak/>
        <w:t>материалы могут использоваться как в печатном виде (книги, фото альбомы), так и в электронном (воспроизведение записи с носителя электронной информации). Для освоения социальных ролей и общепринятых правил в процессе обучения используются различные ролевые игры, для которых в арсенале учебно-дидактических средств необходимо иметь игрушки, игровые предметы и атрибуты, необходимые в игровой деятельности детей: мебель, посуда, транспорт, куклы, маски, костюмы и т.д.</w:t>
      </w:r>
    </w:p>
    <w:p w:rsidR="008F3E7A" w:rsidRDefault="00BA6C4E" w:rsidP="00597F31">
      <w:pPr>
        <w:pStyle w:val="22"/>
        <w:shd w:val="clear" w:color="auto" w:fill="auto"/>
        <w:tabs>
          <w:tab w:val="left" w:pos="567"/>
          <w:tab w:val="left" w:pos="2127"/>
        </w:tabs>
        <w:spacing w:line="240" w:lineRule="auto"/>
        <w:jc w:val="both"/>
      </w:pPr>
      <w:r>
        <w:rPr>
          <w:b w:val="0"/>
          <w:bCs w:val="0"/>
        </w:rPr>
        <w:t xml:space="preserve">Специальный учебный и дидактический материал необходим для образования обучающихся в предметной области </w:t>
      </w:r>
      <w:r>
        <w:t>«Искусство»</w:t>
      </w:r>
      <w:r>
        <w:rPr>
          <w:b w:val="0"/>
          <w:bCs w:val="0"/>
        </w:rPr>
        <w:t>. Освоение практики изобразительной деятельности, художественного ремесла и художественного творчества требует специальных и специфических инструментов (ножниц, кисточек и др.), позволяющих ребенку овладевать отдельными операциями в процессе совместных со взрослым действий.</w:t>
      </w:r>
    </w:p>
    <w:p w:rsidR="008F3E7A" w:rsidRDefault="00BA6C4E" w:rsidP="00597F31">
      <w:pPr>
        <w:pStyle w:val="22"/>
        <w:shd w:val="clear" w:color="auto" w:fill="auto"/>
        <w:tabs>
          <w:tab w:val="left" w:pos="567"/>
          <w:tab w:val="left" w:pos="2127"/>
        </w:tabs>
        <w:spacing w:line="240" w:lineRule="auto"/>
        <w:jc w:val="both"/>
      </w:pPr>
      <w:r>
        <w:rPr>
          <w:b w:val="0"/>
          <w:bCs w:val="0"/>
        </w:rPr>
        <w:t>Кроме того, для занятий по рисованию необходим большой объем расходных материалов (бумага, краски, пластилин, глина, клей и др.). Для развития изобразительной деятельности в доступные виды художественного ремесла (батик, керамика, ткачество, полиграфия и др.) необходимо безопасное оборудование для соответствующих мастерских.</w:t>
      </w:r>
    </w:p>
    <w:p w:rsidR="008F3E7A" w:rsidRDefault="00BA6C4E" w:rsidP="00597F31">
      <w:pPr>
        <w:pStyle w:val="22"/>
        <w:shd w:val="clear" w:color="auto" w:fill="auto"/>
        <w:tabs>
          <w:tab w:val="left" w:pos="567"/>
          <w:tab w:val="left" w:pos="2127"/>
        </w:tabs>
        <w:spacing w:line="240" w:lineRule="auto"/>
        <w:jc w:val="both"/>
      </w:pPr>
      <w:r>
        <w:rPr>
          <w:b w:val="0"/>
          <w:bCs w:val="0"/>
        </w:rPr>
        <w:t>Занятия музыкой и театром важно обеспечить доступными музыкальными инструментами (маракас, бубен, барабан и др.), театральным реквизитом, оснастить площадку для выступлений воспроизводящим, звукоусиливающим и осветительным оборудованием.</w:t>
      </w:r>
    </w:p>
    <w:p w:rsidR="008F3E7A" w:rsidRDefault="00BA6C4E" w:rsidP="00597F31">
      <w:pPr>
        <w:pStyle w:val="22"/>
        <w:shd w:val="clear" w:color="auto" w:fill="auto"/>
        <w:tabs>
          <w:tab w:val="left" w:pos="567"/>
          <w:tab w:val="left" w:pos="2127"/>
        </w:tabs>
        <w:spacing w:line="240" w:lineRule="auto"/>
        <w:jc w:val="both"/>
      </w:pPr>
      <w:r>
        <w:rPr>
          <w:b w:val="0"/>
          <w:bCs w:val="0"/>
        </w:rPr>
        <w:t xml:space="preserve">Предметная область </w:t>
      </w:r>
      <w:r>
        <w:t xml:space="preserve">«Физическая культура» </w:t>
      </w:r>
      <w:r>
        <w:rPr>
          <w:b w:val="0"/>
          <w:bCs w:val="0"/>
        </w:rPr>
        <w:t>должна обеспечивать обучающимся возможность физического самосовершенствования, даже если их физический статус значительно ниже общепринятой нормы. Для этого оснащение физкультурных залов должно предусматривать специальное адаптированное (ассистивное) оборудование для обучающихся с различными нарушениямиразвития, включая тренажеры, ортопедические приспособления и др.</w:t>
      </w:r>
    </w:p>
    <w:p w:rsidR="008F3E7A" w:rsidRDefault="00BA6C4E" w:rsidP="00597F31">
      <w:pPr>
        <w:pStyle w:val="22"/>
        <w:shd w:val="clear" w:color="auto" w:fill="auto"/>
        <w:tabs>
          <w:tab w:val="left" w:pos="567"/>
          <w:tab w:val="left" w:pos="2127"/>
        </w:tabs>
        <w:spacing w:line="240" w:lineRule="auto"/>
        <w:jc w:val="both"/>
      </w:pPr>
      <w:r>
        <w:rPr>
          <w:b w:val="0"/>
          <w:bCs w:val="0"/>
        </w:rPr>
        <w:t xml:space="preserve">С учетом того, что подготовка обучающихся к трудовой деятельности в рамках предметной области </w:t>
      </w:r>
      <w:r>
        <w:t xml:space="preserve">«Технология» </w:t>
      </w:r>
      <w:r>
        <w:rPr>
          <w:b w:val="0"/>
          <w:bCs w:val="0"/>
        </w:rPr>
        <w:t>начинается с формирования у детей элементарных действий с материалами и предметами, для обучения необходимы разнообразные по свойствам и внешним признакам материалы, игрушки и прочие предметы. По мере накопления опыта предметно</w:t>
      </w:r>
      <w:r>
        <w:rPr>
          <w:b w:val="0"/>
          <w:bCs w:val="0"/>
        </w:rPr>
        <w:softHyphen/>
        <w:t>практической деятельности диапазон формируемых действий постепенно расширяется, увеличивается время</w:t>
      </w:r>
    </w:p>
    <w:p w:rsidR="008F3E7A" w:rsidRDefault="00BA6C4E" w:rsidP="00597F31">
      <w:pPr>
        <w:pStyle w:val="22"/>
        <w:shd w:val="clear" w:color="auto" w:fill="auto"/>
        <w:tabs>
          <w:tab w:val="left" w:pos="567"/>
          <w:tab w:val="left" w:pos="2127"/>
        </w:tabs>
        <w:spacing w:line="240" w:lineRule="auto"/>
        <w:jc w:val="both"/>
      </w:pPr>
      <w:r>
        <w:rPr>
          <w:b w:val="0"/>
          <w:bCs w:val="0"/>
        </w:rPr>
        <w:t>их выполнения и меняются их качественные характеристики. Постепенно формируемые действия переходят в разряд трудовых операций.</w:t>
      </w:r>
    </w:p>
    <w:p w:rsidR="008F3E7A" w:rsidRDefault="00BA6C4E" w:rsidP="00597F31">
      <w:pPr>
        <w:pStyle w:val="22"/>
        <w:shd w:val="clear" w:color="auto" w:fill="auto"/>
        <w:tabs>
          <w:tab w:val="left" w:pos="567"/>
          <w:tab w:val="left" w:pos="2127"/>
        </w:tabs>
        <w:spacing w:line="240" w:lineRule="auto"/>
        <w:jc w:val="both"/>
      </w:pPr>
      <w:r>
        <w:rPr>
          <w:b w:val="0"/>
          <w:bCs w:val="0"/>
        </w:rPr>
        <w:t>Образовательной организации для осуществления трудового обучения обучающихся требуются:</w:t>
      </w:r>
    </w:p>
    <w:p w:rsidR="008F3E7A" w:rsidRDefault="00BA6C4E" w:rsidP="00597F31">
      <w:pPr>
        <w:pStyle w:val="22"/>
        <w:numPr>
          <w:ilvl w:val="0"/>
          <w:numId w:val="226"/>
        </w:numPr>
        <w:shd w:val="clear" w:color="auto" w:fill="auto"/>
        <w:tabs>
          <w:tab w:val="left" w:pos="567"/>
          <w:tab w:val="left" w:pos="1336"/>
          <w:tab w:val="left" w:pos="2127"/>
        </w:tabs>
        <w:spacing w:line="240" w:lineRule="auto"/>
        <w:jc w:val="left"/>
      </w:pPr>
      <w:r>
        <w:rPr>
          <w:b w:val="0"/>
          <w:bCs w:val="0"/>
        </w:rPr>
        <w:t>сырье (глина, шерсть, ткань, бумага и др. материалы);</w:t>
      </w:r>
    </w:p>
    <w:p w:rsidR="008F3E7A" w:rsidRDefault="00BA6C4E" w:rsidP="00597F31">
      <w:pPr>
        <w:pStyle w:val="22"/>
        <w:numPr>
          <w:ilvl w:val="0"/>
          <w:numId w:val="226"/>
        </w:numPr>
        <w:shd w:val="clear" w:color="auto" w:fill="auto"/>
        <w:tabs>
          <w:tab w:val="left" w:pos="567"/>
          <w:tab w:val="left" w:pos="1336"/>
          <w:tab w:val="left" w:pos="2127"/>
        </w:tabs>
        <w:spacing w:line="240" w:lineRule="auto"/>
        <w:jc w:val="left"/>
      </w:pPr>
      <w:r>
        <w:rPr>
          <w:b w:val="0"/>
          <w:bCs w:val="0"/>
        </w:rPr>
        <w:t>заготовки (из дерева, металла) и другой расходный материал;</w:t>
      </w:r>
    </w:p>
    <w:p w:rsidR="008F3E7A" w:rsidRDefault="00BA6C4E" w:rsidP="00597F31">
      <w:pPr>
        <w:pStyle w:val="22"/>
        <w:numPr>
          <w:ilvl w:val="0"/>
          <w:numId w:val="226"/>
        </w:numPr>
        <w:shd w:val="clear" w:color="auto" w:fill="auto"/>
        <w:tabs>
          <w:tab w:val="left" w:pos="567"/>
          <w:tab w:val="left" w:pos="1529"/>
          <w:tab w:val="left" w:pos="2127"/>
        </w:tabs>
        <w:spacing w:line="240" w:lineRule="auto"/>
        <w:jc w:val="both"/>
      </w:pPr>
      <w:r>
        <w:rPr>
          <w:b w:val="0"/>
          <w:bCs w:val="0"/>
        </w:rPr>
        <w:t xml:space="preserve">материал для цветоводства (семена растений, рассада, комнатные растения, </w:t>
      </w:r>
      <w:r>
        <w:rPr>
          <w:b w:val="0"/>
          <w:bCs w:val="0"/>
        </w:rPr>
        <w:lastRenderedPageBreak/>
        <w:t>почвенные смеси и др.);</w:t>
      </w:r>
    </w:p>
    <w:p w:rsidR="008F3E7A" w:rsidRDefault="00BA6C4E" w:rsidP="00597F31">
      <w:pPr>
        <w:pStyle w:val="22"/>
        <w:numPr>
          <w:ilvl w:val="0"/>
          <w:numId w:val="226"/>
        </w:numPr>
        <w:shd w:val="clear" w:color="auto" w:fill="auto"/>
        <w:tabs>
          <w:tab w:val="left" w:pos="567"/>
          <w:tab w:val="left" w:pos="1377"/>
          <w:tab w:val="left" w:pos="2127"/>
        </w:tabs>
        <w:spacing w:line="240" w:lineRule="auto"/>
        <w:jc w:val="both"/>
      </w:pPr>
      <w:r>
        <w:rPr>
          <w:b w:val="0"/>
          <w:bCs w:val="0"/>
        </w:rPr>
        <w:t>наглядный учебно-дидактический материал, необходимый для трудовой подготовки в образовательной организации.</w:t>
      </w:r>
    </w:p>
    <w:p w:rsidR="008F3E7A" w:rsidRDefault="00BA6C4E" w:rsidP="00597F31">
      <w:pPr>
        <w:pStyle w:val="22"/>
        <w:shd w:val="clear" w:color="auto" w:fill="auto"/>
        <w:tabs>
          <w:tab w:val="left" w:pos="567"/>
          <w:tab w:val="left" w:pos="2127"/>
        </w:tabs>
        <w:spacing w:line="240" w:lineRule="auto"/>
        <w:jc w:val="both"/>
      </w:pPr>
      <w:r>
        <w:rPr>
          <w:b w:val="0"/>
          <w:bCs w:val="0"/>
        </w:rPr>
        <w:t>Кроме того, для обеспечения успешного овладения обучающимися технологическим процессом необходимо создать условия, способствующие выполнению доступных трудовых действий и получения качественного продукта. Для этого с учетом индивидуальных возможностей обучающихся создаются (могут создаваться) алгоритмы действий, расписания в виде ряда графических изображений. Для создания, обработки и распечатки графических изображений образовательной организации необходимо иметь оборудование и программноеобеспечение.</w:t>
      </w:r>
    </w:p>
    <w:p w:rsidR="008F3E7A" w:rsidRDefault="00BA6C4E" w:rsidP="00597F31">
      <w:pPr>
        <w:pStyle w:val="11"/>
        <w:keepNext/>
        <w:keepLines/>
        <w:shd w:val="clear" w:color="auto" w:fill="auto"/>
        <w:tabs>
          <w:tab w:val="left" w:pos="567"/>
          <w:tab w:val="left" w:pos="2127"/>
        </w:tabs>
        <w:spacing w:line="240" w:lineRule="auto"/>
        <w:ind w:left="0"/>
        <w:jc w:val="right"/>
        <w:rPr>
          <w:sz w:val="28"/>
          <w:szCs w:val="28"/>
        </w:rPr>
      </w:pPr>
      <w:bookmarkStart w:id="133" w:name="bookmark134"/>
      <w:bookmarkStart w:id="134" w:name="bookmark135"/>
      <w:r>
        <w:rPr>
          <w:sz w:val="28"/>
          <w:szCs w:val="28"/>
        </w:rPr>
        <w:t>Приложение 1.</w:t>
      </w:r>
      <w:bookmarkEnd w:id="133"/>
      <w:bookmarkEnd w:id="134"/>
    </w:p>
    <w:p w:rsidR="005C34C0" w:rsidRDefault="005C34C0" w:rsidP="00597F31">
      <w:pPr>
        <w:pStyle w:val="80"/>
        <w:shd w:val="clear" w:color="auto" w:fill="auto"/>
        <w:tabs>
          <w:tab w:val="left" w:pos="567"/>
          <w:tab w:val="left" w:pos="2127"/>
          <w:tab w:val="left" w:leader="underscore" w:pos="7738"/>
        </w:tabs>
      </w:pPr>
    </w:p>
    <w:p w:rsidR="005C34C0" w:rsidRDefault="00BA6C4E" w:rsidP="00597F31">
      <w:pPr>
        <w:pStyle w:val="80"/>
        <w:shd w:val="clear" w:color="auto" w:fill="auto"/>
        <w:tabs>
          <w:tab w:val="left" w:pos="567"/>
          <w:tab w:val="left" w:pos="2127"/>
          <w:tab w:val="left" w:leader="underscore" w:pos="7738"/>
        </w:tabs>
      </w:pPr>
      <w:r>
        <w:t>Карта предметных результатов освоения учащимися</w:t>
      </w:r>
    </w:p>
    <w:p w:rsidR="008F3E7A" w:rsidRDefault="00BA6C4E" w:rsidP="005C34C0">
      <w:pPr>
        <w:pStyle w:val="80"/>
        <w:shd w:val="clear" w:color="auto" w:fill="auto"/>
        <w:tabs>
          <w:tab w:val="left" w:pos="567"/>
          <w:tab w:val="left" w:pos="2127"/>
          <w:tab w:val="left" w:leader="underscore" w:pos="7738"/>
        </w:tabs>
      </w:pPr>
      <w:r>
        <w:t xml:space="preserve"> АООП</w:t>
      </w:r>
      <w:r w:rsidR="00B232C8">
        <w:t xml:space="preserve"> (2</w:t>
      </w:r>
      <w:r>
        <w:t xml:space="preserve"> вариант)</w:t>
      </w:r>
      <w:r>
        <w:br/>
        <w:t>по учебному предмету «</w:t>
      </w:r>
      <w:r>
        <w:tab/>
        <w:t>»</w:t>
      </w:r>
    </w:p>
    <w:p w:rsidR="005C34C0" w:rsidRDefault="005C34C0" w:rsidP="00597F31">
      <w:pPr>
        <w:pStyle w:val="70"/>
        <w:shd w:val="clear" w:color="auto" w:fill="auto"/>
        <w:tabs>
          <w:tab w:val="left" w:pos="567"/>
          <w:tab w:val="left" w:pos="2127"/>
        </w:tabs>
        <w:rPr>
          <w:b/>
          <w:bCs/>
          <w:i/>
          <w:iCs/>
          <w:sz w:val="24"/>
          <w:szCs w:val="24"/>
        </w:rPr>
      </w:pPr>
    </w:p>
    <w:p w:rsidR="008F3E7A" w:rsidRDefault="00BA6C4E" w:rsidP="00597F31">
      <w:pPr>
        <w:pStyle w:val="70"/>
        <w:shd w:val="clear" w:color="auto" w:fill="auto"/>
        <w:tabs>
          <w:tab w:val="left" w:pos="567"/>
          <w:tab w:val="left" w:pos="2127"/>
        </w:tabs>
        <w:rPr>
          <w:sz w:val="24"/>
          <w:szCs w:val="24"/>
        </w:rPr>
      </w:pPr>
      <w:r>
        <w:rPr>
          <w:b/>
          <w:bCs/>
          <w:i/>
          <w:iCs/>
          <w:sz w:val="24"/>
          <w:szCs w:val="24"/>
        </w:rPr>
        <w:t>Критерии оценки:</w:t>
      </w:r>
    </w:p>
    <w:p w:rsidR="008F3E7A" w:rsidRDefault="00BA6C4E" w:rsidP="00597F31">
      <w:pPr>
        <w:pStyle w:val="70"/>
        <w:numPr>
          <w:ilvl w:val="0"/>
          <w:numId w:val="229"/>
        </w:numPr>
        <w:shd w:val="clear" w:color="auto" w:fill="auto"/>
        <w:tabs>
          <w:tab w:val="left" w:pos="567"/>
          <w:tab w:val="left" w:pos="2127"/>
        </w:tabs>
        <w:jc w:val="both"/>
      </w:pPr>
      <w:r>
        <w:t>Соответствие программе</w:t>
      </w:r>
    </w:p>
    <w:p w:rsidR="008F3E7A" w:rsidRDefault="00BA6C4E" w:rsidP="00597F31">
      <w:pPr>
        <w:pStyle w:val="70"/>
        <w:numPr>
          <w:ilvl w:val="0"/>
          <w:numId w:val="229"/>
        </w:numPr>
        <w:shd w:val="clear" w:color="auto" w:fill="auto"/>
        <w:tabs>
          <w:tab w:val="left" w:pos="567"/>
          <w:tab w:val="left" w:pos="2127"/>
        </w:tabs>
        <w:jc w:val="both"/>
      </w:pPr>
      <w:r>
        <w:t>Полнота и надёжность усвоения</w:t>
      </w:r>
    </w:p>
    <w:p w:rsidR="008F3E7A" w:rsidRDefault="00BA6C4E" w:rsidP="00597F31">
      <w:pPr>
        <w:pStyle w:val="70"/>
        <w:numPr>
          <w:ilvl w:val="0"/>
          <w:numId w:val="229"/>
        </w:numPr>
        <w:shd w:val="clear" w:color="auto" w:fill="auto"/>
        <w:tabs>
          <w:tab w:val="left" w:pos="567"/>
          <w:tab w:val="left" w:pos="2127"/>
        </w:tabs>
        <w:jc w:val="both"/>
      </w:pPr>
      <w:r>
        <w:t>Самостоятельность применения</w:t>
      </w:r>
    </w:p>
    <w:p w:rsidR="005C34C0" w:rsidRDefault="005C34C0" w:rsidP="00597F31">
      <w:pPr>
        <w:pStyle w:val="70"/>
        <w:shd w:val="clear" w:color="auto" w:fill="auto"/>
        <w:tabs>
          <w:tab w:val="left" w:pos="567"/>
          <w:tab w:val="left" w:pos="2127"/>
        </w:tabs>
        <w:jc w:val="both"/>
        <w:rPr>
          <w:b/>
          <w:bCs/>
          <w:i/>
          <w:iCs/>
          <w:sz w:val="24"/>
          <w:szCs w:val="24"/>
        </w:rPr>
      </w:pPr>
    </w:p>
    <w:p w:rsidR="008F3E7A" w:rsidRDefault="00BA6C4E" w:rsidP="00597F31">
      <w:pPr>
        <w:pStyle w:val="70"/>
        <w:shd w:val="clear" w:color="auto" w:fill="auto"/>
        <w:tabs>
          <w:tab w:val="left" w:pos="567"/>
          <w:tab w:val="left" w:pos="2127"/>
        </w:tabs>
        <w:jc w:val="both"/>
        <w:rPr>
          <w:b/>
          <w:bCs/>
          <w:i/>
          <w:iCs/>
          <w:sz w:val="24"/>
          <w:szCs w:val="24"/>
        </w:rPr>
      </w:pPr>
      <w:r>
        <w:rPr>
          <w:b/>
          <w:bCs/>
          <w:i/>
          <w:iCs/>
          <w:sz w:val="24"/>
          <w:szCs w:val="24"/>
        </w:rPr>
        <w:t>Шкала оценки:</w:t>
      </w:r>
    </w:p>
    <w:p w:rsidR="005C34C0" w:rsidRDefault="005C34C0" w:rsidP="00597F31">
      <w:pPr>
        <w:pStyle w:val="70"/>
        <w:shd w:val="clear" w:color="auto" w:fill="auto"/>
        <w:tabs>
          <w:tab w:val="left" w:pos="567"/>
          <w:tab w:val="left" w:pos="2127"/>
        </w:tabs>
        <w:jc w:val="both"/>
        <w:rPr>
          <w:sz w:val="24"/>
          <w:szCs w:val="24"/>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965"/>
        <w:gridCol w:w="9365"/>
      </w:tblGrid>
      <w:tr w:rsidR="008F3E7A" w:rsidRPr="005C34C0" w:rsidTr="005C34C0">
        <w:tblPrEx>
          <w:tblCellMar>
            <w:top w:w="0" w:type="dxa"/>
            <w:bottom w:w="0" w:type="dxa"/>
          </w:tblCellMar>
        </w:tblPrEx>
        <w:trPr>
          <w:trHeight w:hRule="exact" w:val="367"/>
          <w:jc w:val="center"/>
        </w:trPr>
        <w:tc>
          <w:tcPr>
            <w:tcW w:w="965" w:type="dxa"/>
            <w:tcBorders>
              <w:top w:val="single" w:sz="4" w:space="0" w:color="auto"/>
              <w:left w:val="single" w:sz="4" w:space="0" w:color="auto"/>
            </w:tcBorders>
            <w:shd w:val="clear" w:color="auto" w:fill="FFFFFF"/>
            <w:vAlign w:val="bottom"/>
          </w:tcPr>
          <w:p w:rsidR="008F3E7A" w:rsidRPr="005C34C0" w:rsidRDefault="00BA6C4E" w:rsidP="005C34C0">
            <w:pPr>
              <w:pStyle w:val="a7"/>
              <w:shd w:val="clear" w:color="auto" w:fill="auto"/>
              <w:tabs>
                <w:tab w:val="left" w:pos="567"/>
                <w:tab w:val="left" w:pos="2127"/>
              </w:tabs>
              <w:spacing w:line="276" w:lineRule="auto"/>
              <w:ind w:firstLine="0"/>
              <w:rPr>
                <w:sz w:val="20"/>
                <w:szCs w:val="16"/>
              </w:rPr>
            </w:pPr>
            <w:r w:rsidRPr="005C34C0">
              <w:rPr>
                <w:sz w:val="20"/>
                <w:szCs w:val="16"/>
              </w:rPr>
              <w:t>0 баллов</w:t>
            </w:r>
          </w:p>
        </w:tc>
        <w:tc>
          <w:tcPr>
            <w:tcW w:w="9365" w:type="dxa"/>
            <w:tcBorders>
              <w:top w:val="single" w:sz="4" w:space="0" w:color="auto"/>
              <w:left w:val="single" w:sz="4" w:space="0" w:color="auto"/>
              <w:right w:val="single" w:sz="4" w:space="0" w:color="auto"/>
            </w:tcBorders>
            <w:shd w:val="clear" w:color="auto" w:fill="FFFFFF"/>
            <w:vAlign w:val="bottom"/>
          </w:tcPr>
          <w:p w:rsidR="008F3E7A" w:rsidRPr="005C34C0" w:rsidRDefault="00BA6C4E" w:rsidP="005C34C0">
            <w:pPr>
              <w:pStyle w:val="a7"/>
              <w:shd w:val="clear" w:color="auto" w:fill="auto"/>
              <w:tabs>
                <w:tab w:val="left" w:pos="567"/>
                <w:tab w:val="left" w:pos="2127"/>
              </w:tabs>
              <w:spacing w:line="276" w:lineRule="auto"/>
              <w:ind w:firstLine="0"/>
              <w:rPr>
                <w:sz w:val="20"/>
                <w:szCs w:val="16"/>
              </w:rPr>
            </w:pPr>
            <w:r w:rsidRPr="005C34C0">
              <w:rPr>
                <w:sz w:val="20"/>
                <w:szCs w:val="16"/>
              </w:rPr>
              <w:t>все ответы неверны, программа не усвоена, не применяется</w:t>
            </w:r>
          </w:p>
        </w:tc>
      </w:tr>
      <w:tr w:rsidR="008F3E7A" w:rsidRPr="005C34C0" w:rsidTr="005C34C0">
        <w:tblPrEx>
          <w:tblCellMar>
            <w:top w:w="0" w:type="dxa"/>
            <w:bottom w:w="0" w:type="dxa"/>
          </w:tblCellMar>
        </w:tblPrEx>
        <w:trPr>
          <w:trHeight w:hRule="exact" w:val="287"/>
          <w:jc w:val="center"/>
        </w:trPr>
        <w:tc>
          <w:tcPr>
            <w:tcW w:w="965" w:type="dxa"/>
            <w:tcBorders>
              <w:top w:val="single" w:sz="4" w:space="0" w:color="auto"/>
              <w:left w:val="single" w:sz="4" w:space="0" w:color="auto"/>
            </w:tcBorders>
            <w:shd w:val="clear" w:color="auto" w:fill="FFFFFF"/>
            <w:vAlign w:val="bottom"/>
          </w:tcPr>
          <w:p w:rsidR="008F3E7A" w:rsidRPr="005C34C0" w:rsidRDefault="00BA6C4E" w:rsidP="005C34C0">
            <w:pPr>
              <w:pStyle w:val="a7"/>
              <w:shd w:val="clear" w:color="auto" w:fill="auto"/>
              <w:tabs>
                <w:tab w:val="left" w:pos="567"/>
                <w:tab w:val="left" w:pos="2127"/>
              </w:tabs>
              <w:spacing w:line="276" w:lineRule="auto"/>
              <w:ind w:firstLine="0"/>
              <w:rPr>
                <w:sz w:val="20"/>
                <w:szCs w:val="16"/>
              </w:rPr>
            </w:pPr>
            <w:r w:rsidRPr="005C34C0">
              <w:rPr>
                <w:sz w:val="20"/>
                <w:szCs w:val="16"/>
              </w:rPr>
              <w:t>1 балл</w:t>
            </w:r>
          </w:p>
        </w:tc>
        <w:tc>
          <w:tcPr>
            <w:tcW w:w="9365" w:type="dxa"/>
            <w:tcBorders>
              <w:top w:val="single" w:sz="4" w:space="0" w:color="auto"/>
              <w:left w:val="single" w:sz="4" w:space="0" w:color="auto"/>
              <w:right w:val="single" w:sz="4" w:space="0" w:color="auto"/>
            </w:tcBorders>
            <w:shd w:val="clear" w:color="auto" w:fill="FFFFFF"/>
            <w:vAlign w:val="bottom"/>
          </w:tcPr>
          <w:p w:rsidR="008F3E7A" w:rsidRPr="005C34C0" w:rsidRDefault="00BA6C4E" w:rsidP="005C34C0">
            <w:pPr>
              <w:pStyle w:val="a7"/>
              <w:shd w:val="clear" w:color="auto" w:fill="auto"/>
              <w:tabs>
                <w:tab w:val="left" w:pos="567"/>
                <w:tab w:val="left" w:pos="2127"/>
              </w:tabs>
              <w:spacing w:line="276" w:lineRule="auto"/>
              <w:ind w:firstLine="0"/>
              <w:rPr>
                <w:sz w:val="20"/>
                <w:szCs w:val="16"/>
              </w:rPr>
            </w:pPr>
            <w:r w:rsidRPr="005C34C0">
              <w:rPr>
                <w:sz w:val="20"/>
                <w:szCs w:val="16"/>
              </w:rPr>
              <w:t>верны отдельные элементы, программа практически не усвоена, полная зависимость от педагога</w:t>
            </w:r>
          </w:p>
        </w:tc>
      </w:tr>
      <w:tr w:rsidR="008F3E7A" w:rsidRPr="005C34C0" w:rsidTr="005C34C0">
        <w:tblPrEx>
          <w:tblCellMar>
            <w:top w:w="0" w:type="dxa"/>
            <w:bottom w:w="0" w:type="dxa"/>
          </w:tblCellMar>
        </w:tblPrEx>
        <w:trPr>
          <w:trHeight w:hRule="exact" w:val="278"/>
          <w:jc w:val="center"/>
        </w:trPr>
        <w:tc>
          <w:tcPr>
            <w:tcW w:w="965" w:type="dxa"/>
            <w:tcBorders>
              <w:top w:val="single" w:sz="4" w:space="0" w:color="auto"/>
              <w:left w:val="single" w:sz="4" w:space="0" w:color="auto"/>
            </w:tcBorders>
            <w:shd w:val="clear" w:color="auto" w:fill="FFFFFF"/>
            <w:vAlign w:val="bottom"/>
          </w:tcPr>
          <w:p w:rsidR="008F3E7A" w:rsidRPr="005C34C0" w:rsidRDefault="00BA6C4E" w:rsidP="005C34C0">
            <w:pPr>
              <w:pStyle w:val="a7"/>
              <w:shd w:val="clear" w:color="auto" w:fill="auto"/>
              <w:tabs>
                <w:tab w:val="left" w:pos="567"/>
                <w:tab w:val="left" w:pos="2127"/>
              </w:tabs>
              <w:spacing w:line="276" w:lineRule="auto"/>
              <w:ind w:firstLine="0"/>
              <w:rPr>
                <w:sz w:val="20"/>
                <w:szCs w:val="16"/>
              </w:rPr>
            </w:pPr>
            <w:r w:rsidRPr="005C34C0">
              <w:rPr>
                <w:sz w:val="20"/>
                <w:szCs w:val="16"/>
              </w:rPr>
              <w:t>2 балла</w:t>
            </w:r>
          </w:p>
        </w:tc>
        <w:tc>
          <w:tcPr>
            <w:tcW w:w="9365" w:type="dxa"/>
            <w:tcBorders>
              <w:top w:val="single" w:sz="4" w:space="0" w:color="auto"/>
              <w:left w:val="single" w:sz="4" w:space="0" w:color="auto"/>
              <w:right w:val="single" w:sz="4" w:space="0" w:color="auto"/>
            </w:tcBorders>
            <w:shd w:val="clear" w:color="auto" w:fill="FFFFFF"/>
            <w:vAlign w:val="bottom"/>
          </w:tcPr>
          <w:p w:rsidR="008F3E7A" w:rsidRPr="005C34C0" w:rsidRDefault="00BA6C4E" w:rsidP="005C34C0">
            <w:pPr>
              <w:pStyle w:val="a7"/>
              <w:shd w:val="clear" w:color="auto" w:fill="auto"/>
              <w:tabs>
                <w:tab w:val="left" w:pos="567"/>
                <w:tab w:val="left" w:pos="2127"/>
              </w:tabs>
              <w:spacing w:line="276" w:lineRule="auto"/>
              <w:ind w:firstLine="0"/>
              <w:rPr>
                <w:sz w:val="20"/>
                <w:szCs w:val="16"/>
              </w:rPr>
            </w:pPr>
            <w:r w:rsidRPr="005C34C0">
              <w:rPr>
                <w:sz w:val="20"/>
                <w:szCs w:val="16"/>
              </w:rPr>
              <w:t>верны отдельные элементы, усвоены отдельная информация, требуется значительная помощь</w:t>
            </w:r>
          </w:p>
        </w:tc>
      </w:tr>
      <w:tr w:rsidR="008F3E7A" w:rsidRPr="005C34C0" w:rsidTr="005C34C0">
        <w:tblPrEx>
          <w:tblCellMar>
            <w:top w:w="0" w:type="dxa"/>
            <w:bottom w:w="0" w:type="dxa"/>
          </w:tblCellMar>
        </w:tblPrEx>
        <w:trPr>
          <w:trHeight w:hRule="exact" w:val="295"/>
          <w:jc w:val="center"/>
        </w:trPr>
        <w:tc>
          <w:tcPr>
            <w:tcW w:w="965" w:type="dxa"/>
            <w:tcBorders>
              <w:top w:val="single" w:sz="4" w:space="0" w:color="auto"/>
              <w:left w:val="single" w:sz="4" w:space="0" w:color="auto"/>
            </w:tcBorders>
            <w:shd w:val="clear" w:color="auto" w:fill="FFFFFF"/>
            <w:vAlign w:val="bottom"/>
          </w:tcPr>
          <w:p w:rsidR="008F3E7A" w:rsidRPr="005C34C0" w:rsidRDefault="00BA6C4E" w:rsidP="005C34C0">
            <w:pPr>
              <w:pStyle w:val="a7"/>
              <w:shd w:val="clear" w:color="auto" w:fill="auto"/>
              <w:tabs>
                <w:tab w:val="left" w:pos="567"/>
                <w:tab w:val="left" w:pos="2127"/>
              </w:tabs>
              <w:spacing w:line="276" w:lineRule="auto"/>
              <w:ind w:firstLine="0"/>
              <w:rPr>
                <w:sz w:val="20"/>
                <w:szCs w:val="16"/>
              </w:rPr>
            </w:pPr>
            <w:r w:rsidRPr="005C34C0">
              <w:rPr>
                <w:sz w:val="20"/>
                <w:szCs w:val="16"/>
              </w:rPr>
              <w:t>3 балла</w:t>
            </w:r>
          </w:p>
        </w:tc>
        <w:tc>
          <w:tcPr>
            <w:tcW w:w="9365" w:type="dxa"/>
            <w:tcBorders>
              <w:top w:val="single" w:sz="4" w:space="0" w:color="auto"/>
              <w:left w:val="single" w:sz="4" w:space="0" w:color="auto"/>
              <w:right w:val="single" w:sz="4" w:space="0" w:color="auto"/>
            </w:tcBorders>
            <w:shd w:val="clear" w:color="auto" w:fill="FFFFFF"/>
            <w:vAlign w:val="bottom"/>
          </w:tcPr>
          <w:p w:rsidR="008F3E7A" w:rsidRPr="005C34C0" w:rsidRDefault="00BA6C4E" w:rsidP="005C34C0">
            <w:pPr>
              <w:pStyle w:val="a7"/>
              <w:shd w:val="clear" w:color="auto" w:fill="auto"/>
              <w:tabs>
                <w:tab w:val="left" w:pos="567"/>
                <w:tab w:val="left" w:pos="2127"/>
              </w:tabs>
              <w:spacing w:line="276" w:lineRule="auto"/>
              <w:ind w:firstLine="0"/>
              <w:rPr>
                <w:sz w:val="20"/>
                <w:szCs w:val="16"/>
              </w:rPr>
            </w:pPr>
            <w:r w:rsidRPr="005C34C0">
              <w:rPr>
                <w:sz w:val="20"/>
                <w:szCs w:val="16"/>
              </w:rPr>
              <w:t>верны отдельные элементы, частично усвоены некоторые темы, требуется практическая помощь</w:t>
            </w:r>
          </w:p>
        </w:tc>
      </w:tr>
      <w:tr w:rsidR="008F3E7A" w:rsidRPr="005C34C0" w:rsidTr="005C34C0">
        <w:tblPrEx>
          <w:tblCellMar>
            <w:top w:w="0" w:type="dxa"/>
            <w:bottom w:w="0" w:type="dxa"/>
          </w:tblCellMar>
        </w:tblPrEx>
        <w:trPr>
          <w:trHeight w:hRule="exact" w:val="272"/>
          <w:jc w:val="center"/>
        </w:trPr>
        <w:tc>
          <w:tcPr>
            <w:tcW w:w="965" w:type="dxa"/>
            <w:tcBorders>
              <w:top w:val="single" w:sz="4" w:space="0" w:color="auto"/>
              <w:left w:val="single" w:sz="4" w:space="0" w:color="auto"/>
            </w:tcBorders>
            <w:shd w:val="clear" w:color="auto" w:fill="FFFFFF"/>
            <w:vAlign w:val="bottom"/>
          </w:tcPr>
          <w:p w:rsidR="008F3E7A" w:rsidRPr="005C34C0" w:rsidRDefault="00BA6C4E" w:rsidP="005C34C0">
            <w:pPr>
              <w:pStyle w:val="a7"/>
              <w:shd w:val="clear" w:color="auto" w:fill="auto"/>
              <w:tabs>
                <w:tab w:val="left" w:pos="567"/>
                <w:tab w:val="left" w:pos="2127"/>
              </w:tabs>
              <w:spacing w:line="276" w:lineRule="auto"/>
              <w:ind w:firstLine="0"/>
              <w:rPr>
                <w:sz w:val="20"/>
                <w:szCs w:val="16"/>
              </w:rPr>
            </w:pPr>
            <w:r w:rsidRPr="005C34C0">
              <w:rPr>
                <w:sz w:val="20"/>
                <w:szCs w:val="16"/>
              </w:rPr>
              <w:t>4 балла</w:t>
            </w:r>
          </w:p>
        </w:tc>
        <w:tc>
          <w:tcPr>
            <w:tcW w:w="9365" w:type="dxa"/>
            <w:tcBorders>
              <w:top w:val="single" w:sz="4" w:space="0" w:color="auto"/>
              <w:left w:val="single" w:sz="4" w:space="0" w:color="auto"/>
              <w:right w:val="single" w:sz="4" w:space="0" w:color="auto"/>
            </w:tcBorders>
            <w:shd w:val="clear" w:color="auto" w:fill="FFFFFF"/>
            <w:vAlign w:val="bottom"/>
          </w:tcPr>
          <w:p w:rsidR="008F3E7A" w:rsidRPr="005C34C0" w:rsidRDefault="00BA6C4E" w:rsidP="005C34C0">
            <w:pPr>
              <w:pStyle w:val="a7"/>
              <w:shd w:val="clear" w:color="auto" w:fill="auto"/>
              <w:tabs>
                <w:tab w:val="left" w:pos="567"/>
                <w:tab w:val="left" w:pos="2127"/>
              </w:tabs>
              <w:spacing w:line="276" w:lineRule="auto"/>
              <w:ind w:firstLine="0"/>
              <w:rPr>
                <w:sz w:val="20"/>
                <w:szCs w:val="16"/>
              </w:rPr>
            </w:pPr>
            <w:r w:rsidRPr="005C34C0">
              <w:rPr>
                <w:sz w:val="20"/>
                <w:szCs w:val="16"/>
              </w:rPr>
              <w:t>верно менее половины заданий, усвоено менее половины программы, требуется незначительная помощь</w:t>
            </w:r>
          </w:p>
        </w:tc>
      </w:tr>
      <w:tr w:rsidR="008F3E7A" w:rsidRPr="005C34C0" w:rsidTr="005C34C0">
        <w:tblPrEx>
          <w:tblCellMar>
            <w:top w:w="0" w:type="dxa"/>
            <w:bottom w:w="0" w:type="dxa"/>
          </w:tblCellMar>
        </w:tblPrEx>
        <w:trPr>
          <w:trHeight w:hRule="exact" w:val="289"/>
          <w:jc w:val="center"/>
        </w:trPr>
        <w:tc>
          <w:tcPr>
            <w:tcW w:w="965" w:type="dxa"/>
            <w:tcBorders>
              <w:top w:val="single" w:sz="4" w:space="0" w:color="auto"/>
              <w:left w:val="single" w:sz="4" w:space="0" w:color="auto"/>
            </w:tcBorders>
            <w:shd w:val="clear" w:color="auto" w:fill="FFFFFF"/>
            <w:vAlign w:val="bottom"/>
          </w:tcPr>
          <w:p w:rsidR="008F3E7A" w:rsidRPr="005C34C0" w:rsidRDefault="00BA6C4E" w:rsidP="005C34C0">
            <w:pPr>
              <w:pStyle w:val="a7"/>
              <w:shd w:val="clear" w:color="auto" w:fill="auto"/>
              <w:tabs>
                <w:tab w:val="left" w:pos="567"/>
                <w:tab w:val="left" w:pos="2127"/>
              </w:tabs>
              <w:spacing w:line="276" w:lineRule="auto"/>
              <w:ind w:firstLine="0"/>
              <w:rPr>
                <w:sz w:val="20"/>
                <w:szCs w:val="16"/>
              </w:rPr>
            </w:pPr>
            <w:r w:rsidRPr="005C34C0">
              <w:rPr>
                <w:sz w:val="20"/>
                <w:szCs w:val="16"/>
              </w:rPr>
              <w:t>5 баллов</w:t>
            </w:r>
          </w:p>
        </w:tc>
        <w:tc>
          <w:tcPr>
            <w:tcW w:w="9365" w:type="dxa"/>
            <w:tcBorders>
              <w:top w:val="single" w:sz="4" w:space="0" w:color="auto"/>
              <w:left w:val="single" w:sz="4" w:space="0" w:color="auto"/>
              <w:right w:val="single" w:sz="4" w:space="0" w:color="auto"/>
            </w:tcBorders>
            <w:shd w:val="clear" w:color="auto" w:fill="FFFFFF"/>
            <w:vAlign w:val="bottom"/>
          </w:tcPr>
          <w:p w:rsidR="008F3E7A" w:rsidRPr="005C34C0" w:rsidRDefault="00BA6C4E" w:rsidP="005C34C0">
            <w:pPr>
              <w:pStyle w:val="a7"/>
              <w:shd w:val="clear" w:color="auto" w:fill="auto"/>
              <w:tabs>
                <w:tab w:val="left" w:pos="567"/>
                <w:tab w:val="left" w:pos="2127"/>
              </w:tabs>
              <w:spacing w:line="276" w:lineRule="auto"/>
              <w:ind w:firstLine="0"/>
              <w:rPr>
                <w:sz w:val="20"/>
                <w:szCs w:val="16"/>
              </w:rPr>
            </w:pPr>
            <w:r w:rsidRPr="005C34C0">
              <w:rPr>
                <w:sz w:val="20"/>
                <w:szCs w:val="16"/>
              </w:rPr>
              <w:t>верно выполняется половина заданий, усвоено больше половины программного материала, требуется помощь в виде наглядных опор</w:t>
            </w:r>
          </w:p>
        </w:tc>
      </w:tr>
      <w:tr w:rsidR="008F3E7A" w:rsidRPr="005C34C0" w:rsidTr="005C34C0">
        <w:tblPrEx>
          <w:tblCellMar>
            <w:top w:w="0" w:type="dxa"/>
            <w:bottom w:w="0" w:type="dxa"/>
          </w:tblCellMar>
        </w:tblPrEx>
        <w:trPr>
          <w:trHeight w:hRule="exact" w:val="280"/>
          <w:jc w:val="center"/>
        </w:trPr>
        <w:tc>
          <w:tcPr>
            <w:tcW w:w="965" w:type="dxa"/>
            <w:tcBorders>
              <w:top w:val="single" w:sz="4" w:space="0" w:color="auto"/>
              <w:left w:val="single" w:sz="4" w:space="0" w:color="auto"/>
            </w:tcBorders>
            <w:shd w:val="clear" w:color="auto" w:fill="FFFFFF"/>
            <w:vAlign w:val="bottom"/>
          </w:tcPr>
          <w:p w:rsidR="008F3E7A" w:rsidRPr="005C34C0" w:rsidRDefault="00BA6C4E" w:rsidP="005C34C0">
            <w:pPr>
              <w:pStyle w:val="a7"/>
              <w:shd w:val="clear" w:color="auto" w:fill="auto"/>
              <w:tabs>
                <w:tab w:val="left" w:pos="567"/>
                <w:tab w:val="left" w:pos="2127"/>
              </w:tabs>
              <w:spacing w:line="276" w:lineRule="auto"/>
              <w:ind w:firstLine="0"/>
              <w:rPr>
                <w:sz w:val="20"/>
                <w:szCs w:val="16"/>
              </w:rPr>
            </w:pPr>
            <w:r w:rsidRPr="005C34C0">
              <w:rPr>
                <w:sz w:val="20"/>
                <w:szCs w:val="16"/>
              </w:rPr>
              <w:t>6 баллов</w:t>
            </w:r>
          </w:p>
        </w:tc>
        <w:tc>
          <w:tcPr>
            <w:tcW w:w="9365" w:type="dxa"/>
            <w:tcBorders>
              <w:top w:val="single" w:sz="4" w:space="0" w:color="auto"/>
              <w:left w:val="single" w:sz="4" w:space="0" w:color="auto"/>
              <w:right w:val="single" w:sz="4" w:space="0" w:color="auto"/>
            </w:tcBorders>
            <w:shd w:val="clear" w:color="auto" w:fill="FFFFFF"/>
            <w:vAlign w:val="bottom"/>
          </w:tcPr>
          <w:p w:rsidR="008F3E7A" w:rsidRPr="005C34C0" w:rsidRDefault="00BA6C4E" w:rsidP="005C34C0">
            <w:pPr>
              <w:pStyle w:val="a7"/>
              <w:shd w:val="clear" w:color="auto" w:fill="auto"/>
              <w:tabs>
                <w:tab w:val="left" w:pos="567"/>
                <w:tab w:val="left" w:pos="2127"/>
              </w:tabs>
              <w:spacing w:line="276" w:lineRule="auto"/>
              <w:ind w:firstLine="0"/>
              <w:rPr>
                <w:sz w:val="20"/>
                <w:szCs w:val="16"/>
              </w:rPr>
            </w:pPr>
            <w:r w:rsidRPr="005C34C0">
              <w:rPr>
                <w:sz w:val="20"/>
                <w:szCs w:val="16"/>
              </w:rPr>
              <w:t>верно выполняется более половины заданий, усвоено больше половины программы, требуется обучающая помощь</w:t>
            </w:r>
          </w:p>
        </w:tc>
      </w:tr>
      <w:tr w:rsidR="008F3E7A" w:rsidRPr="005C34C0" w:rsidTr="005C34C0">
        <w:tblPrEx>
          <w:tblCellMar>
            <w:top w:w="0" w:type="dxa"/>
            <w:bottom w:w="0" w:type="dxa"/>
          </w:tblCellMar>
        </w:tblPrEx>
        <w:trPr>
          <w:trHeight w:hRule="exact" w:val="283"/>
          <w:jc w:val="center"/>
        </w:trPr>
        <w:tc>
          <w:tcPr>
            <w:tcW w:w="965" w:type="dxa"/>
            <w:tcBorders>
              <w:top w:val="single" w:sz="4" w:space="0" w:color="auto"/>
              <w:left w:val="single" w:sz="4" w:space="0" w:color="auto"/>
            </w:tcBorders>
            <w:shd w:val="clear" w:color="auto" w:fill="FFFFFF"/>
            <w:vAlign w:val="bottom"/>
          </w:tcPr>
          <w:p w:rsidR="008F3E7A" w:rsidRPr="005C34C0" w:rsidRDefault="00BA6C4E" w:rsidP="005C34C0">
            <w:pPr>
              <w:pStyle w:val="a7"/>
              <w:shd w:val="clear" w:color="auto" w:fill="auto"/>
              <w:tabs>
                <w:tab w:val="left" w:pos="567"/>
                <w:tab w:val="left" w:pos="2127"/>
              </w:tabs>
              <w:spacing w:line="276" w:lineRule="auto"/>
              <w:ind w:firstLine="0"/>
              <w:rPr>
                <w:sz w:val="20"/>
                <w:szCs w:val="16"/>
              </w:rPr>
            </w:pPr>
            <w:r w:rsidRPr="005C34C0">
              <w:rPr>
                <w:sz w:val="20"/>
                <w:szCs w:val="16"/>
              </w:rPr>
              <w:t>7 баллов</w:t>
            </w:r>
          </w:p>
        </w:tc>
        <w:tc>
          <w:tcPr>
            <w:tcW w:w="9365" w:type="dxa"/>
            <w:tcBorders>
              <w:top w:val="single" w:sz="4" w:space="0" w:color="auto"/>
              <w:left w:val="single" w:sz="4" w:space="0" w:color="auto"/>
              <w:right w:val="single" w:sz="4" w:space="0" w:color="auto"/>
            </w:tcBorders>
            <w:shd w:val="clear" w:color="auto" w:fill="FFFFFF"/>
            <w:vAlign w:val="bottom"/>
          </w:tcPr>
          <w:p w:rsidR="008F3E7A" w:rsidRPr="005C34C0" w:rsidRDefault="00BA6C4E" w:rsidP="005C34C0">
            <w:pPr>
              <w:pStyle w:val="a7"/>
              <w:shd w:val="clear" w:color="auto" w:fill="auto"/>
              <w:tabs>
                <w:tab w:val="left" w:pos="567"/>
                <w:tab w:val="left" w:pos="2127"/>
              </w:tabs>
              <w:spacing w:line="276" w:lineRule="auto"/>
              <w:ind w:firstLine="0"/>
              <w:rPr>
                <w:sz w:val="20"/>
                <w:szCs w:val="16"/>
              </w:rPr>
            </w:pPr>
            <w:r w:rsidRPr="005C34C0">
              <w:rPr>
                <w:sz w:val="20"/>
                <w:szCs w:val="16"/>
              </w:rPr>
              <w:t>задания и ответы в основном верны программе, освоено основное содержание программы, требуется направляющая помощь</w:t>
            </w:r>
          </w:p>
        </w:tc>
      </w:tr>
      <w:tr w:rsidR="008F3E7A" w:rsidRPr="005C34C0" w:rsidTr="005C34C0">
        <w:tblPrEx>
          <w:tblCellMar>
            <w:top w:w="0" w:type="dxa"/>
            <w:bottom w:w="0" w:type="dxa"/>
          </w:tblCellMar>
        </w:tblPrEx>
        <w:trPr>
          <w:trHeight w:hRule="exact" w:val="288"/>
          <w:jc w:val="center"/>
        </w:trPr>
        <w:tc>
          <w:tcPr>
            <w:tcW w:w="965" w:type="dxa"/>
            <w:tcBorders>
              <w:top w:val="single" w:sz="4" w:space="0" w:color="auto"/>
              <w:left w:val="single" w:sz="4" w:space="0" w:color="auto"/>
            </w:tcBorders>
            <w:shd w:val="clear" w:color="auto" w:fill="FFFFFF"/>
            <w:vAlign w:val="bottom"/>
          </w:tcPr>
          <w:p w:rsidR="008F3E7A" w:rsidRPr="005C34C0" w:rsidRDefault="00BA6C4E" w:rsidP="005C34C0">
            <w:pPr>
              <w:pStyle w:val="a7"/>
              <w:shd w:val="clear" w:color="auto" w:fill="auto"/>
              <w:tabs>
                <w:tab w:val="left" w:pos="567"/>
                <w:tab w:val="left" w:pos="2127"/>
              </w:tabs>
              <w:spacing w:line="276" w:lineRule="auto"/>
              <w:ind w:firstLine="0"/>
              <w:rPr>
                <w:sz w:val="20"/>
                <w:szCs w:val="16"/>
              </w:rPr>
            </w:pPr>
            <w:r w:rsidRPr="005C34C0">
              <w:rPr>
                <w:sz w:val="20"/>
                <w:szCs w:val="16"/>
              </w:rPr>
              <w:t>8 баллов</w:t>
            </w:r>
          </w:p>
        </w:tc>
        <w:tc>
          <w:tcPr>
            <w:tcW w:w="9365" w:type="dxa"/>
            <w:tcBorders>
              <w:top w:val="single" w:sz="4" w:space="0" w:color="auto"/>
              <w:left w:val="single" w:sz="4" w:space="0" w:color="auto"/>
              <w:right w:val="single" w:sz="4" w:space="0" w:color="auto"/>
            </w:tcBorders>
            <w:shd w:val="clear" w:color="auto" w:fill="FFFFFF"/>
            <w:vAlign w:val="bottom"/>
          </w:tcPr>
          <w:p w:rsidR="008F3E7A" w:rsidRPr="005C34C0" w:rsidRDefault="00BA6C4E" w:rsidP="005C34C0">
            <w:pPr>
              <w:pStyle w:val="a7"/>
              <w:shd w:val="clear" w:color="auto" w:fill="auto"/>
              <w:tabs>
                <w:tab w:val="left" w:pos="567"/>
                <w:tab w:val="left" w:pos="2127"/>
              </w:tabs>
              <w:spacing w:line="276" w:lineRule="auto"/>
              <w:ind w:firstLine="0"/>
              <w:rPr>
                <w:sz w:val="20"/>
                <w:szCs w:val="16"/>
              </w:rPr>
            </w:pPr>
            <w:r w:rsidRPr="005C34C0">
              <w:rPr>
                <w:sz w:val="20"/>
                <w:szCs w:val="16"/>
              </w:rPr>
              <w:t>задания и ответы в основном верны программе, освоено основное содержание программы, требуется ситуативная помощь</w:t>
            </w:r>
          </w:p>
        </w:tc>
      </w:tr>
      <w:tr w:rsidR="008F3E7A" w:rsidRPr="005C34C0" w:rsidTr="005C34C0">
        <w:tblPrEx>
          <w:tblCellMar>
            <w:top w:w="0" w:type="dxa"/>
            <w:bottom w:w="0" w:type="dxa"/>
          </w:tblCellMar>
        </w:tblPrEx>
        <w:trPr>
          <w:trHeight w:hRule="exact" w:val="419"/>
          <w:jc w:val="center"/>
        </w:trPr>
        <w:tc>
          <w:tcPr>
            <w:tcW w:w="965" w:type="dxa"/>
            <w:tcBorders>
              <w:top w:val="single" w:sz="4" w:space="0" w:color="auto"/>
              <w:left w:val="single" w:sz="4" w:space="0" w:color="auto"/>
            </w:tcBorders>
            <w:shd w:val="clear" w:color="auto" w:fill="FFFFFF"/>
            <w:vAlign w:val="bottom"/>
          </w:tcPr>
          <w:p w:rsidR="008F3E7A" w:rsidRPr="005C34C0" w:rsidRDefault="00BA6C4E" w:rsidP="005C34C0">
            <w:pPr>
              <w:pStyle w:val="a7"/>
              <w:shd w:val="clear" w:color="auto" w:fill="auto"/>
              <w:tabs>
                <w:tab w:val="left" w:pos="567"/>
                <w:tab w:val="left" w:pos="2127"/>
              </w:tabs>
              <w:spacing w:line="276" w:lineRule="auto"/>
              <w:ind w:firstLine="0"/>
              <w:rPr>
                <w:sz w:val="20"/>
                <w:szCs w:val="16"/>
              </w:rPr>
            </w:pPr>
            <w:r w:rsidRPr="005C34C0">
              <w:rPr>
                <w:sz w:val="20"/>
                <w:szCs w:val="16"/>
              </w:rPr>
              <w:t>9баллов</w:t>
            </w:r>
          </w:p>
        </w:tc>
        <w:tc>
          <w:tcPr>
            <w:tcW w:w="9365" w:type="dxa"/>
            <w:tcBorders>
              <w:top w:val="single" w:sz="4" w:space="0" w:color="auto"/>
              <w:left w:val="single" w:sz="4" w:space="0" w:color="auto"/>
              <w:right w:val="single" w:sz="4" w:space="0" w:color="auto"/>
            </w:tcBorders>
            <w:shd w:val="clear" w:color="auto" w:fill="FFFFFF"/>
            <w:vAlign w:val="bottom"/>
          </w:tcPr>
          <w:p w:rsidR="008F3E7A" w:rsidRPr="005C34C0" w:rsidRDefault="00BA6C4E" w:rsidP="005C34C0">
            <w:pPr>
              <w:pStyle w:val="a7"/>
              <w:shd w:val="clear" w:color="auto" w:fill="auto"/>
              <w:tabs>
                <w:tab w:val="left" w:pos="567"/>
                <w:tab w:val="left" w:pos="2127"/>
              </w:tabs>
              <w:spacing w:line="276" w:lineRule="auto"/>
              <w:ind w:firstLine="0"/>
              <w:rPr>
                <w:sz w:val="20"/>
                <w:szCs w:val="16"/>
              </w:rPr>
            </w:pPr>
            <w:r w:rsidRPr="005C34C0">
              <w:rPr>
                <w:sz w:val="20"/>
                <w:szCs w:val="16"/>
              </w:rPr>
              <w:t>верны все задания и ответы, программа освоена в полном объёме, требуется организующая помощь</w:t>
            </w:r>
          </w:p>
        </w:tc>
      </w:tr>
      <w:tr w:rsidR="008F3E7A" w:rsidRPr="005C34C0" w:rsidTr="005C34C0">
        <w:tblPrEx>
          <w:tblCellMar>
            <w:top w:w="0" w:type="dxa"/>
            <w:bottom w:w="0" w:type="dxa"/>
          </w:tblCellMar>
        </w:tblPrEx>
        <w:trPr>
          <w:trHeight w:hRule="exact" w:val="567"/>
          <w:jc w:val="center"/>
        </w:trPr>
        <w:tc>
          <w:tcPr>
            <w:tcW w:w="965" w:type="dxa"/>
            <w:tcBorders>
              <w:top w:val="single" w:sz="4" w:space="0" w:color="auto"/>
              <w:left w:val="single" w:sz="4" w:space="0" w:color="auto"/>
              <w:bottom w:val="single" w:sz="4" w:space="0" w:color="auto"/>
            </w:tcBorders>
            <w:shd w:val="clear" w:color="auto" w:fill="FFFFFF"/>
          </w:tcPr>
          <w:p w:rsidR="008F3E7A" w:rsidRPr="005C34C0" w:rsidRDefault="00BA6C4E" w:rsidP="005C34C0">
            <w:pPr>
              <w:pStyle w:val="a7"/>
              <w:shd w:val="clear" w:color="auto" w:fill="auto"/>
              <w:tabs>
                <w:tab w:val="left" w:pos="567"/>
                <w:tab w:val="left" w:pos="2127"/>
              </w:tabs>
              <w:spacing w:line="276" w:lineRule="auto"/>
              <w:ind w:firstLine="0"/>
              <w:rPr>
                <w:sz w:val="20"/>
                <w:szCs w:val="16"/>
              </w:rPr>
            </w:pPr>
            <w:r w:rsidRPr="005C34C0">
              <w:rPr>
                <w:sz w:val="20"/>
                <w:szCs w:val="16"/>
              </w:rPr>
              <w:t>10баллов</w:t>
            </w:r>
          </w:p>
        </w:tc>
        <w:tc>
          <w:tcPr>
            <w:tcW w:w="9365" w:type="dxa"/>
            <w:tcBorders>
              <w:top w:val="single" w:sz="4" w:space="0" w:color="auto"/>
              <w:left w:val="single" w:sz="4" w:space="0" w:color="auto"/>
              <w:bottom w:val="single" w:sz="4" w:space="0" w:color="auto"/>
              <w:right w:val="single" w:sz="4" w:space="0" w:color="auto"/>
            </w:tcBorders>
            <w:shd w:val="clear" w:color="auto" w:fill="FFFFFF"/>
            <w:vAlign w:val="bottom"/>
          </w:tcPr>
          <w:p w:rsidR="008F3E7A" w:rsidRPr="005C34C0" w:rsidRDefault="00BA6C4E" w:rsidP="005C34C0">
            <w:pPr>
              <w:pStyle w:val="a7"/>
              <w:shd w:val="clear" w:color="auto" w:fill="auto"/>
              <w:tabs>
                <w:tab w:val="left" w:pos="567"/>
                <w:tab w:val="left" w:pos="2127"/>
              </w:tabs>
              <w:spacing w:line="276" w:lineRule="auto"/>
              <w:ind w:firstLine="0"/>
              <w:rPr>
                <w:sz w:val="20"/>
                <w:szCs w:val="16"/>
              </w:rPr>
            </w:pPr>
            <w:r w:rsidRPr="005C34C0">
              <w:rPr>
                <w:sz w:val="20"/>
                <w:szCs w:val="16"/>
              </w:rPr>
              <w:t>верны все задания и ответы, программа освоена в полном объёме, работает полностью самостоятельно, помощь не требуется</w:t>
            </w:r>
          </w:p>
        </w:tc>
      </w:tr>
    </w:tbl>
    <w:p w:rsidR="005C34C0" w:rsidRDefault="005C34C0" w:rsidP="00597F31">
      <w:pPr>
        <w:pStyle w:val="a9"/>
        <w:shd w:val="clear" w:color="auto" w:fill="auto"/>
        <w:tabs>
          <w:tab w:val="left" w:pos="567"/>
          <w:tab w:val="left" w:pos="2127"/>
        </w:tabs>
        <w:ind w:firstLine="0"/>
        <w:rPr>
          <w:b/>
          <w:bCs/>
          <w:i/>
          <w:iCs/>
        </w:rPr>
      </w:pPr>
    </w:p>
    <w:p w:rsidR="008F3E7A" w:rsidRDefault="00BA6C4E" w:rsidP="00597F31">
      <w:pPr>
        <w:pStyle w:val="a9"/>
        <w:shd w:val="clear" w:color="auto" w:fill="auto"/>
        <w:tabs>
          <w:tab w:val="left" w:pos="567"/>
          <w:tab w:val="left" w:pos="2127"/>
        </w:tabs>
        <w:ind w:firstLine="0"/>
        <w:rPr>
          <w:b/>
          <w:bCs/>
          <w:i/>
          <w:iCs/>
        </w:rPr>
      </w:pPr>
      <w:r>
        <w:rPr>
          <w:b/>
          <w:bCs/>
          <w:i/>
          <w:iCs/>
        </w:rPr>
        <w:t>Отслеживаемые параметры:</w:t>
      </w:r>
    </w:p>
    <w:p w:rsidR="00B232C8" w:rsidRDefault="00B232C8" w:rsidP="00597F31">
      <w:pPr>
        <w:pStyle w:val="a9"/>
        <w:shd w:val="clear" w:color="auto" w:fill="auto"/>
        <w:tabs>
          <w:tab w:val="left" w:pos="567"/>
          <w:tab w:val="left" w:pos="2127"/>
        </w:tabs>
        <w:ind w:firstLine="0"/>
      </w:pPr>
    </w:p>
    <w:tbl>
      <w:tblPr>
        <w:tblOverlap w:val="never"/>
        <w:tblW w:w="10330" w:type="dxa"/>
        <w:jc w:val="center"/>
        <w:tblLayout w:type="fixed"/>
        <w:tblCellMar>
          <w:left w:w="10" w:type="dxa"/>
          <w:right w:w="10" w:type="dxa"/>
        </w:tblCellMar>
        <w:tblLook w:val="0000" w:firstRow="0" w:lastRow="0" w:firstColumn="0" w:lastColumn="0" w:noHBand="0" w:noVBand="0"/>
      </w:tblPr>
      <w:tblGrid>
        <w:gridCol w:w="682"/>
        <w:gridCol w:w="9648"/>
      </w:tblGrid>
      <w:tr w:rsidR="008F3E7A" w:rsidTr="00B232C8">
        <w:tblPrEx>
          <w:tblCellMar>
            <w:top w:w="0" w:type="dxa"/>
            <w:bottom w:w="0" w:type="dxa"/>
          </w:tblCellMar>
        </w:tblPrEx>
        <w:trPr>
          <w:trHeight w:hRule="exact" w:val="528"/>
          <w:jc w:val="center"/>
        </w:trPr>
        <w:tc>
          <w:tcPr>
            <w:tcW w:w="682" w:type="dxa"/>
            <w:tcBorders>
              <w:top w:val="single" w:sz="4" w:space="0" w:color="auto"/>
              <w:left w:val="single" w:sz="4" w:space="0" w:color="auto"/>
            </w:tcBorders>
            <w:shd w:val="clear" w:color="auto" w:fill="FFFFFF"/>
            <w:vAlign w:val="center"/>
          </w:tcPr>
          <w:p w:rsidR="008F3E7A" w:rsidRDefault="00BA6C4E" w:rsidP="00597F31">
            <w:pPr>
              <w:pStyle w:val="a7"/>
              <w:shd w:val="clear" w:color="auto" w:fill="auto"/>
              <w:tabs>
                <w:tab w:val="left" w:pos="567"/>
                <w:tab w:val="left" w:pos="2127"/>
              </w:tabs>
              <w:ind w:firstLine="0"/>
              <w:rPr>
                <w:sz w:val="22"/>
                <w:szCs w:val="22"/>
              </w:rPr>
            </w:pPr>
            <w:r>
              <w:rPr>
                <w:sz w:val="22"/>
                <w:szCs w:val="22"/>
              </w:rPr>
              <w:t>1</w:t>
            </w:r>
          </w:p>
        </w:tc>
        <w:tc>
          <w:tcPr>
            <w:tcW w:w="9648"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применение элементарных практических умений и приемов работы с географической картой для получения географической информации</w:t>
            </w:r>
          </w:p>
        </w:tc>
      </w:tr>
      <w:tr w:rsidR="008F3E7A" w:rsidTr="00B232C8">
        <w:tblPrEx>
          <w:tblCellMar>
            <w:top w:w="0" w:type="dxa"/>
            <w:bottom w:w="0" w:type="dxa"/>
          </w:tblCellMar>
        </w:tblPrEx>
        <w:trPr>
          <w:trHeight w:hRule="exact" w:val="264"/>
          <w:jc w:val="center"/>
        </w:trPr>
        <w:tc>
          <w:tcPr>
            <w:tcW w:w="682"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2</w:t>
            </w:r>
          </w:p>
        </w:tc>
        <w:tc>
          <w:tcPr>
            <w:tcW w:w="9648" w:type="dxa"/>
            <w:tcBorders>
              <w:top w:val="single" w:sz="4" w:space="0" w:color="auto"/>
              <w:left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выделение, описание и объяснение существенных признаков географических объектов и явлений</w:t>
            </w:r>
          </w:p>
        </w:tc>
      </w:tr>
      <w:tr w:rsidR="008F3E7A" w:rsidTr="00B232C8">
        <w:tblPrEx>
          <w:tblCellMar>
            <w:top w:w="0" w:type="dxa"/>
            <w:bottom w:w="0" w:type="dxa"/>
          </w:tblCellMar>
        </w:tblPrEx>
        <w:trPr>
          <w:trHeight w:hRule="exact" w:val="259"/>
          <w:jc w:val="center"/>
        </w:trPr>
        <w:tc>
          <w:tcPr>
            <w:tcW w:w="682" w:type="dxa"/>
            <w:tcBorders>
              <w:top w:val="single" w:sz="4" w:space="0" w:color="auto"/>
              <w:left w:val="single" w:sz="4" w:space="0" w:color="auto"/>
              <w:bottom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3</w:t>
            </w:r>
          </w:p>
        </w:tc>
        <w:tc>
          <w:tcPr>
            <w:tcW w:w="9648" w:type="dxa"/>
            <w:tcBorders>
              <w:top w:val="single" w:sz="4" w:space="0" w:color="auto"/>
              <w:left w:val="single" w:sz="4" w:space="0" w:color="auto"/>
              <w:bottom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сравнение географических объектов, фактов, явлений, событий по заданным критериям</w:t>
            </w:r>
          </w:p>
        </w:tc>
      </w:tr>
      <w:tr w:rsidR="008F3E7A" w:rsidTr="00B232C8">
        <w:tblPrEx>
          <w:tblCellMar>
            <w:top w:w="0" w:type="dxa"/>
            <w:bottom w:w="0" w:type="dxa"/>
          </w:tblCellMar>
        </w:tblPrEx>
        <w:trPr>
          <w:trHeight w:hRule="exact" w:val="518"/>
          <w:jc w:val="center"/>
        </w:trPr>
        <w:tc>
          <w:tcPr>
            <w:tcW w:w="682" w:type="dxa"/>
            <w:tcBorders>
              <w:top w:val="single" w:sz="4" w:space="0" w:color="auto"/>
              <w:left w:val="single" w:sz="4" w:space="0" w:color="auto"/>
              <w:bottom w:val="single" w:sz="4" w:space="0" w:color="auto"/>
              <w:righ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t>4</w:t>
            </w:r>
          </w:p>
        </w:tc>
        <w:tc>
          <w:tcPr>
            <w:tcW w:w="9648" w:type="dxa"/>
            <w:tcBorders>
              <w:top w:val="single" w:sz="4" w:space="0" w:color="auto"/>
              <w:left w:val="single" w:sz="4" w:space="0" w:color="auto"/>
              <w:bottom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применение приборов и инструментов для определения количественных и качественных характеристик компонентов природы</w:t>
            </w:r>
          </w:p>
        </w:tc>
      </w:tr>
      <w:tr w:rsidR="008F3E7A" w:rsidTr="00B232C8">
        <w:tblPrEx>
          <w:tblCellMar>
            <w:top w:w="0" w:type="dxa"/>
            <w:bottom w:w="0" w:type="dxa"/>
          </w:tblCellMar>
        </w:tblPrEx>
        <w:trPr>
          <w:trHeight w:hRule="exact" w:val="523"/>
          <w:jc w:val="center"/>
        </w:trPr>
        <w:tc>
          <w:tcPr>
            <w:tcW w:w="682" w:type="dxa"/>
            <w:tcBorders>
              <w:top w:val="single" w:sz="4" w:space="0" w:color="auto"/>
              <w:left w:val="single" w:sz="4" w:space="0" w:color="auto"/>
              <w:bottom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2"/>
                <w:szCs w:val="22"/>
              </w:rPr>
            </w:pPr>
            <w:r>
              <w:rPr>
                <w:sz w:val="22"/>
                <w:szCs w:val="22"/>
              </w:rPr>
              <w:lastRenderedPageBreak/>
              <w:t>5</w:t>
            </w:r>
          </w:p>
        </w:tc>
        <w:tc>
          <w:tcPr>
            <w:tcW w:w="9648" w:type="dxa"/>
            <w:tcBorders>
              <w:top w:val="single" w:sz="4" w:space="0" w:color="auto"/>
              <w:left w:val="single" w:sz="4" w:space="0" w:color="auto"/>
              <w:bottom w:val="single" w:sz="4" w:space="0" w:color="auto"/>
              <w:righ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2"/>
                <w:szCs w:val="22"/>
              </w:rPr>
            </w:pPr>
            <w:r>
              <w:rPr>
                <w:sz w:val="22"/>
                <w:szCs w:val="22"/>
              </w:rPr>
              <w:t>ведение наблюдений за объектами, процессами и явлениями географической среды, оценка их изменения в результате природных и антропогенных воздействий</w:t>
            </w:r>
          </w:p>
        </w:tc>
      </w:tr>
    </w:tbl>
    <w:tbl>
      <w:tblPr>
        <w:tblpPr w:leftFromText="180" w:rightFromText="180" w:vertAnchor="text" w:horzAnchor="margin" w:tblpXSpec="center" w:tblpY="15"/>
        <w:tblOverlap w:val="never"/>
        <w:tblW w:w="10330" w:type="dxa"/>
        <w:tblLayout w:type="fixed"/>
        <w:tblCellMar>
          <w:left w:w="10" w:type="dxa"/>
          <w:right w:w="10" w:type="dxa"/>
        </w:tblCellMar>
        <w:tblLook w:val="0000" w:firstRow="0" w:lastRow="0" w:firstColumn="0" w:lastColumn="0" w:noHBand="0" w:noVBand="0"/>
      </w:tblPr>
      <w:tblGrid>
        <w:gridCol w:w="682"/>
        <w:gridCol w:w="9648"/>
      </w:tblGrid>
      <w:tr w:rsidR="00B232C8" w:rsidTr="00B232C8">
        <w:tblPrEx>
          <w:tblCellMar>
            <w:top w:w="0" w:type="dxa"/>
            <w:bottom w:w="0" w:type="dxa"/>
          </w:tblCellMar>
        </w:tblPrEx>
        <w:trPr>
          <w:trHeight w:hRule="exact" w:val="269"/>
        </w:trPr>
        <w:tc>
          <w:tcPr>
            <w:tcW w:w="682" w:type="dxa"/>
            <w:tcBorders>
              <w:top w:val="single" w:sz="4" w:space="0" w:color="auto"/>
              <w:left w:val="single" w:sz="4" w:space="0" w:color="auto"/>
            </w:tcBorders>
            <w:shd w:val="clear" w:color="auto" w:fill="FFFFFF"/>
            <w:vAlign w:val="bottom"/>
          </w:tcPr>
          <w:p w:rsidR="00B232C8" w:rsidRDefault="00B232C8" w:rsidP="00B232C8">
            <w:pPr>
              <w:pStyle w:val="a7"/>
              <w:shd w:val="clear" w:color="auto" w:fill="auto"/>
              <w:tabs>
                <w:tab w:val="left" w:pos="567"/>
                <w:tab w:val="left" w:pos="2127"/>
              </w:tabs>
              <w:ind w:firstLine="0"/>
              <w:rPr>
                <w:sz w:val="22"/>
                <w:szCs w:val="22"/>
              </w:rPr>
            </w:pPr>
            <w:r>
              <w:rPr>
                <w:sz w:val="22"/>
                <w:szCs w:val="22"/>
              </w:rPr>
              <w:t>6</w:t>
            </w:r>
          </w:p>
        </w:tc>
        <w:tc>
          <w:tcPr>
            <w:tcW w:w="9648" w:type="dxa"/>
            <w:tcBorders>
              <w:top w:val="single" w:sz="4" w:space="0" w:color="auto"/>
              <w:left w:val="single" w:sz="4" w:space="0" w:color="auto"/>
              <w:right w:val="single" w:sz="4" w:space="0" w:color="auto"/>
            </w:tcBorders>
            <w:shd w:val="clear" w:color="auto" w:fill="FFFFFF"/>
            <w:vAlign w:val="bottom"/>
          </w:tcPr>
          <w:p w:rsidR="00B232C8" w:rsidRDefault="00B232C8" w:rsidP="00B232C8">
            <w:pPr>
              <w:pStyle w:val="a7"/>
              <w:shd w:val="clear" w:color="auto" w:fill="auto"/>
              <w:tabs>
                <w:tab w:val="left" w:pos="567"/>
                <w:tab w:val="left" w:pos="2127"/>
              </w:tabs>
              <w:ind w:firstLine="0"/>
              <w:rPr>
                <w:sz w:val="22"/>
                <w:szCs w:val="22"/>
              </w:rPr>
            </w:pPr>
            <w:r>
              <w:rPr>
                <w:sz w:val="22"/>
                <w:szCs w:val="22"/>
              </w:rPr>
              <w:t>нахождение в различных источниках и анализ географической информации</w:t>
            </w:r>
          </w:p>
        </w:tc>
      </w:tr>
      <w:tr w:rsidR="00B232C8" w:rsidTr="00B232C8">
        <w:tblPrEx>
          <w:tblCellMar>
            <w:top w:w="0" w:type="dxa"/>
            <w:bottom w:w="0" w:type="dxa"/>
          </w:tblCellMar>
        </w:tblPrEx>
        <w:trPr>
          <w:trHeight w:hRule="exact" w:val="768"/>
        </w:trPr>
        <w:tc>
          <w:tcPr>
            <w:tcW w:w="682" w:type="dxa"/>
            <w:tcBorders>
              <w:top w:val="single" w:sz="4" w:space="0" w:color="auto"/>
              <w:left w:val="single" w:sz="4" w:space="0" w:color="auto"/>
            </w:tcBorders>
            <w:shd w:val="clear" w:color="auto" w:fill="FFFFFF"/>
          </w:tcPr>
          <w:p w:rsidR="00B232C8" w:rsidRDefault="00B232C8" w:rsidP="00B232C8">
            <w:pPr>
              <w:pStyle w:val="a7"/>
              <w:shd w:val="clear" w:color="auto" w:fill="auto"/>
              <w:tabs>
                <w:tab w:val="left" w:pos="567"/>
                <w:tab w:val="left" w:pos="2127"/>
              </w:tabs>
              <w:ind w:firstLine="0"/>
              <w:rPr>
                <w:sz w:val="22"/>
                <w:szCs w:val="22"/>
              </w:rPr>
            </w:pPr>
            <w:r>
              <w:rPr>
                <w:sz w:val="22"/>
                <w:szCs w:val="22"/>
              </w:rPr>
              <w:t>7</w:t>
            </w:r>
          </w:p>
        </w:tc>
        <w:tc>
          <w:tcPr>
            <w:tcW w:w="9648" w:type="dxa"/>
            <w:tcBorders>
              <w:top w:val="single" w:sz="4" w:space="0" w:color="auto"/>
              <w:left w:val="single" w:sz="4" w:space="0" w:color="auto"/>
              <w:right w:val="single" w:sz="4" w:space="0" w:color="auto"/>
            </w:tcBorders>
            <w:shd w:val="clear" w:color="auto" w:fill="FFFFFF"/>
            <w:vAlign w:val="bottom"/>
          </w:tcPr>
          <w:p w:rsidR="00B232C8" w:rsidRDefault="00B232C8" w:rsidP="00B232C8">
            <w:pPr>
              <w:pStyle w:val="a7"/>
              <w:shd w:val="clear" w:color="auto" w:fill="auto"/>
              <w:tabs>
                <w:tab w:val="left" w:pos="567"/>
                <w:tab w:val="left" w:pos="2127"/>
              </w:tabs>
              <w:ind w:firstLine="0"/>
              <w:rPr>
                <w:sz w:val="22"/>
                <w:szCs w:val="22"/>
              </w:rPr>
            </w:pPr>
            <w:r>
              <w:rPr>
                <w:sz w:val="22"/>
                <w:szCs w:val="22"/>
              </w:rPr>
              <w:t>использование географических знаний в повседневной жизни для объяснения явлений и процессов, адаптации к условиям территории проживания, соблюдения мер безопасности в случаях стихийных бедствий и техногенных катастроф</w:t>
            </w:r>
          </w:p>
        </w:tc>
      </w:tr>
      <w:tr w:rsidR="00B232C8" w:rsidTr="00B232C8">
        <w:tblPrEx>
          <w:tblCellMar>
            <w:top w:w="0" w:type="dxa"/>
            <w:bottom w:w="0" w:type="dxa"/>
          </w:tblCellMar>
        </w:tblPrEx>
        <w:trPr>
          <w:trHeight w:hRule="exact" w:val="518"/>
        </w:trPr>
        <w:tc>
          <w:tcPr>
            <w:tcW w:w="682" w:type="dxa"/>
            <w:tcBorders>
              <w:top w:val="single" w:sz="4" w:space="0" w:color="auto"/>
              <w:left w:val="single" w:sz="4" w:space="0" w:color="auto"/>
            </w:tcBorders>
            <w:shd w:val="clear" w:color="auto" w:fill="FFFFFF"/>
            <w:vAlign w:val="center"/>
          </w:tcPr>
          <w:p w:rsidR="00B232C8" w:rsidRDefault="00B232C8" w:rsidP="00B232C8">
            <w:pPr>
              <w:pStyle w:val="a7"/>
              <w:shd w:val="clear" w:color="auto" w:fill="auto"/>
              <w:tabs>
                <w:tab w:val="left" w:pos="567"/>
                <w:tab w:val="left" w:pos="2127"/>
              </w:tabs>
              <w:ind w:firstLine="0"/>
              <w:rPr>
                <w:sz w:val="22"/>
                <w:szCs w:val="22"/>
              </w:rPr>
            </w:pPr>
            <w:r>
              <w:rPr>
                <w:sz w:val="22"/>
                <w:szCs w:val="22"/>
              </w:rPr>
              <w:t>8</w:t>
            </w:r>
          </w:p>
        </w:tc>
        <w:tc>
          <w:tcPr>
            <w:tcW w:w="9648" w:type="dxa"/>
            <w:tcBorders>
              <w:top w:val="single" w:sz="4" w:space="0" w:color="auto"/>
              <w:left w:val="single" w:sz="4" w:space="0" w:color="auto"/>
              <w:right w:val="single" w:sz="4" w:space="0" w:color="auto"/>
            </w:tcBorders>
            <w:shd w:val="clear" w:color="auto" w:fill="FFFFFF"/>
            <w:vAlign w:val="bottom"/>
          </w:tcPr>
          <w:p w:rsidR="00B232C8" w:rsidRDefault="00B232C8" w:rsidP="00B232C8">
            <w:pPr>
              <w:pStyle w:val="a7"/>
              <w:shd w:val="clear" w:color="auto" w:fill="auto"/>
              <w:tabs>
                <w:tab w:val="left" w:pos="567"/>
                <w:tab w:val="left" w:pos="2127"/>
              </w:tabs>
              <w:ind w:firstLine="0"/>
              <w:rPr>
                <w:sz w:val="22"/>
                <w:szCs w:val="22"/>
              </w:rPr>
            </w:pPr>
            <w:r>
              <w:rPr>
                <w:sz w:val="22"/>
                <w:szCs w:val="22"/>
              </w:rPr>
              <w:t>называние и показ на иллюстрациях изученных культурных и исторических памятников Нижегородской области</w:t>
            </w:r>
          </w:p>
        </w:tc>
      </w:tr>
      <w:tr w:rsidR="00B232C8" w:rsidTr="00B232C8">
        <w:tblPrEx>
          <w:tblCellMar>
            <w:top w:w="0" w:type="dxa"/>
            <w:bottom w:w="0" w:type="dxa"/>
          </w:tblCellMar>
        </w:tblPrEx>
        <w:trPr>
          <w:trHeight w:hRule="exact" w:val="259"/>
        </w:trPr>
        <w:tc>
          <w:tcPr>
            <w:tcW w:w="682" w:type="dxa"/>
            <w:tcBorders>
              <w:top w:val="single" w:sz="4" w:space="0" w:color="auto"/>
              <w:left w:val="single" w:sz="4" w:space="0" w:color="auto"/>
            </w:tcBorders>
            <w:shd w:val="clear" w:color="auto" w:fill="FFFFFF"/>
            <w:vAlign w:val="bottom"/>
          </w:tcPr>
          <w:p w:rsidR="00B232C8" w:rsidRDefault="00B232C8" w:rsidP="00B232C8">
            <w:pPr>
              <w:pStyle w:val="a7"/>
              <w:shd w:val="clear" w:color="auto" w:fill="auto"/>
              <w:tabs>
                <w:tab w:val="left" w:pos="567"/>
                <w:tab w:val="left" w:pos="2127"/>
              </w:tabs>
              <w:ind w:firstLine="0"/>
              <w:rPr>
                <w:sz w:val="22"/>
                <w:szCs w:val="22"/>
              </w:rPr>
            </w:pPr>
            <w:r>
              <w:rPr>
                <w:sz w:val="22"/>
                <w:szCs w:val="22"/>
              </w:rPr>
              <w:t>9</w:t>
            </w:r>
          </w:p>
        </w:tc>
        <w:tc>
          <w:tcPr>
            <w:tcW w:w="9648" w:type="dxa"/>
            <w:tcBorders>
              <w:top w:val="single" w:sz="4" w:space="0" w:color="auto"/>
              <w:left w:val="single" w:sz="4" w:space="0" w:color="auto"/>
              <w:right w:val="single" w:sz="4" w:space="0" w:color="auto"/>
            </w:tcBorders>
            <w:shd w:val="clear" w:color="auto" w:fill="FFFFFF"/>
            <w:vAlign w:val="bottom"/>
          </w:tcPr>
          <w:p w:rsidR="00B232C8" w:rsidRDefault="00B232C8" w:rsidP="00B232C8">
            <w:pPr>
              <w:pStyle w:val="a7"/>
              <w:shd w:val="clear" w:color="auto" w:fill="auto"/>
              <w:tabs>
                <w:tab w:val="left" w:pos="567"/>
                <w:tab w:val="left" w:pos="2127"/>
              </w:tabs>
              <w:ind w:firstLine="0"/>
              <w:rPr>
                <w:sz w:val="22"/>
                <w:szCs w:val="22"/>
              </w:rPr>
            </w:pPr>
            <w:r>
              <w:rPr>
                <w:sz w:val="22"/>
                <w:szCs w:val="22"/>
              </w:rPr>
              <w:t>проявление желания рассказать о предмете изучения, наблюдения, заинтересовавшем объекте</w:t>
            </w:r>
          </w:p>
        </w:tc>
      </w:tr>
      <w:tr w:rsidR="00B232C8" w:rsidTr="00B232C8">
        <w:tblPrEx>
          <w:tblCellMar>
            <w:top w:w="0" w:type="dxa"/>
            <w:bottom w:w="0" w:type="dxa"/>
          </w:tblCellMar>
        </w:tblPrEx>
        <w:trPr>
          <w:trHeight w:hRule="exact" w:val="274"/>
        </w:trPr>
        <w:tc>
          <w:tcPr>
            <w:tcW w:w="682" w:type="dxa"/>
            <w:tcBorders>
              <w:top w:val="single" w:sz="4" w:space="0" w:color="auto"/>
              <w:left w:val="single" w:sz="4" w:space="0" w:color="auto"/>
              <w:bottom w:val="single" w:sz="4" w:space="0" w:color="auto"/>
            </w:tcBorders>
            <w:shd w:val="clear" w:color="auto" w:fill="FFFFFF"/>
            <w:vAlign w:val="bottom"/>
          </w:tcPr>
          <w:p w:rsidR="00B232C8" w:rsidRDefault="00B232C8" w:rsidP="00B232C8">
            <w:pPr>
              <w:pStyle w:val="a7"/>
              <w:shd w:val="clear" w:color="auto" w:fill="auto"/>
              <w:tabs>
                <w:tab w:val="left" w:pos="567"/>
                <w:tab w:val="left" w:pos="2127"/>
              </w:tabs>
              <w:ind w:firstLine="0"/>
              <w:rPr>
                <w:sz w:val="22"/>
                <w:szCs w:val="22"/>
              </w:rPr>
            </w:pPr>
            <w:r>
              <w:rPr>
                <w:sz w:val="22"/>
                <w:szCs w:val="22"/>
              </w:rPr>
              <w:t>10</w:t>
            </w:r>
          </w:p>
        </w:tc>
        <w:tc>
          <w:tcPr>
            <w:tcW w:w="9648" w:type="dxa"/>
            <w:tcBorders>
              <w:top w:val="single" w:sz="4" w:space="0" w:color="auto"/>
              <w:left w:val="single" w:sz="4" w:space="0" w:color="auto"/>
              <w:bottom w:val="single" w:sz="4" w:space="0" w:color="auto"/>
              <w:right w:val="single" w:sz="4" w:space="0" w:color="auto"/>
            </w:tcBorders>
            <w:shd w:val="clear" w:color="auto" w:fill="FFFFFF"/>
            <w:vAlign w:val="bottom"/>
          </w:tcPr>
          <w:p w:rsidR="00B232C8" w:rsidRDefault="00B232C8" w:rsidP="00B232C8">
            <w:pPr>
              <w:pStyle w:val="a7"/>
              <w:shd w:val="clear" w:color="auto" w:fill="auto"/>
              <w:tabs>
                <w:tab w:val="left" w:pos="567"/>
                <w:tab w:val="left" w:pos="2127"/>
              </w:tabs>
              <w:ind w:firstLine="0"/>
              <w:rPr>
                <w:sz w:val="22"/>
                <w:szCs w:val="22"/>
              </w:rPr>
            </w:pPr>
            <w:r>
              <w:rPr>
                <w:sz w:val="22"/>
                <w:szCs w:val="22"/>
              </w:rPr>
              <w:t>выполнение доступных возрасту природоохранительных действий</w:t>
            </w:r>
          </w:p>
        </w:tc>
      </w:tr>
    </w:tbl>
    <w:tbl>
      <w:tblPr>
        <w:tblpPr w:leftFromText="180" w:rightFromText="180" w:vertAnchor="text" w:horzAnchor="margin" w:tblpXSpec="center" w:tblpY="3332"/>
        <w:tblOverlap w:val="never"/>
        <w:tblW w:w="10265" w:type="dxa"/>
        <w:tblLayout w:type="fixed"/>
        <w:tblCellMar>
          <w:left w:w="10" w:type="dxa"/>
          <w:right w:w="10" w:type="dxa"/>
        </w:tblCellMar>
        <w:tblLook w:val="0000" w:firstRow="0" w:lastRow="0" w:firstColumn="0" w:lastColumn="0" w:noHBand="0" w:noVBand="0"/>
      </w:tblPr>
      <w:tblGrid>
        <w:gridCol w:w="470"/>
        <w:gridCol w:w="2266"/>
        <w:gridCol w:w="466"/>
        <w:gridCol w:w="370"/>
        <w:gridCol w:w="422"/>
        <w:gridCol w:w="427"/>
        <w:gridCol w:w="365"/>
        <w:gridCol w:w="427"/>
        <w:gridCol w:w="466"/>
        <w:gridCol w:w="365"/>
        <w:gridCol w:w="427"/>
        <w:gridCol w:w="466"/>
        <w:gridCol w:w="365"/>
        <w:gridCol w:w="427"/>
        <w:gridCol w:w="466"/>
        <w:gridCol w:w="365"/>
        <w:gridCol w:w="427"/>
        <w:gridCol w:w="466"/>
        <w:gridCol w:w="370"/>
        <w:gridCol w:w="442"/>
      </w:tblGrid>
      <w:tr w:rsidR="00B232C8" w:rsidTr="00B232C8">
        <w:tblPrEx>
          <w:tblCellMar>
            <w:top w:w="0" w:type="dxa"/>
            <w:bottom w:w="0" w:type="dxa"/>
          </w:tblCellMar>
        </w:tblPrEx>
        <w:trPr>
          <w:trHeight w:hRule="exact" w:val="312"/>
        </w:trPr>
        <w:tc>
          <w:tcPr>
            <w:tcW w:w="470" w:type="dxa"/>
            <w:vMerge w:val="restart"/>
            <w:tcBorders>
              <w:top w:val="single" w:sz="4" w:space="0" w:color="auto"/>
              <w:left w:val="single" w:sz="4" w:space="0" w:color="auto"/>
            </w:tcBorders>
            <w:shd w:val="clear" w:color="auto" w:fill="FFFFFF"/>
            <w:vAlign w:val="center"/>
          </w:tcPr>
          <w:p w:rsidR="00B232C8" w:rsidRDefault="00B232C8" w:rsidP="00B232C8">
            <w:pPr>
              <w:pStyle w:val="a7"/>
              <w:shd w:val="clear" w:color="auto" w:fill="auto"/>
              <w:tabs>
                <w:tab w:val="left" w:pos="567"/>
                <w:tab w:val="left" w:pos="2127"/>
              </w:tabs>
              <w:ind w:firstLine="0"/>
            </w:pPr>
            <w:r>
              <w:rPr>
                <w:b/>
                <w:bCs/>
              </w:rPr>
              <w:t>№</w:t>
            </w:r>
          </w:p>
        </w:tc>
        <w:tc>
          <w:tcPr>
            <w:tcW w:w="2266" w:type="dxa"/>
            <w:vMerge w:val="restart"/>
            <w:tcBorders>
              <w:top w:val="single" w:sz="4" w:space="0" w:color="auto"/>
              <w:left w:val="single" w:sz="4" w:space="0" w:color="auto"/>
            </w:tcBorders>
            <w:shd w:val="clear" w:color="auto" w:fill="FFFFFF"/>
            <w:vAlign w:val="center"/>
          </w:tcPr>
          <w:p w:rsidR="00B232C8" w:rsidRDefault="00B232C8" w:rsidP="00B232C8">
            <w:pPr>
              <w:pStyle w:val="a7"/>
              <w:shd w:val="clear" w:color="auto" w:fill="auto"/>
              <w:tabs>
                <w:tab w:val="left" w:pos="567"/>
                <w:tab w:val="left" w:pos="2127"/>
              </w:tabs>
              <w:ind w:firstLine="0"/>
              <w:jc w:val="center"/>
            </w:pPr>
            <w:r>
              <w:rPr>
                <w:b/>
                <w:bCs/>
              </w:rPr>
              <w:t>Фамилия И.</w:t>
            </w:r>
          </w:p>
        </w:tc>
        <w:tc>
          <w:tcPr>
            <w:tcW w:w="1258" w:type="dxa"/>
            <w:gridSpan w:val="3"/>
            <w:tcBorders>
              <w:top w:val="single" w:sz="4" w:space="0" w:color="auto"/>
              <w:left w:val="single" w:sz="4" w:space="0" w:color="auto"/>
            </w:tcBorders>
            <w:shd w:val="clear" w:color="auto" w:fill="FFFFFF"/>
            <w:vAlign w:val="bottom"/>
          </w:tcPr>
          <w:p w:rsidR="00B232C8" w:rsidRDefault="00B232C8" w:rsidP="00B232C8">
            <w:pPr>
              <w:pStyle w:val="a7"/>
              <w:shd w:val="clear" w:color="auto" w:fill="auto"/>
              <w:tabs>
                <w:tab w:val="left" w:pos="567"/>
                <w:tab w:val="left" w:pos="2127"/>
              </w:tabs>
              <w:ind w:firstLine="0"/>
            </w:pPr>
            <w:r>
              <w:rPr>
                <w:b/>
                <w:bCs/>
              </w:rPr>
              <w:t>класс</w:t>
            </w:r>
          </w:p>
        </w:tc>
        <w:tc>
          <w:tcPr>
            <w:tcW w:w="1219" w:type="dxa"/>
            <w:gridSpan w:val="3"/>
            <w:tcBorders>
              <w:top w:val="single" w:sz="4" w:space="0" w:color="auto"/>
              <w:left w:val="single" w:sz="4" w:space="0" w:color="auto"/>
            </w:tcBorders>
            <w:shd w:val="clear" w:color="auto" w:fill="FFFFFF"/>
            <w:vAlign w:val="bottom"/>
          </w:tcPr>
          <w:p w:rsidR="00B232C8" w:rsidRDefault="00B232C8" w:rsidP="00B232C8">
            <w:pPr>
              <w:pStyle w:val="a7"/>
              <w:shd w:val="clear" w:color="auto" w:fill="auto"/>
              <w:tabs>
                <w:tab w:val="left" w:pos="567"/>
                <w:tab w:val="left" w:pos="2127"/>
              </w:tabs>
              <w:ind w:firstLine="0"/>
            </w:pPr>
            <w:r>
              <w:rPr>
                <w:b/>
                <w:bCs/>
              </w:rPr>
              <w:t>класс</w:t>
            </w:r>
          </w:p>
        </w:tc>
        <w:tc>
          <w:tcPr>
            <w:tcW w:w="1258" w:type="dxa"/>
            <w:gridSpan w:val="3"/>
            <w:tcBorders>
              <w:top w:val="single" w:sz="4" w:space="0" w:color="auto"/>
              <w:left w:val="single" w:sz="4" w:space="0" w:color="auto"/>
            </w:tcBorders>
            <w:shd w:val="clear" w:color="auto" w:fill="FFFFFF"/>
            <w:vAlign w:val="bottom"/>
          </w:tcPr>
          <w:p w:rsidR="00B232C8" w:rsidRDefault="00B232C8" w:rsidP="00B232C8">
            <w:pPr>
              <w:pStyle w:val="a7"/>
              <w:shd w:val="clear" w:color="auto" w:fill="auto"/>
              <w:tabs>
                <w:tab w:val="left" w:pos="567"/>
                <w:tab w:val="left" w:pos="2127"/>
              </w:tabs>
              <w:ind w:firstLine="0"/>
            </w:pPr>
            <w:r>
              <w:rPr>
                <w:b/>
                <w:bCs/>
              </w:rPr>
              <w:t>класс</w:t>
            </w:r>
          </w:p>
        </w:tc>
        <w:tc>
          <w:tcPr>
            <w:tcW w:w="1258" w:type="dxa"/>
            <w:gridSpan w:val="3"/>
            <w:tcBorders>
              <w:top w:val="single" w:sz="4" w:space="0" w:color="auto"/>
              <w:left w:val="single" w:sz="4" w:space="0" w:color="auto"/>
            </w:tcBorders>
            <w:shd w:val="clear" w:color="auto" w:fill="FFFFFF"/>
            <w:vAlign w:val="bottom"/>
          </w:tcPr>
          <w:p w:rsidR="00B232C8" w:rsidRDefault="00B232C8" w:rsidP="00B232C8">
            <w:pPr>
              <w:pStyle w:val="a7"/>
              <w:shd w:val="clear" w:color="auto" w:fill="auto"/>
              <w:tabs>
                <w:tab w:val="left" w:pos="567"/>
                <w:tab w:val="left" w:pos="2127"/>
              </w:tabs>
              <w:ind w:firstLine="0"/>
            </w:pPr>
            <w:r>
              <w:rPr>
                <w:b/>
                <w:bCs/>
              </w:rPr>
              <w:t>класс</w:t>
            </w:r>
          </w:p>
        </w:tc>
        <w:tc>
          <w:tcPr>
            <w:tcW w:w="1258" w:type="dxa"/>
            <w:gridSpan w:val="3"/>
            <w:tcBorders>
              <w:top w:val="single" w:sz="4" w:space="0" w:color="auto"/>
              <w:left w:val="single" w:sz="4" w:space="0" w:color="auto"/>
            </w:tcBorders>
            <w:shd w:val="clear" w:color="auto" w:fill="FFFFFF"/>
            <w:vAlign w:val="bottom"/>
          </w:tcPr>
          <w:p w:rsidR="00B232C8" w:rsidRDefault="00B232C8" w:rsidP="00B232C8">
            <w:pPr>
              <w:pStyle w:val="a7"/>
              <w:shd w:val="clear" w:color="auto" w:fill="auto"/>
              <w:tabs>
                <w:tab w:val="left" w:pos="567"/>
                <w:tab w:val="left" w:pos="2127"/>
              </w:tabs>
              <w:ind w:firstLine="0"/>
            </w:pPr>
            <w:r>
              <w:rPr>
                <w:b/>
                <w:bCs/>
              </w:rPr>
              <w:t>класс</w:t>
            </w:r>
          </w:p>
        </w:tc>
        <w:tc>
          <w:tcPr>
            <w:tcW w:w="1278" w:type="dxa"/>
            <w:gridSpan w:val="3"/>
            <w:tcBorders>
              <w:top w:val="single" w:sz="4" w:space="0" w:color="auto"/>
              <w:left w:val="single" w:sz="4" w:space="0" w:color="auto"/>
              <w:right w:val="single" w:sz="4" w:space="0" w:color="auto"/>
            </w:tcBorders>
            <w:shd w:val="clear" w:color="auto" w:fill="FFFFFF"/>
            <w:vAlign w:val="bottom"/>
          </w:tcPr>
          <w:p w:rsidR="00B232C8" w:rsidRDefault="00B232C8" w:rsidP="00B232C8">
            <w:pPr>
              <w:pStyle w:val="a7"/>
              <w:shd w:val="clear" w:color="auto" w:fill="auto"/>
              <w:tabs>
                <w:tab w:val="left" w:pos="567"/>
                <w:tab w:val="left" w:pos="2127"/>
              </w:tabs>
              <w:ind w:firstLine="0"/>
              <w:jc w:val="right"/>
            </w:pPr>
            <w:r>
              <w:rPr>
                <w:b/>
                <w:bCs/>
              </w:rPr>
              <w:t>класс</w:t>
            </w:r>
          </w:p>
        </w:tc>
      </w:tr>
      <w:tr w:rsidR="00B232C8" w:rsidTr="00B232C8">
        <w:tblPrEx>
          <w:tblCellMar>
            <w:top w:w="0" w:type="dxa"/>
            <w:bottom w:w="0" w:type="dxa"/>
          </w:tblCellMar>
        </w:tblPrEx>
        <w:trPr>
          <w:trHeight w:hRule="exact" w:val="245"/>
        </w:trPr>
        <w:tc>
          <w:tcPr>
            <w:tcW w:w="470" w:type="dxa"/>
            <w:vMerge/>
            <w:tcBorders>
              <w:left w:val="single" w:sz="4" w:space="0" w:color="auto"/>
            </w:tcBorders>
            <w:shd w:val="clear" w:color="auto" w:fill="FFFFFF"/>
            <w:vAlign w:val="center"/>
          </w:tcPr>
          <w:p w:rsidR="00B232C8" w:rsidRDefault="00B232C8" w:rsidP="00B232C8">
            <w:pPr>
              <w:tabs>
                <w:tab w:val="left" w:pos="567"/>
                <w:tab w:val="left" w:pos="2127"/>
              </w:tabs>
            </w:pPr>
          </w:p>
        </w:tc>
        <w:tc>
          <w:tcPr>
            <w:tcW w:w="2266" w:type="dxa"/>
            <w:vMerge/>
            <w:tcBorders>
              <w:left w:val="single" w:sz="4" w:space="0" w:color="auto"/>
            </w:tcBorders>
            <w:shd w:val="clear" w:color="auto" w:fill="FFFFFF"/>
            <w:vAlign w:val="center"/>
          </w:tcPr>
          <w:p w:rsidR="00B232C8" w:rsidRDefault="00B232C8" w:rsidP="00B232C8">
            <w:pPr>
              <w:tabs>
                <w:tab w:val="left" w:pos="567"/>
                <w:tab w:val="left" w:pos="2127"/>
              </w:tabs>
            </w:pPr>
          </w:p>
        </w:tc>
        <w:tc>
          <w:tcPr>
            <w:tcW w:w="466" w:type="dxa"/>
            <w:tcBorders>
              <w:top w:val="single" w:sz="4" w:space="0" w:color="auto"/>
              <w:left w:val="single" w:sz="4" w:space="0" w:color="auto"/>
            </w:tcBorders>
            <w:shd w:val="clear" w:color="auto" w:fill="FFFFFF"/>
            <w:vAlign w:val="bottom"/>
          </w:tcPr>
          <w:p w:rsidR="00B232C8" w:rsidRDefault="00B232C8" w:rsidP="00B232C8">
            <w:pPr>
              <w:pStyle w:val="a7"/>
              <w:shd w:val="clear" w:color="auto" w:fill="auto"/>
              <w:tabs>
                <w:tab w:val="left" w:pos="567"/>
                <w:tab w:val="left" w:pos="2127"/>
              </w:tabs>
              <w:ind w:firstLine="0"/>
              <w:jc w:val="center"/>
              <w:rPr>
                <w:sz w:val="18"/>
                <w:szCs w:val="18"/>
              </w:rPr>
            </w:pPr>
            <w:r>
              <w:rPr>
                <w:i/>
                <w:iCs/>
                <w:sz w:val="18"/>
                <w:szCs w:val="18"/>
              </w:rPr>
              <w:t>н.г.</w:t>
            </w:r>
          </w:p>
        </w:tc>
        <w:tc>
          <w:tcPr>
            <w:tcW w:w="370" w:type="dxa"/>
            <w:tcBorders>
              <w:top w:val="single" w:sz="4" w:space="0" w:color="auto"/>
              <w:left w:val="single" w:sz="4" w:space="0" w:color="auto"/>
            </w:tcBorders>
            <w:shd w:val="clear" w:color="auto" w:fill="FFFFFF"/>
            <w:vAlign w:val="bottom"/>
          </w:tcPr>
          <w:p w:rsidR="00B232C8" w:rsidRDefault="00B232C8" w:rsidP="00B232C8">
            <w:pPr>
              <w:pStyle w:val="a7"/>
              <w:shd w:val="clear" w:color="auto" w:fill="auto"/>
              <w:tabs>
                <w:tab w:val="left" w:pos="567"/>
                <w:tab w:val="left" w:pos="2127"/>
              </w:tabs>
              <w:ind w:firstLine="0"/>
              <w:jc w:val="center"/>
              <w:rPr>
                <w:sz w:val="18"/>
                <w:szCs w:val="18"/>
              </w:rPr>
            </w:pPr>
            <w:r>
              <w:rPr>
                <w:i/>
                <w:iCs/>
                <w:sz w:val="18"/>
                <w:szCs w:val="18"/>
              </w:rPr>
              <w:t>1п</w:t>
            </w:r>
          </w:p>
        </w:tc>
        <w:tc>
          <w:tcPr>
            <w:tcW w:w="422" w:type="dxa"/>
            <w:tcBorders>
              <w:top w:val="single" w:sz="4" w:space="0" w:color="auto"/>
              <w:left w:val="single" w:sz="4" w:space="0" w:color="auto"/>
            </w:tcBorders>
            <w:shd w:val="clear" w:color="auto" w:fill="FFFFFF"/>
            <w:vAlign w:val="bottom"/>
          </w:tcPr>
          <w:p w:rsidR="00B232C8" w:rsidRDefault="00B232C8" w:rsidP="00B232C8">
            <w:pPr>
              <w:pStyle w:val="a7"/>
              <w:shd w:val="clear" w:color="auto" w:fill="auto"/>
              <w:tabs>
                <w:tab w:val="left" w:pos="567"/>
                <w:tab w:val="left" w:pos="2127"/>
              </w:tabs>
              <w:ind w:firstLine="0"/>
              <w:jc w:val="center"/>
              <w:rPr>
                <w:sz w:val="18"/>
                <w:szCs w:val="18"/>
              </w:rPr>
            </w:pPr>
            <w:r>
              <w:rPr>
                <w:i/>
                <w:iCs/>
                <w:sz w:val="18"/>
                <w:szCs w:val="18"/>
                <w:lang w:val="en-US" w:eastAsia="en-US" w:bidi="en-US"/>
              </w:rPr>
              <w:t>IIn</w:t>
            </w:r>
          </w:p>
        </w:tc>
        <w:tc>
          <w:tcPr>
            <w:tcW w:w="427" w:type="dxa"/>
            <w:tcBorders>
              <w:top w:val="single" w:sz="4" w:space="0" w:color="auto"/>
              <w:left w:val="single" w:sz="4" w:space="0" w:color="auto"/>
            </w:tcBorders>
            <w:shd w:val="clear" w:color="auto" w:fill="FFFFFF"/>
            <w:vAlign w:val="bottom"/>
          </w:tcPr>
          <w:p w:rsidR="00B232C8" w:rsidRDefault="00B232C8" w:rsidP="00B232C8">
            <w:pPr>
              <w:pStyle w:val="a7"/>
              <w:shd w:val="clear" w:color="auto" w:fill="auto"/>
              <w:tabs>
                <w:tab w:val="left" w:pos="567"/>
                <w:tab w:val="left" w:pos="2127"/>
              </w:tabs>
              <w:ind w:firstLine="0"/>
              <w:jc w:val="center"/>
              <w:rPr>
                <w:sz w:val="18"/>
                <w:szCs w:val="18"/>
              </w:rPr>
            </w:pPr>
            <w:r>
              <w:rPr>
                <w:i/>
                <w:iCs/>
                <w:sz w:val="18"/>
                <w:szCs w:val="18"/>
              </w:rPr>
              <w:t>н.г</w:t>
            </w:r>
          </w:p>
        </w:tc>
        <w:tc>
          <w:tcPr>
            <w:tcW w:w="365" w:type="dxa"/>
            <w:tcBorders>
              <w:top w:val="single" w:sz="4" w:space="0" w:color="auto"/>
              <w:left w:val="single" w:sz="4" w:space="0" w:color="auto"/>
            </w:tcBorders>
            <w:shd w:val="clear" w:color="auto" w:fill="FFFFFF"/>
            <w:vAlign w:val="bottom"/>
          </w:tcPr>
          <w:p w:rsidR="00B232C8" w:rsidRDefault="00B232C8" w:rsidP="00B232C8">
            <w:pPr>
              <w:pStyle w:val="a7"/>
              <w:shd w:val="clear" w:color="auto" w:fill="auto"/>
              <w:tabs>
                <w:tab w:val="left" w:pos="567"/>
                <w:tab w:val="left" w:pos="2127"/>
              </w:tabs>
              <w:ind w:firstLine="0"/>
              <w:jc w:val="center"/>
              <w:rPr>
                <w:sz w:val="18"/>
                <w:szCs w:val="18"/>
              </w:rPr>
            </w:pPr>
            <w:r>
              <w:rPr>
                <w:i/>
                <w:iCs/>
                <w:sz w:val="18"/>
                <w:szCs w:val="18"/>
                <w:lang w:val="en-US" w:eastAsia="en-US" w:bidi="en-US"/>
              </w:rPr>
              <w:t>In</w:t>
            </w:r>
          </w:p>
        </w:tc>
        <w:tc>
          <w:tcPr>
            <w:tcW w:w="427" w:type="dxa"/>
            <w:tcBorders>
              <w:top w:val="single" w:sz="4" w:space="0" w:color="auto"/>
              <w:left w:val="single" w:sz="4" w:space="0" w:color="auto"/>
            </w:tcBorders>
            <w:shd w:val="clear" w:color="auto" w:fill="FFFFFF"/>
            <w:vAlign w:val="bottom"/>
          </w:tcPr>
          <w:p w:rsidR="00B232C8" w:rsidRDefault="00B232C8" w:rsidP="00B232C8">
            <w:pPr>
              <w:pStyle w:val="a7"/>
              <w:shd w:val="clear" w:color="auto" w:fill="auto"/>
              <w:tabs>
                <w:tab w:val="left" w:pos="567"/>
                <w:tab w:val="left" w:pos="2127"/>
              </w:tabs>
              <w:ind w:firstLine="0"/>
              <w:jc w:val="center"/>
              <w:rPr>
                <w:sz w:val="18"/>
                <w:szCs w:val="18"/>
              </w:rPr>
            </w:pPr>
            <w:r>
              <w:rPr>
                <w:i/>
                <w:iCs/>
                <w:sz w:val="18"/>
                <w:szCs w:val="18"/>
                <w:lang w:val="en-US" w:eastAsia="en-US" w:bidi="en-US"/>
              </w:rPr>
              <w:t>IIn</w:t>
            </w:r>
          </w:p>
        </w:tc>
        <w:tc>
          <w:tcPr>
            <w:tcW w:w="466" w:type="dxa"/>
            <w:tcBorders>
              <w:top w:val="single" w:sz="4" w:space="0" w:color="auto"/>
              <w:left w:val="single" w:sz="4" w:space="0" w:color="auto"/>
            </w:tcBorders>
            <w:shd w:val="clear" w:color="auto" w:fill="FFFFFF"/>
            <w:vAlign w:val="bottom"/>
          </w:tcPr>
          <w:p w:rsidR="00B232C8" w:rsidRDefault="00B232C8" w:rsidP="00B232C8">
            <w:pPr>
              <w:pStyle w:val="a7"/>
              <w:shd w:val="clear" w:color="auto" w:fill="auto"/>
              <w:tabs>
                <w:tab w:val="left" w:pos="567"/>
                <w:tab w:val="left" w:pos="2127"/>
              </w:tabs>
              <w:ind w:firstLine="0"/>
              <w:jc w:val="center"/>
              <w:rPr>
                <w:sz w:val="18"/>
                <w:szCs w:val="18"/>
              </w:rPr>
            </w:pPr>
            <w:r>
              <w:rPr>
                <w:i/>
                <w:iCs/>
                <w:sz w:val="18"/>
                <w:szCs w:val="18"/>
              </w:rPr>
              <w:t>н.г.</w:t>
            </w:r>
          </w:p>
        </w:tc>
        <w:tc>
          <w:tcPr>
            <w:tcW w:w="365" w:type="dxa"/>
            <w:tcBorders>
              <w:top w:val="single" w:sz="4" w:space="0" w:color="auto"/>
              <w:left w:val="single" w:sz="4" w:space="0" w:color="auto"/>
            </w:tcBorders>
            <w:shd w:val="clear" w:color="auto" w:fill="FFFFFF"/>
            <w:vAlign w:val="bottom"/>
          </w:tcPr>
          <w:p w:rsidR="00B232C8" w:rsidRDefault="00B232C8" w:rsidP="00B232C8">
            <w:pPr>
              <w:pStyle w:val="a7"/>
              <w:shd w:val="clear" w:color="auto" w:fill="auto"/>
              <w:tabs>
                <w:tab w:val="left" w:pos="567"/>
                <w:tab w:val="left" w:pos="2127"/>
              </w:tabs>
              <w:ind w:firstLine="0"/>
              <w:jc w:val="center"/>
              <w:rPr>
                <w:sz w:val="18"/>
                <w:szCs w:val="18"/>
              </w:rPr>
            </w:pPr>
            <w:r>
              <w:rPr>
                <w:i/>
                <w:iCs/>
                <w:sz w:val="18"/>
                <w:szCs w:val="18"/>
                <w:lang w:val="en-US" w:eastAsia="en-US" w:bidi="en-US"/>
              </w:rPr>
              <w:t>In</w:t>
            </w:r>
          </w:p>
        </w:tc>
        <w:tc>
          <w:tcPr>
            <w:tcW w:w="427" w:type="dxa"/>
            <w:tcBorders>
              <w:top w:val="single" w:sz="4" w:space="0" w:color="auto"/>
              <w:left w:val="single" w:sz="4" w:space="0" w:color="auto"/>
            </w:tcBorders>
            <w:shd w:val="clear" w:color="auto" w:fill="FFFFFF"/>
            <w:vAlign w:val="bottom"/>
          </w:tcPr>
          <w:p w:rsidR="00B232C8" w:rsidRDefault="00B232C8" w:rsidP="00B232C8">
            <w:pPr>
              <w:pStyle w:val="a7"/>
              <w:shd w:val="clear" w:color="auto" w:fill="auto"/>
              <w:tabs>
                <w:tab w:val="left" w:pos="567"/>
                <w:tab w:val="left" w:pos="2127"/>
              </w:tabs>
              <w:ind w:firstLine="0"/>
              <w:jc w:val="center"/>
              <w:rPr>
                <w:sz w:val="18"/>
                <w:szCs w:val="18"/>
              </w:rPr>
            </w:pPr>
            <w:r>
              <w:rPr>
                <w:i/>
                <w:iCs/>
                <w:sz w:val="18"/>
                <w:szCs w:val="18"/>
                <w:lang w:val="en-US" w:eastAsia="en-US" w:bidi="en-US"/>
              </w:rPr>
              <w:t>IIn</w:t>
            </w:r>
          </w:p>
        </w:tc>
        <w:tc>
          <w:tcPr>
            <w:tcW w:w="466" w:type="dxa"/>
            <w:tcBorders>
              <w:top w:val="single" w:sz="4" w:space="0" w:color="auto"/>
              <w:left w:val="single" w:sz="4" w:space="0" w:color="auto"/>
            </w:tcBorders>
            <w:shd w:val="clear" w:color="auto" w:fill="FFFFFF"/>
            <w:vAlign w:val="bottom"/>
          </w:tcPr>
          <w:p w:rsidR="00B232C8" w:rsidRDefault="00B232C8" w:rsidP="00B232C8">
            <w:pPr>
              <w:pStyle w:val="a7"/>
              <w:shd w:val="clear" w:color="auto" w:fill="auto"/>
              <w:tabs>
                <w:tab w:val="left" w:pos="567"/>
                <w:tab w:val="left" w:pos="2127"/>
              </w:tabs>
              <w:ind w:firstLine="0"/>
              <w:jc w:val="center"/>
              <w:rPr>
                <w:sz w:val="18"/>
                <w:szCs w:val="18"/>
              </w:rPr>
            </w:pPr>
            <w:r>
              <w:rPr>
                <w:i/>
                <w:iCs/>
                <w:sz w:val="18"/>
                <w:szCs w:val="18"/>
              </w:rPr>
              <w:t>н.г.</w:t>
            </w:r>
          </w:p>
        </w:tc>
        <w:tc>
          <w:tcPr>
            <w:tcW w:w="365" w:type="dxa"/>
            <w:tcBorders>
              <w:top w:val="single" w:sz="4" w:space="0" w:color="auto"/>
              <w:left w:val="single" w:sz="4" w:space="0" w:color="auto"/>
            </w:tcBorders>
            <w:shd w:val="clear" w:color="auto" w:fill="FFFFFF"/>
            <w:vAlign w:val="bottom"/>
          </w:tcPr>
          <w:p w:rsidR="00B232C8" w:rsidRDefault="00B232C8" w:rsidP="00B232C8">
            <w:pPr>
              <w:pStyle w:val="a7"/>
              <w:shd w:val="clear" w:color="auto" w:fill="auto"/>
              <w:tabs>
                <w:tab w:val="left" w:pos="567"/>
                <w:tab w:val="left" w:pos="2127"/>
              </w:tabs>
              <w:ind w:firstLine="0"/>
              <w:jc w:val="center"/>
              <w:rPr>
                <w:sz w:val="18"/>
                <w:szCs w:val="18"/>
              </w:rPr>
            </w:pPr>
            <w:r>
              <w:rPr>
                <w:i/>
                <w:iCs/>
                <w:sz w:val="18"/>
                <w:szCs w:val="18"/>
                <w:lang w:val="en-US" w:eastAsia="en-US" w:bidi="en-US"/>
              </w:rPr>
              <w:t>In</w:t>
            </w:r>
          </w:p>
        </w:tc>
        <w:tc>
          <w:tcPr>
            <w:tcW w:w="427" w:type="dxa"/>
            <w:tcBorders>
              <w:top w:val="single" w:sz="4" w:space="0" w:color="auto"/>
              <w:left w:val="single" w:sz="4" w:space="0" w:color="auto"/>
            </w:tcBorders>
            <w:shd w:val="clear" w:color="auto" w:fill="FFFFFF"/>
            <w:vAlign w:val="bottom"/>
          </w:tcPr>
          <w:p w:rsidR="00B232C8" w:rsidRDefault="00B232C8" w:rsidP="00B232C8">
            <w:pPr>
              <w:pStyle w:val="a7"/>
              <w:shd w:val="clear" w:color="auto" w:fill="auto"/>
              <w:tabs>
                <w:tab w:val="left" w:pos="567"/>
                <w:tab w:val="left" w:pos="2127"/>
              </w:tabs>
              <w:ind w:firstLine="0"/>
              <w:jc w:val="center"/>
              <w:rPr>
                <w:sz w:val="18"/>
                <w:szCs w:val="18"/>
              </w:rPr>
            </w:pPr>
            <w:r>
              <w:rPr>
                <w:i/>
                <w:iCs/>
                <w:sz w:val="18"/>
                <w:szCs w:val="18"/>
                <w:lang w:val="en-US" w:eastAsia="en-US" w:bidi="en-US"/>
              </w:rPr>
              <w:t>IIn</w:t>
            </w:r>
          </w:p>
        </w:tc>
        <w:tc>
          <w:tcPr>
            <w:tcW w:w="466" w:type="dxa"/>
            <w:tcBorders>
              <w:top w:val="single" w:sz="4" w:space="0" w:color="auto"/>
              <w:left w:val="single" w:sz="4" w:space="0" w:color="auto"/>
            </w:tcBorders>
            <w:shd w:val="clear" w:color="auto" w:fill="FFFFFF"/>
            <w:vAlign w:val="bottom"/>
          </w:tcPr>
          <w:p w:rsidR="00B232C8" w:rsidRDefault="00B232C8" w:rsidP="00B232C8">
            <w:pPr>
              <w:pStyle w:val="a7"/>
              <w:shd w:val="clear" w:color="auto" w:fill="auto"/>
              <w:tabs>
                <w:tab w:val="left" w:pos="567"/>
                <w:tab w:val="left" w:pos="2127"/>
              </w:tabs>
              <w:ind w:firstLine="0"/>
              <w:jc w:val="center"/>
              <w:rPr>
                <w:sz w:val="18"/>
                <w:szCs w:val="18"/>
              </w:rPr>
            </w:pPr>
            <w:r>
              <w:rPr>
                <w:i/>
                <w:iCs/>
                <w:sz w:val="18"/>
                <w:szCs w:val="18"/>
              </w:rPr>
              <w:t>н.г.</w:t>
            </w:r>
          </w:p>
        </w:tc>
        <w:tc>
          <w:tcPr>
            <w:tcW w:w="365" w:type="dxa"/>
            <w:tcBorders>
              <w:top w:val="single" w:sz="4" w:space="0" w:color="auto"/>
              <w:left w:val="single" w:sz="4" w:space="0" w:color="auto"/>
            </w:tcBorders>
            <w:shd w:val="clear" w:color="auto" w:fill="FFFFFF"/>
            <w:vAlign w:val="bottom"/>
          </w:tcPr>
          <w:p w:rsidR="00B232C8" w:rsidRDefault="00B232C8" w:rsidP="00B232C8">
            <w:pPr>
              <w:pStyle w:val="a7"/>
              <w:shd w:val="clear" w:color="auto" w:fill="auto"/>
              <w:tabs>
                <w:tab w:val="left" w:pos="567"/>
                <w:tab w:val="left" w:pos="2127"/>
              </w:tabs>
              <w:ind w:firstLine="0"/>
              <w:jc w:val="center"/>
              <w:rPr>
                <w:sz w:val="18"/>
                <w:szCs w:val="18"/>
              </w:rPr>
            </w:pPr>
            <w:r>
              <w:rPr>
                <w:i/>
                <w:iCs/>
                <w:sz w:val="18"/>
                <w:szCs w:val="18"/>
                <w:lang w:val="en-US" w:eastAsia="en-US" w:bidi="en-US"/>
              </w:rPr>
              <w:t>In</w:t>
            </w:r>
          </w:p>
        </w:tc>
        <w:tc>
          <w:tcPr>
            <w:tcW w:w="427" w:type="dxa"/>
            <w:tcBorders>
              <w:top w:val="single" w:sz="4" w:space="0" w:color="auto"/>
              <w:left w:val="single" w:sz="4" w:space="0" w:color="auto"/>
            </w:tcBorders>
            <w:shd w:val="clear" w:color="auto" w:fill="FFFFFF"/>
            <w:vAlign w:val="bottom"/>
          </w:tcPr>
          <w:p w:rsidR="00B232C8" w:rsidRDefault="00B232C8" w:rsidP="00B232C8">
            <w:pPr>
              <w:pStyle w:val="a7"/>
              <w:shd w:val="clear" w:color="auto" w:fill="auto"/>
              <w:tabs>
                <w:tab w:val="left" w:pos="567"/>
                <w:tab w:val="left" w:pos="2127"/>
              </w:tabs>
              <w:ind w:firstLine="0"/>
              <w:jc w:val="center"/>
              <w:rPr>
                <w:sz w:val="18"/>
                <w:szCs w:val="18"/>
              </w:rPr>
            </w:pPr>
            <w:r>
              <w:rPr>
                <w:i/>
                <w:iCs/>
                <w:sz w:val="18"/>
                <w:szCs w:val="18"/>
                <w:lang w:val="en-US" w:eastAsia="en-US" w:bidi="en-US"/>
              </w:rPr>
              <w:t>IIn</w:t>
            </w:r>
          </w:p>
        </w:tc>
        <w:tc>
          <w:tcPr>
            <w:tcW w:w="466" w:type="dxa"/>
            <w:tcBorders>
              <w:top w:val="single" w:sz="4" w:space="0" w:color="auto"/>
              <w:left w:val="single" w:sz="4" w:space="0" w:color="auto"/>
            </w:tcBorders>
            <w:shd w:val="clear" w:color="auto" w:fill="FFFFFF"/>
            <w:vAlign w:val="bottom"/>
          </w:tcPr>
          <w:p w:rsidR="00B232C8" w:rsidRDefault="00B232C8" w:rsidP="00B232C8">
            <w:pPr>
              <w:pStyle w:val="a7"/>
              <w:shd w:val="clear" w:color="auto" w:fill="auto"/>
              <w:tabs>
                <w:tab w:val="left" w:pos="567"/>
                <w:tab w:val="left" w:pos="2127"/>
              </w:tabs>
              <w:ind w:firstLine="0"/>
              <w:jc w:val="center"/>
              <w:rPr>
                <w:sz w:val="18"/>
                <w:szCs w:val="18"/>
              </w:rPr>
            </w:pPr>
            <w:r>
              <w:rPr>
                <w:i/>
                <w:iCs/>
                <w:sz w:val="18"/>
                <w:szCs w:val="18"/>
              </w:rPr>
              <w:t>н.г.</w:t>
            </w:r>
          </w:p>
        </w:tc>
        <w:tc>
          <w:tcPr>
            <w:tcW w:w="370" w:type="dxa"/>
            <w:tcBorders>
              <w:top w:val="single" w:sz="4" w:space="0" w:color="auto"/>
              <w:left w:val="single" w:sz="4" w:space="0" w:color="auto"/>
            </w:tcBorders>
            <w:shd w:val="clear" w:color="auto" w:fill="FFFFFF"/>
            <w:vAlign w:val="bottom"/>
          </w:tcPr>
          <w:p w:rsidR="00B232C8" w:rsidRDefault="00B232C8" w:rsidP="00B232C8">
            <w:pPr>
              <w:pStyle w:val="a7"/>
              <w:shd w:val="clear" w:color="auto" w:fill="auto"/>
              <w:tabs>
                <w:tab w:val="left" w:pos="567"/>
                <w:tab w:val="left" w:pos="2127"/>
              </w:tabs>
              <w:ind w:firstLine="0"/>
              <w:jc w:val="center"/>
              <w:rPr>
                <w:sz w:val="18"/>
                <w:szCs w:val="18"/>
              </w:rPr>
            </w:pPr>
            <w:r>
              <w:rPr>
                <w:i/>
                <w:iCs/>
                <w:sz w:val="18"/>
                <w:szCs w:val="18"/>
                <w:lang w:val="en-US" w:eastAsia="en-US" w:bidi="en-US"/>
              </w:rPr>
              <w:t>In</w:t>
            </w:r>
          </w:p>
        </w:tc>
        <w:tc>
          <w:tcPr>
            <w:tcW w:w="442" w:type="dxa"/>
            <w:tcBorders>
              <w:top w:val="single" w:sz="4" w:space="0" w:color="auto"/>
              <w:left w:val="single" w:sz="4" w:space="0" w:color="auto"/>
              <w:right w:val="single" w:sz="4" w:space="0" w:color="auto"/>
            </w:tcBorders>
            <w:shd w:val="clear" w:color="auto" w:fill="FFFFFF"/>
            <w:vAlign w:val="bottom"/>
          </w:tcPr>
          <w:p w:rsidR="00B232C8" w:rsidRDefault="00B232C8" w:rsidP="00B232C8">
            <w:pPr>
              <w:pStyle w:val="a7"/>
              <w:shd w:val="clear" w:color="auto" w:fill="auto"/>
              <w:tabs>
                <w:tab w:val="left" w:pos="567"/>
                <w:tab w:val="left" w:pos="2127"/>
              </w:tabs>
              <w:ind w:firstLine="0"/>
              <w:jc w:val="center"/>
              <w:rPr>
                <w:sz w:val="18"/>
                <w:szCs w:val="18"/>
              </w:rPr>
            </w:pPr>
            <w:r>
              <w:rPr>
                <w:i/>
                <w:iCs/>
                <w:sz w:val="18"/>
                <w:szCs w:val="18"/>
                <w:lang w:val="en-US" w:eastAsia="en-US" w:bidi="en-US"/>
              </w:rPr>
              <w:t>IIn</w:t>
            </w:r>
          </w:p>
        </w:tc>
      </w:tr>
      <w:tr w:rsidR="00B232C8" w:rsidTr="00B232C8">
        <w:tblPrEx>
          <w:tblCellMar>
            <w:top w:w="0" w:type="dxa"/>
            <w:bottom w:w="0" w:type="dxa"/>
          </w:tblCellMar>
        </w:tblPrEx>
        <w:trPr>
          <w:trHeight w:hRule="exact" w:val="298"/>
        </w:trPr>
        <w:tc>
          <w:tcPr>
            <w:tcW w:w="470" w:type="dxa"/>
            <w:tcBorders>
              <w:top w:val="single" w:sz="4" w:space="0" w:color="auto"/>
              <w:left w:val="single" w:sz="4" w:space="0" w:color="auto"/>
            </w:tcBorders>
            <w:shd w:val="clear" w:color="auto" w:fill="FFFFFF"/>
            <w:vAlign w:val="bottom"/>
          </w:tcPr>
          <w:p w:rsidR="00B232C8" w:rsidRDefault="00B232C8" w:rsidP="00B232C8">
            <w:pPr>
              <w:pStyle w:val="a7"/>
              <w:shd w:val="clear" w:color="auto" w:fill="auto"/>
              <w:tabs>
                <w:tab w:val="left" w:pos="567"/>
                <w:tab w:val="left" w:pos="2127"/>
              </w:tabs>
              <w:ind w:firstLine="0"/>
            </w:pPr>
            <w:r>
              <w:t>1</w:t>
            </w:r>
          </w:p>
        </w:tc>
        <w:tc>
          <w:tcPr>
            <w:tcW w:w="2266"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466"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370"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422"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427"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365"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427"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466"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365"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427"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466"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365"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427"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466"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365"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427"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466"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370"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442" w:type="dxa"/>
            <w:tcBorders>
              <w:top w:val="single" w:sz="4" w:space="0" w:color="auto"/>
              <w:left w:val="single" w:sz="4" w:space="0" w:color="auto"/>
              <w:right w:val="single" w:sz="4" w:space="0" w:color="auto"/>
            </w:tcBorders>
            <w:shd w:val="clear" w:color="auto" w:fill="FFFFFF"/>
          </w:tcPr>
          <w:p w:rsidR="00B232C8" w:rsidRDefault="00B232C8" w:rsidP="00B232C8">
            <w:pPr>
              <w:tabs>
                <w:tab w:val="left" w:pos="567"/>
                <w:tab w:val="left" w:pos="2127"/>
              </w:tabs>
              <w:rPr>
                <w:sz w:val="10"/>
                <w:szCs w:val="10"/>
              </w:rPr>
            </w:pPr>
          </w:p>
        </w:tc>
      </w:tr>
      <w:tr w:rsidR="00B232C8" w:rsidTr="00B232C8">
        <w:tblPrEx>
          <w:tblCellMar>
            <w:top w:w="0" w:type="dxa"/>
            <w:bottom w:w="0" w:type="dxa"/>
          </w:tblCellMar>
        </w:tblPrEx>
        <w:trPr>
          <w:trHeight w:hRule="exact" w:val="283"/>
        </w:trPr>
        <w:tc>
          <w:tcPr>
            <w:tcW w:w="470" w:type="dxa"/>
            <w:tcBorders>
              <w:top w:val="single" w:sz="4" w:space="0" w:color="auto"/>
              <w:left w:val="single" w:sz="4" w:space="0" w:color="auto"/>
            </w:tcBorders>
            <w:shd w:val="clear" w:color="auto" w:fill="FFFFFF"/>
            <w:vAlign w:val="bottom"/>
          </w:tcPr>
          <w:p w:rsidR="00B232C8" w:rsidRDefault="00B232C8" w:rsidP="00B232C8">
            <w:pPr>
              <w:pStyle w:val="a7"/>
              <w:shd w:val="clear" w:color="auto" w:fill="auto"/>
              <w:tabs>
                <w:tab w:val="left" w:pos="567"/>
                <w:tab w:val="left" w:pos="2127"/>
              </w:tabs>
              <w:ind w:firstLine="0"/>
            </w:pPr>
            <w:r>
              <w:t>2</w:t>
            </w:r>
          </w:p>
        </w:tc>
        <w:tc>
          <w:tcPr>
            <w:tcW w:w="2266"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466"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370"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422"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427"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365"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427"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466"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365"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427"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466"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365"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427"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466"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365"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427"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466"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370"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442" w:type="dxa"/>
            <w:tcBorders>
              <w:top w:val="single" w:sz="4" w:space="0" w:color="auto"/>
              <w:left w:val="single" w:sz="4" w:space="0" w:color="auto"/>
              <w:right w:val="single" w:sz="4" w:space="0" w:color="auto"/>
            </w:tcBorders>
            <w:shd w:val="clear" w:color="auto" w:fill="FFFFFF"/>
          </w:tcPr>
          <w:p w:rsidR="00B232C8" w:rsidRDefault="00B232C8" w:rsidP="00B232C8">
            <w:pPr>
              <w:tabs>
                <w:tab w:val="left" w:pos="567"/>
                <w:tab w:val="left" w:pos="2127"/>
              </w:tabs>
              <w:rPr>
                <w:sz w:val="10"/>
                <w:szCs w:val="10"/>
              </w:rPr>
            </w:pPr>
          </w:p>
        </w:tc>
      </w:tr>
      <w:tr w:rsidR="00B232C8" w:rsidTr="00B232C8">
        <w:tblPrEx>
          <w:tblCellMar>
            <w:top w:w="0" w:type="dxa"/>
            <w:bottom w:w="0" w:type="dxa"/>
          </w:tblCellMar>
        </w:tblPrEx>
        <w:trPr>
          <w:trHeight w:hRule="exact" w:val="288"/>
        </w:trPr>
        <w:tc>
          <w:tcPr>
            <w:tcW w:w="470" w:type="dxa"/>
            <w:tcBorders>
              <w:top w:val="single" w:sz="4" w:space="0" w:color="auto"/>
              <w:left w:val="single" w:sz="4" w:space="0" w:color="auto"/>
            </w:tcBorders>
            <w:shd w:val="clear" w:color="auto" w:fill="FFFFFF"/>
          </w:tcPr>
          <w:p w:rsidR="00B232C8" w:rsidRDefault="00B232C8" w:rsidP="00B232C8">
            <w:pPr>
              <w:pStyle w:val="a7"/>
              <w:shd w:val="clear" w:color="auto" w:fill="auto"/>
              <w:tabs>
                <w:tab w:val="left" w:pos="567"/>
                <w:tab w:val="left" w:pos="2127"/>
              </w:tabs>
              <w:ind w:firstLine="0"/>
            </w:pPr>
            <w:r>
              <w:t>3</w:t>
            </w:r>
          </w:p>
        </w:tc>
        <w:tc>
          <w:tcPr>
            <w:tcW w:w="2266"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466"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370"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422"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427"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365"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427"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466"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365"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427"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466"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365"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427"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466"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365"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427"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466"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370"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442" w:type="dxa"/>
            <w:tcBorders>
              <w:top w:val="single" w:sz="4" w:space="0" w:color="auto"/>
              <w:left w:val="single" w:sz="4" w:space="0" w:color="auto"/>
              <w:right w:val="single" w:sz="4" w:space="0" w:color="auto"/>
            </w:tcBorders>
            <w:shd w:val="clear" w:color="auto" w:fill="FFFFFF"/>
          </w:tcPr>
          <w:p w:rsidR="00B232C8" w:rsidRDefault="00B232C8" w:rsidP="00B232C8">
            <w:pPr>
              <w:tabs>
                <w:tab w:val="left" w:pos="567"/>
                <w:tab w:val="left" w:pos="2127"/>
              </w:tabs>
              <w:rPr>
                <w:sz w:val="10"/>
                <w:szCs w:val="10"/>
              </w:rPr>
            </w:pPr>
          </w:p>
        </w:tc>
      </w:tr>
      <w:tr w:rsidR="00B232C8" w:rsidTr="00B232C8">
        <w:tblPrEx>
          <w:tblCellMar>
            <w:top w:w="0" w:type="dxa"/>
            <w:bottom w:w="0" w:type="dxa"/>
          </w:tblCellMar>
        </w:tblPrEx>
        <w:trPr>
          <w:trHeight w:hRule="exact" w:val="283"/>
        </w:trPr>
        <w:tc>
          <w:tcPr>
            <w:tcW w:w="470" w:type="dxa"/>
            <w:tcBorders>
              <w:top w:val="single" w:sz="4" w:space="0" w:color="auto"/>
              <w:left w:val="single" w:sz="4" w:space="0" w:color="auto"/>
            </w:tcBorders>
            <w:shd w:val="clear" w:color="auto" w:fill="FFFFFF"/>
          </w:tcPr>
          <w:p w:rsidR="00B232C8" w:rsidRDefault="00B232C8" w:rsidP="00B232C8">
            <w:pPr>
              <w:pStyle w:val="a7"/>
              <w:shd w:val="clear" w:color="auto" w:fill="auto"/>
              <w:tabs>
                <w:tab w:val="left" w:pos="567"/>
                <w:tab w:val="left" w:pos="2127"/>
              </w:tabs>
              <w:ind w:firstLine="0"/>
            </w:pPr>
            <w:r>
              <w:t>4</w:t>
            </w:r>
          </w:p>
        </w:tc>
        <w:tc>
          <w:tcPr>
            <w:tcW w:w="2266"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466"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370"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422"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427"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365"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427"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466"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365"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427"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466"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365"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427"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466"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365"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427"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466"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370"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442" w:type="dxa"/>
            <w:tcBorders>
              <w:top w:val="single" w:sz="4" w:space="0" w:color="auto"/>
              <w:left w:val="single" w:sz="4" w:space="0" w:color="auto"/>
              <w:right w:val="single" w:sz="4" w:space="0" w:color="auto"/>
            </w:tcBorders>
            <w:shd w:val="clear" w:color="auto" w:fill="FFFFFF"/>
          </w:tcPr>
          <w:p w:rsidR="00B232C8" w:rsidRDefault="00B232C8" w:rsidP="00B232C8">
            <w:pPr>
              <w:tabs>
                <w:tab w:val="left" w:pos="567"/>
                <w:tab w:val="left" w:pos="2127"/>
              </w:tabs>
              <w:rPr>
                <w:sz w:val="10"/>
                <w:szCs w:val="10"/>
              </w:rPr>
            </w:pPr>
          </w:p>
        </w:tc>
      </w:tr>
      <w:tr w:rsidR="00B232C8" w:rsidTr="00B232C8">
        <w:tblPrEx>
          <w:tblCellMar>
            <w:top w:w="0" w:type="dxa"/>
            <w:bottom w:w="0" w:type="dxa"/>
          </w:tblCellMar>
        </w:tblPrEx>
        <w:trPr>
          <w:trHeight w:hRule="exact" w:val="288"/>
        </w:trPr>
        <w:tc>
          <w:tcPr>
            <w:tcW w:w="470" w:type="dxa"/>
            <w:tcBorders>
              <w:top w:val="single" w:sz="4" w:space="0" w:color="auto"/>
              <w:left w:val="single" w:sz="4" w:space="0" w:color="auto"/>
            </w:tcBorders>
            <w:shd w:val="clear" w:color="auto" w:fill="FFFFFF"/>
          </w:tcPr>
          <w:p w:rsidR="00B232C8" w:rsidRDefault="00B232C8" w:rsidP="00B232C8">
            <w:pPr>
              <w:pStyle w:val="a7"/>
              <w:shd w:val="clear" w:color="auto" w:fill="auto"/>
              <w:tabs>
                <w:tab w:val="left" w:pos="567"/>
                <w:tab w:val="left" w:pos="2127"/>
              </w:tabs>
              <w:ind w:firstLine="0"/>
            </w:pPr>
            <w:r>
              <w:t>5</w:t>
            </w:r>
          </w:p>
        </w:tc>
        <w:tc>
          <w:tcPr>
            <w:tcW w:w="2266"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466"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370"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422"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427"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365"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427"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466"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365"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427"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466"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365"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427"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466"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365"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427"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466"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370"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442" w:type="dxa"/>
            <w:tcBorders>
              <w:top w:val="single" w:sz="4" w:space="0" w:color="auto"/>
              <w:left w:val="single" w:sz="4" w:space="0" w:color="auto"/>
              <w:right w:val="single" w:sz="4" w:space="0" w:color="auto"/>
            </w:tcBorders>
            <w:shd w:val="clear" w:color="auto" w:fill="FFFFFF"/>
          </w:tcPr>
          <w:p w:rsidR="00B232C8" w:rsidRDefault="00B232C8" w:rsidP="00B232C8">
            <w:pPr>
              <w:tabs>
                <w:tab w:val="left" w:pos="567"/>
                <w:tab w:val="left" w:pos="2127"/>
              </w:tabs>
              <w:rPr>
                <w:sz w:val="10"/>
                <w:szCs w:val="10"/>
              </w:rPr>
            </w:pPr>
          </w:p>
        </w:tc>
      </w:tr>
      <w:tr w:rsidR="00B232C8" w:rsidTr="00B232C8">
        <w:tblPrEx>
          <w:tblCellMar>
            <w:top w:w="0" w:type="dxa"/>
            <w:bottom w:w="0" w:type="dxa"/>
          </w:tblCellMar>
        </w:tblPrEx>
        <w:trPr>
          <w:trHeight w:hRule="exact" w:val="288"/>
        </w:trPr>
        <w:tc>
          <w:tcPr>
            <w:tcW w:w="470" w:type="dxa"/>
            <w:tcBorders>
              <w:top w:val="single" w:sz="4" w:space="0" w:color="auto"/>
              <w:left w:val="single" w:sz="4" w:space="0" w:color="auto"/>
            </w:tcBorders>
            <w:shd w:val="clear" w:color="auto" w:fill="FFFFFF"/>
            <w:vAlign w:val="bottom"/>
          </w:tcPr>
          <w:p w:rsidR="00B232C8" w:rsidRDefault="00B232C8" w:rsidP="00B232C8">
            <w:pPr>
              <w:pStyle w:val="a7"/>
              <w:shd w:val="clear" w:color="auto" w:fill="auto"/>
              <w:tabs>
                <w:tab w:val="left" w:pos="567"/>
                <w:tab w:val="left" w:pos="2127"/>
              </w:tabs>
              <w:ind w:firstLine="0"/>
            </w:pPr>
            <w:r>
              <w:t>6</w:t>
            </w:r>
          </w:p>
        </w:tc>
        <w:tc>
          <w:tcPr>
            <w:tcW w:w="2266"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466"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370"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422"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427"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365"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427"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466"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365"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427"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466"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365"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427"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466"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365"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427"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466"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370"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442" w:type="dxa"/>
            <w:tcBorders>
              <w:top w:val="single" w:sz="4" w:space="0" w:color="auto"/>
              <w:left w:val="single" w:sz="4" w:space="0" w:color="auto"/>
              <w:right w:val="single" w:sz="4" w:space="0" w:color="auto"/>
            </w:tcBorders>
            <w:shd w:val="clear" w:color="auto" w:fill="FFFFFF"/>
          </w:tcPr>
          <w:p w:rsidR="00B232C8" w:rsidRDefault="00B232C8" w:rsidP="00B232C8">
            <w:pPr>
              <w:tabs>
                <w:tab w:val="left" w:pos="567"/>
                <w:tab w:val="left" w:pos="2127"/>
              </w:tabs>
              <w:rPr>
                <w:sz w:val="10"/>
                <w:szCs w:val="10"/>
              </w:rPr>
            </w:pPr>
          </w:p>
        </w:tc>
      </w:tr>
      <w:tr w:rsidR="00B232C8" w:rsidTr="00B232C8">
        <w:tblPrEx>
          <w:tblCellMar>
            <w:top w:w="0" w:type="dxa"/>
            <w:bottom w:w="0" w:type="dxa"/>
          </w:tblCellMar>
        </w:tblPrEx>
        <w:trPr>
          <w:trHeight w:hRule="exact" w:val="283"/>
        </w:trPr>
        <w:tc>
          <w:tcPr>
            <w:tcW w:w="470" w:type="dxa"/>
            <w:tcBorders>
              <w:top w:val="single" w:sz="4" w:space="0" w:color="auto"/>
              <w:left w:val="single" w:sz="4" w:space="0" w:color="auto"/>
            </w:tcBorders>
            <w:shd w:val="clear" w:color="auto" w:fill="FFFFFF"/>
          </w:tcPr>
          <w:p w:rsidR="00B232C8" w:rsidRDefault="00B232C8" w:rsidP="00B232C8">
            <w:pPr>
              <w:pStyle w:val="a7"/>
              <w:shd w:val="clear" w:color="auto" w:fill="auto"/>
              <w:tabs>
                <w:tab w:val="left" w:pos="567"/>
                <w:tab w:val="left" w:pos="2127"/>
              </w:tabs>
              <w:ind w:firstLine="0"/>
            </w:pPr>
            <w:r>
              <w:t>7</w:t>
            </w:r>
          </w:p>
        </w:tc>
        <w:tc>
          <w:tcPr>
            <w:tcW w:w="2266"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466"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370"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422"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427"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365"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427"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466"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365"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427"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466"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365"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427"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466"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365"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427"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466"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370"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442" w:type="dxa"/>
            <w:tcBorders>
              <w:top w:val="single" w:sz="4" w:space="0" w:color="auto"/>
              <w:left w:val="single" w:sz="4" w:space="0" w:color="auto"/>
              <w:right w:val="single" w:sz="4" w:space="0" w:color="auto"/>
            </w:tcBorders>
            <w:shd w:val="clear" w:color="auto" w:fill="FFFFFF"/>
          </w:tcPr>
          <w:p w:rsidR="00B232C8" w:rsidRDefault="00B232C8" w:rsidP="00B232C8">
            <w:pPr>
              <w:tabs>
                <w:tab w:val="left" w:pos="567"/>
                <w:tab w:val="left" w:pos="2127"/>
              </w:tabs>
              <w:rPr>
                <w:sz w:val="10"/>
                <w:szCs w:val="10"/>
              </w:rPr>
            </w:pPr>
          </w:p>
        </w:tc>
      </w:tr>
      <w:tr w:rsidR="00B232C8" w:rsidTr="00B232C8">
        <w:tblPrEx>
          <w:tblCellMar>
            <w:top w:w="0" w:type="dxa"/>
            <w:bottom w:w="0" w:type="dxa"/>
          </w:tblCellMar>
        </w:tblPrEx>
        <w:trPr>
          <w:trHeight w:hRule="exact" w:val="298"/>
        </w:trPr>
        <w:tc>
          <w:tcPr>
            <w:tcW w:w="470" w:type="dxa"/>
            <w:tcBorders>
              <w:top w:val="single" w:sz="4" w:space="0" w:color="auto"/>
              <w:left w:val="single" w:sz="4" w:space="0" w:color="auto"/>
            </w:tcBorders>
            <w:shd w:val="clear" w:color="auto" w:fill="FFFFFF"/>
            <w:vAlign w:val="bottom"/>
          </w:tcPr>
          <w:p w:rsidR="00B232C8" w:rsidRDefault="00B232C8" w:rsidP="00B232C8">
            <w:pPr>
              <w:pStyle w:val="a7"/>
              <w:shd w:val="clear" w:color="auto" w:fill="auto"/>
              <w:tabs>
                <w:tab w:val="left" w:pos="567"/>
                <w:tab w:val="left" w:pos="2127"/>
              </w:tabs>
              <w:ind w:firstLine="0"/>
            </w:pPr>
            <w:r>
              <w:t>12</w:t>
            </w:r>
          </w:p>
        </w:tc>
        <w:tc>
          <w:tcPr>
            <w:tcW w:w="2266"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466"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370"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422"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427"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365"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427"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466"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365"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427"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466"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365"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427"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466"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365"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427"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466"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370" w:type="dxa"/>
            <w:tcBorders>
              <w:top w:val="single" w:sz="4" w:space="0" w:color="auto"/>
              <w:left w:val="single" w:sz="4" w:space="0" w:color="auto"/>
            </w:tcBorders>
            <w:shd w:val="clear" w:color="auto" w:fill="FFFFFF"/>
          </w:tcPr>
          <w:p w:rsidR="00B232C8" w:rsidRDefault="00B232C8" w:rsidP="00B232C8">
            <w:pPr>
              <w:tabs>
                <w:tab w:val="left" w:pos="567"/>
                <w:tab w:val="left" w:pos="2127"/>
              </w:tabs>
              <w:rPr>
                <w:sz w:val="10"/>
                <w:szCs w:val="10"/>
              </w:rPr>
            </w:pPr>
          </w:p>
        </w:tc>
        <w:tc>
          <w:tcPr>
            <w:tcW w:w="442" w:type="dxa"/>
            <w:tcBorders>
              <w:top w:val="single" w:sz="4" w:space="0" w:color="auto"/>
              <w:left w:val="single" w:sz="4" w:space="0" w:color="auto"/>
              <w:right w:val="single" w:sz="4" w:space="0" w:color="auto"/>
            </w:tcBorders>
            <w:shd w:val="clear" w:color="auto" w:fill="FFFFFF"/>
          </w:tcPr>
          <w:p w:rsidR="00B232C8" w:rsidRDefault="00B232C8" w:rsidP="00B232C8">
            <w:pPr>
              <w:tabs>
                <w:tab w:val="left" w:pos="567"/>
                <w:tab w:val="left" w:pos="2127"/>
              </w:tabs>
              <w:rPr>
                <w:sz w:val="10"/>
                <w:szCs w:val="10"/>
              </w:rPr>
            </w:pPr>
          </w:p>
        </w:tc>
      </w:tr>
      <w:tr w:rsidR="00B232C8" w:rsidTr="00B232C8">
        <w:tblPrEx>
          <w:tblCellMar>
            <w:top w:w="0" w:type="dxa"/>
            <w:bottom w:w="0" w:type="dxa"/>
          </w:tblCellMar>
        </w:tblPrEx>
        <w:trPr>
          <w:trHeight w:hRule="exact" w:val="307"/>
        </w:trPr>
        <w:tc>
          <w:tcPr>
            <w:tcW w:w="2736" w:type="dxa"/>
            <w:gridSpan w:val="2"/>
            <w:tcBorders>
              <w:top w:val="single" w:sz="4" w:space="0" w:color="auto"/>
              <w:left w:val="single" w:sz="4" w:space="0" w:color="auto"/>
              <w:bottom w:val="single" w:sz="4" w:space="0" w:color="auto"/>
            </w:tcBorders>
            <w:shd w:val="clear" w:color="auto" w:fill="FFFFFF"/>
          </w:tcPr>
          <w:p w:rsidR="00B232C8" w:rsidRDefault="00B232C8" w:rsidP="00B232C8">
            <w:pPr>
              <w:pStyle w:val="a7"/>
              <w:shd w:val="clear" w:color="auto" w:fill="auto"/>
              <w:tabs>
                <w:tab w:val="left" w:pos="567"/>
                <w:tab w:val="left" w:pos="2127"/>
              </w:tabs>
              <w:ind w:firstLine="0"/>
              <w:jc w:val="right"/>
            </w:pPr>
            <w:r>
              <w:t>ИТОГО</w:t>
            </w:r>
          </w:p>
        </w:tc>
        <w:tc>
          <w:tcPr>
            <w:tcW w:w="466" w:type="dxa"/>
            <w:tcBorders>
              <w:top w:val="single" w:sz="4" w:space="0" w:color="auto"/>
              <w:left w:val="single" w:sz="4" w:space="0" w:color="auto"/>
              <w:bottom w:val="single" w:sz="4" w:space="0" w:color="auto"/>
            </w:tcBorders>
            <w:shd w:val="clear" w:color="auto" w:fill="FFFFFF"/>
          </w:tcPr>
          <w:p w:rsidR="00B232C8" w:rsidRDefault="00B232C8" w:rsidP="00B232C8">
            <w:pPr>
              <w:tabs>
                <w:tab w:val="left" w:pos="567"/>
                <w:tab w:val="left" w:pos="2127"/>
              </w:tabs>
              <w:rPr>
                <w:sz w:val="10"/>
                <w:szCs w:val="10"/>
              </w:rPr>
            </w:pPr>
          </w:p>
        </w:tc>
        <w:tc>
          <w:tcPr>
            <w:tcW w:w="370" w:type="dxa"/>
            <w:tcBorders>
              <w:top w:val="single" w:sz="4" w:space="0" w:color="auto"/>
              <w:left w:val="single" w:sz="4" w:space="0" w:color="auto"/>
              <w:bottom w:val="single" w:sz="4" w:space="0" w:color="auto"/>
            </w:tcBorders>
            <w:shd w:val="clear" w:color="auto" w:fill="FFFFFF"/>
          </w:tcPr>
          <w:p w:rsidR="00B232C8" w:rsidRDefault="00B232C8" w:rsidP="00B232C8">
            <w:pPr>
              <w:tabs>
                <w:tab w:val="left" w:pos="567"/>
                <w:tab w:val="left" w:pos="2127"/>
              </w:tabs>
              <w:rPr>
                <w:sz w:val="10"/>
                <w:szCs w:val="10"/>
              </w:rPr>
            </w:pPr>
          </w:p>
        </w:tc>
        <w:tc>
          <w:tcPr>
            <w:tcW w:w="422" w:type="dxa"/>
            <w:tcBorders>
              <w:top w:val="single" w:sz="4" w:space="0" w:color="auto"/>
              <w:left w:val="single" w:sz="4" w:space="0" w:color="auto"/>
              <w:bottom w:val="single" w:sz="4" w:space="0" w:color="auto"/>
            </w:tcBorders>
            <w:shd w:val="clear" w:color="auto" w:fill="FFFFFF"/>
          </w:tcPr>
          <w:p w:rsidR="00B232C8" w:rsidRDefault="00B232C8" w:rsidP="00B232C8">
            <w:pPr>
              <w:tabs>
                <w:tab w:val="left" w:pos="567"/>
                <w:tab w:val="left" w:pos="2127"/>
              </w:tabs>
              <w:rPr>
                <w:sz w:val="10"/>
                <w:szCs w:val="10"/>
              </w:rPr>
            </w:pPr>
          </w:p>
        </w:tc>
        <w:tc>
          <w:tcPr>
            <w:tcW w:w="427" w:type="dxa"/>
            <w:tcBorders>
              <w:top w:val="single" w:sz="4" w:space="0" w:color="auto"/>
              <w:left w:val="single" w:sz="4" w:space="0" w:color="auto"/>
              <w:bottom w:val="single" w:sz="4" w:space="0" w:color="auto"/>
            </w:tcBorders>
            <w:shd w:val="clear" w:color="auto" w:fill="FFFFFF"/>
          </w:tcPr>
          <w:p w:rsidR="00B232C8" w:rsidRDefault="00B232C8" w:rsidP="00B232C8">
            <w:pPr>
              <w:tabs>
                <w:tab w:val="left" w:pos="567"/>
                <w:tab w:val="left" w:pos="2127"/>
              </w:tabs>
              <w:rPr>
                <w:sz w:val="10"/>
                <w:szCs w:val="10"/>
              </w:rPr>
            </w:pPr>
          </w:p>
        </w:tc>
        <w:tc>
          <w:tcPr>
            <w:tcW w:w="365" w:type="dxa"/>
            <w:tcBorders>
              <w:top w:val="single" w:sz="4" w:space="0" w:color="auto"/>
              <w:left w:val="single" w:sz="4" w:space="0" w:color="auto"/>
              <w:bottom w:val="single" w:sz="4" w:space="0" w:color="auto"/>
            </w:tcBorders>
            <w:shd w:val="clear" w:color="auto" w:fill="FFFFFF"/>
          </w:tcPr>
          <w:p w:rsidR="00B232C8" w:rsidRDefault="00B232C8" w:rsidP="00B232C8">
            <w:pPr>
              <w:tabs>
                <w:tab w:val="left" w:pos="567"/>
                <w:tab w:val="left" w:pos="2127"/>
              </w:tabs>
              <w:rPr>
                <w:sz w:val="10"/>
                <w:szCs w:val="10"/>
              </w:rPr>
            </w:pPr>
          </w:p>
        </w:tc>
        <w:tc>
          <w:tcPr>
            <w:tcW w:w="427" w:type="dxa"/>
            <w:tcBorders>
              <w:top w:val="single" w:sz="4" w:space="0" w:color="auto"/>
              <w:left w:val="single" w:sz="4" w:space="0" w:color="auto"/>
              <w:bottom w:val="single" w:sz="4" w:space="0" w:color="auto"/>
            </w:tcBorders>
            <w:shd w:val="clear" w:color="auto" w:fill="FFFFFF"/>
          </w:tcPr>
          <w:p w:rsidR="00B232C8" w:rsidRDefault="00B232C8" w:rsidP="00B232C8">
            <w:pPr>
              <w:tabs>
                <w:tab w:val="left" w:pos="567"/>
                <w:tab w:val="left" w:pos="2127"/>
              </w:tabs>
              <w:rPr>
                <w:sz w:val="10"/>
                <w:szCs w:val="10"/>
              </w:rPr>
            </w:pPr>
          </w:p>
        </w:tc>
        <w:tc>
          <w:tcPr>
            <w:tcW w:w="466" w:type="dxa"/>
            <w:tcBorders>
              <w:top w:val="single" w:sz="4" w:space="0" w:color="auto"/>
              <w:left w:val="single" w:sz="4" w:space="0" w:color="auto"/>
              <w:bottom w:val="single" w:sz="4" w:space="0" w:color="auto"/>
            </w:tcBorders>
            <w:shd w:val="clear" w:color="auto" w:fill="FFFFFF"/>
          </w:tcPr>
          <w:p w:rsidR="00B232C8" w:rsidRDefault="00B232C8" w:rsidP="00B232C8">
            <w:pPr>
              <w:tabs>
                <w:tab w:val="left" w:pos="567"/>
                <w:tab w:val="left" w:pos="2127"/>
              </w:tabs>
              <w:rPr>
                <w:sz w:val="10"/>
                <w:szCs w:val="10"/>
              </w:rPr>
            </w:pPr>
          </w:p>
        </w:tc>
        <w:tc>
          <w:tcPr>
            <w:tcW w:w="365" w:type="dxa"/>
            <w:tcBorders>
              <w:top w:val="single" w:sz="4" w:space="0" w:color="auto"/>
              <w:left w:val="single" w:sz="4" w:space="0" w:color="auto"/>
              <w:bottom w:val="single" w:sz="4" w:space="0" w:color="auto"/>
            </w:tcBorders>
            <w:shd w:val="clear" w:color="auto" w:fill="FFFFFF"/>
          </w:tcPr>
          <w:p w:rsidR="00B232C8" w:rsidRDefault="00B232C8" w:rsidP="00B232C8">
            <w:pPr>
              <w:tabs>
                <w:tab w:val="left" w:pos="567"/>
                <w:tab w:val="left" w:pos="2127"/>
              </w:tabs>
              <w:rPr>
                <w:sz w:val="10"/>
                <w:szCs w:val="10"/>
              </w:rPr>
            </w:pPr>
          </w:p>
        </w:tc>
        <w:tc>
          <w:tcPr>
            <w:tcW w:w="427" w:type="dxa"/>
            <w:tcBorders>
              <w:top w:val="single" w:sz="4" w:space="0" w:color="auto"/>
              <w:left w:val="single" w:sz="4" w:space="0" w:color="auto"/>
              <w:bottom w:val="single" w:sz="4" w:space="0" w:color="auto"/>
            </w:tcBorders>
            <w:shd w:val="clear" w:color="auto" w:fill="FFFFFF"/>
          </w:tcPr>
          <w:p w:rsidR="00B232C8" w:rsidRDefault="00B232C8" w:rsidP="00B232C8">
            <w:pPr>
              <w:tabs>
                <w:tab w:val="left" w:pos="567"/>
                <w:tab w:val="left" w:pos="2127"/>
              </w:tabs>
              <w:rPr>
                <w:sz w:val="10"/>
                <w:szCs w:val="10"/>
              </w:rPr>
            </w:pPr>
          </w:p>
        </w:tc>
        <w:tc>
          <w:tcPr>
            <w:tcW w:w="466" w:type="dxa"/>
            <w:tcBorders>
              <w:top w:val="single" w:sz="4" w:space="0" w:color="auto"/>
              <w:left w:val="single" w:sz="4" w:space="0" w:color="auto"/>
              <w:bottom w:val="single" w:sz="4" w:space="0" w:color="auto"/>
            </w:tcBorders>
            <w:shd w:val="clear" w:color="auto" w:fill="FFFFFF"/>
          </w:tcPr>
          <w:p w:rsidR="00B232C8" w:rsidRDefault="00B232C8" w:rsidP="00B232C8">
            <w:pPr>
              <w:tabs>
                <w:tab w:val="left" w:pos="567"/>
                <w:tab w:val="left" w:pos="2127"/>
              </w:tabs>
              <w:rPr>
                <w:sz w:val="10"/>
                <w:szCs w:val="10"/>
              </w:rPr>
            </w:pPr>
          </w:p>
        </w:tc>
        <w:tc>
          <w:tcPr>
            <w:tcW w:w="365" w:type="dxa"/>
            <w:tcBorders>
              <w:top w:val="single" w:sz="4" w:space="0" w:color="auto"/>
              <w:left w:val="single" w:sz="4" w:space="0" w:color="auto"/>
              <w:bottom w:val="single" w:sz="4" w:space="0" w:color="auto"/>
            </w:tcBorders>
            <w:shd w:val="clear" w:color="auto" w:fill="FFFFFF"/>
          </w:tcPr>
          <w:p w:rsidR="00B232C8" w:rsidRDefault="00B232C8" w:rsidP="00B232C8">
            <w:pPr>
              <w:tabs>
                <w:tab w:val="left" w:pos="567"/>
                <w:tab w:val="left" w:pos="2127"/>
              </w:tabs>
              <w:rPr>
                <w:sz w:val="10"/>
                <w:szCs w:val="10"/>
              </w:rPr>
            </w:pPr>
          </w:p>
        </w:tc>
        <w:tc>
          <w:tcPr>
            <w:tcW w:w="427" w:type="dxa"/>
            <w:tcBorders>
              <w:top w:val="single" w:sz="4" w:space="0" w:color="auto"/>
              <w:left w:val="single" w:sz="4" w:space="0" w:color="auto"/>
              <w:bottom w:val="single" w:sz="4" w:space="0" w:color="auto"/>
            </w:tcBorders>
            <w:shd w:val="clear" w:color="auto" w:fill="FFFFFF"/>
          </w:tcPr>
          <w:p w:rsidR="00B232C8" w:rsidRDefault="00B232C8" w:rsidP="00B232C8">
            <w:pPr>
              <w:tabs>
                <w:tab w:val="left" w:pos="567"/>
                <w:tab w:val="left" w:pos="2127"/>
              </w:tabs>
              <w:rPr>
                <w:sz w:val="10"/>
                <w:szCs w:val="10"/>
              </w:rPr>
            </w:pPr>
          </w:p>
        </w:tc>
        <w:tc>
          <w:tcPr>
            <w:tcW w:w="466" w:type="dxa"/>
            <w:tcBorders>
              <w:top w:val="single" w:sz="4" w:space="0" w:color="auto"/>
              <w:left w:val="single" w:sz="4" w:space="0" w:color="auto"/>
              <w:bottom w:val="single" w:sz="4" w:space="0" w:color="auto"/>
            </w:tcBorders>
            <w:shd w:val="clear" w:color="auto" w:fill="FFFFFF"/>
          </w:tcPr>
          <w:p w:rsidR="00B232C8" w:rsidRDefault="00B232C8" w:rsidP="00B232C8">
            <w:pPr>
              <w:tabs>
                <w:tab w:val="left" w:pos="567"/>
                <w:tab w:val="left" w:pos="2127"/>
              </w:tabs>
              <w:rPr>
                <w:sz w:val="10"/>
                <w:szCs w:val="10"/>
              </w:rPr>
            </w:pPr>
          </w:p>
        </w:tc>
        <w:tc>
          <w:tcPr>
            <w:tcW w:w="365" w:type="dxa"/>
            <w:tcBorders>
              <w:top w:val="single" w:sz="4" w:space="0" w:color="auto"/>
              <w:left w:val="single" w:sz="4" w:space="0" w:color="auto"/>
              <w:bottom w:val="single" w:sz="4" w:space="0" w:color="auto"/>
            </w:tcBorders>
            <w:shd w:val="clear" w:color="auto" w:fill="FFFFFF"/>
          </w:tcPr>
          <w:p w:rsidR="00B232C8" w:rsidRDefault="00B232C8" w:rsidP="00B232C8">
            <w:pPr>
              <w:tabs>
                <w:tab w:val="left" w:pos="567"/>
                <w:tab w:val="left" w:pos="2127"/>
              </w:tabs>
              <w:rPr>
                <w:sz w:val="10"/>
                <w:szCs w:val="10"/>
              </w:rPr>
            </w:pPr>
          </w:p>
        </w:tc>
        <w:tc>
          <w:tcPr>
            <w:tcW w:w="427" w:type="dxa"/>
            <w:tcBorders>
              <w:top w:val="single" w:sz="4" w:space="0" w:color="auto"/>
              <w:left w:val="single" w:sz="4" w:space="0" w:color="auto"/>
              <w:bottom w:val="single" w:sz="4" w:space="0" w:color="auto"/>
            </w:tcBorders>
            <w:shd w:val="clear" w:color="auto" w:fill="FFFFFF"/>
          </w:tcPr>
          <w:p w:rsidR="00B232C8" w:rsidRDefault="00B232C8" w:rsidP="00B232C8">
            <w:pPr>
              <w:tabs>
                <w:tab w:val="left" w:pos="567"/>
                <w:tab w:val="left" w:pos="2127"/>
              </w:tabs>
              <w:rPr>
                <w:sz w:val="10"/>
                <w:szCs w:val="10"/>
              </w:rPr>
            </w:pPr>
          </w:p>
        </w:tc>
        <w:tc>
          <w:tcPr>
            <w:tcW w:w="466" w:type="dxa"/>
            <w:tcBorders>
              <w:top w:val="single" w:sz="4" w:space="0" w:color="auto"/>
              <w:left w:val="single" w:sz="4" w:space="0" w:color="auto"/>
              <w:bottom w:val="single" w:sz="4" w:space="0" w:color="auto"/>
            </w:tcBorders>
            <w:shd w:val="clear" w:color="auto" w:fill="FFFFFF"/>
          </w:tcPr>
          <w:p w:rsidR="00B232C8" w:rsidRDefault="00B232C8" w:rsidP="00B232C8">
            <w:pPr>
              <w:tabs>
                <w:tab w:val="left" w:pos="567"/>
                <w:tab w:val="left" w:pos="2127"/>
              </w:tabs>
              <w:rPr>
                <w:sz w:val="10"/>
                <w:szCs w:val="10"/>
              </w:rPr>
            </w:pPr>
          </w:p>
        </w:tc>
        <w:tc>
          <w:tcPr>
            <w:tcW w:w="370" w:type="dxa"/>
            <w:tcBorders>
              <w:top w:val="single" w:sz="4" w:space="0" w:color="auto"/>
              <w:left w:val="single" w:sz="4" w:space="0" w:color="auto"/>
              <w:bottom w:val="single" w:sz="4" w:space="0" w:color="auto"/>
            </w:tcBorders>
            <w:shd w:val="clear" w:color="auto" w:fill="FFFFFF"/>
          </w:tcPr>
          <w:p w:rsidR="00B232C8" w:rsidRDefault="00B232C8" w:rsidP="00B232C8">
            <w:pPr>
              <w:tabs>
                <w:tab w:val="left" w:pos="567"/>
                <w:tab w:val="left" w:pos="2127"/>
              </w:tabs>
              <w:rPr>
                <w:sz w:val="10"/>
                <w:szCs w:val="10"/>
              </w:rPr>
            </w:pPr>
          </w:p>
        </w:tc>
        <w:tc>
          <w:tcPr>
            <w:tcW w:w="442" w:type="dxa"/>
            <w:tcBorders>
              <w:top w:val="single" w:sz="4" w:space="0" w:color="auto"/>
              <w:left w:val="single" w:sz="4" w:space="0" w:color="auto"/>
              <w:bottom w:val="single" w:sz="4" w:space="0" w:color="auto"/>
              <w:right w:val="single" w:sz="4" w:space="0" w:color="auto"/>
            </w:tcBorders>
            <w:shd w:val="clear" w:color="auto" w:fill="FFFFFF"/>
          </w:tcPr>
          <w:p w:rsidR="00B232C8" w:rsidRDefault="00B232C8" w:rsidP="00B232C8">
            <w:pPr>
              <w:tabs>
                <w:tab w:val="left" w:pos="567"/>
                <w:tab w:val="left" w:pos="2127"/>
              </w:tabs>
              <w:rPr>
                <w:sz w:val="10"/>
                <w:szCs w:val="10"/>
              </w:rPr>
            </w:pPr>
          </w:p>
        </w:tc>
      </w:tr>
    </w:tbl>
    <w:p w:rsidR="00B232C8" w:rsidRDefault="00BA6C4E" w:rsidP="00B232C8">
      <w:pPr>
        <w:pStyle w:val="a9"/>
        <w:shd w:val="clear" w:color="auto" w:fill="auto"/>
        <w:tabs>
          <w:tab w:val="left" w:pos="567"/>
          <w:tab w:val="left" w:pos="2127"/>
        </w:tabs>
        <w:ind w:firstLine="0"/>
        <w:rPr>
          <w:b/>
          <w:bCs/>
        </w:rPr>
      </w:pPr>
      <w:r>
        <w:rPr>
          <w:b/>
          <w:bCs/>
        </w:rPr>
        <w:tab/>
      </w:r>
      <w:bookmarkStart w:id="135" w:name="bookmark136"/>
    </w:p>
    <w:p w:rsidR="00B232C8" w:rsidRDefault="00B232C8" w:rsidP="00B232C8">
      <w:pPr>
        <w:pStyle w:val="a9"/>
        <w:shd w:val="clear" w:color="auto" w:fill="auto"/>
        <w:tabs>
          <w:tab w:val="left" w:pos="567"/>
          <w:tab w:val="left" w:pos="2127"/>
        </w:tabs>
        <w:ind w:firstLine="0"/>
        <w:rPr>
          <w:b/>
          <w:bCs/>
        </w:rPr>
      </w:pPr>
    </w:p>
    <w:p w:rsidR="00B232C8" w:rsidRDefault="00B232C8" w:rsidP="00B232C8">
      <w:pPr>
        <w:pStyle w:val="a9"/>
        <w:shd w:val="clear" w:color="auto" w:fill="auto"/>
        <w:tabs>
          <w:tab w:val="left" w:pos="567"/>
          <w:tab w:val="left" w:pos="2127"/>
        </w:tabs>
        <w:ind w:firstLine="0"/>
        <w:rPr>
          <w:b/>
          <w:bCs/>
        </w:rPr>
      </w:pPr>
    </w:p>
    <w:p w:rsidR="00B232C8" w:rsidRDefault="00B232C8" w:rsidP="00B232C8">
      <w:pPr>
        <w:pStyle w:val="a9"/>
        <w:shd w:val="clear" w:color="auto" w:fill="auto"/>
        <w:tabs>
          <w:tab w:val="left" w:pos="567"/>
          <w:tab w:val="left" w:pos="2127"/>
        </w:tabs>
        <w:ind w:firstLine="0"/>
        <w:rPr>
          <w:b/>
          <w:bCs/>
        </w:rPr>
      </w:pPr>
    </w:p>
    <w:p w:rsidR="00B232C8" w:rsidRDefault="00B232C8" w:rsidP="00B232C8">
      <w:pPr>
        <w:pStyle w:val="a9"/>
        <w:shd w:val="clear" w:color="auto" w:fill="auto"/>
        <w:tabs>
          <w:tab w:val="left" w:pos="567"/>
          <w:tab w:val="left" w:pos="2127"/>
        </w:tabs>
        <w:ind w:firstLine="0"/>
        <w:rPr>
          <w:b/>
          <w:bCs/>
        </w:rPr>
      </w:pPr>
    </w:p>
    <w:p w:rsidR="00B232C8" w:rsidRDefault="00B232C8" w:rsidP="00B232C8">
      <w:pPr>
        <w:pStyle w:val="a9"/>
        <w:shd w:val="clear" w:color="auto" w:fill="auto"/>
        <w:tabs>
          <w:tab w:val="left" w:pos="567"/>
          <w:tab w:val="left" w:pos="2127"/>
        </w:tabs>
        <w:ind w:firstLine="0"/>
        <w:rPr>
          <w:b/>
          <w:bCs/>
        </w:rPr>
      </w:pPr>
    </w:p>
    <w:p w:rsidR="00B232C8" w:rsidRDefault="00B232C8" w:rsidP="00B232C8">
      <w:pPr>
        <w:pStyle w:val="a9"/>
        <w:shd w:val="clear" w:color="auto" w:fill="auto"/>
        <w:tabs>
          <w:tab w:val="left" w:pos="567"/>
          <w:tab w:val="left" w:pos="2127"/>
        </w:tabs>
        <w:ind w:firstLine="0"/>
        <w:rPr>
          <w:b/>
          <w:bCs/>
        </w:rPr>
      </w:pPr>
    </w:p>
    <w:p w:rsidR="00B232C8" w:rsidRDefault="00B232C8" w:rsidP="00B232C8">
      <w:pPr>
        <w:pStyle w:val="a9"/>
        <w:shd w:val="clear" w:color="auto" w:fill="auto"/>
        <w:tabs>
          <w:tab w:val="left" w:pos="567"/>
          <w:tab w:val="left" w:pos="2127"/>
        </w:tabs>
        <w:ind w:firstLine="0"/>
        <w:rPr>
          <w:b/>
          <w:bCs/>
        </w:rPr>
      </w:pPr>
    </w:p>
    <w:p w:rsidR="00B232C8" w:rsidRDefault="00B232C8" w:rsidP="00B232C8">
      <w:pPr>
        <w:pStyle w:val="a9"/>
        <w:shd w:val="clear" w:color="auto" w:fill="auto"/>
        <w:tabs>
          <w:tab w:val="left" w:pos="567"/>
          <w:tab w:val="left" w:pos="2127"/>
        </w:tabs>
        <w:ind w:firstLine="0"/>
        <w:rPr>
          <w:sz w:val="22"/>
          <w:szCs w:val="22"/>
        </w:rPr>
      </w:pPr>
      <w:r>
        <w:rPr>
          <w:sz w:val="22"/>
          <w:szCs w:val="22"/>
        </w:rPr>
        <w:t xml:space="preserve">Обозначения: н.г. - начало учебного года, </w:t>
      </w:r>
      <w:r>
        <w:rPr>
          <w:sz w:val="22"/>
          <w:szCs w:val="22"/>
          <w:lang w:val="en-US" w:eastAsia="en-US" w:bidi="en-US"/>
        </w:rPr>
        <w:t>In</w:t>
      </w:r>
      <w:r w:rsidRPr="004E7CAF">
        <w:rPr>
          <w:sz w:val="22"/>
          <w:szCs w:val="22"/>
          <w:lang w:eastAsia="en-US" w:bidi="en-US"/>
        </w:rPr>
        <w:t xml:space="preserve"> </w:t>
      </w:r>
      <w:r>
        <w:rPr>
          <w:sz w:val="22"/>
          <w:szCs w:val="22"/>
        </w:rPr>
        <w:t xml:space="preserve">- первое полугодие </w:t>
      </w:r>
      <w:r>
        <w:rPr>
          <w:sz w:val="22"/>
          <w:szCs w:val="22"/>
          <w:lang w:val="en-US" w:eastAsia="en-US" w:bidi="en-US"/>
        </w:rPr>
        <w:t>IIn</w:t>
      </w:r>
      <w:r w:rsidRPr="004E7CAF">
        <w:rPr>
          <w:sz w:val="22"/>
          <w:szCs w:val="22"/>
          <w:lang w:eastAsia="en-US" w:bidi="en-US"/>
        </w:rPr>
        <w:t xml:space="preserve"> </w:t>
      </w:r>
      <w:r>
        <w:rPr>
          <w:sz w:val="22"/>
          <w:szCs w:val="22"/>
        </w:rPr>
        <w:t>- второе полугодие</w:t>
      </w:r>
      <w:bookmarkEnd w:id="135"/>
    </w:p>
    <w:p w:rsidR="00B232C8" w:rsidRDefault="00B232C8" w:rsidP="00B232C8">
      <w:pPr>
        <w:pStyle w:val="a9"/>
        <w:shd w:val="clear" w:color="auto" w:fill="auto"/>
        <w:tabs>
          <w:tab w:val="left" w:pos="567"/>
          <w:tab w:val="left" w:pos="2127"/>
          <w:tab w:val="left" w:leader="underscore" w:pos="4440"/>
        </w:tabs>
        <w:ind w:firstLine="0"/>
        <w:jc w:val="right"/>
        <w:rPr>
          <w:b/>
          <w:bCs/>
        </w:rPr>
      </w:pPr>
    </w:p>
    <w:p w:rsidR="00B232C8" w:rsidRDefault="00B232C8" w:rsidP="00B232C8">
      <w:pPr>
        <w:pStyle w:val="a9"/>
        <w:shd w:val="clear" w:color="auto" w:fill="auto"/>
        <w:tabs>
          <w:tab w:val="left" w:pos="567"/>
          <w:tab w:val="left" w:pos="2127"/>
          <w:tab w:val="left" w:leader="underscore" w:pos="4440"/>
        </w:tabs>
        <w:ind w:firstLine="0"/>
        <w:jc w:val="right"/>
        <w:rPr>
          <w:b/>
          <w:bCs/>
        </w:rPr>
      </w:pPr>
    </w:p>
    <w:p w:rsidR="008F3E7A" w:rsidRPr="00B232C8" w:rsidRDefault="00B232C8" w:rsidP="00B232C8">
      <w:pPr>
        <w:tabs>
          <w:tab w:val="left" w:pos="567"/>
          <w:tab w:val="left" w:pos="2127"/>
        </w:tabs>
        <w:rPr>
          <w:sz w:val="2"/>
          <w:szCs w:val="2"/>
        </w:rPr>
        <w:sectPr w:rsidR="008F3E7A" w:rsidRPr="00B232C8" w:rsidSect="004E7CAF">
          <w:pgSz w:w="12240" w:h="15840"/>
          <w:pgMar w:top="1134" w:right="850" w:bottom="1134" w:left="1701" w:header="0" w:footer="3" w:gutter="0"/>
          <w:cols w:space="720"/>
          <w:noEndnote/>
          <w:docGrid w:linePitch="360"/>
        </w:sectPr>
      </w:pPr>
      <w:r>
        <w:rPr>
          <w:b/>
          <w:bCs/>
        </w:rPr>
        <w:t>Учитель:</w:t>
      </w:r>
    </w:p>
    <w:p w:rsidR="008F3E7A" w:rsidRDefault="00BA6C4E" w:rsidP="00B232C8">
      <w:pPr>
        <w:pStyle w:val="70"/>
        <w:shd w:val="clear" w:color="auto" w:fill="auto"/>
        <w:tabs>
          <w:tab w:val="left" w:pos="567"/>
          <w:tab w:val="left" w:pos="2127"/>
        </w:tabs>
        <w:jc w:val="center"/>
        <w:rPr>
          <w:sz w:val="24"/>
          <w:szCs w:val="24"/>
        </w:rPr>
      </w:pPr>
      <w:r>
        <w:rPr>
          <w:b/>
          <w:bCs/>
          <w:sz w:val="24"/>
          <w:szCs w:val="24"/>
        </w:rPr>
        <w:lastRenderedPageBreak/>
        <w:t>П</w:t>
      </w:r>
      <w:r>
        <w:rPr>
          <w:b/>
          <w:bCs/>
          <w:sz w:val="24"/>
          <w:szCs w:val="24"/>
        </w:rPr>
        <w:t>риложение 2.</w:t>
      </w:r>
    </w:p>
    <w:p w:rsidR="008F3E7A" w:rsidRDefault="00BA6C4E" w:rsidP="00597F31">
      <w:pPr>
        <w:pStyle w:val="22"/>
        <w:shd w:val="clear" w:color="auto" w:fill="auto"/>
        <w:tabs>
          <w:tab w:val="left" w:pos="567"/>
          <w:tab w:val="left" w:pos="2127"/>
        </w:tabs>
        <w:spacing w:line="240" w:lineRule="auto"/>
      </w:pPr>
      <w:r>
        <w:t>Протокол оценки личностных результатов освоения АООП (1 вариант)</w:t>
      </w:r>
    </w:p>
    <w:p w:rsidR="008F3E7A" w:rsidRDefault="00BA6C4E" w:rsidP="00597F31">
      <w:pPr>
        <w:pStyle w:val="70"/>
        <w:shd w:val="clear" w:color="auto" w:fill="auto"/>
        <w:tabs>
          <w:tab w:val="left" w:pos="567"/>
          <w:tab w:val="left" w:pos="2127"/>
          <w:tab w:val="left" w:leader="underscore" w:pos="7434"/>
        </w:tabs>
        <w:rPr>
          <w:sz w:val="24"/>
          <w:szCs w:val="24"/>
        </w:rPr>
      </w:pPr>
      <w:r>
        <w:rPr>
          <w:sz w:val="24"/>
          <w:szCs w:val="24"/>
        </w:rPr>
        <w:t xml:space="preserve">Фамилия, имя учащегося </w:t>
      </w:r>
      <w:r>
        <w:rPr>
          <w:sz w:val="24"/>
          <w:szCs w:val="24"/>
        </w:rPr>
        <w:tab/>
      </w:r>
    </w:p>
    <w:tbl>
      <w:tblPr>
        <w:tblOverlap w:val="never"/>
        <w:tblW w:w="0" w:type="auto"/>
        <w:jc w:val="center"/>
        <w:tblLayout w:type="fixed"/>
        <w:tblCellMar>
          <w:left w:w="10" w:type="dxa"/>
          <w:right w:w="10" w:type="dxa"/>
        </w:tblCellMar>
        <w:tblLook w:val="0000" w:firstRow="0" w:lastRow="0" w:firstColumn="0" w:lastColumn="0" w:noHBand="0" w:noVBand="0"/>
      </w:tblPr>
      <w:tblGrid>
        <w:gridCol w:w="614"/>
        <w:gridCol w:w="4805"/>
        <w:gridCol w:w="854"/>
        <w:gridCol w:w="5323"/>
      </w:tblGrid>
      <w:tr w:rsidR="008F3E7A">
        <w:tblPrEx>
          <w:tblCellMar>
            <w:top w:w="0" w:type="dxa"/>
            <w:bottom w:w="0" w:type="dxa"/>
          </w:tblCellMar>
        </w:tblPrEx>
        <w:trPr>
          <w:trHeight w:hRule="exact" w:val="250"/>
          <w:jc w:val="center"/>
        </w:trPr>
        <w:tc>
          <w:tcPr>
            <w:tcW w:w="11596" w:type="dxa"/>
            <w:gridSpan w:val="4"/>
            <w:tcBorders>
              <w:top w:val="single" w:sz="4" w:space="0" w:color="auto"/>
              <w:left w:val="single" w:sz="4" w:space="0" w:color="auto"/>
            </w:tcBorders>
            <w:shd w:val="clear" w:color="auto" w:fill="FFFFFF"/>
            <w:vAlign w:val="bottom"/>
          </w:tcPr>
          <w:p w:rsidR="008F3E7A" w:rsidRDefault="00B232C8" w:rsidP="00597F31">
            <w:pPr>
              <w:pStyle w:val="a7"/>
              <w:shd w:val="clear" w:color="auto" w:fill="auto"/>
              <w:tabs>
                <w:tab w:val="left" w:pos="567"/>
                <w:tab w:val="left" w:pos="2127"/>
              </w:tabs>
              <w:ind w:firstLine="0"/>
            </w:pPr>
            <w:r>
              <w:t>Ш</w:t>
            </w:r>
            <w:r w:rsidR="00BA6C4E">
              <w:t>кала оценки:</w:t>
            </w:r>
          </w:p>
        </w:tc>
      </w:tr>
      <w:tr w:rsidR="008F3E7A" w:rsidTr="00B232C8">
        <w:tblPrEx>
          <w:tblCellMar>
            <w:top w:w="0" w:type="dxa"/>
            <w:bottom w:w="0" w:type="dxa"/>
          </w:tblCellMar>
        </w:tblPrEx>
        <w:trPr>
          <w:trHeight w:hRule="exact" w:val="436"/>
          <w:jc w:val="center"/>
        </w:trPr>
        <w:tc>
          <w:tcPr>
            <w:tcW w:w="614" w:type="dxa"/>
            <w:tcBorders>
              <w:top w:val="single" w:sz="4" w:space="0" w:color="auto"/>
              <w:left w:val="single" w:sz="4" w:space="0" w:color="auto"/>
            </w:tcBorders>
            <w:shd w:val="clear" w:color="auto" w:fill="FFFFFF"/>
            <w:vAlign w:val="center"/>
          </w:tcPr>
          <w:p w:rsidR="00B232C8" w:rsidRDefault="00BA6C4E" w:rsidP="00B232C8">
            <w:pPr>
              <w:pStyle w:val="a7"/>
              <w:shd w:val="clear" w:color="auto" w:fill="auto"/>
              <w:tabs>
                <w:tab w:val="left" w:pos="567"/>
                <w:tab w:val="left" w:pos="2127"/>
              </w:tabs>
              <w:ind w:firstLine="0"/>
              <w:jc w:val="center"/>
              <w:rPr>
                <w:b/>
                <w:bCs/>
                <w:sz w:val="20"/>
                <w:szCs w:val="20"/>
              </w:rPr>
            </w:pPr>
            <w:r>
              <w:rPr>
                <w:b/>
                <w:bCs/>
                <w:sz w:val="20"/>
                <w:szCs w:val="20"/>
              </w:rPr>
              <w:t>Бал</w:t>
            </w:r>
          </w:p>
          <w:p w:rsidR="008F3E7A" w:rsidRDefault="00BA6C4E" w:rsidP="00B232C8">
            <w:pPr>
              <w:pStyle w:val="a7"/>
              <w:shd w:val="clear" w:color="auto" w:fill="auto"/>
              <w:tabs>
                <w:tab w:val="left" w:pos="567"/>
                <w:tab w:val="left" w:pos="2127"/>
              </w:tabs>
              <w:ind w:firstLine="0"/>
              <w:jc w:val="center"/>
              <w:rPr>
                <w:sz w:val="20"/>
                <w:szCs w:val="20"/>
              </w:rPr>
            </w:pPr>
            <w:r>
              <w:rPr>
                <w:b/>
                <w:bCs/>
                <w:sz w:val="20"/>
                <w:szCs w:val="20"/>
              </w:rPr>
              <w:t>лы</w:t>
            </w:r>
          </w:p>
        </w:tc>
        <w:tc>
          <w:tcPr>
            <w:tcW w:w="4805" w:type="dxa"/>
            <w:tcBorders>
              <w:top w:val="single" w:sz="4" w:space="0" w:color="auto"/>
              <w:left w:val="single" w:sz="4" w:space="0" w:color="auto"/>
            </w:tcBorders>
            <w:shd w:val="clear" w:color="auto" w:fill="FFFFFF"/>
            <w:vAlign w:val="center"/>
          </w:tcPr>
          <w:p w:rsidR="008F3E7A" w:rsidRDefault="00BA6C4E" w:rsidP="00B232C8">
            <w:pPr>
              <w:pStyle w:val="a7"/>
              <w:shd w:val="clear" w:color="auto" w:fill="auto"/>
              <w:tabs>
                <w:tab w:val="left" w:pos="567"/>
                <w:tab w:val="left" w:pos="2127"/>
              </w:tabs>
              <w:ind w:firstLine="0"/>
              <w:jc w:val="center"/>
              <w:rPr>
                <w:sz w:val="20"/>
                <w:szCs w:val="20"/>
              </w:rPr>
            </w:pPr>
            <w:r>
              <w:rPr>
                <w:b/>
                <w:bCs/>
                <w:sz w:val="20"/>
                <w:szCs w:val="20"/>
              </w:rPr>
              <w:t>Полнота усвоения и самостоятельность применения</w:t>
            </w:r>
          </w:p>
        </w:tc>
        <w:tc>
          <w:tcPr>
            <w:tcW w:w="854" w:type="dxa"/>
            <w:tcBorders>
              <w:top w:val="single" w:sz="4" w:space="0" w:color="auto"/>
              <w:left w:val="single" w:sz="4" w:space="0" w:color="auto"/>
            </w:tcBorders>
            <w:shd w:val="clear" w:color="auto" w:fill="FFFFFF"/>
            <w:vAlign w:val="center"/>
          </w:tcPr>
          <w:p w:rsidR="008F3E7A" w:rsidRDefault="00BA6C4E" w:rsidP="00B232C8">
            <w:pPr>
              <w:pStyle w:val="a7"/>
              <w:shd w:val="clear" w:color="auto" w:fill="auto"/>
              <w:tabs>
                <w:tab w:val="left" w:pos="567"/>
                <w:tab w:val="left" w:pos="2127"/>
              </w:tabs>
              <w:ind w:firstLine="0"/>
              <w:jc w:val="center"/>
              <w:rPr>
                <w:sz w:val="20"/>
                <w:szCs w:val="20"/>
              </w:rPr>
            </w:pPr>
            <w:r>
              <w:rPr>
                <w:b/>
                <w:bCs/>
                <w:sz w:val="20"/>
                <w:szCs w:val="20"/>
              </w:rPr>
              <w:t>Баллы</w:t>
            </w:r>
          </w:p>
        </w:tc>
        <w:tc>
          <w:tcPr>
            <w:tcW w:w="5323" w:type="dxa"/>
            <w:tcBorders>
              <w:top w:val="single" w:sz="4" w:space="0" w:color="auto"/>
              <w:left w:val="single" w:sz="4" w:space="0" w:color="auto"/>
            </w:tcBorders>
            <w:shd w:val="clear" w:color="auto" w:fill="FFFFFF"/>
            <w:vAlign w:val="center"/>
          </w:tcPr>
          <w:p w:rsidR="008F3E7A" w:rsidRDefault="00BA6C4E" w:rsidP="00B232C8">
            <w:pPr>
              <w:pStyle w:val="a7"/>
              <w:shd w:val="clear" w:color="auto" w:fill="auto"/>
              <w:tabs>
                <w:tab w:val="left" w:pos="567"/>
                <w:tab w:val="left" w:pos="2127"/>
              </w:tabs>
              <w:ind w:right="1814" w:firstLine="0"/>
              <w:jc w:val="center"/>
              <w:rPr>
                <w:sz w:val="20"/>
                <w:szCs w:val="20"/>
              </w:rPr>
            </w:pPr>
            <w:r>
              <w:rPr>
                <w:b/>
                <w:bCs/>
                <w:sz w:val="20"/>
                <w:szCs w:val="20"/>
              </w:rPr>
              <w:t>Полнота усвоения и самостоятел</w:t>
            </w:r>
          </w:p>
        </w:tc>
      </w:tr>
      <w:tr w:rsidR="008F3E7A">
        <w:tblPrEx>
          <w:tblCellMar>
            <w:top w:w="0" w:type="dxa"/>
            <w:bottom w:w="0" w:type="dxa"/>
          </w:tblCellMar>
        </w:tblPrEx>
        <w:trPr>
          <w:trHeight w:hRule="exact" w:val="240"/>
          <w:jc w:val="center"/>
        </w:trPr>
        <w:tc>
          <w:tcPr>
            <w:tcW w:w="614"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jc w:val="both"/>
              <w:rPr>
                <w:sz w:val="20"/>
                <w:szCs w:val="20"/>
              </w:rPr>
            </w:pPr>
            <w:r>
              <w:rPr>
                <w:sz w:val="20"/>
                <w:szCs w:val="20"/>
              </w:rPr>
              <w:t>0</w:t>
            </w:r>
          </w:p>
        </w:tc>
        <w:tc>
          <w:tcPr>
            <w:tcW w:w="4805"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информация не усвоена, невозможность применения</w:t>
            </w:r>
          </w:p>
        </w:tc>
        <w:tc>
          <w:tcPr>
            <w:tcW w:w="854"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jc w:val="center"/>
              <w:rPr>
                <w:sz w:val="20"/>
                <w:szCs w:val="20"/>
              </w:rPr>
            </w:pPr>
            <w:r>
              <w:rPr>
                <w:sz w:val="20"/>
                <w:szCs w:val="20"/>
              </w:rPr>
              <w:t>5</w:t>
            </w:r>
          </w:p>
        </w:tc>
        <w:tc>
          <w:tcPr>
            <w:tcW w:w="5323" w:type="dxa"/>
            <w:tcBorders>
              <w:top w:val="single" w:sz="4" w:space="0" w:color="auto"/>
              <w:left w:val="single" w:sz="4" w:space="0" w:color="auto"/>
            </w:tcBorders>
            <w:shd w:val="clear" w:color="auto" w:fill="FFFFFF"/>
            <w:vAlign w:val="bottom"/>
          </w:tcPr>
          <w:p w:rsidR="008F3E7A" w:rsidRDefault="00BA6C4E" w:rsidP="00B232C8">
            <w:pPr>
              <w:pStyle w:val="a7"/>
              <w:shd w:val="clear" w:color="auto" w:fill="auto"/>
              <w:tabs>
                <w:tab w:val="left" w:pos="567"/>
                <w:tab w:val="left" w:pos="2127"/>
              </w:tabs>
              <w:ind w:right="1530" w:firstLine="0"/>
              <w:rPr>
                <w:sz w:val="20"/>
                <w:szCs w:val="20"/>
              </w:rPr>
            </w:pPr>
            <w:r>
              <w:rPr>
                <w:sz w:val="20"/>
                <w:szCs w:val="20"/>
              </w:rPr>
              <w:t>усвоение половины, потребность в помощи в виде наглядных</w:t>
            </w:r>
          </w:p>
        </w:tc>
      </w:tr>
      <w:tr w:rsidR="008F3E7A">
        <w:tblPrEx>
          <w:tblCellMar>
            <w:top w:w="0" w:type="dxa"/>
            <w:bottom w:w="0" w:type="dxa"/>
          </w:tblCellMar>
        </w:tblPrEx>
        <w:trPr>
          <w:trHeight w:hRule="exact" w:val="470"/>
          <w:jc w:val="center"/>
        </w:trPr>
        <w:tc>
          <w:tcPr>
            <w:tcW w:w="614" w:type="dxa"/>
            <w:tcBorders>
              <w:top w:val="single" w:sz="4" w:space="0" w:color="auto"/>
              <w:left w:val="single" w:sz="4" w:space="0" w:color="auto"/>
            </w:tcBorders>
            <w:shd w:val="clear" w:color="auto" w:fill="FFFFFF"/>
            <w:vAlign w:val="center"/>
          </w:tcPr>
          <w:p w:rsidR="008F3E7A" w:rsidRDefault="00BA6C4E" w:rsidP="00597F31">
            <w:pPr>
              <w:pStyle w:val="a7"/>
              <w:shd w:val="clear" w:color="auto" w:fill="auto"/>
              <w:tabs>
                <w:tab w:val="left" w:pos="567"/>
                <w:tab w:val="left" w:pos="2127"/>
              </w:tabs>
              <w:ind w:firstLine="0"/>
              <w:jc w:val="both"/>
              <w:rPr>
                <w:sz w:val="20"/>
                <w:szCs w:val="20"/>
              </w:rPr>
            </w:pPr>
            <w:r>
              <w:rPr>
                <w:sz w:val="20"/>
                <w:szCs w:val="20"/>
              </w:rPr>
              <w:t>1</w:t>
            </w:r>
          </w:p>
        </w:tc>
        <w:tc>
          <w:tcPr>
            <w:tcW w:w="4805"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усвоение отдельных элементов информации, полная зависимость от взрослого</w:t>
            </w:r>
          </w:p>
        </w:tc>
        <w:tc>
          <w:tcPr>
            <w:tcW w:w="854" w:type="dxa"/>
            <w:tcBorders>
              <w:top w:val="single" w:sz="4" w:space="0" w:color="auto"/>
              <w:left w:val="single" w:sz="4" w:space="0" w:color="auto"/>
            </w:tcBorders>
            <w:shd w:val="clear" w:color="auto" w:fill="FFFFFF"/>
            <w:vAlign w:val="center"/>
          </w:tcPr>
          <w:p w:rsidR="008F3E7A" w:rsidRDefault="00BA6C4E" w:rsidP="00597F31">
            <w:pPr>
              <w:pStyle w:val="a7"/>
              <w:shd w:val="clear" w:color="auto" w:fill="auto"/>
              <w:tabs>
                <w:tab w:val="left" w:pos="567"/>
                <w:tab w:val="left" w:pos="2127"/>
              </w:tabs>
              <w:ind w:firstLine="0"/>
              <w:jc w:val="center"/>
              <w:rPr>
                <w:sz w:val="20"/>
                <w:szCs w:val="20"/>
              </w:rPr>
            </w:pPr>
            <w:r>
              <w:rPr>
                <w:sz w:val="20"/>
                <w:szCs w:val="20"/>
              </w:rPr>
              <w:t>6</w:t>
            </w:r>
          </w:p>
        </w:tc>
        <w:tc>
          <w:tcPr>
            <w:tcW w:w="5323" w:type="dxa"/>
            <w:tcBorders>
              <w:top w:val="single" w:sz="4" w:space="0" w:color="auto"/>
              <w:left w:val="single" w:sz="4" w:space="0" w:color="auto"/>
            </w:tcBorders>
            <w:shd w:val="clear" w:color="auto" w:fill="FFFFFF"/>
          </w:tcPr>
          <w:p w:rsidR="008F3E7A" w:rsidRDefault="00BA6C4E" w:rsidP="00B232C8">
            <w:pPr>
              <w:pStyle w:val="a7"/>
              <w:shd w:val="clear" w:color="auto" w:fill="auto"/>
              <w:tabs>
                <w:tab w:val="left" w:pos="567"/>
                <w:tab w:val="left" w:pos="2127"/>
              </w:tabs>
              <w:ind w:right="1389" w:firstLine="0"/>
              <w:rPr>
                <w:sz w:val="20"/>
                <w:szCs w:val="20"/>
              </w:rPr>
            </w:pPr>
            <w:r>
              <w:rPr>
                <w:sz w:val="20"/>
                <w:szCs w:val="20"/>
              </w:rPr>
              <w:t>усвоение более половины, потребность в обучающей помощи</w:t>
            </w:r>
          </w:p>
        </w:tc>
      </w:tr>
      <w:tr w:rsidR="008F3E7A">
        <w:tblPrEx>
          <w:tblCellMar>
            <w:top w:w="0" w:type="dxa"/>
            <w:bottom w:w="0" w:type="dxa"/>
          </w:tblCellMar>
        </w:tblPrEx>
        <w:trPr>
          <w:trHeight w:hRule="exact" w:val="470"/>
          <w:jc w:val="center"/>
        </w:trPr>
        <w:tc>
          <w:tcPr>
            <w:tcW w:w="614" w:type="dxa"/>
            <w:tcBorders>
              <w:top w:val="single" w:sz="4" w:space="0" w:color="auto"/>
              <w:left w:val="single" w:sz="4" w:space="0" w:color="auto"/>
            </w:tcBorders>
            <w:shd w:val="clear" w:color="auto" w:fill="FFFFFF"/>
            <w:vAlign w:val="center"/>
          </w:tcPr>
          <w:p w:rsidR="008F3E7A" w:rsidRDefault="00BA6C4E" w:rsidP="00597F31">
            <w:pPr>
              <w:pStyle w:val="a7"/>
              <w:shd w:val="clear" w:color="auto" w:fill="auto"/>
              <w:tabs>
                <w:tab w:val="left" w:pos="567"/>
                <w:tab w:val="left" w:pos="2127"/>
              </w:tabs>
              <w:ind w:firstLine="0"/>
              <w:jc w:val="both"/>
              <w:rPr>
                <w:sz w:val="20"/>
                <w:szCs w:val="20"/>
              </w:rPr>
            </w:pPr>
            <w:r>
              <w:rPr>
                <w:sz w:val="20"/>
                <w:szCs w:val="20"/>
              </w:rPr>
              <w:t>2</w:t>
            </w:r>
          </w:p>
        </w:tc>
        <w:tc>
          <w:tcPr>
            <w:tcW w:w="4805"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усвоение отдельных элементов информации, потребность в значительной помощи</w:t>
            </w:r>
          </w:p>
        </w:tc>
        <w:tc>
          <w:tcPr>
            <w:tcW w:w="854"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jc w:val="center"/>
              <w:rPr>
                <w:sz w:val="20"/>
                <w:szCs w:val="20"/>
              </w:rPr>
            </w:pPr>
            <w:r>
              <w:rPr>
                <w:sz w:val="20"/>
                <w:szCs w:val="20"/>
              </w:rPr>
              <w:t>7</w:t>
            </w:r>
          </w:p>
        </w:tc>
        <w:tc>
          <w:tcPr>
            <w:tcW w:w="5323" w:type="dxa"/>
            <w:tcBorders>
              <w:top w:val="single" w:sz="4" w:space="0" w:color="auto"/>
              <w:left w:val="single" w:sz="4" w:space="0" w:color="auto"/>
            </w:tcBorders>
            <w:shd w:val="clear" w:color="auto" w:fill="FFFFFF"/>
          </w:tcPr>
          <w:p w:rsidR="008F3E7A" w:rsidRDefault="00BA6C4E" w:rsidP="00B232C8">
            <w:pPr>
              <w:pStyle w:val="a7"/>
              <w:shd w:val="clear" w:color="auto" w:fill="auto"/>
              <w:tabs>
                <w:tab w:val="left" w:pos="567"/>
                <w:tab w:val="left" w:pos="2127"/>
              </w:tabs>
              <w:ind w:right="1672" w:firstLine="0"/>
              <w:rPr>
                <w:sz w:val="20"/>
                <w:szCs w:val="20"/>
              </w:rPr>
            </w:pPr>
            <w:r>
              <w:rPr>
                <w:sz w:val="20"/>
                <w:szCs w:val="20"/>
              </w:rPr>
              <w:t>усвоение в основном, потребность в направляющей помощи</w:t>
            </w:r>
          </w:p>
        </w:tc>
      </w:tr>
      <w:tr w:rsidR="008F3E7A">
        <w:tblPrEx>
          <w:tblCellMar>
            <w:top w:w="0" w:type="dxa"/>
            <w:bottom w:w="0" w:type="dxa"/>
          </w:tblCellMar>
        </w:tblPrEx>
        <w:trPr>
          <w:trHeight w:hRule="exact" w:val="470"/>
          <w:jc w:val="center"/>
        </w:trPr>
        <w:tc>
          <w:tcPr>
            <w:tcW w:w="614"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jc w:val="both"/>
              <w:rPr>
                <w:sz w:val="20"/>
                <w:szCs w:val="20"/>
              </w:rPr>
            </w:pPr>
            <w:r>
              <w:rPr>
                <w:sz w:val="20"/>
                <w:szCs w:val="20"/>
              </w:rPr>
              <w:t>3</w:t>
            </w:r>
          </w:p>
        </w:tc>
        <w:tc>
          <w:tcPr>
            <w:tcW w:w="4805"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усвоение отдельных элементов информации, потребность в практической помощи</w:t>
            </w:r>
          </w:p>
        </w:tc>
        <w:tc>
          <w:tcPr>
            <w:tcW w:w="854" w:type="dxa"/>
            <w:tcBorders>
              <w:top w:val="single" w:sz="4" w:space="0" w:color="auto"/>
              <w:left w:val="single" w:sz="4" w:space="0" w:color="auto"/>
            </w:tcBorders>
            <w:shd w:val="clear" w:color="auto" w:fill="FFFFFF"/>
            <w:vAlign w:val="center"/>
          </w:tcPr>
          <w:p w:rsidR="008F3E7A" w:rsidRDefault="00BA6C4E" w:rsidP="00597F31">
            <w:pPr>
              <w:pStyle w:val="a7"/>
              <w:shd w:val="clear" w:color="auto" w:fill="auto"/>
              <w:tabs>
                <w:tab w:val="left" w:pos="567"/>
                <w:tab w:val="left" w:pos="2127"/>
              </w:tabs>
              <w:ind w:firstLine="0"/>
              <w:jc w:val="center"/>
              <w:rPr>
                <w:sz w:val="20"/>
                <w:szCs w:val="20"/>
              </w:rPr>
            </w:pPr>
            <w:r>
              <w:rPr>
                <w:sz w:val="20"/>
                <w:szCs w:val="20"/>
              </w:rPr>
              <w:t>8</w:t>
            </w:r>
          </w:p>
        </w:tc>
        <w:tc>
          <w:tcPr>
            <w:tcW w:w="5323"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усвоение в основном, потребность в ситуативной помощи</w:t>
            </w:r>
          </w:p>
        </w:tc>
      </w:tr>
      <w:tr w:rsidR="008F3E7A">
        <w:tblPrEx>
          <w:tblCellMar>
            <w:top w:w="0" w:type="dxa"/>
            <w:bottom w:w="0" w:type="dxa"/>
          </w:tblCellMar>
        </w:tblPrEx>
        <w:trPr>
          <w:trHeight w:hRule="exact" w:val="470"/>
          <w:jc w:val="center"/>
        </w:trPr>
        <w:tc>
          <w:tcPr>
            <w:tcW w:w="614"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jc w:val="both"/>
              <w:rPr>
                <w:sz w:val="20"/>
                <w:szCs w:val="20"/>
              </w:rPr>
            </w:pPr>
            <w:r>
              <w:rPr>
                <w:sz w:val="20"/>
                <w:szCs w:val="20"/>
              </w:rPr>
              <w:t>4</w:t>
            </w:r>
          </w:p>
        </w:tc>
        <w:tc>
          <w:tcPr>
            <w:tcW w:w="4805"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усвоение менее половины, потребность в незначительной помощи</w:t>
            </w:r>
          </w:p>
        </w:tc>
        <w:tc>
          <w:tcPr>
            <w:tcW w:w="854"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jc w:val="center"/>
              <w:rPr>
                <w:sz w:val="20"/>
                <w:szCs w:val="20"/>
              </w:rPr>
            </w:pPr>
            <w:r>
              <w:rPr>
                <w:sz w:val="20"/>
                <w:szCs w:val="20"/>
              </w:rPr>
              <w:t>9</w:t>
            </w:r>
          </w:p>
        </w:tc>
        <w:tc>
          <w:tcPr>
            <w:tcW w:w="5323"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усвоение в полном объёме, потребность в организующей помо</w:t>
            </w:r>
          </w:p>
        </w:tc>
      </w:tr>
      <w:tr w:rsidR="008F3E7A">
        <w:tblPrEx>
          <w:tblCellMar>
            <w:top w:w="0" w:type="dxa"/>
            <w:bottom w:w="0" w:type="dxa"/>
          </w:tblCellMar>
        </w:tblPrEx>
        <w:trPr>
          <w:trHeight w:hRule="exact" w:val="250"/>
          <w:jc w:val="center"/>
        </w:trPr>
        <w:tc>
          <w:tcPr>
            <w:tcW w:w="614" w:type="dxa"/>
            <w:tcBorders>
              <w:top w:val="single" w:sz="4" w:space="0" w:color="auto"/>
              <w:left w:val="single" w:sz="4" w:space="0" w:color="auto"/>
              <w:bottom w:val="single" w:sz="4" w:space="0" w:color="auto"/>
            </w:tcBorders>
            <w:shd w:val="clear" w:color="auto" w:fill="FFFFFF"/>
          </w:tcPr>
          <w:p w:rsidR="008F3E7A" w:rsidRDefault="008F3E7A" w:rsidP="00597F31">
            <w:pPr>
              <w:tabs>
                <w:tab w:val="left" w:pos="567"/>
                <w:tab w:val="left" w:pos="2127"/>
              </w:tabs>
              <w:rPr>
                <w:sz w:val="10"/>
                <w:szCs w:val="10"/>
              </w:rPr>
            </w:pPr>
          </w:p>
        </w:tc>
        <w:tc>
          <w:tcPr>
            <w:tcW w:w="4805" w:type="dxa"/>
            <w:tcBorders>
              <w:top w:val="single" w:sz="4" w:space="0" w:color="auto"/>
              <w:left w:val="single" w:sz="4" w:space="0" w:color="auto"/>
              <w:bottom w:val="single" w:sz="4" w:space="0" w:color="auto"/>
            </w:tcBorders>
            <w:shd w:val="clear" w:color="auto" w:fill="FFFFFF"/>
          </w:tcPr>
          <w:p w:rsidR="008F3E7A" w:rsidRDefault="008F3E7A" w:rsidP="00597F31">
            <w:pPr>
              <w:tabs>
                <w:tab w:val="left" w:pos="567"/>
                <w:tab w:val="left" w:pos="2127"/>
              </w:tabs>
              <w:rPr>
                <w:sz w:val="10"/>
                <w:szCs w:val="10"/>
              </w:rPr>
            </w:pPr>
          </w:p>
        </w:tc>
        <w:tc>
          <w:tcPr>
            <w:tcW w:w="854" w:type="dxa"/>
            <w:tcBorders>
              <w:top w:val="single" w:sz="4" w:space="0" w:color="auto"/>
              <w:left w:val="single" w:sz="4" w:space="0" w:color="auto"/>
              <w:bottom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jc w:val="center"/>
              <w:rPr>
                <w:sz w:val="20"/>
                <w:szCs w:val="20"/>
              </w:rPr>
            </w:pPr>
            <w:r>
              <w:rPr>
                <w:sz w:val="20"/>
                <w:szCs w:val="20"/>
              </w:rPr>
              <w:t>10</w:t>
            </w:r>
          </w:p>
        </w:tc>
        <w:tc>
          <w:tcPr>
            <w:tcW w:w="5323" w:type="dxa"/>
            <w:tcBorders>
              <w:top w:val="single" w:sz="4" w:space="0" w:color="auto"/>
              <w:left w:val="single" w:sz="4" w:space="0" w:color="auto"/>
              <w:bottom w:val="single" w:sz="4" w:space="0" w:color="auto"/>
            </w:tcBorders>
            <w:shd w:val="clear" w:color="auto" w:fill="FFFFFF"/>
            <w:vAlign w:val="bottom"/>
          </w:tcPr>
          <w:p w:rsidR="008F3E7A" w:rsidRDefault="00BA6C4E" w:rsidP="00B232C8">
            <w:pPr>
              <w:pStyle w:val="a7"/>
              <w:shd w:val="clear" w:color="auto" w:fill="auto"/>
              <w:tabs>
                <w:tab w:val="left" w:pos="567"/>
                <w:tab w:val="left" w:pos="2127"/>
              </w:tabs>
              <w:ind w:right="1672" w:firstLine="0"/>
              <w:rPr>
                <w:sz w:val="20"/>
                <w:szCs w:val="20"/>
              </w:rPr>
            </w:pPr>
            <w:r>
              <w:rPr>
                <w:sz w:val="20"/>
                <w:szCs w:val="20"/>
              </w:rPr>
              <w:t>усвоение в полном объёме, используется полностью самостоя</w:t>
            </w:r>
          </w:p>
        </w:tc>
      </w:tr>
    </w:tbl>
    <w:p w:rsidR="008F3E7A" w:rsidRDefault="00B232C8" w:rsidP="00B232C8">
      <w:pPr>
        <w:pStyle w:val="70"/>
        <w:shd w:val="clear" w:color="auto" w:fill="auto"/>
        <w:tabs>
          <w:tab w:val="left" w:pos="567"/>
          <w:tab w:val="left" w:pos="2127"/>
          <w:tab w:val="left" w:pos="2438"/>
          <w:tab w:val="left" w:pos="4891"/>
          <w:tab w:val="left" w:pos="7434"/>
        </w:tabs>
        <w:rPr>
          <w:sz w:val="24"/>
          <w:szCs w:val="24"/>
        </w:rPr>
      </w:pPr>
      <w:r>
        <w:rPr>
          <w:b/>
          <w:bCs/>
          <w:i/>
          <w:iCs/>
          <w:sz w:val="24"/>
          <w:szCs w:val="24"/>
        </w:rPr>
        <w:t>1 класс   2 класс</w:t>
      </w:r>
      <w:r>
        <w:rPr>
          <w:b/>
          <w:bCs/>
          <w:i/>
          <w:iCs/>
          <w:sz w:val="24"/>
          <w:szCs w:val="24"/>
        </w:rPr>
        <w:tab/>
        <w:t xml:space="preserve">3 класс   </w:t>
      </w:r>
      <w:r w:rsidR="00BA6C4E">
        <w:rPr>
          <w:b/>
          <w:bCs/>
          <w:i/>
          <w:iCs/>
          <w:sz w:val="24"/>
          <w:szCs w:val="24"/>
        </w:rPr>
        <w:t>4</w:t>
      </w:r>
      <w:r>
        <w:rPr>
          <w:b/>
          <w:bCs/>
          <w:i/>
          <w:iCs/>
          <w:sz w:val="24"/>
          <w:szCs w:val="24"/>
        </w:rPr>
        <w:t xml:space="preserve"> класс</w:t>
      </w:r>
    </w:p>
    <w:p w:rsidR="00B232C8" w:rsidRDefault="00B232C8" w:rsidP="00597F31">
      <w:pPr>
        <w:pStyle w:val="22"/>
        <w:shd w:val="clear" w:color="auto" w:fill="auto"/>
        <w:tabs>
          <w:tab w:val="left" w:pos="567"/>
          <w:tab w:val="left" w:pos="2127"/>
        </w:tabs>
        <w:spacing w:line="240" w:lineRule="auto"/>
        <w:jc w:val="left"/>
        <w:rPr>
          <w:i/>
          <w:iCs/>
        </w:rPr>
      </w:pPr>
    </w:p>
    <w:p w:rsidR="008F3E7A" w:rsidRDefault="00BA6C4E" w:rsidP="00597F31">
      <w:pPr>
        <w:pStyle w:val="22"/>
        <w:shd w:val="clear" w:color="auto" w:fill="auto"/>
        <w:tabs>
          <w:tab w:val="left" w:pos="567"/>
          <w:tab w:val="left" w:pos="2127"/>
        </w:tabs>
        <w:spacing w:line="240" w:lineRule="auto"/>
        <w:jc w:val="left"/>
      </w:pPr>
      <w:r>
        <w:rPr>
          <w:i/>
          <w:iCs/>
        </w:rPr>
        <w:t>Программы АООП</w:t>
      </w:r>
    </w:p>
    <w:tbl>
      <w:tblPr>
        <w:tblOverlap w:val="never"/>
        <w:tblW w:w="11886" w:type="dxa"/>
        <w:jc w:val="center"/>
        <w:tblLayout w:type="fixed"/>
        <w:tblCellMar>
          <w:left w:w="10" w:type="dxa"/>
          <w:right w:w="10" w:type="dxa"/>
        </w:tblCellMar>
        <w:tblLook w:val="0000" w:firstRow="0" w:lastRow="0" w:firstColumn="0" w:lastColumn="0" w:noHBand="0" w:noVBand="0"/>
      </w:tblPr>
      <w:tblGrid>
        <w:gridCol w:w="3643"/>
        <w:gridCol w:w="461"/>
        <w:gridCol w:w="470"/>
        <w:gridCol w:w="490"/>
        <w:gridCol w:w="511"/>
        <w:gridCol w:w="586"/>
        <w:gridCol w:w="360"/>
        <w:gridCol w:w="499"/>
        <w:gridCol w:w="499"/>
        <w:gridCol w:w="427"/>
        <w:gridCol w:w="494"/>
        <w:gridCol w:w="499"/>
        <w:gridCol w:w="485"/>
        <w:gridCol w:w="490"/>
        <w:gridCol w:w="490"/>
        <w:gridCol w:w="499"/>
        <w:gridCol w:w="494"/>
        <w:gridCol w:w="489"/>
      </w:tblGrid>
      <w:tr w:rsidR="00BA6C4E" w:rsidTr="00B232C8">
        <w:tblPrEx>
          <w:tblCellMar>
            <w:top w:w="0" w:type="dxa"/>
            <w:bottom w:w="0" w:type="dxa"/>
          </w:tblCellMar>
        </w:tblPrEx>
        <w:trPr>
          <w:trHeight w:hRule="exact" w:val="2794"/>
          <w:jc w:val="center"/>
        </w:trPr>
        <w:tc>
          <w:tcPr>
            <w:tcW w:w="3643" w:type="dxa"/>
            <w:shd w:val="clear" w:color="auto" w:fill="FFFFFF"/>
            <w:vAlign w:val="center"/>
          </w:tcPr>
          <w:p w:rsidR="008F3E7A" w:rsidRDefault="00BA6C4E" w:rsidP="00597F31">
            <w:pPr>
              <w:pStyle w:val="a7"/>
              <w:shd w:val="clear" w:color="auto" w:fill="auto"/>
              <w:tabs>
                <w:tab w:val="left" w:pos="567"/>
                <w:tab w:val="left" w:pos="2127"/>
              </w:tabs>
              <w:ind w:firstLine="0"/>
              <w:rPr>
                <w:sz w:val="28"/>
                <w:szCs w:val="28"/>
              </w:rPr>
            </w:pPr>
            <w:r>
              <w:rPr>
                <w:b/>
                <w:bCs/>
                <w:i/>
                <w:iCs/>
                <w:sz w:val="28"/>
                <w:szCs w:val="28"/>
              </w:rPr>
              <w:t>Критерии</w:t>
            </w:r>
            <w:bookmarkStart w:id="136" w:name="_GoBack"/>
            <w:bookmarkEnd w:id="136"/>
          </w:p>
        </w:tc>
        <w:tc>
          <w:tcPr>
            <w:tcW w:w="461" w:type="dxa"/>
            <w:tcBorders>
              <w:top w:val="single" w:sz="4" w:space="0" w:color="auto"/>
              <w:left w:val="single" w:sz="4" w:space="0" w:color="auto"/>
            </w:tcBorders>
            <w:shd w:val="clear" w:color="auto" w:fill="FFFFFF"/>
            <w:textDirection w:val="btLr"/>
          </w:tcPr>
          <w:p w:rsidR="008F3E7A" w:rsidRDefault="00BA6C4E" w:rsidP="00597F31">
            <w:pPr>
              <w:pStyle w:val="a7"/>
              <w:shd w:val="clear" w:color="auto" w:fill="auto"/>
              <w:tabs>
                <w:tab w:val="left" w:pos="567"/>
                <w:tab w:val="left" w:pos="2127"/>
              </w:tabs>
              <w:ind w:firstLine="0"/>
              <w:jc w:val="both"/>
              <w:rPr>
                <w:sz w:val="18"/>
                <w:szCs w:val="18"/>
              </w:rPr>
            </w:pPr>
            <w:r>
              <w:rPr>
                <w:b/>
                <w:bCs/>
                <w:i/>
                <w:iCs/>
                <w:sz w:val="18"/>
                <w:szCs w:val="18"/>
              </w:rPr>
              <w:t>Программы учебных предметов</w:t>
            </w:r>
          </w:p>
        </w:tc>
        <w:tc>
          <w:tcPr>
            <w:tcW w:w="470" w:type="dxa"/>
            <w:tcBorders>
              <w:top w:val="single" w:sz="4" w:space="0" w:color="auto"/>
              <w:left w:val="single" w:sz="4" w:space="0" w:color="auto"/>
            </w:tcBorders>
            <w:shd w:val="clear" w:color="auto" w:fill="FFFFFF"/>
            <w:textDirection w:val="btLr"/>
          </w:tcPr>
          <w:p w:rsidR="008F3E7A" w:rsidRDefault="00BA6C4E" w:rsidP="00597F31">
            <w:pPr>
              <w:pStyle w:val="a7"/>
              <w:shd w:val="clear" w:color="auto" w:fill="auto"/>
              <w:tabs>
                <w:tab w:val="left" w:pos="567"/>
                <w:tab w:val="left" w:pos="2127"/>
              </w:tabs>
              <w:ind w:firstLine="0"/>
              <w:jc w:val="center"/>
              <w:rPr>
                <w:sz w:val="18"/>
                <w:szCs w:val="18"/>
              </w:rPr>
            </w:pPr>
            <w:r>
              <w:rPr>
                <w:b/>
                <w:bCs/>
                <w:i/>
                <w:iCs/>
                <w:sz w:val="18"/>
                <w:szCs w:val="18"/>
              </w:rPr>
              <w:t>Программа коррекционной работы</w:t>
            </w:r>
          </w:p>
        </w:tc>
        <w:tc>
          <w:tcPr>
            <w:tcW w:w="490" w:type="dxa"/>
            <w:tcBorders>
              <w:top w:val="single" w:sz="4" w:space="0" w:color="auto"/>
              <w:left w:val="single" w:sz="4" w:space="0" w:color="auto"/>
            </w:tcBorders>
            <w:shd w:val="clear" w:color="auto" w:fill="FFFFFF"/>
            <w:textDirection w:val="btLr"/>
          </w:tcPr>
          <w:p w:rsidR="008F3E7A" w:rsidRDefault="00BA6C4E" w:rsidP="00597F31">
            <w:pPr>
              <w:pStyle w:val="a7"/>
              <w:shd w:val="clear" w:color="auto" w:fill="auto"/>
              <w:tabs>
                <w:tab w:val="left" w:pos="567"/>
                <w:tab w:val="left" w:pos="2127"/>
              </w:tabs>
              <w:ind w:firstLine="0"/>
              <w:jc w:val="center"/>
              <w:rPr>
                <w:sz w:val="18"/>
                <w:szCs w:val="18"/>
              </w:rPr>
            </w:pPr>
            <w:r>
              <w:rPr>
                <w:b/>
                <w:bCs/>
                <w:i/>
                <w:iCs/>
                <w:sz w:val="18"/>
                <w:szCs w:val="18"/>
              </w:rPr>
              <w:t>Программа духовно</w:t>
            </w:r>
            <w:r>
              <w:rPr>
                <w:b/>
                <w:bCs/>
                <w:i/>
                <w:iCs/>
                <w:sz w:val="18"/>
                <w:szCs w:val="18"/>
              </w:rPr>
              <w:softHyphen/>
              <w:t>нравственного развития</w:t>
            </w:r>
          </w:p>
        </w:tc>
        <w:tc>
          <w:tcPr>
            <w:tcW w:w="511" w:type="dxa"/>
            <w:tcBorders>
              <w:top w:val="single" w:sz="4" w:space="0" w:color="auto"/>
              <w:left w:val="single" w:sz="4" w:space="0" w:color="auto"/>
            </w:tcBorders>
            <w:shd w:val="clear" w:color="auto" w:fill="FFFFFF"/>
            <w:textDirection w:val="btLr"/>
          </w:tcPr>
          <w:p w:rsidR="008F3E7A" w:rsidRDefault="00BA6C4E" w:rsidP="00597F31">
            <w:pPr>
              <w:pStyle w:val="a7"/>
              <w:shd w:val="clear" w:color="auto" w:fill="auto"/>
              <w:tabs>
                <w:tab w:val="left" w:pos="567"/>
                <w:tab w:val="left" w:pos="2127"/>
              </w:tabs>
              <w:ind w:firstLine="0"/>
              <w:jc w:val="center"/>
              <w:rPr>
                <w:sz w:val="18"/>
                <w:szCs w:val="18"/>
              </w:rPr>
            </w:pPr>
            <w:r>
              <w:rPr>
                <w:b/>
                <w:bCs/>
                <w:i/>
                <w:iCs/>
                <w:sz w:val="18"/>
                <w:szCs w:val="18"/>
              </w:rPr>
              <w:t>Программа формирования экологической культуры</w:t>
            </w:r>
          </w:p>
        </w:tc>
        <w:tc>
          <w:tcPr>
            <w:tcW w:w="586" w:type="dxa"/>
            <w:tcBorders>
              <w:top w:val="single" w:sz="4" w:space="0" w:color="auto"/>
              <w:left w:val="single" w:sz="4" w:space="0" w:color="auto"/>
            </w:tcBorders>
            <w:shd w:val="clear" w:color="auto" w:fill="FFFFFF"/>
            <w:textDirection w:val="btLr"/>
          </w:tcPr>
          <w:p w:rsidR="008F3E7A" w:rsidRDefault="00BA6C4E" w:rsidP="00597F31">
            <w:pPr>
              <w:pStyle w:val="a7"/>
              <w:shd w:val="clear" w:color="auto" w:fill="auto"/>
              <w:tabs>
                <w:tab w:val="left" w:pos="567"/>
                <w:tab w:val="left" w:pos="2127"/>
              </w:tabs>
              <w:ind w:firstLine="0"/>
              <w:jc w:val="center"/>
              <w:rPr>
                <w:sz w:val="18"/>
                <w:szCs w:val="18"/>
              </w:rPr>
            </w:pPr>
            <w:r>
              <w:rPr>
                <w:b/>
                <w:bCs/>
                <w:i/>
                <w:iCs/>
                <w:sz w:val="18"/>
                <w:szCs w:val="18"/>
              </w:rPr>
              <w:t>Программа внеурочной деятельности</w:t>
            </w:r>
          </w:p>
        </w:tc>
        <w:tc>
          <w:tcPr>
            <w:tcW w:w="360" w:type="dxa"/>
            <w:tcBorders>
              <w:top w:val="single" w:sz="4" w:space="0" w:color="auto"/>
              <w:left w:val="single" w:sz="4" w:space="0" w:color="auto"/>
            </w:tcBorders>
            <w:shd w:val="clear" w:color="auto" w:fill="FFFFFF"/>
            <w:textDirection w:val="btLr"/>
          </w:tcPr>
          <w:p w:rsidR="008F3E7A" w:rsidRDefault="00BA6C4E" w:rsidP="00597F31">
            <w:pPr>
              <w:pStyle w:val="a7"/>
              <w:shd w:val="clear" w:color="auto" w:fill="auto"/>
              <w:tabs>
                <w:tab w:val="left" w:pos="567"/>
                <w:tab w:val="left" w:pos="2127"/>
              </w:tabs>
              <w:ind w:firstLine="0"/>
              <w:jc w:val="center"/>
              <w:rPr>
                <w:sz w:val="18"/>
                <w:szCs w:val="18"/>
              </w:rPr>
            </w:pPr>
            <w:r>
              <w:rPr>
                <w:b/>
                <w:bCs/>
                <w:i/>
                <w:iCs/>
                <w:sz w:val="18"/>
                <w:szCs w:val="18"/>
              </w:rPr>
              <w:t>Программы учебных предметов</w:t>
            </w:r>
          </w:p>
        </w:tc>
        <w:tc>
          <w:tcPr>
            <w:tcW w:w="499" w:type="dxa"/>
            <w:tcBorders>
              <w:top w:val="single" w:sz="4" w:space="0" w:color="auto"/>
              <w:left w:val="single" w:sz="4" w:space="0" w:color="auto"/>
            </w:tcBorders>
            <w:shd w:val="clear" w:color="auto" w:fill="FFFFFF"/>
            <w:textDirection w:val="btLr"/>
          </w:tcPr>
          <w:p w:rsidR="008F3E7A" w:rsidRDefault="00BA6C4E" w:rsidP="00597F31">
            <w:pPr>
              <w:pStyle w:val="a7"/>
              <w:shd w:val="clear" w:color="auto" w:fill="auto"/>
              <w:tabs>
                <w:tab w:val="left" w:pos="567"/>
                <w:tab w:val="left" w:pos="2127"/>
              </w:tabs>
              <w:ind w:firstLine="0"/>
              <w:jc w:val="center"/>
              <w:rPr>
                <w:sz w:val="18"/>
                <w:szCs w:val="18"/>
              </w:rPr>
            </w:pPr>
            <w:r>
              <w:rPr>
                <w:b/>
                <w:bCs/>
                <w:i/>
                <w:iCs/>
                <w:sz w:val="18"/>
                <w:szCs w:val="18"/>
              </w:rPr>
              <w:t>Программа коррекционной работы</w:t>
            </w:r>
          </w:p>
        </w:tc>
        <w:tc>
          <w:tcPr>
            <w:tcW w:w="499" w:type="dxa"/>
            <w:tcBorders>
              <w:top w:val="single" w:sz="4" w:space="0" w:color="auto"/>
              <w:left w:val="single" w:sz="4" w:space="0" w:color="auto"/>
            </w:tcBorders>
            <w:shd w:val="clear" w:color="auto" w:fill="FFFFFF"/>
            <w:textDirection w:val="btLr"/>
            <w:vAlign w:val="center"/>
          </w:tcPr>
          <w:p w:rsidR="008F3E7A" w:rsidRDefault="00BA6C4E" w:rsidP="00597F31">
            <w:pPr>
              <w:pStyle w:val="a7"/>
              <w:shd w:val="clear" w:color="auto" w:fill="auto"/>
              <w:tabs>
                <w:tab w:val="left" w:pos="567"/>
                <w:tab w:val="left" w:pos="2127"/>
              </w:tabs>
              <w:ind w:firstLine="0"/>
              <w:jc w:val="center"/>
              <w:rPr>
                <w:sz w:val="18"/>
                <w:szCs w:val="18"/>
              </w:rPr>
            </w:pPr>
            <w:r>
              <w:rPr>
                <w:b/>
                <w:bCs/>
                <w:i/>
                <w:iCs/>
                <w:sz w:val="18"/>
                <w:szCs w:val="18"/>
              </w:rPr>
              <w:t>Программа духовно</w:t>
            </w:r>
            <w:r>
              <w:rPr>
                <w:b/>
                <w:bCs/>
                <w:i/>
                <w:iCs/>
                <w:sz w:val="18"/>
                <w:szCs w:val="18"/>
              </w:rPr>
              <w:softHyphen/>
              <w:t>нравственного развития</w:t>
            </w:r>
          </w:p>
        </w:tc>
        <w:tc>
          <w:tcPr>
            <w:tcW w:w="427" w:type="dxa"/>
            <w:tcBorders>
              <w:top w:val="single" w:sz="4" w:space="0" w:color="auto"/>
              <w:left w:val="single" w:sz="4" w:space="0" w:color="auto"/>
            </w:tcBorders>
            <w:shd w:val="clear" w:color="auto" w:fill="FFFFFF"/>
            <w:vAlign w:val="center"/>
          </w:tcPr>
          <w:p w:rsidR="008F3E7A" w:rsidRPr="004E7CAF" w:rsidRDefault="00BA6C4E" w:rsidP="00597F31">
            <w:pPr>
              <w:pStyle w:val="a7"/>
              <w:shd w:val="clear" w:color="auto" w:fill="auto"/>
              <w:tabs>
                <w:tab w:val="left" w:pos="567"/>
                <w:tab w:val="left" w:pos="2127"/>
              </w:tabs>
              <w:ind w:firstLine="0"/>
              <w:jc w:val="center"/>
              <w:rPr>
                <w:sz w:val="17"/>
                <w:szCs w:val="17"/>
                <w:lang w:val="en-US"/>
              </w:rPr>
            </w:pPr>
            <w:r w:rsidRPr="004E7CAF">
              <w:rPr>
                <w:rFonts w:ascii="Arial" w:eastAsia="Arial" w:hAnsi="Arial" w:cs="Arial"/>
                <w:sz w:val="17"/>
                <w:szCs w:val="17"/>
                <w:lang w:val="en-US"/>
              </w:rPr>
              <w:t>! 1</w:t>
            </w:r>
          </w:p>
          <w:p w:rsidR="008F3E7A" w:rsidRPr="004E7CAF" w:rsidRDefault="00BA6C4E" w:rsidP="00597F31">
            <w:pPr>
              <w:pStyle w:val="a7"/>
              <w:shd w:val="clear" w:color="auto" w:fill="auto"/>
              <w:tabs>
                <w:tab w:val="left" w:pos="567"/>
                <w:tab w:val="left" w:pos="2127"/>
              </w:tabs>
              <w:ind w:firstLine="0"/>
              <w:rPr>
                <w:sz w:val="17"/>
                <w:szCs w:val="17"/>
                <w:lang w:val="en-US"/>
              </w:rPr>
            </w:pPr>
            <w:r>
              <w:rPr>
                <w:rFonts w:ascii="Arial" w:eastAsia="Arial" w:hAnsi="Arial" w:cs="Arial"/>
                <w:sz w:val="17"/>
                <w:szCs w:val="17"/>
                <w:lang w:val="en-US" w:eastAsia="en-US" w:bidi="en-US"/>
              </w:rPr>
              <w:t>s' i</w:t>
            </w:r>
          </w:p>
          <w:p w:rsidR="008F3E7A" w:rsidRPr="004E7CAF" w:rsidRDefault="00BA6C4E" w:rsidP="00597F31">
            <w:pPr>
              <w:pStyle w:val="a7"/>
              <w:shd w:val="clear" w:color="auto" w:fill="auto"/>
              <w:tabs>
                <w:tab w:val="left" w:pos="567"/>
                <w:tab w:val="left" w:pos="2127"/>
              </w:tabs>
              <w:ind w:firstLine="0"/>
              <w:jc w:val="right"/>
              <w:rPr>
                <w:sz w:val="17"/>
                <w:szCs w:val="17"/>
                <w:lang w:val="en-US"/>
              </w:rPr>
            </w:pPr>
            <w:r>
              <w:rPr>
                <w:rFonts w:ascii="Arial" w:eastAsia="Arial" w:hAnsi="Arial" w:cs="Arial"/>
                <w:sz w:val="17"/>
                <w:szCs w:val="17"/>
              </w:rPr>
              <w:t>У</w:t>
            </w:r>
            <w:r w:rsidRPr="004E7CAF">
              <w:rPr>
                <w:rFonts w:ascii="Arial" w:eastAsia="Arial" w:hAnsi="Arial" w:cs="Arial"/>
                <w:sz w:val="17"/>
                <w:szCs w:val="17"/>
                <w:lang w:val="en-US"/>
              </w:rPr>
              <w:t xml:space="preserve"> </w:t>
            </w:r>
            <w:r>
              <w:rPr>
                <w:rFonts w:ascii="Arial" w:eastAsia="Arial" w:hAnsi="Arial" w:cs="Arial"/>
                <w:sz w:val="17"/>
                <w:szCs w:val="17"/>
              </w:rPr>
              <w:t>е</w:t>
            </w:r>
            <w:r w:rsidRPr="004E7CAF">
              <w:rPr>
                <w:rFonts w:ascii="Arial" w:eastAsia="Arial" w:hAnsi="Arial" w:cs="Arial"/>
                <w:sz w:val="17"/>
                <w:szCs w:val="17"/>
                <w:lang w:val="en-US"/>
              </w:rPr>
              <w:t xml:space="preserve"> 2</w:t>
            </w:r>
          </w:p>
          <w:p w:rsidR="008F3E7A" w:rsidRPr="004E7CAF" w:rsidRDefault="00BA6C4E" w:rsidP="00597F31">
            <w:pPr>
              <w:pStyle w:val="a7"/>
              <w:shd w:val="clear" w:color="auto" w:fill="auto"/>
              <w:tabs>
                <w:tab w:val="left" w:pos="567"/>
                <w:tab w:val="left" w:pos="2127"/>
              </w:tabs>
              <w:ind w:firstLine="0"/>
              <w:rPr>
                <w:sz w:val="17"/>
                <w:szCs w:val="17"/>
                <w:lang w:val="en-US"/>
              </w:rPr>
            </w:pPr>
            <w:r w:rsidRPr="004E7CAF">
              <w:rPr>
                <w:rFonts w:ascii="Arial" w:eastAsia="Arial" w:hAnsi="Arial" w:cs="Arial"/>
                <w:sz w:val="17"/>
                <w:szCs w:val="17"/>
                <w:lang w:val="en-US"/>
              </w:rPr>
              <w:t>1 *</w:t>
            </w:r>
          </w:p>
          <w:p w:rsidR="008F3E7A" w:rsidRPr="004E7CAF" w:rsidRDefault="00BA6C4E" w:rsidP="00597F31">
            <w:pPr>
              <w:pStyle w:val="a7"/>
              <w:shd w:val="clear" w:color="auto" w:fill="auto"/>
              <w:tabs>
                <w:tab w:val="left" w:pos="567"/>
                <w:tab w:val="left" w:pos="2127"/>
              </w:tabs>
              <w:ind w:firstLine="0"/>
              <w:rPr>
                <w:sz w:val="17"/>
                <w:szCs w:val="17"/>
                <w:lang w:val="en-US"/>
              </w:rPr>
            </w:pPr>
            <w:r>
              <w:rPr>
                <w:rFonts w:ascii="Arial" w:eastAsia="Arial" w:hAnsi="Arial" w:cs="Arial"/>
                <w:sz w:val="17"/>
                <w:szCs w:val="17"/>
                <w:lang w:val="en-US" w:eastAsia="en-US" w:bidi="en-US"/>
              </w:rPr>
              <w:t>S j</w:t>
            </w:r>
          </w:p>
          <w:p w:rsidR="008F3E7A" w:rsidRDefault="00BA6C4E" w:rsidP="00597F31">
            <w:pPr>
              <w:pStyle w:val="a7"/>
              <w:shd w:val="clear" w:color="auto" w:fill="auto"/>
              <w:tabs>
                <w:tab w:val="left" w:pos="567"/>
                <w:tab w:val="left" w:pos="2127"/>
              </w:tabs>
              <w:ind w:firstLine="0"/>
              <w:jc w:val="right"/>
              <w:rPr>
                <w:sz w:val="17"/>
                <w:szCs w:val="17"/>
              </w:rPr>
            </w:pPr>
            <w:r>
              <w:rPr>
                <w:rFonts w:ascii="Arial" w:eastAsia="Arial" w:hAnsi="Arial" w:cs="Arial"/>
                <w:sz w:val="17"/>
                <w:szCs w:val="17"/>
                <w:lang w:val="en-US" w:eastAsia="en-US" w:bidi="en-US"/>
              </w:rPr>
              <w:t xml:space="preserve">gj t? </w:t>
            </w:r>
            <w:r>
              <w:rPr>
                <w:rFonts w:ascii="Arial" w:eastAsia="Arial" w:hAnsi="Arial" w:cs="Arial"/>
                <w:sz w:val="17"/>
                <w:szCs w:val="17"/>
              </w:rPr>
              <w:t>’</w:t>
            </w:r>
          </w:p>
        </w:tc>
        <w:tc>
          <w:tcPr>
            <w:tcW w:w="494" w:type="dxa"/>
            <w:tcBorders>
              <w:top w:val="single" w:sz="4" w:space="0" w:color="auto"/>
              <w:left w:val="single" w:sz="4" w:space="0" w:color="auto"/>
            </w:tcBorders>
            <w:shd w:val="clear" w:color="auto" w:fill="FFFFFF"/>
            <w:textDirection w:val="btLr"/>
            <w:vAlign w:val="bottom"/>
          </w:tcPr>
          <w:p w:rsidR="008F3E7A" w:rsidRDefault="00BA6C4E" w:rsidP="00597F31">
            <w:pPr>
              <w:pStyle w:val="a7"/>
              <w:shd w:val="clear" w:color="auto" w:fill="auto"/>
              <w:tabs>
                <w:tab w:val="left" w:pos="567"/>
                <w:tab w:val="left" w:pos="2127"/>
              </w:tabs>
              <w:ind w:firstLine="0"/>
              <w:jc w:val="both"/>
              <w:rPr>
                <w:sz w:val="18"/>
                <w:szCs w:val="18"/>
              </w:rPr>
            </w:pPr>
            <w:r>
              <w:rPr>
                <w:b/>
                <w:bCs/>
                <w:i/>
                <w:iCs/>
                <w:sz w:val="18"/>
                <w:szCs w:val="18"/>
              </w:rPr>
              <w:t>Программа внеурочной</w:t>
            </w:r>
          </w:p>
          <w:p w:rsidR="008F3E7A" w:rsidRDefault="00BA6C4E" w:rsidP="00597F31">
            <w:pPr>
              <w:pStyle w:val="a7"/>
              <w:shd w:val="clear" w:color="auto" w:fill="auto"/>
              <w:tabs>
                <w:tab w:val="left" w:pos="567"/>
                <w:tab w:val="left" w:pos="2127"/>
              </w:tabs>
              <w:ind w:firstLine="0"/>
              <w:jc w:val="center"/>
              <w:rPr>
                <w:sz w:val="18"/>
                <w:szCs w:val="18"/>
              </w:rPr>
            </w:pPr>
            <w:r>
              <w:rPr>
                <w:b/>
                <w:bCs/>
                <w:i/>
                <w:iCs/>
                <w:sz w:val="18"/>
                <w:szCs w:val="18"/>
              </w:rPr>
              <w:t>Деятельности</w:t>
            </w:r>
          </w:p>
        </w:tc>
        <w:tc>
          <w:tcPr>
            <w:tcW w:w="499" w:type="dxa"/>
            <w:tcBorders>
              <w:top w:val="single" w:sz="4" w:space="0" w:color="auto"/>
              <w:left w:val="single" w:sz="4" w:space="0" w:color="auto"/>
            </w:tcBorders>
            <w:shd w:val="clear" w:color="auto" w:fill="FFFFFF"/>
            <w:textDirection w:val="btLr"/>
            <w:vAlign w:val="bottom"/>
          </w:tcPr>
          <w:p w:rsidR="008F3E7A" w:rsidRDefault="00BA6C4E" w:rsidP="00597F31">
            <w:pPr>
              <w:pStyle w:val="a7"/>
              <w:shd w:val="clear" w:color="auto" w:fill="auto"/>
              <w:tabs>
                <w:tab w:val="left" w:pos="567"/>
                <w:tab w:val="left" w:pos="2127"/>
              </w:tabs>
              <w:ind w:firstLine="0"/>
              <w:jc w:val="both"/>
              <w:rPr>
                <w:sz w:val="18"/>
                <w:szCs w:val="18"/>
              </w:rPr>
            </w:pPr>
            <w:r>
              <w:rPr>
                <w:b/>
                <w:bCs/>
                <w:i/>
                <w:iCs/>
                <w:sz w:val="18"/>
                <w:szCs w:val="18"/>
              </w:rPr>
              <w:t>Программы учебных предметов</w:t>
            </w:r>
          </w:p>
        </w:tc>
        <w:tc>
          <w:tcPr>
            <w:tcW w:w="485" w:type="dxa"/>
            <w:tcBorders>
              <w:top w:val="single" w:sz="4" w:space="0" w:color="auto"/>
              <w:left w:val="single" w:sz="4" w:space="0" w:color="auto"/>
            </w:tcBorders>
            <w:shd w:val="clear" w:color="auto" w:fill="FFFFFF"/>
            <w:textDirection w:val="btLr"/>
            <w:vAlign w:val="bottom"/>
          </w:tcPr>
          <w:p w:rsidR="008F3E7A" w:rsidRDefault="00BA6C4E" w:rsidP="00597F31">
            <w:pPr>
              <w:pStyle w:val="a7"/>
              <w:shd w:val="clear" w:color="auto" w:fill="auto"/>
              <w:tabs>
                <w:tab w:val="left" w:pos="567"/>
                <w:tab w:val="left" w:pos="2127"/>
              </w:tabs>
              <w:ind w:firstLine="0"/>
              <w:jc w:val="center"/>
              <w:rPr>
                <w:sz w:val="18"/>
                <w:szCs w:val="18"/>
              </w:rPr>
            </w:pPr>
            <w:r>
              <w:rPr>
                <w:b/>
                <w:bCs/>
                <w:i/>
                <w:iCs/>
                <w:sz w:val="18"/>
                <w:szCs w:val="18"/>
              </w:rPr>
              <w:t>Программа коррекционной работы</w:t>
            </w:r>
          </w:p>
        </w:tc>
        <w:tc>
          <w:tcPr>
            <w:tcW w:w="490" w:type="dxa"/>
            <w:tcBorders>
              <w:top w:val="single" w:sz="4" w:space="0" w:color="auto"/>
              <w:left w:val="single" w:sz="4" w:space="0" w:color="auto"/>
            </w:tcBorders>
            <w:shd w:val="clear" w:color="auto" w:fill="FFFFFF"/>
            <w:textDirection w:val="btLr"/>
            <w:vAlign w:val="bottom"/>
          </w:tcPr>
          <w:p w:rsidR="008F3E7A" w:rsidRDefault="00BA6C4E" w:rsidP="00597F31">
            <w:pPr>
              <w:pStyle w:val="a7"/>
              <w:shd w:val="clear" w:color="auto" w:fill="auto"/>
              <w:tabs>
                <w:tab w:val="left" w:pos="567"/>
                <w:tab w:val="left" w:pos="2127"/>
              </w:tabs>
              <w:ind w:firstLine="0"/>
              <w:jc w:val="center"/>
              <w:rPr>
                <w:sz w:val="18"/>
                <w:szCs w:val="18"/>
              </w:rPr>
            </w:pPr>
            <w:r>
              <w:rPr>
                <w:b/>
                <w:bCs/>
                <w:i/>
                <w:iCs/>
                <w:sz w:val="18"/>
                <w:szCs w:val="18"/>
              </w:rPr>
              <w:t>Программа духовно</w:t>
            </w:r>
            <w:r>
              <w:rPr>
                <w:b/>
                <w:bCs/>
                <w:i/>
                <w:iCs/>
                <w:sz w:val="18"/>
                <w:szCs w:val="18"/>
              </w:rPr>
              <w:softHyphen/>
              <w:t>нравственного развития</w:t>
            </w:r>
          </w:p>
        </w:tc>
        <w:tc>
          <w:tcPr>
            <w:tcW w:w="490" w:type="dxa"/>
            <w:tcBorders>
              <w:top w:val="single" w:sz="4" w:space="0" w:color="auto"/>
              <w:left w:val="single" w:sz="4" w:space="0" w:color="auto"/>
            </w:tcBorders>
            <w:shd w:val="clear" w:color="auto" w:fill="FFFFFF"/>
            <w:textDirection w:val="btLr"/>
            <w:vAlign w:val="bottom"/>
          </w:tcPr>
          <w:p w:rsidR="008F3E7A" w:rsidRDefault="00BA6C4E" w:rsidP="00597F31">
            <w:pPr>
              <w:pStyle w:val="a7"/>
              <w:shd w:val="clear" w:color="auto" w:fill="auto"/>
              <w:tabs>
                <w:tab w:val="left" w:pos="567"/>
                <w:tab w:val="left" w:pos="2127"/>
              </w:tabs>
              <w:ind w:firstLine="0"/>
              <w:jc w:val="center"/>
              <w:rPr>
                <w:sz w:val="18"/>
                <w:szCs w:val="18"/>
              </w:rPr>
            </w:pPr>
            <w:r>
              <w:rPr>
                <w:b/>
                <w:bCs/>
                <w:i/>
                <w:iCs/>
                <w:sz w:val="18"/>
                <w:szCs w:val="18"/>
              </w:rPr>
              <w:t>Программа формирования экологической культуры</w:t>
            </w:r>
          </w:p>
        </w:tc>
        <w:tc>
          <w:tcPr>
            <w:tcW w:w="499" w:type="dxa"/>
            <w:tcBorders>
              <w:top w:val="single" w:sz="4" w:space="0" w:color="auto"/>
              <w:left w:val="single" w:sz="4" w:space="0" w:color="auto"/>
            </w:tcBorders>
            <w:shd w:val="clear" w:color="auto" w:fill="FFFFFF"/>
            <w:textDirection w:val="btLr"/>
            <w:vAlign w:val="bottom"/>
          </w:tcPr>
          <w:p w:rsidR="008F3E7A" w:rsidRDefault="00BA6C4E" w:rsidP="00597F31">
            <w:pPr>
              <w:pStyle w:val="a7"/>
              <w:shd w:val="clear" w:color="auto" w:fill="auto"/>
              <w:tabs>
                <w:tab w:val="left" w:pos="567"/>
                <w:tab w:val="left" w:pos="2127"/>
              </w:tabs>
              <w:ind w:firstLine="0"/>
              <w:jc w:val="both"/>
              <w:rPr>
                <w:sz w:val="18"/>
                <w:szCs w:val="18"/>
              </w:rPr>
            </w:pPr>
            <w:r>
              <w:rPr>
                <w:b/>
                <w:bCs/>
                <w:i/>
                <w:iCs/>
                <w:sz w:val="18"/>
                <w:szCs w:val="18"/>
              </w:rPr>
              <w:t>Программа внеурочной</w:t>
            </w:r>
          </w:p>
          <w:p w:rsidR="008F3E7A" w:rsidRDefault="00BA6C4E" w:rsidP="00597F31">
            <w:pPr>
              <w:pStyle w:val="a7"/>
              <w:shd w:val="clear" w:color="auto" w:fill="auto"/>
              <w:tabs>
                <w:tab w:val="left" w:pos="567"/>
                <w:tab w:val="left" w:pos="2127"/>
              </w:tabs>
              <w:ind w:firstLine="0"/>
              <w:jc w:val="center"/>
              <w:rPr>
                <w:sz w:val="18"/>
                <w:szCs w:val="18"/>
              </w:rPr>
            </w:pPr>
            <w:r>
              <w:rPr>
                <w:b/>
                <w:bCs/>
                <w:i/>
                <w:iCs/>
                <w:sz w:val="18"/>
                <w:szCs w:val="18"/>
              </w:rPr>
              <w:t>Деятельности</w:t>
            </w:r>
          </w:p>
        </w:tc>
        <w:tc>
          <w:tcPr>
            <w:tcW w:w="494" w:type="dxa"/>
            <w:tcBorders>
              <w:top w:val="single" w:sz="4" w:space="0" w:color="auto"/>
              <w:left w:val="single" w:sz="4" w:space="0" w:color="auto"/>
            </w:tcBorders>
            <w:shd w:val="clear" w:color="auto" w:fill="FFFFFF"/>
            <w:textDirection w:val="btLr"/>
            <w:vAlign w:val="bottom"/>
          </w:tcPr>
          <w:p w:rsidR="008F3E7A" w:rsidRDefault="00BA6C4E" w:rsidP="00597F31">
            <w:pPr>
              <w:pStyle w:val="a7"/>
              <w:shd w:val="clear" w:color="auto" w:fill="auto"/>
              <w:tabs>
                <w:tab w:val="left" w:pos="567"/>
                <w:tab w:val="left" w:pos="2127"/>
              </w:tabs>
              <w:ind w:firstLine="0"/>
              <w:jc w:val="both"/>
              <w:rPr>
                <w:sz w:val="18"/>
                <w:szCs w:val="18"/>
              </w:rPr>
            </w:pPr>
            <w:r>
              <w:rPr>
                <w:b/>
                <w:bCs/>
                <w:i/>
                <w:iCs/>
                <w:sz w:val="18"/>
                <w:szCs w:val="18"/>
              </w:rPr>
              <w:t>Программы учебных преДметов</w:t>
            </w:r>
          </w:p>
        </w:tc>
        <w:tc>
          <w:tcPr>
            <w:tcW w:w="489" w:type="dxa"/>
            <w:tcBorders>
              <w:top w:val="single" w:sz="4" w:space="0" w:color="auto"/>
              <w:left w:val="single" w:sz="4" w:space="0" w:color="auto"/>
            </w:tcBorders>
            <w:shd w:val="clear" w:color="auto" w:fill="FFFFFF"/>
            <w:vAlign w:val="center"/>
          </w:tcPr>
          <w:p w:rsidR="008F3E7A" w:rsidRDefault="00BA6C4E" w:rsidP="00597F31">
            <w:pPr>
              <w:pStyle w:val="a7"/>
              <w:shd w:val="clear" w:color="auto" w:fill="auto"/>
              <w:tabs>
                <w:tab w:val="left" w:pos="567"/>
                <w:tab w:val="left" w:pos="2127"/>
              </w:tabs>
              <w:ind w:firstLine="0"/>
              <w:rPr>
                <w:sz w:val="17"/>
                <w:szCs w:val="17"/>
              </w:rPr>
            </w:pPr>
            <w:r>
              <w:rPr>
                <w:rFonts w:ascii="Arial" w:eastAsia="Arial" w:hAnsi="Arial" w:cs="Arial"/>
                <w:sz w:val="17"/>
                <w:szCs w:val="17"/>
              </w:rPr>
              <w:t>=</w:t>
            </w:r>
          </w:p>
          <w:p w:rsidR="008F3E7A" w:rsidRDefault="00BA6C4E" w:rsidP="00597F31">
            <w:pPr>
              <w:pStyle w:val="a7"/>
              <w:shd w:val="clear" w:color="auto" w:fill="auto"/>
              <w:tabs>
                <w:tab w:val="left" w:pos="567"/>
                <w:tab w:val="left" w:pos="2127"/>
              </w:tabs>
              <w:ind w:firstLine="0"/>
              <w:jc w:val="center"/>
              <w:rPr>
                <w:sz w:val="17"/>
                <w:szCs w:val="17"/>
              </w:rPr>
            </w:pPr>
            <w:r>
              <w:rPr>
                <w:rFonts w:ascii="Arial" w:eastAsia="Arial" w:hAnsi="Arial" w:cs="Arial"/>
                <w:sz w:val="17"/>
                <w:szCs w:val="17"/>
              </w:rPr>
              <w:t>1</w:t>
            </w:r>
            <w:r>
              <w:rPr>
                <w:rFonts w:ascii="Arial" w:eastAsia="Arial" w:hAnsi="Arial" w:cs="Arial"/>
                <w:sz w:val="17"/>
                <w:szCs w:val="17"/>
                <w:lang w:val="en-US" w:eastAsia="en-US" w:bidi="en-US"/>
              </w:rPr>
              <w:t>J</w:t>
            </w:r>
          </w:p>
          <w:p w:rsidR="008F3E7A" w:rsidRDefault="00BA6C4E" w:rsidP="00597F31">
            <w:pPr>
              <w:pStyle w:val="a7"/>
              <w:shd w:val="clear" w:color="auto" w:fill="auto"/>
              <w:tabs>
                <w:tab w:val="left" w:pos="567"/>
                <w:tab w:val="left" w:pos="2127"/>
              </w:tabs>
              <w:ind w:firstLine="0"/>
              <w:jc w:val="both"/>
              <w:rPr>
                <w:sz w:val="17"/>
                <w:szCs w:val="17"/>
              </w:rPr>
            </w:pPr>
            <w:r>
              <w:rPr>
                <w:rFonts w:ascii="Arial" w:eastAsia="Arial" w:hAnsi="Arial" w:cs="Arial"/>
                <w:sz w:val="17"/>
                <w:szCs w:val="17"/>
                <w:lang w:val="en-US" w:eastAsia="en-US" w:bidi="en-US"/>
              </w:rPr>
              <w:t>i</w:t>
            </w:r>
          </w:p>
          <w:p w:rsidR="008F3E7A" w:rsidRDefault="00BA6C4E" w:rsidP="00597F31">
            <w:pPr>
              <w:pStyle w:val="a7"/>
              <w:shd w:val="clear" w:color="auto" w:fill="auto"/>
              <w:tabs>
                <w:tab w:val="left" w:pos="567"/>
                <w:tab w:val="left" w:pos="2127"/>
              </w:tabs>
              <w:ind w:firstLine="0"/>
              <w:jc w:val="center"/>
              <w:rPr>
                <w:sz w:val="17"/>
                <w:szCs w:val="17"/>
              </w:rPr>
            </w:pPr>
            <w:r>
              <w:rPr>
                <w:rFonts w:ascii="Arial" w:eastAsia="Arial" w:hAnsi="Arial" w:cs="Arial"/>
                <w:sz w:val="17"/>
                <w:szCs w:val="17"/>
                <w:lang w:val="en-US" w:eastAsia="en-US" w:bidi="en-US"/>
              </w:rPr>
              <w:t>S J</w:t>
            </w:r>
          </w:p>
          <w:p w:rsidR="008F3E7A" w:rsidRDefault="00BA6C4E" w:rsidP="00597F31">
            <w:pPr>
              <w:pStyle w:val="a7"/>
              <w:shd w:val="clear" w:color="auto" w:fill="auto"/>
              <w:tabs>
                <w:tab w:val="left" w:pos="567"/>
                <w:tab w:val="left" w:pos="2127"/>
              </w:tabs>
              <w:ind w:firstLine="0"/>
              <w:jc w:val="both"/>
              <w:rPr>
                <w:sz w:val="17"/>
                <w:szCs w:val="17"/>
              </w:rPr>
            </w:pPr>
            <w:r>
              <w:rPr>
                <w:rFonts w:ascii="Arial" w:eastAsia="Arial" w:hAnsi="Arial" w:cs="Arial"/>
                <w:sz w:val="17"/>
                <w:szCs w:val="17"/>
                <w:lang w:val="en-US" w:eastAsia="en-US" w:bidi="en-US"/>
              </w:rPr>
              <w:t>S</w:t>
            </w:r>
          </w:p>
          <w:p w:rsidR="008F3E7A" w:rsidRDefault="00BA6C4E" w:rsidP="00597F31">
            <w:pPr>
              <w:pStyle w:val="a7"/>
              <w:shd w:val="clear" w:color="auto" w:fill="auto"/>
              <w:tabs>
                <w:tab w:val="left" w:pos="567"/>
                <w:tab w:val="left" w:pos="2127"/>
              </w:tabs>
              <w:ind w:firstLine="0"/>
              <w:jc w:val="both"/>
              <w:rPr>
                <w:sz w:val="17"/>
                <w:szCs w:val="17"/>
              </w:rPr>
            </w:pPr>
            <w:r>
              <w:rPr>
                <w:rFonts w:ascii="Arial" w:eastAsia="Arial" w:hAnsi="Arial" w:cs="Arial"/>
                <w:sz w:val="17"/>
                <w:szCs w:val="17"/>
                <w:lang w:val="en-US" w:eastAsia="en-US" w:bidi="en-US"/>
              </w:rPr>
              <w:t>S</w:t>
            </w:r>
          </w:p>
        </w:tc>
      </w:tr>
      <w:tr w:rsidR="00BA6C4E" w:rsidTr="00B232C8">
        <w:tblPrEx>
          <w:tblCellMar>
            <w:top w:w="0" w:type="dxa"/>
            <w:bottom w:w="0" w:type="dxa"/>
          </w:tblCellMar>
        </w:tblPrEx>
        <w:trPr>
          <w:trHeight w:hRule="exact" w:val="571"/>
          <w:jc w:val="center"/>
        </w:trPr>
        <w:tc>
          <w:tcPr>
            <w:tcW w:w="3643" w:type="dxa"/>
            <w:tcBorders>
              <w:top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t>как гражданина России; вства гордости за свою Родину</w:t>
            </w:r>
          </w:p>
        </w:tc>
        <w:tc>
          <w:tcPr>
            <w:tcW w:w="461"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7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511"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586"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36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27"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4"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85"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4"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8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r>
      <w:tr w:rsidR="00BA6C4E" w:rsidTr="00B232C8">
        <w:tblPrEx>
          <w:tblCellMar>
            <w:top w:w="0" w:type="dxa"/>
            <w:bottom w:w="0" w:type="dxa"/>
          </w:tblCellMar>
        </w:tblPrEx>
        <w:trPr>
          <w:trHeight w:hRule="exact" w:val="840"/>
          <w:jc w:val="center"/>
        </w:trPr>
        <w:tc>
          <w:tcPr>
            <w:tcW w:w="3643" w:type="dxa"/>
            <w:tcBorders>
              <w:top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t>уважительного отношения к тории и культуре других</w:t>
            </w:r>
          </w:p>
        </w:tc>
        <w:tc>
          <w:tcPr>
            <w:tcW w:w="461"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7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511"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586"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36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27"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4"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85"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4"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8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r>
      <w:tr w:rsidR="00BA6C4E" w:rsidTr="00B232C8">
        <w:tblPrEx>
          <w:tblCellMar>
            <w:top w:w="0" w:type="dxa"/>
            <w:bottom w:w="0" w:type="dxa"/>
          </w:tblCellMar>
        </w:tblPrEx>
        <w:trPr>
          <w:trHeight w:hRule="exact" w:val="835"/>
          <w:jc w:val="center"/>
        </w:trPr>
        <w:tc>
          <w:tcPr>
            <w:tcW w:w="3643" w:type="dxa"/>
            <w:tcBorders>
              <w:top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t>тных представлений о ожностях, о насущно необеспечении</w:t>
            </w:r>
          </w:p>
        </w:tc>
        <w:tc>
          <w:tcPr>
            <w:tcW w:w="461"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7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511"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586"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36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27"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4"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85"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4"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8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r>
      <w:tr w:rsidR="00BA6C4E" w:rsidTr="00B232C8">
        <w:tblPrEx>
          <w:tblCellMar>
            <w:top w:w="0" w:type="dxa"/>
            <w:bottom w:w="0" w:type="dxa"/>
          </w:tblCellMar>
        </w:tblPrEx>
        <w:trPr>
          <w:trHeight w:hRule="exact" w:val="562"/>
          <w:jc w:val="center"/>
        </w:trPr>
        <w:tc>
          <w:tcPr>
            <w:tcW w:w="3643" w:type="dxa"/>
            <w:tcBorders>
              <w:top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t>ильными навыками адаптации в яющемся и развивающемся мире.</w:t>
            </w:r>
          </w:p>
        </w:tc>
        <w:tc>
          <w:tcPr>
            <w:tcW w:w="461"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7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511"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586"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36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27"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4"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85"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4"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8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r>
      <w:tr w:rsidR="00BA6C4E" w:rsidTr="00B232C8">
        <w:tblPrEx>
          <w:tblCellMar>
            <w:top w:w="0" w:type="dxa"/>
            <w:bottom w:w="0" w:type="dxa"/>
          </w:tblCellMar>
        </w:tblPrEx>
        <w:trPr>
          <w:trHeight w:hRule="exact" w:val="562"/>
          <w:jc w:val="center"/>
        </w:trPr>
        <w:tc>
          <w:tcPr>
            <w:tcW w:w="3643" w:type="dxa"/>
            <w:tcBorders>
              <w:top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t>гально-бытовыми умениями, повседневной жизни</w:t>
            </w:r>
          </w:p>
        </w:tc>
        <w:tc>
          <w:tcPr>
            <w:tcW w:w="461"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7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511"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586"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36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27"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4"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85"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4"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8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r>
      <w:tr w:rsidR="00BA6C4E" w:rsidTr="00B232C8">
        <w:tblPrEx>
          <w:tblCellMar>
            <w:top w:w="0" w:type="dxa"/>
            <w:bottom w:w="0" w:type="dxa"/>
          </w:tblCellMar>
        </w:tblPrEx>
        <w:trPr>
          <w:trHeight w:hRule="exact" w:val="562"/>
          <w:jc w:val="center"/>
        </w:trPr>
        <w:tc>
          <w:tcPr>
            <w:tcW w:w="3643" w:type="dxa"/>
            <w:tcBorders>
              <w:top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t>лями коммуникации и принятыми лого взаимодействия</w:t>
            </w:r>
          </w:p>
        </w:tc>
        <w:tc>
          <w:tcPr>
            <w:tcW w:w="461"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7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511"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586"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36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27"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4"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85"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4"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8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r>
      <w:tr w:rsidR="00BA6C4E" w:rsidTr="00B232C8">
        <w:tblPrEx>
          <w:tblCellMar>
            <w:top w:w="0" w:type="dxa"/>
            <w:bottom w:w="0" w:type="dxa"/>
          </w:tblCellMar>
        </w:tblPrEx>
        <w:trPr>
          <w:trHeight w:hRule="exact" w:val="1114"/>
          <w:jc w:val="center"/>
        </w:trPr>
        <w:tc>
          <w:tcPr>
            <w:tcW w:w="3643" w:type="dxa"/>
            <w:tcBorders>
              <w:top w:val="single" w:sz="4" w:space="0" w:color="auto"/>
            </w:tcBorders>
            <w:shd w:val="clear" w:color="auto" w:fill="FFFFFF"/>
            <w:vAlign w:val="center"/>
          </w:tcPr>
          <w:p w:rsidR="008F3E7A" w:rsidRDefault="00BA6C4E" w:rsidP="00597F31">
            <w:pPr>
              <w:pStyle w:val="a7"/>
              <w:shd w:val="clear" w:color="auto" w:fill="auto"/>
              <w:tabs>
                <w:tab w:val="left" w:pos="567"/>
                <w:tab w:val="left" w:pos="2127"/>
              </w:tabs>
              <w:ind w:firstLine="0"/>
            </w:pPr>
            <w:r>
              <w:t>осмыслению социального</w:t>
            </w:r>
          </w:p>
          <w:p w:rsidR="008F3E7A" w:rsidRDefault="00BA6C4E" w:rsidP="00597F31">
            <w:pPr>
              <w:pStyle w:val="a7"/>
              <w:shd w:val="clear" w:color="auto" w:fill="auto"/>
              <w:tabs>
                <w:tab w:val="left" w:pos="567"/>
                <w:tab w:val="left" w:pos="2127"/>
              </w:tabs>
              <w:ind w:firstLine="0"/>
            </w:pPr>
            <w:r>
              <w:t>места в нем, принятие возрасту ценностей и социальных</w:t>
            </w:r>
          </w:p>
        </w:tc>
        <w:tc>
          <w:tcPr>
            <w:tcW w:w="461"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7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511"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586"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36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27"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4"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85"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4"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8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r>
      <w:tr w:rsidR="00BA6C4E" w:rsidTr="00B232C8">
        <w:tblPrEx>
          <w:tblCellMar>
            <w:top w:w="0" w:type="dxa"/>
            <w:bottom w:w="0" w:type="dxa"/>
          </w:tblCellMar>
        </w:tblPrEx>
        <w:trPr>
          <w:trHeight w:hRule="exact" w:val="1114"/>
          <w:jc w:val="center"/>
        </w:trPr>
        <w:tc>
          <w:tcPr>
            <w:tcW w:w="3643" w:type="dxa"/>
            <w:tcBorders>
              <w:top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lastRenderedPageBreak/>
              <w:t>оение социальной роли звитие мотивов учебной рмирование личностного смысла</w:t>
            </w:r>
          </w:p>
        </w:tc>
        <w:tc>
          <w:tcPr>
            <w:tcW w:w="461"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7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511"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586"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36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27"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4"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85"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4"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8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r>
      <w:tr w:rsidR="00BA6C4E" w:rsidTr="00B232C8">
        <w:tblPrEx>
          <w:tblCellMar>
            <w:top w:w="0" w:type="dxa"/>
            <w:bottom w:w="0" w:type="dxa"/>
          </w:tblCellMar>
        </w:tblPrEx>
        <w:trPr>
          <w:trHeight w:hRule="exact" w:val="576"/>
          <w:jc w:val="center"/>
        </w:trPr>
        <w:tc>
          <w:tcPr>
            <w:tcW w:w="3643" w:type="dxa"/>
            <w:tcBorders>
              <w:top w:val="single" w:sz="4" w:space="0" w:color="auto"/>
              <w:bottom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t>й сотрудничества с взрослыми и 1зных социальных ситуациях.</w:t>
            </w:r>
          </w:p>
        </w:tc>
        <w:tc>
          <w:tcPr>
            <w:tcW w:w="461" w:type="dxa"/>
            <w:tcBorders>
              <w:top w:val="single" w:sz="4" w:space="0" w:color="auto"/>
              <w:left w:val="single" w:sz="4" w:space="0" w:color="auto"/>
              <w:bottom w:val="single" w:sz="4" w:space="0" w:color="auto"/>
            </w:tcBorders>
            <w:shd w:val="clear" w:color="auto" w:fill="FFFFFF"/>
          </w:tcPr>
          <w:p w:rsidR="008F3E7A" w:rsidRDefault="008F3E7A" w:rsidP="00597F31">
            <w:pPr>
              <w:tabs>
                <w:tab w:val="left" w:pos="567"/>
                <w:tab w:val="left" w:pos="2127"/>
              </w:tabs>
              <w:rPr>
                <w:sz w:val="10"/>
                <w:szCs w:val="10"/>
              </w:rPr>
            </w:pPr>
          </w:p>
        </w:tc>
        <w:tc>
          <w:tcPr>
            <w:tcW w:w="470" w:type="dxa"/>
            <w:tcBorders>
              <w:top w:val="single" w:sz="4" w:space="0" w:color="auto"/>
              <w:left w:val="single" w:sz="4" w:space="0" w:color="auto"/>
              <w:bottom w:val="single" w:sz="4" w:space="0" w:color="auto"/>
            </w:tcBorders>
            <w:shd w:val="clear" w:color="auto" w:fill="FFFFFF"/>
          </w:tcPr>
          <w:p w:rsidR="008F3E7A" w:rsidRDefault="008F3E7A" w:rsidP="00597F31">
            <w:pPr>
              <w:tabs>
                <w:tab w:val="left" w:pos="567"/>
                <w:tab w:val="left" w:pos="2127"/>
              </w:tabs>
              <w:rPr>
                <w:sz w:val="10"/>
                <w:szCs w:val="10"/>
              </w:rPr>
            </w:pPr>
          </w:p>
        </w:tc>
        <w:tc>
          <w:tcPr>
            <w:tcW w:w="490" w:type="dxa"/>
            <w:tcBorders>
              <w:top w:val="single" w:sz="4" w:space="0" w:color="auto"/>
              <w:left w:val="single" w:sz="4" w:space="0" w:color="auto"/>
              <w:bottom w:val="single" w:sz="4" w:space="0" w:color="auto"/>
            </w:tcBorders>
            <w:shd w:val="clear" w:color="auto" w:fill="FFFFFF"/>
          </w:tcPr>
          <w:p w:rsidR="008F3E7A" w:rsidRDefault="008F3E7A" w:rsidP="00597F31">
            <w:pPr>
              <w:tabs>
                <w:tab w:val="left" w:pos="567"/>
                <w:tab w:val="left" w:pos="2127"/>
              </w:tabs>
              <w:rPr>
                <w:sz w:val="10"/>
                <w:szCs w:val="10"/>
              </w:rPr>
            </w:pPr>
          </w:p>
        </w:tc>
        <w:tc>
          <w:tcPr>
            <w:tcW w:w="511" w:type="dxa"/>
            <w:tcBorders>
              <w:top w:val="single" w:sz="4" w:space="0" w:color="auto"/>
              <w:left w:val="single" w:sz="4" w:space="0" w:color="auto"/>
              <w:bottom w:val="single" w:sz="4" w:space="0" w:color="auto"/>
            </w:tcBorders>
            <w:shd w:val="clear" w:color="auto" w:fill="FFFFFF"/>
          </w:tcPr>
          <w:p w:rsidR="008F3E7A" w:rsidRDefault="008F3E7A" w:rsidP="00597F31">
            <w:pPr>
              <w:tabs>
                <w:tab w:val="left" w:pos="567"/>
                <w:tab w:val="left" w:pos="2127"/>
              </w:tabs>
              <w:rPr>
                <w:sz w:val="10"/>
                <w:szCs w:val="10"/>
              </w:rPr>
            </w:pPr>
          </w:p>
        </w:tc>
        <w:tc>
          <w:tcPr>
            <w:tcW w:w="586" w:type="dxa"/>
            <w:tcBorders>
              <w:top w:val="single" w:sz="4" w:space="0" w:color="auto"/>
              <w:left w:val="single" w:sz="4" w:space="0" w:color="auto"/>
              <w:bottom w:val="single" w:sz="4" w:space="0" w:color="auto"/>
            </w:tcBorders>
            <w:shd w:val="clear" w:color="auto" w:fill="FFFFFF"/>
          </w:tcPr>
          <w:p w:rsidR="008F3E7A" w:rsidRDefault="008F3E7A" w:rsidP="00597F31">
            <w:pPr>
              <w:tabs>
                <w:tab w:val="left" w:pos="567"/>
                <w:tab w:val="left" w:pos="2127"/>
              </w:tabs>
              <w:rPr>
                <w:sz w:val="10"/>
                <w:szCs w:val="10"/>
              </w:rPr>
            </w:pPr>
          </w:p>
        </w:tc>
        <w:tc>
          <w:tcPr>
            <w:tcW w:w="360" w:type="dxa"/>
            <w:tcBorders>
              <w:top w:val="single" w:sz="4" w:space="0" w:color="auto"/>
              <w:left w:val="single" w:sz="4" w:space="0" w:color="auto"/>
              <w:bottom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bottom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bottom w:val="single" w:sz="4" w:space="0" w:color="auto"/>
            </w:tcBorders>
            <w:shd w:val="clear" w:color="auto" w:fill="FFFFFF"/>
          </w:tcPr>
          <w:p w:rsidR="008F3E7A" w:rsidRDefault="008F3E7A" w:rsidP="00597F31">
            <w:pPr>
              <w:tabs>
                <w:tab w:val="left" w:pos="567"/>
                <w:tab w:val="left" w:pos="2127"/>
              </w:tabs>
              <w:rPr>
                <w:sz w:val="10"/>
                <w:szCs w:val="10"/>
              </w:rPr>
            </w:pPr>
          </w:p>
        </w:tc>
        <w:tc>
          <w:tcPr>
            <w:tcW w:w="427" w:type="dxa"/>
            <w:tcBorders>
              <w:top w:val="single" w:sz="4" w:space="0" w:color="auto"/>
              <w:left w:val="single" w:sz="4" w:space="0" w:color="auto"/>
              <w:bottom w:val="single" w:sz="4" w:space="0" w:color="auto"/>
            </w:tcBorders>
            <w:shd w:val="clear" w:color="auto" w:fill="FFFFFF"/>
          </w:tcPr>
          <w:p w:rsidR="008F3E7A" w:rsidRDefault="008F3E7A" w:rsidP="00597F31">
            <w:pPr>
              <w:tabs>
                <w:tab w:val="left" w:pos="567"/>
                <w:tab w:val="left" w:pos="2127"/>
              </w:tabs>
              <w:rPr>
                <w:sz w:val="10"/>
                <w:szCs w:val="10"/>
              </w:rPr>
            </w:pPr>
          </w:p>
        </w:tc>
        <w:tc>
          <w:tcPr>
            <w:tcW w:w="494" w:type="dxa"/>
            <w:tcBorders>
              <w:top w:val="single" w:sz="4" w:space="0" w:color="auto"/>
              <w:left w:val="single" w:sz="4" w:space="0" w:color="auto"/>
              <w:bottom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bottom w:val="single" w:sz="4" w:space="0" w:color="auto"/>
            </w:tcBorders>
            <w:shd w:val="clear" w:color="auto" w:fill="FFFFFF"/>
          </w:tcPr>
          <w:p w:rsidR="008F3E7A" w:rsidRDefault="008F3E7A" w:rsidP="00597F31">
            <w:pPr>
              <w:tabs>
                <w:tab w:val="left" w:pos="567"/>
                <w:tab w:val="left" w:pos="2127"/>
              </w:tabs>
              <w:rPr>
                <w:sz w:val="10"/>
                <w:szCs w:val="10"/>
              </w:rPr>
            </w:pPr>
          </w:p>
        </w:tc>
        <w:tc>
          <w:tcPr>
            <w:tcW w:w="485" w:type="dxa"/>
            <w:tcBorders>
              <w:top w:val="single" w:sz="4" w:space="0" w:color="auto"/>
              <w:left w:val="single" w:sz="4" w:space="0" w:color="auto"/>
              <w:bottom w:val="single" w:sz="4" w:space="0" w:color="auto"/>
            </w:tcBorders>
            <w:shd w:val="clear" w:color="auto" w:fill="FFFFFF"/>
          </w:tcPr>
          <w:p w:rsidR="008F3E7A" w:rsidRDefault="008F3E7A" w:rsidP="00597F31">
            <w:pPr>
              <w:tabs>
                <w:tab w:val="left" w:pos="567"/>
                <w:tab w:val="left" w:pos="2127"/>
              </w:tabs>
              <w:rPr>
                <w:sz w:val="10"/>
                <w:szCs w:val="10"/>
              </w:rPr>
            </w:pPr>
          </w:p>
        </w:tc>
        <w:tc>
          <w:tcPr>
            <w:tcW w:w="490" w:type="dxa"/>
            <w:tcBorders>
              <w:top w:val="single" w:sz="4" w:space="0" w:color="auto"/>
              <w:left w:val="single" w:sz="4" w:space="0" w:color="auto"/>
              <w:bottom w:val="single" w:sz="4" w:space="0" w:color="auto"/>
            </w:tcBorders>
            <w:shd w:val="clear" w:color="auto" w:fill="FFFFFF"/>
          </w:tcPr>
          <w:p w:rsidR="008F3E7A" w:rsidRDefault="008F3E7A" w:rsidP="00597F31">
            <w:pPr>
              <w:tabs>
                <w:tab w:val="left" w:pos="567"/>
                <w:tab w:val="left" w:pos="2127"/>
              </w:tabs>
              <w:rPr>
                <w:sz w:val="10"/>
                <w:szCs w:val="10"/>
              </w:rPr>
            </w:pPr>
          </w:p>
        </w:tc>
        <w:tc>
          <w:tcPr>
            <w:tcW w:w="490" w:type="dxa"/>
            <w:tcBorders>
              <w:top w:val="single" w:sz="4" w:space="0" w:color="auto"/>
              <w:left w:val="single" w:sz="4" w:space="0" w:color="auto"/>
              <w:bottom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bottom w:val="single" w:sz="4" w:space="0" w:color="auto"/>
            </w:tcBorders>
            <w:shd w:val="clear" w:color="auto" w:fill="FFFFFF"/>
          </w:tcPr>
          <w:p w:rsidR="008F3E7A" w:rsidRDefault="008F3E7A" w:rsidP="00597F31">
            <w:pPr>
              <w:tabs>
                <w:tab w:val="left" w:pos="567"/>
                <w:tab w:val="left" w:pos="2127"/>
              </w:tabs>
              <w:rPr>
                <w:sz w:val="10"/>
                <w:szCs w:val="10"/>
              </w:rPr>
            </w:pPr>
          </w:p>
        </w:tc>
        <w:tc>
          <w:tcPr>
            <w:tcW w:w="494" w:type="dxa"/>
            <w:tcBorders>
              <w:top w:val="single" w:sz="4" w:space="0" w:color="auto"/>
              <w:left w:val="single" w:sz="4" w:space="0" w:color="auto"/>
              <w:bottom w:val="single" w:sz="4" w:space="0" w:color="auto"/>
            </w:tcBorders>
            <w:shd w:val="clear" w:color="auto" w:fill="FFFFFF"/>
          </w:tcPr>
          <w:p w:rsidR="008F3E7A" w:rsidRDefault="008F3E7A" w:rsidP="00597F31">
            <w:pPr>
              <w:tabs>
                <w:tab w:val="left" w:pos="567"/>
                <w:tab w:val="left" w:pos="2127"/>
              </w:tabs>
              <w:rPr>
                <w:sz w:val="10"/>
                <w:szCs w:val="10"/>
              </w:rPr>
            </w:pPr>
          </w:p>
        </w:tc>
        <w:tc>
          <w:tcPr>
            <w:tcW w:w="489" w:type="dxa"/>
            <w:tcBorders>
              <w:top w:val="single" w:sz="4" w:space="0" w:color="auto"/>
              <w:left w:val="single" w:sz="4" w:space="0" w:color="auto"/>
              <w:bottom w:val="single" w:sz="4" w:space="0" w:color="auto"/>
            </w:tcBorders>
            <w:shd w:val="clear" w:color="auto" w:fill="FFFFFF"/>
          </w:tcPr>
          <w:p w:rsidR="008F3E7A" w:rsidRDefault="008F3E7A" w:rsidP="00597F31">
            <w:pPr>
              <w:tabs>
                <w:tab w:val="left" w:pos="567"/>
                <w:tab w:val="left" w:pos="2127"/>
              </w:tabs>
              <w:rPr>
                <w:sz w:val="10"/>
                <w:szCs w:val="10"/>
              </w:rPr>
            </w:pPr>
          </w:p>
        </w:tc>
      </w:tr>
    </w:tbl>
    <w:p w:rsidR="008F3E7A" w:rsidRDefault="00BA6C4E" w:rsidP="00597F31">
      <w:pPr>
        <w:tabs>
          <w:tab w:val="left" w:pos="567"/>
          <w:tab w:val="left" w:pos="2127"/>
        </w:tabs>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3643"/>
        <w:gridCol w:w="461"/>
        <w:gridCol w:w="470"/>
        <w:gridCol w:w="490"/>
        <w:gridCol w:w="437"/>
        <w:gridCol w:w="586"/>
        <w:gridCol w:w="523"/>
        <w:gridCol w:w="499"/>
        <w:gridCol w:w="499"/>
        <w:gridCol w:w="427"/>
        <w:gridCol w:w="494"/>
        <w:gridCol w:w="499"/>
        <w:gridCol w:w="485"/>
        <w:gridCol w:w="490"/>
        <w:gridCol w:w="490"/>
        <w:gridCol w:w="499"/>
        <w:gridCol w:w="494"/>
        <w:gridCol w:w="422"/>
      </w:tblGrid>
      <w:tr w:rsidR="00BA6C4E">
        <w:tblPrEx>
          <w:tblCellMar>
            <w:top w:w="0" w:type="dxa"/>
            <w:bottom w:w="0" w:type="dxa"/>
          </w:tblCellMar>
        </w:tblPrEx>
        <w:trPr>
          <w:trHeight w:hRule="exact" w:val="566"/>
          <w:jc w:val="center"/>
        </w:trPr>
        <w:tc>
          <w:tcPr>
            <w:tcW w:w="3643" w:type="dxa"/>
            <w:tcBorders>
              <w:top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lastRenderedPageBreak/>
              <w:t>эстетических потребностей,</w:t>
            </w:r>
          </w:p>
          <w:p w:rsidR="008F3E7A" w:rsidRDefault="00BA6C4E" w:rsidP="00597F31">
            <w:pPr>
              <w:pStyle w:val="a7"/>
              <w:shd w:val="clear" w:color="auto" w:fill="auto"/>
              <w:tabs>
                <w:tab w:val="left" w:pos="567"/>
                <w:tab w:val="left" w:pos="2127"/>
              </w:tabs>
              <w:ind w:firstLine="0"/>
            </w:pPr>
            <w:r>
              <w:t>в</w:t>
            </w:r>
          </w:p>
        </w:tc>
        <w:tc>
          <w:tcPr>
            <w:tcW w:w="461"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7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37"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586"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523"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27"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4"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85"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4"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22"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r>
      <w:tr w:rsidR="00BA6C4E">
        <w:tblPrEx>
          <w:tblCellMar>
            <w:top w:w="0" w:type="dxa"/>
            <w:bottom w:w="0" w:type="dxa"/>
          </w:tblCellMar>
        </w:tblPrEx>
        <w:trPr>
          <w:trHeight w:hRule="exact" w:val="1114"/>
          <w:jc w:val="center"/>
        </w:trPr>
        <w:tc>
          <w:tcPr>
            <w:tcW w:w="3643" w:type="dxa"/>
            <w:tcBorders>
              <w:top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t>ских чувств,</w:t>
            </w:r>
          </w:p>
          <w:p w:rsidR="008F3E7A" w:rsidRDefault="00BA6C4E" w:rsidP="00597F31">
            <w:pPr>
              <w:pStyle w:val="a7"/>
              <w:shd w:val="clear" w:color="auto" w:fill="auto"/>
              <w:tabs>
                <w:tab w:val="left" w:pos="567"/>
                <w:tab w:val="left" w:pos="2127"/>
              </w:tabs>
              <w:ind w:firstLine="0"/>
            </w:pPr>
            <w:r>
              <w:t>ти и эмоционально-нравственной имания и сопереживания</w:t>
            </w:r>
          </w:p>
          <w:p w:rsidR="008F3E7A" w:rsidRDefault="00BA6C4E" w:rsidP="00597F31">
            <w:pPr>
              <w:pStyle w:val="a7"/>
              <w:shd w:val="clear" w:color="auto" w:fill="auto"/>
              <w:tabs>
                <w:tab w:val="left" w:pos="567"/>
                <w:tab w:val="left" w:pos="2127"/>
              </w:tabs>
              <w:ind w:firstLine="0"/>
            </w:pPr>
            <w:r>
              <w:t>гюдей.</w:t>
            </w:r>
          </w:p>
        </w:tc>
        <w:tc>
          <w:tcPr>
            <w:tcW w:w="461"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7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37"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586"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523"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27"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4"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85"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4"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22"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r>
      <w:tr w:rsidR="00BA6C4E">
        <w:tblPrEx>
          <w:tblCellMar>
            <w:top w:w="0" w:type="dxa"/>
            <w:bottom w:w="0" w:type="dxa"/>
          </w:tblCellMar>
        </w:tblPrEx>
        <w:trPr>
          <w:trHeight w:hRule="exact" w:val="1392"/>
          <w:jc w:val="center"/>
        </w:trPr>
        <w:tc>
          <w:tcPr>
            <w:tcW w:w="3643" w:type="dxa"/>
            <w:tcBorders>
              <w:top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t>установки за безопасный, изни, наличие мотивации к у, работе на результат, бережному ериальным и духовным</w:t>
            </w:r>
          </w:p>
        </w:tc>
        <w:tc>
          <w:tcPr>
            <w:tcW w:w="461"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7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37"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586"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523"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27"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4"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85"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4"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22"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r>
      <w:tr w:rsidR="00BA6C4E">
        <w:tblPrEx>
          <w:tblCellMar>
            <w:top w:w="0" w:type="dxa"/>
            <w:bottom w:w="0" w:type="dxa"/>
          </w:tblCellMar>
        </w:tblPrEx>
        <w:trPr>
          <w:trHeight w:hRule="exact" w:val="571"/>
          <w:jc w:val="center"/>
        </w:trPr>
        <w:tc>
          <w:tcPr>
            <w:tcW w:w="3643" w:type="dxa"/>
            <w:tcBorders>
              <w:top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t>готовности к самостоятельной</w:t>
            </w:r>
          </w:p>
        </w:tc>
        <w:tc>
          <w:tcPr>
            <w:tcW w:w="461"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7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37"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586"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523"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27"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4"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85"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4"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22"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r>
      <w:tr w:rsidR="00BA6C4E">
        <w:tblPrEx>
          <w:tblCellMar>
            <w:top w:w="0" w:type="dxa"/>
            <w:bottom w:w="0" w:type="dxa"/>
          </w:tblCellMar>
        </w:tblPrEx>
        <w:trPr>
          <w:trHeight w:hRule="exact" w:val="581"/>
          <w:jc w:val="center"/>
        </w:trPr>
        <w:tc>
          <w:tcPr>
            <w:tcW w:w="3643" w:type="dxa"/>
            <w:tcBorders>
              <w:top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rPr>
                <w:b/>
                <w:bCs/>
              </w:rPr>
              <w:t>остных результатов усвоения АООП</w:t>
            </w:r>
          </w:p>
        </w:tc>
        <w:tc>
          <w:tcPr>
            <w:tcW w:w="461"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7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37"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586"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523"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27"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4"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85"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4"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22"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r>
      <w:tr w:rsidR="00BA6C4E">
        <w:tblPrEx>
          <w:tblCellMar>
            <w:top w:w="0" w:type="dxa"/>
            <w:bottom w:w="0" w:type="dxa"/>
          </w:tblCellMar>
        </w:tblPrEx>
        <w:trPr>
          <w:trHeight w:hRule="exact" w:val="605"/>
          <w:jc w:val="center"/>
        </w:trPr>
        <w:tc>
          <w:tcPr>
            <w:tcW w:w="3643" w:type="dxa"/>
            <w:tcBorders>
              <w:top w:val="single" w:sz="4" w:space="0" w:color="auto"/>
              <w:bottom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rPr>
                <w:b/>
                <w:bCs/>
              </w:rPr>
              <w:t>Динамика тижений учащегося</w:t>
            </w:r>
          </w:p>
        </w:tc>
        <w:tc>
          <w:tcPr>
            <w:tcW w:w="461" w:type="dxa"/>
            <w:tcBorders>
              <w:top w:val="single" w:sz="4" w:space="0" w:color="auto"/>
              <w:left w:val="single" w:sz="4" w:space="0" w:color="auto"/>
              <w:bottom w:val="single" w:sz="4" w:space="0" w:color="auto"/>
            </w:tcBorders>
            <w:shd w:val="clear" w:color="auto" w:fill="FFFFFF"/>
          </w:tcPr>
          <w:p w:rsidR="008F3E7A" w:rsidRDefault="008F3E7A" w:rsidP="00597F31">
            <w:pPr>
              <w:tabs>
                <w:tab w:val="left" w:pos="567"/>
                <w:tab w:val="left" w:pos="2127"/>
              </w:tabs>
              <w:rPr>
                <w:sz w:val="10"/>
                <w:szCs w:val="10"/>
              </w:rPr>
            </w:pPr>
          </w:p>
        </w:tc>
        <w:tc>
          <w:tcPr>
            <w:tcW w:w="470" w:type="dxa"/>
            <w:tcBorders>
              <w:top w:val="single" w:sz="4" w:space="0" w:color="auto"/>
              <w:left w:val="single" w:sz="4" w:space="0" w:color="auto"/>
              <w:bottom w:val="single" w:sz="4" w:space="0" w:color="auto"/>
            </w:tcBorders>
            <w:shd w:val="clear" w:color="auto" w:fill="FFFFFF"/>
          </w:tcPr>
          <w:p w:rsidR="008F3E7A" w:rsidRDefault="008F3E7A" w:rsidP="00597F31">
            <w:pPr>
              <w:tabs>
                <w:tab w:val="left" w:pos="567"/>
                <w:tab w:val="left" w:pos="2127"/>
              </w:tabs>
              <w:rPr>
                <w:sz w:val="10"/>
                <w:szCs w:val="10"/>
              </w:rPr>
            </w:pPr>
          </w:p>
        </w:tc>
        <w:tc>
          <w:tcPr>
            <w:tcW w:w="490" w:type="dxa"/>
            <w:tcBorders>
              <w:top w:val="single" w:sz="4" w:space="0" w:color="auto"/>
              <w:left w:val="single" w:sz="4" w:space="0" w:color="auto"/>
              <w:bottom w:val="single" w:sz="4" w:space="0" w:color="auto"/>
            </w:tcBorders>
            <w:shd w:val="clear" w:color="auto" w:fill="FFFFFF"/>
          </w:tcPr>
          <w:p w:rsidR="008F3E7A" w:rsidRDefault="008F3E7A" w:rsidP="00597F31">
            <w:pPr>
              <w:tabs>
                <w:tab w:val="left" w:pos="567"/>
                <w:tab w:val="left" w:pos="2127"/>
              </w:tabs>
              <w:rPr>
                <w:sz w:val="10"/>
                <w:szCs w:val="10"/>
              </w:rPr>
            </w:pPr>
          </w:p>
        </w:tc>
        <w:tc>
          <w:tcPr>
            <w:tcW w:w="437" w:type="dxa"/>
            <w:tcBorders>
              <w:top w:val="single" w:sz="4" w:space="0" w:color="auto"/>
              <w:left w:val="single" w:sz="4" w:space="0" w:color="auto"/>
              <w:bottom w:val="single" w:sz="4" w:space="0" w:color="auto"/>
            </w:tcBorders>
            <w:shd w:val="clear" w:color="auto" w:fill="FFFFFF"/>
          </w:tcPr>
          <w:p w:rsidR="008F3E7A" w:rsidRDefault="008F3E7A" w:rsidP="00597F31">
            <w:pPr>
              <w:tabs>
                <w:tab w:val="left" w:pos="567"/>
                <w:tab w:val="left" w:pos="2127"/>
              </w:tabs>
              <w:rPr>
                <w:sz w:val="10"/>
                <w:szCs w:val="10"/>
              </w:rPr>
            </w:pPr>
          </w:p>
        </w:tc>
        <w:tc>
          <w:tcPr>
            <w:tcW w:w="586" w:type="dxa"/>
            <w:tcBorders>
              <w:top w:val="single" w:sz="4" w:space="0" w:color="auto"/>
              <w:left w:val="single" w:sz="4" w:space="0" w:color="auto"/>
              <w:bottom w:val="single" w:sz="4" w:space="0" w:color="auto"/>
            </w:tcBorders>
            <w:shd w:val="clear" w:color="auto" w:fill="FFFFFF"/>
          </w:tcPr>
          <w:p w:rsidR="008F3E7A" w:rsidRDefault="008F3E7A" w:rsidP="00597F31">
            <w:pPr>
              <w:tabs>
                <w:tab w:val="left" w:pos="567"/>
                <w:tab w:val="left" w:pos="2127"/>
              </w:tabs>
              <w:rPr>
                <w:sz w:val="10"/>
                <w:szCs w:val="10"/>
              </w:rPr>
            </w:pPr>
          </w:p>
        </w:tc>
        <w:tc>
          <w:tcPr>
            <w:tcW w:w="523" w:type="dxa"/>
            <w:tcBorders>
              <w:top w:val="single" w:sz="4" w:space="0" w:color="auto"/>
              <w:left w:val="single" w:sz="4" w:space="0" w:color="auto"/>
              <w:bottom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bottom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bottom w:val="single" w:sz="4" w:space="0" w:color="auto"/>
            </w:tcBorders>
            <w:shd w:val="clear" w:color="auto" w:fill="FFFFFF"/>
          </w:tcPr>
          <w:p w:rsidR="008F3E7A" w:rsidRDefault="008F3E7A" w:rsidP="00597F31">
            <w:pPr>
              <w:tabs>
                <w:tab w:val="left" w:pos="567"/>
                <w:tab w:val="left" w:pos="2127"/>
              </w:tabs>
              <w:rPr>
                <w:sz w:val="10"/>
                <w:szCs w:val="10"/>
              </w:rPr>
            </w:pPr>
          </w:p>
        </w:tc>
        <w:tc>
          <w:tcPr>
            <w:tcW w:w="427" w:type="dxa"/>
            <w:tcBorders>
              <w:top w:val="single" w:sz="4" w:space="0" w:color="auto"/>
              <w:left w:val="single" w:sz="4" w:space="0" w:color="auto"/>
              <w:bottom w:val="single" w:sz="4" w:space="0" w:color="auto"/>
            </w:tcBorders>
            <w:shd w:val="clear" w:color="auto" w:fill="FFFFFF"/>
          </w:tcPr>
          <w:p w:rsidR="008F3E7A" w:rsidRDefault="008F3E7A" w:rsidP="00597F31">
            <w:pPr>
              <w:tabs>
                <w:tab w:val="left" w:pos="567"/>
                <w:tab w:val="left" w:pos="2127"/>
              </w:tabs>
              <w:rPr>
                <w:sz w:val="10"/>
                <w:szCs w:val="10"/>
              </w:rPr>
            </w:pPr>
          </w:p>
        </w:tc>
        <w:tc>
          <w:tcPr>
            <w:tcW w:w="494" w:type="dxa"/>
            <w:tcBorders>
              <w:top w:val="single" w:sz="4" w:space="0" w:color="auto"/>
              <w:left w:val="single" w:sz="4" w:space="0" w:color="auto"/>
              <w:bottom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bottom w:val="single" w:sz="4" w:space="0" w:color="auto"/>
            </w:tcBorders>
            <w:shd w:val="clear" w:color="auto" w:fill="FFFFFF"/>
          </w:tcPr>
          <w:p w:rsidR="008F3E7A" w:rsidRDefault="008F3E7A" w:rsidP="00597F31">
            <w:pPr>
              <w:tabs>
                <w:tab w:val="left" w:pos="567"/>
                <w:tab w:val="left" w:pos="2127"/>
              </w:tabs>
              <w:rPr>
                <w:sz w:val="10"/>
                <w:szCs w:val="10"/>
              </w:rPr>
            </w:pPr>
          </w:p>
        </w:tc>
        <w:tc>
          <w:tcPr>
            <w:tcW w:w="485" w:type="dxa"/>
            <w:tcBorders>
              <w:top w:val="single" w:sz="4" w:space="0" w:color="auto"/>
              <w:left w:val="single" w:sz="4" w:space="0" w:color="auto"/>
              <w:bottom w:val="single" w:sz="4" w:space="0" w:color="auto"/>
            </w:tcBorders>
            <w:shd w:val="clear" w:color="auto" w:fill="FFFFFF"/>
          </w:tcPr>
          <w:p w:rsidR="008F3E7A" w:rsidRDefault="008F3E7A" w:rsidP="00597F31">
            <w:pPr>
              <w:tabs>
                <w:tab w:val="left" w:pos="567"/>
                <w:tab w:val="left" w:pos="2127"/>
              </w:tabs>
              <w:rPr>
                <w:sz w:val="10"/>
                <w:szCs w:val="10"/>
              </w:rPr>
            </w:pPr>
          </w:p>
        </w:tc>
        <w:tc>
          <w:tcPr>
            <w:tcW w:w="490" w:type="dxa"/>
            <w:tcBorders>
              <w:top w:val="single" w:sz="4" w:space="0" w:color="auto"/>
              <w:left w:val="single" w:sz="4" w:space="0" w:color="auto"/>
              <w:bottom w:val="single" w:sz="4" w:space="0" w:color="auto"/>
            </w:tcBorders>
            <w:shd w:val="clear" w:color="auto" w:fill="FFFFFF"/>
          </w:tcPr>
          <w:p w:rsidR="008F3E7A" w:rsidRDefault="008F3E7A" w:rsidP="00597F31">
            <w:pPr>
              <w:tabs>
                <w:tab w:val="left" w:pos="567"/>
                <w:tab w:val="left" w:pos="2127"/>
              </w:tabs>
              <w:rPr>
                <w:sz w:val="10"/>
                <w:szCs w:val="10"/>
              </w:rPr>
            </w:pPr>
          </w:p>
        </w:tc>
        <w:tc>
          <w:tcPr>
            <w:tcW w:w="490" w:type="dxa"/>
            <w:tcBorders>
              <w:top w:val="single" w:sz="4" w:space="0" w:color="auto"/>
              <w:left w:val="single" w:sz="4" w:space="0" w:color="auto"/>
              <w:bottom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bottom w:val="single" w:sz="4" w:space="0" w:color="auto"/>
            </w:tcBorders>
            <w:shd w:val="clear" w:color="auto" w:fill="FFFFFF"/>
          </w:tcPr>
          <w:p w:rsidR="008F3E7A" w:rsidRDefault="008F3E7A" w:rsidP="00597F31">
            <w:pPr>
              <w:tabs>
                <w:tab w:val="left" w:pos="567"/>
                <w:tab w:val="left" w:pos="2127"/>
              </w:tabs>
              <w:rPr>
                <w:sz w:val="10"/>
                <w:szCs w:val="10"/>
              </w:rPr>
            </w:pPr>
          </w:p>
        </w:tc>
        <w:tc>
          <w:tcPr>
            <w:tcW w:w="494" w:type="dxa"/>
            <w:tcBorders>
              <w:top w:val="single" w:sz="4" w:space="0" w:color="auto"/>
              <w:left w:val="single" w:sz="4" w:space="0" w:color="auto"/>
              <w:bottom w:val="single" w:sz="4" w:space="0" w:color="auto"/>
            </w:tcBorders>
            <w:shd w:val="clear" w:color="auto" w:fill="FFFFFF"/>
          </w:tcPr>
          <w:p w:rsidR="008F3E7A" w:rsidRDefault="008F3E7A" w:rsidP="00597F31">
            <w:pPr>
              <w:tabs>
                <w:tab w:val="left" w:pos="567"/>
                <w:tab w:val="left" w:pos="2127"/>
              </w:tabs>
              <w:rPr>
                <w:sz w:val="10"/>
                <w:szCs w:val="10"/>
              </w:rPr>
            </w:pPr>
          </w:p>
        </w:tc>
        <w:tc>
          <w:tcPr>
            <w:tcW w:w="422" w:type="dxa"/>
            <w:tcBorders>
              <w:top w:val="single" w:sz="4" w:space="0" w:color="auto"/>
              <w:left w:val="single" w:sz="4" w:space="0" w:color="auto"/>
              <w:bottom w:val="single" w:sz="4" w:space="0" w:color="auto"/>
            </w:tcBorders>
            <w:shd w:val="clear" w:color="auto" w:fill="FFFFFF"/>
          </w:tcPr>
          <w:p w:rsidR="008F3E7A" w:rsidRDefault="008F3E7A" w:rsidP="00597F31">
            <w:pPr>
              <w:tabs>
                <w:tab w:val="left" w:pos="567"/>
                <w:tab w:val="left" w:pos="2127"/>
              </w:tabs>
              <w:rPr>
                <w:sz w:val="10"/>
                <w:szCs w:val="10"/>
              </w:rPr>
            </w:pPr>
          </w:p>
        </w:tc>
      </w:tr>
    </w:tbl>
    <w:p w:rsidR="008F3E7A" w:rsidRDefault="008F3E7A" w:rsidP="00597F31">
      <w:pPr>
        <w:tabs>
          <w:tab w:val="left" w:pos="567"/>
          <w:tab w:val="left" w:pos="2127"/>
        </w:tabs>
      </w:pPr>
    </w:p>
    <w:p w:rsidR="008F3E7A" w:rsidRDefault="00BA6C4E" w:rsidP="00597F31">
      <w:pPr>
        <w:pStyle w:val="70"/>
        <w:shd w:val="clear" w:color="auto" w:fill="auto"/>
        <w:tabs>
          <w:tab w:val="left" w:pos="567"/>
          <w:tab w:val="left" w:pos="2127"/>
        </w:tabs>
        <w:rPr>
          <w:sz w:val="24"/>
          <w:szCs w:val="24"/>
        </w:rPr>
      </w:pPr>
      <w:r>
        <w:rPr>
          <w:sz w:val="24"/>
          <w:szCs w:val="24"/>
        </w:rPr>
        <w:t>Условные единицы анализа изменений поведения учащегося в повседневной жизни в различных социальных средах (школьной и семейной):</w:t>
      </w:r>
    </w:p>
    <w:p w:rsidR="008F3E7A" w:rsidRDefault="00BA6C4E" w:rsidP="00597F31">
      <w:pPr>
        <w:pStyle w:val="70"/>
        <w:shd w:val="clear" w:color="auto" w:fill="auto"/>
        <w:tabs>
          <w:tab w:val="left" w:pos="567"/>
          <w:tab w:val="left" w:pos="2127"/>
        </w:tabs>
        <w:rPr>
          <w:sz w:val="24"/>
          <w:szCs w:val="24"/>
        </w:rPr>
      </w:pPr>
      <w:r>
        <w:rPr>
          <w:sz w:val="24"/>
          <w:szCs w:val="24"/>
        </w:rPr>
        <w:t>0 баллов — нет фиксируемой динамики;</w:t>
      </w:r>
    </w:p>
    <w:p w:rsidR="008F3E7A" w:rsidRDefault="00BA6C4E" w:rsidP="00597F31">
      <w:pPr>
        <w:pStyle w:val="70"/>
        <w:numPr>
          <w:ilvl w:val="0"/>
          <w:numId w:val="230"/>
        </w:numPr>
        <w:shd w:val="clear" w:color="auto" w:fill="auto"/>
        <w:tabs>
          <w:tab w:val="left" w:pos="442"/>
          <w:tab w:val="left" w:pos="567"/>
          <w:tab w:val="left" w:pos="2127"/>
        </w:tabs>
        <w:rPr>
          <w:sz w:val="24"/>
          <w:szCs w:val="24"/>
        </w:rPr>
      </w:pPr>
      <w:r>
        <w:rPr>
          <w:sz w:val="24"/>
          <w:szCs w:val="24"/>
        </w:rPr>
        <w:t>балл — минимальная динамика;</w:t>
      </w:r>
    </w:p>
    <w:p w:rsidR="008F3E7A" w:rsidRDefault="00BA6C4E" w:rsidP="00597F31">
      <w:pPr>
        <w:pStyle w:val="70"/>
        <w:numPr>
          <w:ilvl w:val="0"/>
          <w:numId w:val="230"/>
        </w:numPr>
        <w:shd w:val="clear" w:color="auto" w:fill="auto"/>
        <w:tabs>
          <w:tab w:val="left" w:pos="500"/>
          <w:tab w:val="left" w:pos="567"/>
          <w:tab w:val="left" w:pos="2127"/>
        </w:tabs>
        <w:rPr>
          <w:sz w:val="24"/>
          <w:szCs w:val="24"/>
        </w:rPr>
      </w:pPr>
      <w:r>
        <w:rPr>
          <w:sz w:val="24"/>
          <w:szCs w:val="24"/>
        </w:rPr>
        <w:t>балла — удовлетворительная динамика;</w:t>
      </w:r>
    </w:p>
    <w:p w:rsidR="008F3E7A" w:rsidRDefault="00BA6C4E" w:rsidP="00597F31">
      <w:pPr>
        <w:pStyle w:val="70"/>
        <w:numPr>
          <w:ilvl w:val="0"/>
          <w:numId w:val="230"/>
        </w:numPr>
        <w:shd w:val="clear" w:color="auto" w:fill="auto"/>
        <w:tabs>
          <w:tab w:val="left" w:pos="500"/>
          <w:tab w:val="left" w:pos="567"/>
          <w:tab w:val="left" w:pos="2127"/>
        </w:tabs>
        <w:rPr>
          <w:sz w:val="24"/>
          <w:szCs w:val="24"/>
        </w:rPr>
      </w:pPr>
      <w:r>
        <w:rPr>
          <w:sz w:val="24"/>
          <w:szCs w:val="24"/>
        </w:rPr>
        <w:t>балла — значительная динамика.</w:t>
      </w:r>
    </w:p>
    <w:p w:rsidR="008F3E7A" w:rsidRDefault="00BA6C4E" w:rsidP="00597F31">
      <w:pPr>
        <w:pStyle w:val="70"/>
        <w:shd w:val="clear" w:color="auto" w:fill="auto"/>
        <w:tabs>
          <w:tab w:val="left" w:pos="567"/>
          <w:tab w:val="left" w:pos="2127"/>
          <w:tab w:val="left" w:leader="underscore" w:pos="7523"/>
        </w:tabs>
        <w:rPr>
          <w:sz w:val="24"/>
          <w:szCs w:val="24"/>
        </w:rPr>
      </w:pPr>
      <w:r>
        <w:rPr>
          <w:sz w:val="24"/>
          <w:szCs w:val="24"/>
        </w:rPr>
        <w:t xml:space="preserve">Классный руководитель: </w:t>
      </w:r>
      <w:r>
        <w:rPr>
          <w:sz w:val="24"/>
          <w:szCs w:val="24"/>
        </w:rPr>
        <w:tab/>
      </w:r>
    </w:p>
    <w:p w:rsidR="008F3E7A" w:rsidRDefault="00BA6C4E" w:rsidP="00597F31">
      <w:pPr>
        <w:pStyle w:val="22"/>
        <w:shd w:val="clear" w:color="auto" w:fill="auto"/>
        <w:tabs>
          <w:tab w:val="left" w:pos="567"/>
          <w:tab w:val="left" w:pos="2127"/>
        </w:tabs>
        <w:spacing w:line="240" w:lineRule="auto"/>
      </w:pPr>
      <w:r>
        <w:t>Протокол оценки личностных результатов освоения АООП (1 вариант)</w:t>
      </w:r>
    </w:p>
    <w:p w:rsidR="008F3E7A" w:rsidRDefault="00BA6C4E" w:rsidP="00597F31">
      <w:pPr>
        <w:pStyle w:val="70"/>
        <w:shd w:val="clear" w:color="auto" w:fill="auto"/>
        <w:tabs>
          <w:tab w:val="left" w:pos="567"/>
          <w:tab w:val="left" w:pos="2127"/>
          <w:tab w:val="left" w:leader="underscore" w:pos="7523"/>
          <w:tab w:val="left" w:leader="underscore" w:pos="10318"/>
        </w:tabs>
        <w:rPr>
          <w:sz w:val="24"/>
          <w:szCs w:val="24"/>
        </w:rPr>
      </w:pPr>
      <w:r>
        <w:rPr>
          <w:sz w:val="24"/>
          <w:szCs w:val="24"/>
        </w:rPr>
        <w:t xml:space="preserve">Фамилия, имя учащегося </w:t>
      </w:r>
      <w:r>
        <w:rPr>
          <w:sz w:val="24"/>
          <w:szCs w:val="24"/>
        </w:rPr>
        <w:tab/>
        <w:t xml:space="preserve"> </w:t>
      </w:r>
      <w:r>
        <w:rPr>
          <w:sz w:val="24"/>
          <w:szCs w:val="24"/>
        </w:rPr>
        <w:tab/>
      </w:r>
    </w:p>
    <w:p w:rsidR="008F3E7A" w:rsidRDefault="00BA6C4E" w:rsidP="00597F31">
      <w:pPr>
        <w:tabs>
          <w:tab w:val="left" w:pos="567"/>
          <w:tab w:val="left" w:pos="2127"/>
        </w:tabs>
      </w:pPr>
      <w:r>
        <w:rPr>
          <w:noProof/>
          <w:lang w:bidi="ar-SA"/>
        </w:rPr>
        <mc:AlternateContent>
          <mc:Choice Requires="wps">
            <w:drawing>
              <wp:anchor distT="304800" distB="128270" distL="0" distR="0" simplePos="0" relativeHeight="125829394" behindDoc="0" locked="0" layoutInCell="1" allowOverlap="1">
                <wp:simplePos x="0" y="0"/>
                <wp:positionH relativeFrom="page">
                  <wp:posOffset>946150</wp:posOffset>
                </wp:positionH>
                <wp:positionV relativeFrom="paragraph">
                  <wp:posOffset>304800</wp:posOffset>
                </wp:positionV>
                <wp:extent cx="862330" cy="228600"/>
                <wp:effectExtent l="0" t="0" r="0" b="0"/>
                <wp:wrapTopAndBottom/>
                <wp:docPr id="59" name="Shape 59"/>
                <wp:cNvGraphicFramePr/>
                <a:graphic xmlns:a="http://schemas.openxmlformats.org/drawingml/2006/main">
                  <a:graphicData uri="http://schemas.microsoft.com/office/word/2010/wordprocessingShape">
                    <wps:wsp>
                      <wps:cNvSpPr txBox="1"/>
                      <wps:spPr>
                        <a:xfrm>
                          <a:off x="0" y="0"/>
                          <a:ext cx="862330" cy="228600"/>
                        </a:xfrm>
                        <a:prstGeom prst="rect">
                          <a:avLst/>
                        </a:prstGeom>
                        <a:noFill/>
                      </wps:spPr>
                      <wps:txbx>
                        <w:txbxContent>
                          <w:p w:rsidR="00BA6C4E" w:rsidRDefault="00BA6C4E">
                            <w:pPr>
                              <w:pStyle w:val="22"/>
                              <w:shd w:val="clear" w:color="auto" w:fill="auto"/>
                              <w:spacing w:line="240" w:lineRule="auto"/>
                              <w:jc w:val="left"/>
                            </w:pPr>
                            <w:r>
                              <w:rPr>
                                <w:i/>
                                <w:iCs/>
                              </w:rPr>
                              <w:t>Критерии</w:t>
                            </w:r>
                          </w:p>
                        </w:txbxContent>
                      </wps:txbx>
                      <wps:bodyPr wrap="none" lIns="0" tIns="0" rIns="0" bIns="0"/>
                    </wps:wsp>
                  </a:graphicData>
                </a:graphic>
              </wp:anchor>
            </w:drawing>
          </mc:Choice>
          <mc:Fallback>
            <w:pict>
              <v:shape id="Shape 59" o:spid="_x0000_s1035" type="#_x0000_t202" style="position:absolute;margin-left:74.5pt;margin-top:24pt;width:67.9pt;height:18pt;z-index:125829394;visibility:visible;mso-wrap-style:none;mso-wrap-distance-left:0;mso-wrap-distance-top:24pt;mso-wrap-distance-right:0;mso-wrap-distance-bottom:10.1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" filled="f" stroked="f">
                <v:textbox inset="0,0,0,0">
                  <w:txbxContent>
                    <w:p w:rsidR="00BA6C4E" w:rsidRDefault="00BA6C4E">
                      <w:pPr>
                        <w:pStyle w:val="22"/>
                        <w:shd w:val="clear" w:color="auto" w:fill="auto"/>
                        <w:spacing w:line="240" w:lineRule="auto"/>
                        <w:jc w:val="left"/>
                      </w:pPr>
                      <w:r>
                        <w:rPr>
                          <w:i/>
                          <w:iCs/>
                        </w:rPr>
                        <w:t>Критерии</w:t>
                      </w:r>
                    </w:p>
                  </w:txbxContent>
                </v:textbox>
                <w10:wrap type="topAndBottom" anchorx="page"/>
              </v:shape>
            </w:pict>
          </mc:Fallback>
        </mc:AlternateContent>
      </w:r>
      <w:r>
        <w:rPr>
          <w:noProof/>
          <w:lang w:bidi="ar-SA"/>
        </w:rPr>
        <mc:AlternateContent>
          <mc:Choice Requires="wps">
            <w:drawing>
              <wp:anchor distT="152400" distB="307975" distL="0" distR="0" simplePos="0" relativeHeight="125829396" behindDoc="0" locked="0" layoutInCell="1" allowOverlap="1">
                <wp:simplePos x="0" y="0"/>
                <wp:positionH relativeFrom="page">
                  <wp:posOffset>2927350</wp:posOffset>
                </wp:positionH>
                <wp:positionV relativeFrom="paragraph">
                  <wp:posOffset>152400</wp:posOffset>
                </wp:positionV>
                <wp:extent cx="533400" cy="201295"/>
                <wp:effectExtent l="0" t="0" r="0" b="0"/>
                <wp:wrapTopAndBottom/>
                <wp:docPr id="61" name="Shape 61"/>
                <wp:cNvGraphicFramePr/>
                <a:graphic xmlns:a="http://schemas.openxmlformats.org/drawingml/2006/main">
                  <a:graphicData uri="http://schemas.microsoft.com/office/word/2010/wordprocessingShape">
                    <wps:wsp>
                      <wps:cNvSpPr txBox="1"/>
                      <wps:spPr>
                        <a:xfrm>
                          <a:off x="0" y="0"/>
                          <a:ext cx="533400" cy="201295"/>
                        </a:xfrm>
                        <a:prstGeom prst="rect">
                          <a:avLst/>
                        </a:prstGeom>
                        <a:noFill/>
                      </wps:spPr>
                      <wps:txbx>
                        <w:txbxContent>
                          <w:p w:rsidR="00BA6C4E" w:rsidRDefault="00BA6C4E">
                            <w:pPr>
                              <w:pStyle w:val="70"/>
                              <w:shd w:val="clear" w:color="auto" w:fill="auto"/>
                              <w:rPr>
                                <w:sz w:val="24"/>
                                <w:szCs w:val="24"/>
                              </w:rPr>
                            </w:pPr>
                            <w:r>
                              <w:rPr>
                                <w:b/>
                                <w:bCs/>
                                <w:i/>
                                <w:iCs/>
                                <w:sz w:val="24"/>
                                <w:szCs w:val="24"/>
                              </w:rPr>
                              <w:t>1 класс</w:t>
                            </w:r>
                          </w:p>
                        </w:txbxContent>
                      </wps:txbx>
                      <wps:bodyPr wrap="none" lIns="0" tIns="0" rIns="0" bIns="0"/>
                    </wps:wsp>
                  </a:graphicData>
                </a:graphic>
              </wp:anchor>
            </w:drawing>
          </mc:Choice>
          <mc:Fallback>
            <w:pict>
              <v:shape id="Shape 61" o:spid="_x0000_s1036" type="#_x0000_t202" style="position:absolute;margin-left:230.5pt;margin-top:12pt;width:42pt;height:15.85pt;z-index:125829396;visibility:visible;mso-wrap-style:none;mso-wrap-distance-left:0;mso-wrap-distance-top:12pt;mso-wrap-distance-right:0;mso-wrap-distance-bottom:24.2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" filled="f" stroked="f">
                <v:textbox inset="0,0,0,0">
                  <w:txbxContent>
                    <w:p w:rsidR="00BA6C4E" w:rsidRDefault="00BA6C4E">
                      <w:pPr>
                        <w:pStyle w:val="70"/>
                        <w:shd w:val="clear" w:color="auto" w:fill="auto"/>
                        <w:rPr>
                          <w:sz w:val="24"/>
                          <w:szCs w:val="24"/>
                        </w:rPr>
                      </w:pPr>
                      <w:r>
                        <w:rPr>
                          <w:b/>
                          <w:bCs/>
                          <w:i/>
                          <w:iCs/>
                          <w:sz w:val="24"/>
                          <w:szCs w:val="24"/>
                        </w:rPr>
                        <w:t>1 класс</w:t>
                      </w:r>
                    </w:p>
                  </w:txbxContent>
                </v:textbox>
                <w10:wrap type="topAndBottom" anchorx="page"/>
              </v:shape>
            </w:pict>
          </mc:Fallback>
        </mc:AlternateContent>
      </w:r>
      <w:r>
        <w:rPr>
          <w:noProof/>
          <w:lang w:bidi="ar-SA"/>
        </w:rPr>
        <mc:AlternateContent>
          <mc:Choice Requires="wps">
            <w:drawing>
              <wp:anchor distT="152400" distB="307975" distL="0" distR="0" simplePos="0" relativeHeight="125829398" behindDoc="0" locked="0" layoutInCell="1" allowOverlap="1">
                <wp:simplePos x="0" y="0"/>
                <wp:positionH relativeFrom="page">
                  <wp:posOffset>4481830</wp:posOffset>
                </wp:positionH>
                <wp:positionV relativeFrom="paragraph">
                  <wp:posOffset>152400</wp:posOffset>
                </wp:positionV>
                <wp:extent cx="530225" cy="201295"/>
                <wp:effectExtent l="0" t="0" r="0" b="0"/>
                <wp:wrapTopAndBottom/>
                <wp:docPr id="63" name="Shape 63"/>
                <wp:cNvGraphicFramePr/>
                <a:graphic xmlns:a="http://schemas.openxmlformats.org/drawingml/2006/main">
                  <a:graphicData uri="http://schemas.microsoft.com/office/word/2010/wordprocessingShape">
                    <wps:wsp>
                      <wps:cNvSpPr txBox="1"/>
                      <wps:spPr>
                        <a:xfrm>
                          <a:off x="0" y="0"/>
                          <a:ext cx="530225" cy="201295"/>
                        </a:xfrm>
                        <a:prstGeom prst="rect">
                          <a:avLst/>
                        </a:prstGeom>
                        <a:noFill/>
                      </wps:spPr>
                      <wps:txbx>
                        <w:txbxContent>
                          <w:p w:rsidR="00BA6C4E" w:rsidRDefault="00BA6C4E">
                            <w:pPr>
                              <w:pStyle w:val="70"/>
                              <w:shd w:val="clear" w:color="auto" w:fill="auto"/>
                              <w:rPr>
                                <w:sz w:val="24"/>
                                <w:szCs w:val="24"/>
                              </w:rPr>
                            </w:pPr>
                            <w:r>
                              <w:rPr>
                                <w:b/>
                                <w:bCs/>
                                <w:i/>
                                <w:iCs/>
                                <w:sz w:val="24"/>
                                <w:szCs w:val="24"/>
                              </w:rPr>
                              <w:t>2 класс</w:t>
                            </w:r>
                          </w:p>
                        </w:txbxContent>
                      </wps:txbx>
                      <wps:bodyPr wrap="none" lIns="0" tIns="0" rIns="0" bIns="0"/>
                    </wps:wsp>
                  </a:graphicData>
                </a:graphic>
              </wp:anchor>
            </w:drawing>
          </mc:Choice>
          <mc:Fallback>
            <w:pict>
              <v:shape id="Shape 63" o:spid="_x0000_s1037" type="#_x0000_t202" style="position:absolute;margin-left:352.9pt;margin-top:12pt;width:41.75pt;height:15.85pt;z-index:125829398;visibility:visible;mso-wrap-style:none;mso-wrap-distance-left:0;mso-wrap-distance-top:12pt;mso-wrap-distance-right:0;mso-wrap-distance-bottom:24.2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" filled="f" stroked="f">
                <v:textbox inset="0,0,0,0">
                  <w:txbxContent>
                    <w:p w:rsidR="00BA6C4E" w:rsidRDefault="00BA6C4E">
                      <w:pPr>
                        <w:pStyle w:val="70"/>
                        <w:shd w:val="clear" w:color="auto" w:fill="auto"/>
                        <w:rPr>
                          <w:sz w:val="24"/>
                          <w:szCs w:val="24"/>
                        </w:rPr>
                      </w:pPr>
                      <w:r>
                        <w:rPr>
                          <w:b/>
                          <w:bCs/>
                          <w:i/>
                          <w:iCs/>
                          <w:sz w:val="24"/>
                          <w:szCs w:val="24"/>
                        </w:rPr>
                        <w:t>2 класс</w:t>
                      </w:r>
                    </w:p>
                  </w:txbxContent>
                </v:textbox>
                <w10:wrap type="topAndBottom" anchorx="page"/>
              </v:shape>
            </w:pict>
          </mc:Fallback>
        </mc:AlternateContent>
      </w:r>
      <w:r>
        <w:rPr>
          <w:noProof/>
          <w:lang w:bidi="ar-SA"/>
        </w:rPr>
        <mc:AlternateContent>
          <mc:Choice Requires="wps">
            <w:drawing>
              <wp:anchor distT="152400" distB="307975" distL="0" distR="0" simplePos="0" relativeHeight="125829400" behindDoc="0" locked="0" layoutInCell="1" allowOverlap="1">
                <wp:simplePos x="0" y="0"/>
                <wp:positionH relativeFrom="page">
                  <wp:posOffset>6039485</wp:posOffset>
                </wp:positionH>
                <wp:positionV relativeFrom="paragraph">
                  <wp:posOffset>152400</wp:posOffset>
                </wp:positionV>
                <wp:extent cx="530225" cy="201295"/>
                <wp:effectExtent l="0" t="0" r="0" b="0"/>
                <wp:wrapTopAndBottom/>
                <wp:docPr id="65" name="Shape 65"/>
                <wp:cNvGraphicFramePr/>
                <a:graphic xmlns:a="http://schemas.openxmlformats.org/drawingml/2006/main">
                  <a:graphicData uri="http://schemas.microsoft.com/office/word/2010/wordprocessingShape">
                    <wps:wsp>
                      <wps:cNvSpPr txBox="1"/>
                      <wps:spPr>
                        <a:xfrm>
                          <a:off x="0" y="0"/>
                          <a:ext cx="530225" cy="201295"/>
                        </a:xfrm>
                        <a:prstGeom prst="rect">
                          <a:avLst/>
                        </a:prstGeom>
                        <a:noFill/>
                      </wps:spPr>
                      <wps:txbx>
                        <w:txbxContent>
                          <w:p w:rsidR="00BA6C4E" w:rsidRDefault="00BA6C4E">
                            <w:pPr>
                              <w:pStyle w:val="70"/>
                              <w:shd w:val="clear" w:color="auto" w:fill="auto"/>
                              <w:jc w:val="right"/>
                              <w:rPr>
                                <w:sz w:val="24"/>
                                <w:szCs w:val="24"/>
                              </w:rPr>
                            </w:pPr>
                            <w:r>
                              <w:rPr>
                                <w:b/>
                                <w:bCs/>
                                <w:i/>
                                <w:iCs/>
                                <w:sz w:val="24"/>
                                <w:szCs w:val="24"/>
                              </w:rPr>
                              <w:t>3 класс</w:t>
                            </w:r>
                          </w:p>
                        </w:txbxContent>
                      </wps:txbx>
                      <wps:bodyPr wrap="none" lIns="0" tIns="0" rIns="0" bIns="0"/>
                    </wps:wsp>
                  </a:graphicData>
                </a:graphic>
              </wp:anchor>
            </w:drawing>
          </mc:Choice>
          <mc:Fallback>
            <w:pict>
              <v:shape id="Shape 65" o:spid="_x0000_s1038" type="#_x0000_t202" style="position:absolute;margin-left:475.55pt;margin-top:12pt;width:41.75pt;height:15.85pt;z-index:125829400;visibility:visible;mso-wrap-style:none;mso-wrap-distance-left:0;mso-wrap-distance-top:12pt;mso-wrap-distance-right:0;mso-wrap-distance-bottom:24.2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" filled="f" stroked="f">
                <v:textbox inset="0,0,0,0">
                  <w:txbxContent>
                    <w:p w:rsidR="00BA6C4E" w:rsidRDefault="00BA6C4E">
                      <w:pPr>
                        <w:pStyle w:val="70"/>
                        <w:shd w:val="clear" w:color="auto" w:fill="auto"/>
                        <w:jc w:val="right"/>
                        <w:rPr>
                          <w:sz w:val="24"/>
                          <w:szCs w:val="24"/>
                        </w:rPr>
                      </w:pPr>
                      <w:r>
                        <w:rPr>
                          <w:b/>
                          <w:bCs/>
                          <w:i/>
                          <w:iCs/>
                          <w:sz w:val="24"/>
                          <w:szCs w:val="24"/>
                        </w:rPr>
                        <w:t>3 класс</w:t>
                      </w:r>
                    </w:p>
                  </w:txbxContent>
                </v:textbox>
                <w10:wrap type="topAndBottom" anchorx="page"/>
              </v:shape>
            </w:pict>
          </mc:Fallback>
        </mc:AlternateContent>
      </w:r>
      <w:r>
        <w:rPr>
          <w:noProof/>
          <w:lang w:bidi="ar-SA"/>
        </w:rPr>
        <mc:AlternateContent>
          <mc:Choice Requires="wps">
            <w:drawing>
              <wp:anchor distT="433070" distB="0" distL="0" distR="0" simplePos="0" relativeHeight="125829402" behindDoc="0" locked="0" layoutInCell="1" allowOverlap="1">
                <wp:simplePos x="0" y="0"/>
                <wp:positionH relativeFrom="page">
                  <wp:posOffset>4771390</wp:posOffset>
                </wp:positionH>
                <wp:positionV relativeFrom="paragraph">
                  <wp:posOffset>433070</wp:posOffset>
                </wp:positionV>
                <wp:extent cx="1536065" cy="228600"/>
                <wp:effectExtent l="0" t="0" r="0" b="0"/>
                <wp:wrapTopAndBottom/>
                <wp:docPr id="67" name="Shape 67"/>
                <wp:cNvGraphicFramePr/>
                <a:graphic xmlns:a="http://schemas.openxmlformats.org/drawingml/2006/main">
                  <a:graphicData uri="http://schemas.microsoft.com/office/word/2010/wordprocessingShape">
                    <wps:wsp>
                      <wps:cNvSpPr txBox="1"/>
                      <wps:spPr>
                        <a:xfrm>
                          <a:off x="0" y="0"/>
                          <a:ext cx="1536065" cy="228600"/>
                        </a:xfrm>
                        <a:prstGeom prst="rect">
                          <a:avLst/>
                        </a:prstGeom>
                        <a:noFill/>
                      </wps:spPr>
                      <wps:txbx>
                        <w:txbxContent>
                          <w:p w:rsidR="00BA6C4E" w:rsidRDefault="00BA6C4E">
                            <w:pPr>
                              <w:pStyle w:val="22"/>
                              <w:shd w:val="clear" w:color="auto" w:fill="auto"/>
                              <w:spacing w:line="240" w:lineRule="auto"/>
                              <w:jc w:val="left"/>
                            </w:pPr>
                            <w:r>
                              <w:rPr>
                                <w:i/>
                                <w:iCs/>
                              </w:rPr>
                              <w:t>Программы АООП</w:t>
                            </w:r>
                          </w:p>
                        </w:txbxContent>
                      </wps:txbx>
                      <wps:bodyPr wrap="none" lIns="0" tIns="0" rIns="0" bIns="0"/>
                    </wps:wsp>
                  </a:graphicData>
                </a:graphic>
              </wp:anchor>
            </w:drawing>
          </mc:Choice>
          <mc:Fallback>
            <w:pict>
              <v:shape id="Shape 67" o:spid="_x0000_s1039" type="#_x0000_t202" style="position:absolute;margin-left:375.7pt;margin-top:34.1pt;width:120.95pt;height:18pt;z-index:125829402;visibility:visible;mso-wrap-style:none;mso-wrap-distance-left:0;mso-wrap-distance-top:34.1pt;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" filled="f" stroked="f">
                <v:textbox inset="0,0,0,0">
                  <w:txbxContent>
                    <w:p w:rsidR="00BA6C4E" w:rsidRDefault="00BA6C4E">
                      <w:pPr>
                        <w:pStyle w:val="22"/>
                        <w:shd w:val="clear" w:color="auto" w:fill="auto"/>
                        <w:spacing w:line="240" w:lineRule="auto"/>
                        <w:jc w:val="left"/>
                      </w:pPr>
                      <w:r>
                        <w:rPr>
                          <w:i/>
                          <w:iCs/>
                        </w:rPr>
                        <w:t>Программы АООП</w:t>
                      </w:r>
                    </w:p>
                  </w:txbxContent>
                </v:textbox>
                <w10:wrap type="topAndBottom" anchorx="page"/>
              </v:shape>
            </w:pict>
          </mc:Fallback>
        </mc:AlternateContent>
      </w:r>
    </w:p>
    <w:tbl>
      <w:tblPr>
        <w:tblOverlap w:val="never"/>
        <w:tblW w:w="0" w:type="auto"/>
        <w:jc w:val="center"/>
        <w:tblLayout w:type="fixed"/>
        <w:tblCellMar>
          <w:left w:w="10" w:type="dxa"/>
          <w:right w:w="10" w:type="dxa"/>
        </w:tblCellMar>
        <w:tblLook w:val="0000" w:firstRow="0" w:lastRow="0" w:firstColumn="0" w:lastColumn="0" w:noHBand="0" w:noVBand="0"/>
      </w:tblPr>
      <w:tblGrid>
        <w:gridCol w:w="614"/>
        <w:gridCol w:w="4238"/>
        <w:gridCol w:w="1421"/>
        <w:gridCol w:w="5323"/>
      </w:tblGrid>
      <w:tr w:rsidR="008F3E7A">
        <w:tblPrEx>
          <w:tblCellMar>
            <w:top w:w="0" w:type="dxa"/>
            <w:bottom w:w="0" w:type="dxa"/>
          </w:tblCellMar>
        </w:tblPrEx>
        <w:trPr>
          <w:trHeight w:hRule="exact" w:val="245"/>
          <w:jc w:val="center"/>
        </w:trPr>
        <w:tc>
          <w:tcPr>
            <w:tcW w:w="11596" w:type="dxa"/>
            <w:gridSpan w:val="4"/>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t>кала оценки:</w:t>
            </w:r>
          </w:p>
        </w:tc>
      </w:tr>
      <w:tr w:rsidR="008F3E7A">
        <w:tblPrEx>
          <w:tblCellMar>
            <w:top w:w="0" w:type="dxa"/>
            <w:bottom w:w="0" w:type="dxa"/>
          </w:tblCellMar>
        </w:tblPrEx>
        <w:trPr>
          <w:trHeight w:hRule="exact" w:val="470"/>
          <w:jc w:val="center"/>
        </w:trPr>
        <w:tc>
          <w:tcPr>
            <w:tcW w:w="614"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b/>
                <w:bCs/>
                <w:sz w:val="20"/>
                <w:szCs w:val="20"/>
              </w:rPr>
              <w:t>Баллы</w:t>
            </w:r>
          </w:p>
        </w:tc>
        <w:tc>
          <w:tcPr>
            <w:tcW w:w="4238"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jc w:val="center"/>
              <w:rPr>
                <w:sz w:val="20"/>
                <w:szCs w:val="20"/>
              </w:rPr>
            </w:pPr>
            <w:r>
              <w:rPr>
                <w:b/>
                <w:bCs/>
                <w:sz w:val="20"/>
                <w:szCs w:val="20"/>
              </w:rPr>
              <w:t>Полнота усвоения и самостоятельность применения</w:t>
            </w:r>
          </w:p>
        </w:tc>
        <w:tc>
          <w:tcPr>
            <w:tcW w:w="1421"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jc w:val="center"/>
              <w:rPr>
                <w:sz w:val="20"/>
                <w:szCs w:val="20"/>
              </w:rPr>
            </w:pPr>
            <w:r>
              <w:rPr>
                <w:b/>
                <w:bCs/>
                <w:sz w:val="20"/>
                <w:szCs w:val="20"/>
              </w:rPr>
              <w:t>Баллы</w:t>
            </w:r>
          </w:p>
        </w:tc>
        <w:tc>
          <w:tcPr>
            <w:tcW w:w="5323"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jc w:val="right"/>
              <w:rPr>
                <w:sz w:val="20"/>
                <w:szCs w:val="20"/>
              </w:rPr>
            </w:pPr>
            <w:r>
              <w:rPr>
                <w:b/>
                <w:bCs/>
                <w:sz w:val="20"/>
                <w:szCs w:val="20"/>
              </w:rPr>
              <w:t>Полнота усвоения и самостоятел</w:t>
            </w:r>
          </w:p>
        </w:tc>
      </w:tr>
      <w:tr w:rsidR="008F3E7A">
        <w:tblPrEx>
          <w:tblCellMar>
            <w:top w:w="0" w:type="dxa"/>
            <w:bottom w:w="0" w:type="dxa"/>
          </w:tblCellMar>
        </w:tblPrEx>
        <w:trPr>
          <w:trHeight w:hRule="exact" w:val="470"/>
          <w:jc w:val="center"/>
        </w:trPr>
        <w:tc>
          <w:tcPr>
            <w:tcW w:w="614" w:type="dxa"/>
            <w:tcBorders>
              <w:top w:val="single" w:sz="4" w:space="0" w:color="auto"/>
              <w:left w:val="single" w:sz="4" w:space="0" w:color="auto"/>
            </w:tcBorders>
            <w:shd w:val="clear" w:color="auto" w:fill="FFFFFF"/>
            <w:vAlign w:val="center"/>
          </w:tcPr>
          <w:p w:rsidR="008F3E7A" w:rsidRDefault="00BA6C4E" w:rsidP="00597F31">
            <w:pPr>
              <w:pStyle w:val="a7"/>
              <w:shd w:val="clear" w:color="auto" w:fill="auto"/>
              <w:tabs>
                <w:tab w:val="left" w:pos="567"/>
                <w:tab w:val="left" w:pos="2127"/>
              </w:tabs>
              <w:ind w:firstLine="0"/>
              <w:jc w:val="both"/>
              <w:rPr>
                <w:sz w:val="20"/>
                <w:szCs w:val="20"/>
              </w:rPr>
            </w:pPr>
            <w:r>
              <w:rPr>
                <w:sz w:val="20"/>
                <w:szCs w:val="20"/>
              </w:rPr>
              <w:t>0</w:t>
            </w:r>
          </w:p>
        </w:tc>
        <w:tc>
          <w:tcPr>
            <w:tcW w:w="4238"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информация не усвоена, невозможность применения</w:t>
            </w:r>
          </w:p>
        </w:tc>
        <w:tc>
          <w:tcPr>
            <w:tcW w:w="1421"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jc w:val="center"/>
              <w:rPr>
                <w:sz w:val="20"/>
                <w:szCs w:val="20"/>
              </w:rPr>
            </w:pPr>
            <w:r>
              <w:rPr>
                <w:sz w:val="20"/>
                <w:szCs w:val="20"/>
              </w:rPr>
              <w:t>5</w:t>
            </w:r>
          </w:p>
        </w:tc>
        <w:tc>
          <w:tcPr>
            <w:tcW w:w="5323"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усвоение половины, потребность в помощи в виде наглядных опор</w:t>
            </w:r>
          </w:p>
        </w:tc>
      </w:tr>
      <w:tr w:rsidR="008F3E7A">
        <w:tblPrEx>
          <w:tblCellMar>
            <w:top w:w="0" w:type="dxa"/>
            <w:bottom w:w="0" w:type="dxa"/>
          </w:tblCellMar>
        </w:tblPrEx>
        <w:trPr>
          <w:trHeight w:hRule="exact" w:val="470"/>
          <w:jc w:val="center"/>
        </w:trPr>
        <w:tc>
          <w:tcPr>
            <w:tcW w:w="614" w:type="dxa"/>
            <w:tcBorders>
              <w:top w:val="single" w:sz="4" w:space="0" w:color="auto"/>
              <w:left w:val="single" w:sz="4" w:space="0" w:color="auto"/>
            </w:tcBorders>
            <w:shd w:val="clear" w:color="auto" w:fill="FFFFFF"/>
            <w:vAlign w:val="center"/>
          </w:tcPr>
          <w:p w:rsidR="008F3E7A" w:rsidRDefault="00BA6C4E" w:rsidP="00597F31">
            <w:pPr>
              <w:pStyle w:val="a7"/>
              <w:shd w:val="clear" w:color="auto" w:fill="auto"/>
              <w:tabs>
                <w:tab w:val="left" w:pos="567"/>
                <w:tab w:val="left" w:pos="2127"/>
              </w:tabs>
              <w:ind w:firstLine="0"/>
              <w:jc w:val="both"/>
              <w:rPr>
                <w:sz w:val="20"/>
                <w:szCs w:val="20"/>
              </w:rPr>
            </w:pPr>
            <w:r>
              <w:rPr>
                <w:sz w:val="20"/>
                <w:szCs w:val="20"/>
              </w:rPr>
              <w:t>1</w:t>
            </w:r>
          </w:p>
        </w:tc>
        <w:tc>
          <w:tcPr>
            <w:tcW w:w="4238"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усвоение отдельных элементов информации, полная зависимость от взрослого</w:t>
            </w:r>
          </w:p>
        </w:tc>
        <w:tc>
          <w:tcPr>
            <w:tcW w:w="1421" w:type="dxa"/>
            <w:tcBorders>
              <w:top w:val="single" w:sz="4" w:space="0" w:color="auto"/>
              <w:left w:val="single" w:sz="4" w:space="0" w:color="auto"/>
            </w:tcBorders>
            <w:shd w:val="clear" w:color="auto" w:fill="FFFFFF"/>
            <w:vAlign w:val="center"/>
          </w:tcPr>
          <w:p w:rsidR="008F3E7A" w:rsidRDefault="00BA6C4E" w:rsidP="00597F31">
            <w:pPr>
              <w:pStyle w:val="a7"/>
              <w:shd w:val="clear" w:color="auto" w:fill="auto"/>
              <w:tabs>
                <w:tab w:val="left" w:pos="567"/>
                <w:tab w:val="left" w:pos="2127"/>
              </w:tabs>
              <w:ind w:firstLine="0"/>
              <w:jc w:val="center"/>
              <w:rPr>
                <w:sz w:val="20"/>
                <w:szCs w:val="20"/>
              </w:rPr>
            </w:pPr>
            <w:r>
              <w:rPr>
                <w:sz w:val="20"/>
                <w:szCs w:val="20"/>
              </w:rPr>
              <w:t>6</w:t>
            </w:r>
          </w:p>
        </w:tc>
        <w:tc>
          <w:tcPr>
            <w:tcW w:w="5323"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усвоение более половины, потребность в обучающей помощи</w:t>
            </w:r>
          </w:p>
        </w:tc>
      </w:tr>
      <w:tr w:rsidR="008F3E7A">
        <w:tblPrEx>
          <w:tblCellMar>
            <w:top w:w="0" w:type="dxa"/>
            <w:bottom w:w="0" w:type="dxa"/>
          </w:tblCellMar>
        </w:tblPrEx>
        <w:trPr>
          <w:trHeight w:hRule="exact" w:val="470"/>
          <w:jc w:val="center"/>
        </w:trPr>
        <w:tc>
          <w:tcPr>
            <w:tcW w:w="614" w:type="dxa"/>
            <w:tcBorders>
              <w:top w:val="single" w:sz="4" w:space="0" w:color="auto"/>
              <w:left w:val="single" w:sz="4" w:space="0" w:color="auto"/>
            </w:tcBorders>
            <w:shd w:val="clear" w:color="auto" w:fill="FFFFFF"/>
            <w:vAlign w:val="center"/>
          </w:tcPr>
          <w:p w:rsidR="008F3E7A" w:rsidRDefault="00BA6C4E" w:rsidP="00597F31">
            <w:pPr>
              <w:pStyle w:val="a7"/>
              <w:shd w:val="clear" w:color="auto" w:fill="auto"/>
              <w:tabs>
                <w:tab w:val="left" w:pos="567"/>
                <w:tab w:val="left" w:pos="2127"/>
              </w:tabs>
              <w:ind w:firstLine="0"/>
              <w:jc w:val="both"/>
              <w:rPr>
                <w:sz w:val="20"/>
                <w:szCs w:val="20"/>
              </w:rPr>
            </w:pPr>
            <w:r>
              <w:rPr>
                <w:sz w:val="20"/>
                <w:szCs w:val="20"/>
              </w:rPr>
              <w:t>2</w:t>
            </w:r>
          </w:p>
        </w:tc>
        <w:tc>
          <w:tcPr>
            <w:tcW w:w="4238"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усвоение отдельных элементов информации, потребность в значительной помощи</w:t>
            </w:r>
          </w:p>
        </w:tc>
        <w:tc>
          <w:tcPr>
            <w:tcW w:w="1421"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jc w:val="center"/>
              <w:rPr>
                <w:sz w:val="20"/>
                <w:szCs w:val="20"/>
              </w:rPr>
            </w:pPr>
            <w:r>
              <w:rPr>
                <w:sz w:val="20"/>
                <w:szCs w:val="20"/>
              </w:rPr>
              <w:t>7</w:t>
            </w:r>
          </w:p>
        </w:tc>
        <w:tc>
          <w:tcPr>
            <w:tcW w:w="5323"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усвоение в основном, потребность в направляющей помощи</w:t>
            </w:r>
          </w:p>
        </w:tc>
      </w:tr>
      <w:tr w:rsidR="008F3E7A">
        <w:tblPrEx>
          <w:tblCellMar>
            <w:top w:w="0" w:type="dxa"/>
            <w:bottom w:w="0" w:type="dxa"/>
          </w:tblCellMar>
        </w:tblPrEx>
        <w:trPr>
          <w:trHeight w:hRule="exact" w:val="470"/>
          <w:jc w:val="center"/>
        </w:trPr>
        <w:tc>
          <w:tcPr>
            <w:tcW w:w="614"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jc w:val="both"/>
              <w:rPr>
                <w:sz w:val="20"/>
                <w:szCs w:val="20"/>
              </w:rPr>
            </w:pPr>
            <w:r>
              <w:rPr>
                <w:sz w:val="20"/>
                <w:szCs w:val="20"/>
              </w:rPr>
              <w:t>3</w:t>
            </w:r>
          </w:p>
        </w:tc>
        <w:tc>
          <w:tcPr>
            <w:tcW w:w="4238"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усвоение отдельных элементов информации, потребность в практической помощи</w:t>
            </w:r>
          </w:p>
        </w:tc>
        <w:tc>
          <w:tcPr>
            <w:tcW w:w="1421" w:type="dxa"/>
            <w:tcBorders>
              <w:top w:val="single" w:sz="4" w:space="0" w:color="auto"/>
              <w:left w:val="single" w:sz="4" w:space="0" w:color="auto"/>
            </w:tcBorders>
            <w:shd w:val="clear" w:color="auto" w:fill="FFFFFF"/>
            <w:vAlign w:val="center"/>
          </w:tcPr>
          <w:p w:rsidR="008F3E7A" w:rsidRDefault="00BA6C4E" w:rsidP="00597F31">
            <w:pPr>
              <w:pStyle w:val="a7"/>
              <w:shd w:val="clear" w:color="auto" w:fill="auto"/>
              <w:tabs>
                <w:tab w:val="left" w:pos="567"/>
                <w:tab w:val="left" w:pos="2127"/>
              </w:tabs>
              <w:ind w:firstLine="0"/>
              <w:jc w:val="center"/>
              <w:rPr>
                <w:sz w:val="20"/>
                <w:szCs w:val="20"/>
              </w:rPr>
            </w:pPr>
            <w:r>
              <w:rPr>
                <w:sz w:val="20"/>
                <w:szCs w:val="20"/>
              </w:rPr>
              <w:t>8</w:t>
            </w:r>
          </w:p>
        </w:tc>
        <w:tc>
          <w:tcPr>
            <w:tcW w:w="5323"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rPr>
                <w:sz w:val="20"/>
                <w:szCs w:val="20"/>
              </w:rPr>
            </w:pPr>
            <w:r>
              <w:rPr>
                <w:sz w:val="20"/>
                <w:szCs w:val="20"/>
              </w:rPr>
              <w:t>усвоение в основном, потребность в ситуативной помощи</w:t>
            </w:r>
          </w:p>
        </w:tc>
      </w:tr>
      <w:tr w:rsidR="008F3E7A">
        <w:tblPrEx>
          <w:tblCellMar>
            <w:top w:w="0" w:type="dxa"/>
            <w:bottom w:w="0" w:type="dxa"/>
          </w:tblCellMar>
        </w:tblPrEx>
        <w:trPr>
          <w:trHeight w:hRule="exact" w:val="470"/>
          <w:jc w:val="center"/>
        </w:trPr>
        <w:tc>
          <w:tcPr>
            <w:tcW w:w="614"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jc w:val="both"/>
              <w:rPr>
                <w:sz w:val="20"/>
                <w:szCs w:val="20"/>
              </w:rPr>
            </w:pPr>
            <w:r>
              <w:rPr>
                <w:sz w:val="20"/>
                <w:szCs w:val="20"/>
              </w:rPr>
              <w:t>4</w:t>
            </w:r>
          </w:p>
        </w:tc>
        <w:tc>
          <w:tcPr>
            <w:tcW w:w="4238"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усвоение менее половины, потребность в незначительной помощи</w:t>
            </w:r>
          </w:p>
        </w:tc>
        <w:tc>
          <w:tcPr>
            <w:tcW w:w="1421"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jc w:val="center"/>
              <w:rPr>
                <w:sz w:val="20"/>
                <w:szCs w:val="20"/>
              </w:rPr>
            </w:pPr>
            <w:r>
              <w:rPr>
                <w:sz w:val="20"/>
                <w:szCs w:val="20"/>
              </w:rPr>
              <w:t>9</w:t>
            </w:r>
          </w:p>
        </w:tc>
        <w:tc>
          <w:tcPr>
            <w:tcW w:w="5323" w:type="dxa"/>
            <w:tcBorders>
              <w:top w:val="single" w:sz="4" w:space="0" w:color="auto"/>
              <w:left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усвоение в полном объёме, потребность в организующей помощи</w:t>
            </w:r>
          </w:p>
        </w:tc>
      </w:tr>
      <w:tr w:rsidR="008F3E7A">
        <w:tblPrEx>
          <w:tblCellMar>
            <w:top w:w="0" w:type="dxa"/>
            <w:bottom w:w="0" w:type="dxa"/>
          </w:tblCellMar>
        </w:tblPrEx>
        <w:trPr>
          <w:trHeight w:hRule="exact" w:val="250"/>
          <w:jc w:val="center"/>
        </w:trPr>
        <w:tc>
          <w:tcPr>
            <w:tcW w:w="614" w:type="dxa"/>
            <w:tcBorders>
              <w:top w:val="single" w:sz="4" w:space="0" w:color="auto"/>
              <w:left w:val="single" w:sz="4" w:space="0" w:color="auto"/>
              <w:bottom w:val="single" w:sz="4" w:space="0" w:color="auto"/>
            </w:tcBorders>
            <w:shd w:val="clear" w:color="auto" w:fill="FFFFFF"/>
          </w:tcPr>
          <w:p w:rsidR="008F3E7A" w:rsidRDefault="008F3E7A" w:rsidP="00597F31">
            <w:pPr>
              <w:tabs>
                <w:tab w:val="left" w:pos="567"/>
                <w:tab w:val="left" w:pos="2127"/>
              </w:tabs>
              <w:rPr>
                <w:sz w:val="10"/>
                <w:szCs w:val="10"/>
              </w:rPr>
            </w:pPr>
          </w:p>
        </w:tc>
        <w:tc>
          <w:tcPr>
            <w:tcW w:w="4238" w:type="dxa"/>
            <w:tcBorders>
              <w:top w:val="single" w:sz="4" w:space="0" w:color="auto"/>
              <w:left w:val="single" w:sz="4" w:space="0" w:color="auto"/>
              <w:bottom w:val="single" w:sz="4" w:space="0" w:color="auto"/>
            </w:tcBorders>
            <w:shd w:val="clear" w:color="auto" w:fill="FFFFFF"/>
          </w:tcPr>
          <w:p w:rsidR="008F3E7A" w:rsidRDefault="008F3E7A" w:rsidP="00597F31">
            <w:pPr>
              <w:tabs>
                <w:tab w:val="left" w:pos="567"/>
                <w:tab w:val="left" w:pos="2127"/>
              </w:tabs>
              <w:rPr>
                <w:sz w:val="10"/>
                <w:szCs w:val="10"/>
              </w:rPr>
            </w:pPr>
          </w:p>
        </w:tc>
        <w:tc>
          <w:tcPr>
            <w:tcW w:w="1421" w:type="dxa"/>
            <w:tcBorders>
              <w:top w:val="single" w:sz="4" w:space="0" w:color="auto"/>
              <w:left w:val="single" w:sz="4" w:space="0" w:color="auto"/>
              <w:bottom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jc w:val="center"/>
              <w:rPr>
                <w:sz w:val="20"/>
                <w:szCs w:val="20"/>
              </w:rPr>
            </w:pPr>
            <w:r>
              <w:rPr>
                <w:sz w:val="20"/>
                <w:szCs w:val="20"/>
              </w:rPr>
              <w:t>10</w:t>
            </w:r>
          </w:p>
        </w:tc>
        <w:tc>
          <w:tcPr>
            <w:tcW w:w="5323" w:type="dxa"/>
            <w:tcBorders>
              <w:top w:val="single" w:sz="4" w:space="0" w:color="auto"/>
              <w:left w:val="single" w:sz="4" w:space="0" w:color="auto"/>
              <w:bottom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rPr>
                <w:sz w:val="20"/>
                <w:szCs w:val="20"/>
              </w:rPr>
            </w:pPr>
            <w:r>
              <w:rPr>
                <w:sz w:val="20"/>
                <w:szCs w:val="20"/>
              </w:rPr>
              <w:t>усвоение в полном объёме, используется полностью самостоя</w:t>
            </w:r>
          </w:p>
        </w:tc>
      </w:tr>
    </w:tbl>
    <w:p w:rsidR="008F3E7A" w:rsidRDefault="00BA6C4E" w:rsidP="00597F31">
      <w:pPr>
        <w:tabs>
          <w:tab w:val="left" w:pos="567"/>
          <w:tab w:val="left" w:pos="2127"/>
        </w:tabs>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3643"/>
        <w:gridCol w:w="461"/>
        <w:gridCol w:w="470"/>
        <w:gridCol w:w="490"/>
        <w:gridCol w:w="437"/>
        <w:gridCol w:w="586"/>
        <w:gridCol w:w="523"/>
        <w:gridCol w:w="499"/>
        <w:gridCol w:w="499"/>
        <w:gridCol w:w="427"/>
        <w:gridCol w:w="494"/>
        <w:gridCol w:w="499"/>
        <w:gridCol w:w="485"/>
        <w:gridCol w:w="490"/>
        <w:gridCol w:w="490"/>
        <w:gridCol w:w="499"/>
        <w:gridCol w:w="494"/>
        <w:gridCol w:w="422"/>
      </w:tblGrid>
      <w:tr w:rsidR="00BA6C4E">
        <w:tblPrEx>
          <w:tblCellMar>
            <w:top w:w="0" w:type="dxa"/>
            <w:bottom w:w="0" w:type="dxa"/>
          </w:tblCellMar>
        </w:tblPrEx>
        <w:trPr>
          <w:trHeight w:hRule="exact" w:val="2755"/>
          <w:jc w:val="center"/>
        </w:trPr>
        <w:tc>
          <w:tcPr>
            <w:tcW w:w="3643" w:type="dxa"/>
            <w:tcBorders>
              <w:top w:val="single" w:sz="4" w:space="0" w:color="auto"/>
            </w:tcBorders>
            <w:shd w:val="clear" w:color="auto" w:fill="FFFFFF"/>
          </w:tcPr>
          <w:p w:rsidR="008F3E7A" w:rsidRDefault="008F3E7A" w:rsidP="00597F31">
            <w:pPr>
              <w:tabs>
                <w:tab w:val="left" w:pos="567"/>
                <w:tab w:val="left" w:pos="2127"/>
              </w:tabs>
              <w:rPr>
                <w:sz w:val="10"/>
                <w:szCs w:val="10"/>
              </w:rPr>
            </w:pPr>
          </w:p>
        </w:tc>
        <w:tc>
          <w:tcPr>
            <w:tcW w:w="461" w:type="dxa"/>
            <w:tcBorders>
              <w:top w:val="single" w:sz="4" w:space="0" w:color="auto"/>
              <w:left w:val="single" w:sz="4" w:space="0" w:color="auto"/>
            </w:tcBorders>
            <w:shd w:val="clear" w:color="auto" w:fill="FFFFFF"/>
            <w:textDirection w:val="btLr"/>
          </w:tcPr>
          <w:p w:rsidR="008F3E7A" w:rsidRDefault="00BA6C4E" w:rsidP="00597F31">
            <w:pPr>
              <w:pStyle w:val="a7"/>
              <w:shd w:val="clear" w:color="auto" w:fill="auto"/>
              <w:tabs>
                <w:tab w:val="left" w:pos="567"/>
                <w:tab w:val="left" w:pos="2127"/>
              </w:tabs>
              <w:ind w:firstLine="0"/>
              <w:jc w:val="center"/>
              <w:rPr>
                <w:sz w:val="18"/>
                <w:szCs w:val="18"/>
              </w:rPr>
            </w:pPr>
            <w:r>
              <w:rPr>
                <w:b/>
                <w:bCs/>
                <w:i/>
                <w:iCs/>
                <w:sz w:val="18"/>
                <w:szCs w:val="18"/>
              </w:rPr>
              <w:t>Программы учебных предметов</w:t>
            </w:r>
          </w:p>
        </w:tc>
        <w:tc>
          <w:tcPr>
            <w:tcW w:w="470" w:type="dxa"/>
            <w:tcBorders>
              <w:top w:val="single" w:sz="4" w:space="0" w:color="auto"/>
              <w:left w:val="single" w:sz="4" w:space="0" w:color="auto"/>
            </w:tcBorders>
            <w:shd w:val="clear" w:color="auto" w:fill="FFFFFF"/>
            <w:textDirection w:val="btLr"/>
          </w:tcPr>
          <w:p w:rsidR="008F3E7A" w:rsidRDefault="00BA6C4E" w:rsidP="00597F31">
            <w:pPr>
              <w:pStyle w:val="a7"/>
              <w:shd w:val="clear" w:color="auto" w:fill="auto"/>
              <w:tabs>
                <w:tab w:val="left" w:pos="567"/>
                <w:tab w:val="left" w:pos="2127"/>
              </w:tabs>
              <w:ind w:firstLine="0"/>
              <w:jc w:val="center"/>
              <w:rPr>
                <w:sz w:val="18"/>
                <w:szCs w:val="18"/>
              </w:rPr>
            </w:pPr>
            <w:r>
              <w:rPr>
                <w:b/>
                <w:bCs/>
                <w:i/>
                <w:iCs/>
                <w:sz w:val="18"/>
                <w:szCs w:val="18"/>
              </w:rPr>
              <w:t>Программа коррекционной работы</w:t>
            </w:r>
          </w:p>
        </w:tc>
        <w:tc>
          <w:tcPr>
            <w:tcW w:w="490" w:type="dxa"/>
            <w:tcBorders>
              <w:top w:val="single" w:sz="4" w:space="0" w:color="auto"/>
              <w:left w:val="single" w:sz="4" w:space="0" w:color="auto"/>
            </w:tcBorders>
            <w:shd w:val="clear" w:color="auto" w:fill="FFFFFF"/>
            <w:textDirection w:val="btLr"/>
          </w:tcPr>
          <w:p w:rsidR="008F3E7A" w:rsidRDefault="00BA6C4E" w:rsidP="00597F31">
            <w:pPr>
              <w:pStyle w:val="a7"/>
              <w:shd w:val="clear" w:color="auto" w:fill="auto"/>
              <w:tabs>
                <w:tab w:val="left" w:pos="567"/>
                <w:tab w:val="left" w:pos="2127"/>
              </w:tabs>
              <w:ind w:firstLine="0"/>
              <w:jc w:val="center"/>
              <w:rPr>
                <w:sz w:val="18"/>
                <w:szCs w:val="18"/>
              </w:rPr>
            </w:pPr>
            <w:r>
              <w:rPr>
                <w:b/>
                <w:bCs/>
                <w:i/>
                <w:iCs/>
                <w:sz w:val="18"/>
                <w:szCs w:val="18"/>
              </w:rPr>
              <w:t>Программа духовно</w:t>
            </w:r>
            <w:r>
              <w:rPr>
                <w:b/>
                <w:bCs/>
                <w:i/>
                <w:iCs/>
                <w:sz w:val="18"/>
                <w:szCs w:val="18"/>
              </w:rPr>
              <w:softHyphen/>
              <w:t>нравственного развития</w:t>
            </w:r>
          </w:p>
        </w:tc>
        <w:tc>
          <w:tcPr>
            <w:tcW w:w="437" w:type="dxa"/>
            <w:tcBorders>
              <w:top w:val="single" w:sz="4" w:space="0" w:color="auto"/>
              <w:left w:val="single" w:sz="4" w:space="0" w:color="auto"/>
            </w:tcBorders>
            <w:shd w:val="clear" w:color="auto" w:fill="FFFFFF"/>
            <w:textDirection w:val="btLr"/>
          </w:tcPr>
          <w:p w:rsidR="008F3E7A" w:rsidRDefault="00BA6C4E" w:rsidP="00597F31">
            <w:pPr>
              <w:pStyle w:val="a7"/>
              <w:shd w:val="clear" w:color="auto" w:fill="auto"/>
              <w:tabs>
                <w:tab w:val="left" w:pos="567"/>
                <w:tab w:val="left" w:pos="2127"/>
              </w:tabs>
              <w:ind w:firstLine="0"/>
              <w:jc w:val="center"/>
              <w:rPr>
                <w:sz w:val="18"/>
                <w:szCs w:val="18"/>
              </w:rPr>
            </w:pPr>
            <w:r>
              <w:rPr>
                <w:b/>
                <w:bCs/>
                <w:i/>
                <w:iCs/>
                <w:sz w:val="18"/>
                <w:szCs w:val="18"/>
              </w:rPr>
              <w:t>Программа формирования экологической культуры</w:t>
            </w:r>
          </w:p>
        </w:tc>
        <w:tc>
          <w:tcPr>
            <w:tcW w:w="586" w:type="dxa"/>
            <w:tcBorders>
              <w:top w:val="single" w:sz="4" w:space="0" w:color="auto"/>
              <w:left w:val="single" w:sz="4" w:space="0" w:color="auto"/>
            </w:tcBorders>
            <w:shd w:val="clear" w:color="auto" w:fill="FFFFFF"/>
            <w:textDirection w:val="btLr"/>
          </w:tcPr>
          <w:p w:rsidR="008F3E7A" w:rsidRDefault="00BA6C4E" w:rsidP="00597F31">
            <w:pPr>
              <w:pStyle w:val="a7"/>
              <w:shd w:val="clear" w:color="auto" w:fill="auto"/>
              <w:tabs>
                <w:tab w:val="left" w:pos="567"/>
                <w:tab w:val="left" w:pos="2127"/>
              </w:tabs>
              <w:ind w:firstLine="0"/>
              <w:jc w:val="center"/>
              <w:rPr>
                <w:sz w:val="18"/>
                <w:szCs w:val="18"/>
              </w:rPr>
            </w:pPr>
            <w:r>
              <w:rPr>
                <w:b/>
                <w:bCs/>
                <w:i/>
                <w:iCs/>
                <w:sz w:val="18"/>
                <w:szCs w:val="18"/>
              </w:rPr>
              <w:t>Программа внеурочной деятельности</w:t>
            </w:r>
          </w:p>
        </w:tc>
        <w:tc>
          <w:tcPr>
            <w:tcW w:w="523" w:type="dxa"/>
            <w:tcBorders>
              <w:top w:val="single" w:sz="4" w:space="0" w:color="auto"/>
              <w:left w:val="single" w:sz="4" w:space="0" w:color="auto"/>
            </w:tcBorders>
            <w:shd w:val="clear" w:color="auto" w:fill="FFFFFF"/>
            <w:textDirection w:val="btLr"/>
          </w:tcPr>
          <w:p w:rsidR="008F3E7A" w:rsidRDefault="00BA6C4E" w:rsidP="00597F31">
            <w:pPr>
              <w:pStyle w:val="a7"/>
              <w:shd w:val="clear" w:color="auto" w:fill="auto"/>
              <w:tabs>
                <w:tab w:val="left" w:pos="567"/>
                <w:tab w:val="left" w:pos="2127"/>
              </w:tabs>
              <w:ind w:firstLine="0"/>
              <w:jc w:val="center"/>
              <w:rPr>
                <w:sz w:val="18"/>
                <w:szCs w:val="18"/>
              </w:rPr>
            </w:pPr>
            <w:r>
              <w:rPr>
                <w:b/>
                <w:bCs/>
                <w:i/>
                <w:iCs/>
                <w:sz w:val="18"/>
                <w:szCs w:val="18"/>
              </w:rPr>
              <w:t>Программы учебных предметов</w:t>
            </w:r>
          </w:p>
        </w:tc>
        <w:tc>
          <w:tcPr>
            <w:tcW w:w="499" w:type="dxa"/>
            <w:tcBorders>
              <w:top w:val="single" w:sz="4" w:space="0" w:color="auto"/>
              <w:left w:val="single" w:sz="4" w:space="0" w:color="auto"/>
            </w:tcBorders>
            <w:shd w:val="clear" w:color="auto" w:fill="FFFFFF"/>
            <w:textDirection w:val="btLr"/>
          </w:tcPr>
          <w:p w:rsidR="008F3E7A" w:rsidRDefault="00BA6C4E" w:rsidP="00597F31">
            <w:pPr>
              <w:pStyle w:val="a7"/>
              <w:shd w:val="clear" w:color="auto" w:fill="auto"/>
              <w:tabs>
                <w:tab w:val="left" w:pos="567"/>
                <w:tab w:val="left" w:pos="2127"/>
              </w:tabs>
              <w:ind w:firstLine="0"/>
              <w:jc w:val="center"/>
              <w:rPr>
                <w:sz w:val="18"/>
                <w:szCs w:val="18"/>
              </w:rPr>
            </w:pPr>
            <w:r>
              <w:rPr>
                <w:b/>
                <w:bCs/>
                <w:i/>
                <w:iCs/>
                <w:sz w:val="18"/>
                <w:szCs w:val="18"/>
              </w:rPr>
              <w:t>Программа коррекционной работы</w:t>
            </w:r>
          </w:p>
        </w:tc>
        <w:tc>
          <w:tcPr>
            <w:tcW w:w="499" w:type="dxa"/>
            <w:tcBorders>
              <w:top w:val="single" w:sz="4" w:space="0" w:color="auto"/>
              <w:left w:val="single" w:sz="4" w:space="0" w:color="auto"/>
            </w:tcBorders>
            <w:shd w:val="clear" w:color="auto" w:fill="FFFFFF"/>
            <w:textDirection w:val="btLr"/>
          </w:tcPr>
          <w:p w:rsidR="008F3E7A" w:rsidRDefault="00BA6C4E" w:rsidP="00597F31">
            <w:pPr>
              <w:pStyle w:val="a7"/>
              <w:shd w:val="clear" w:color="auto" w:fill="auto"/>
              <w:tabs>
                <w:tab w:val="left" w:pos="567"/>
                <w:tab w:val="left" w:pos="2127"/>
              </w:tabs>
              <w:ind w:firstLine="0"/>
              <w:jc w:val="center"/>
              <w:rPr>
                <w:sz w:val="18"/>
                <w:szCs w:val="18"/>
              </w:rPr>
            </w:pPr>
            <w:r>
              <w:rPr>
                <w:b/>
                <w:bCs/>
                <w:i/>
                <w:iCs/>
                <w:sz w:val="18"/>
                <w:szCs w:val="18"/>
              </w:rPr>
              <w:t>Программа духовно</w:t>
            </w:r>
            <w:r>
              <w:rPr>
                <w:b/>
                <w:bCs/>
                <w:i/>
                <w:iCs/>
                <w:sz w:val="18"/>
                <w:szCs w:val="18"/>
              </w:rPr>
              <w:softHyphen/>
              <w:t>нравственного развития</w:t>
            </w:r>
          </w:p>
        </w:tc>
        <w:tc>
          <w:tcPr>
            <w:tcW w:w="427" w:type="dxa"/>
            <w:tcBorders>
              <w:top w:val="single" w:sz="4" w:space="0" w:color="auto"/>
              <w:left w:val="single" w:sz="4" w:space="0" w:color="auto"/>
            </w:tcBorders>
            <w:shd w:val="clear" w:color="auto" w:fill="FFFFFF"/>
          </w:tcPr>
          <w:p w:rsidR="008F3E7A" w:rsidRDefault="00BA6C4E" w:rsidP="00597F31">
            <w:pPr>
              <w:pStyle w:val="a7"/>
              <w:shd w:val="clear" w:color="auto" w:fill="auto"/>
              <w:tabs>
                <w:tab w:val="left" w:pos="567"/>
                <w:tab w:val="left" w:pos="2127"/>
              </w:tabs>
              <w:ind w:firstLine="0"/>
              <w:jc w:val="right"/>
              <w:rPr>
                <w:sz w:val="22"/>
                <w:szCs w:val="22"/>
              </w:rPr>
            </w:pPr>
            <w:r>
              <w:rPr>
                <w:rFonts w:ascii="Calibri" w:eastAsia="Calibri" w:hAnsi="Calibri" w:cs="Calibri"/>
                <w:sz w:val="22"/>
                <w:szCs w:val="22"/>
              </w:rPr>
              <w:t>! 1</w:t>
            </w:r>
          </w:p>
          <w:p w:rsidR="008F3E7A" w:rsidRDefault="00BA6C4E" w:rsidP="00597F31">
            <w:pPr>
              <w:pStyle w:val="a7"/>
              <w:shd w:val="clear" w:color="auto" w:fill="auto"/>
              <w:tabs>
                <w:tab w:val="left" w:pos="567"/>
                <w:tab w:val="left" w:pos="2127"/>
              </w:tabs>
              <w:ind w:firstLine="0"/>
              <w:jc w:val="center"/>
              <w:rPr>
                <w:sz w:val="22"/>
                <w:szCs w:val="22"/>
              </w:rPr>
            </w:pPr>
            <w:r>
              <w:rPr>
                <w:rFonts w:ascii="Calibri" w:eastAsia="Calibri" w:hAnsi="Calibri" w:cs="Calibri"/>
                <w:sz w:val="22"/>
                <w:szCs w:val="22"/>
              </w:rPr>
              <w:t>г 1</w:t>
            </w:r>
          </w:p>
          <w:p w:rsidR="008F3E7A" w:rsidRDefault="00BA6C4E" w:rsidP="00597F31">
            <w:pPr>
              <w:pStyle w:val="a7"/>
              <w:shd w:val="clear" w:color="auto" w:fill="auto"/>
              <w:tabs>
                <w:tab w:val="left" w:pos="567"/>
                <w:tab w:val="left" w:pos="2127"/>
              </w:tabs>
              <w:ind w:firstLine="0"/>
              <w:jc w:val="right"/>
              <w:rPr>
                <w:sz w:val="22"/>
                <w:szCs w:val="22"/>
              </w:rPr>
            </w:pPr>
            <w:r>
              <w:rPr>
                <w:rFonts w:ascii="Calibri" w:eastAsia="Calibri" w:hAnsi="Calibri" w:cs="Calibri"/>
                <w:sz w:val="22"/>
                <w:szCs w:val="22"/>
                <w:lang w:val="en-US" w:eastAsia="en-US" w:bidi="en-US"/>
              </w:rPr>
              <w:t xml:space="preserve">S- </w:t>
            </w:r>
            <w:r>
              <w:rPr>
                <w:rFonts w:ascii="Calibri" w:eastAsia="Calibri" w:hAnsi="Calibri" w:cs="Calibri"/>
                <w:sz w:val="22"/>
                <w:szCs w:val="22"/>
              </w:rPr>
              <w:t>р у е 2</w:t>
            </w:r>
          </w:p>
          <w:p w:rsidR="008F3E7A" w:rsidRDefault="00BA6C4E" w:rsidP="00597F31">
            <w:pPr>
              <w:pStyle w:val="a7"/>
              <w:shd w:val="clear" w:color="auto" w:fill="auto"/>
              <w:tabs>
                <w:tab w:val="left" w:pos="567"/>
                <w:tab w:val="left" w:pos="2127"/>
              </w:tabs>
              <w:ind w:firstLine="0"/>
              <w:rPr>
                <w:sz w:val="22"/>
                <w:szCs w:val="22"/>
              </w:rPr>
            </w:pPr>
            <w:r>
              <w:rPr>
                <w:rFonts w:ascii="Calibri" w:eastAsia="Calibri" w:hAnsi="Calibri" w:cs="Calibri"/>
                <w:sz w:val="22"/>
                <w:szCs w:val="22"/>
              </w:rPr>
              <w:t>1 *</w:t>
            </w:r>
          </w:p>
          <w:p w:rsidR="008F3E7A" w:rsidRDefault="00BA6C4E" w:rsidP="00597F31">
            <w:pPr>
              <w:pStyle w:val="a7"/>
              <w:shd w:val="clear" w:color="auto" w:fill="auto"/>
              <w:tabs>
                <w:tab w:val="left" w:pos="567"/>
                <w:tab w:val="left" w:pos="2127"/>
              </w:tabs>
              <w:ind w:firstLine="0"/>
              <w:rPr>
                <w:sz w:val="22"/>
                <w:szCs w:val="22"/>
              </w:rPr>
            </w:pPr>
            <w:r>
              <w:rPr>
                <w:rFonts w:ascii="Calibri" w:eastAsia="Calibri" w:hAnsi="Calibri" w:cs="Calibri"/>
                <w:sz w:val="22"/>
                <w:szCs w:val="22"/>
                <w:lang w:val="en-US" w:eastAsia="en-US" w:bidi="en-US"/>
              </w:rPr>
              <w:t>S j</w:t>
            </w:r>
          </w:p>
          <w:p w:rsidR="008F3E7A" w:rsidRDefault="00BA6C4E" w:rsidP="00597F31">
            <w:pPr>
              <w:pStyle w:val="a7"/>
              <w:shd w:val="clear" w:color="auto" w:fill="auto"/>
              <w:tabs>
                <w:tab w:val="left" w:pos="567"/>
                <w:tab w:val="left" w:pos="2127"/>
              </w:tabs>
              <w:ind w:firstLine="0"/>
              <w:jc w:val="right"/>
              <w:rPr>
                <w:sz w:val="22"/>
                <w:szCs w:val="22"/>
              </w:rPr>
            </w:pPr>
            <w:r>
              <w:rPr>
                <w:rFonts w:ascii="Calibri" w:eastAsia="Calibri" w:hAnsi="Calibri" w:cs="Calibri"/>
                <w:sz w:val="22"/>
                <w:szCs w:val="22"/>
                <w:lang w:val="en-US" w:eastAsia="en-US" w:bidi="en-US"/>
              </w:rPr>
              <w:t xml:space="preserve">gj t? </w:t>
            </w:r>
            <w:r>
              <w:rPr>
                <w:rFonts w:ascii="Calibri" w:eastAsia="Calibri" w:hAnsi="Calibri" w:cs="Calibri"/>
                <w:sz w:val="22"/>
                <w:szCs w:val="22"/>
              </w:rPr>
              <w:t>’</w:t>
            </w:r>
          </w:p>
        </w:tc>
        <w:tc>
          <w:tcPr>
            <w:tcW w:w="494" w:type="dxa"/>
            <w:tcBorders>
              <w:top w:val="single" w:sz="4" w:space="0" w:color="auto"/>
              <w:left w:val="single" w:sz="4" w:space="0" w:color="auto"/>
            </w:tcBorders>
            <w:shd w:val="clear" w:color="auto" w:fill="FFFFFF"/>
            <w:textDirection w:val="btLr"/>
          </w:tcPr>
          <w:p w:rsidR="008F3E7A" w:rsidRDefault="00BA6C4E" w:rsidP="00597F31">
            <w:pPr>
              <w:pStyle w:val="a7"/>
              <w:shd w:val="clear" w:color="auto" w:fill="auto"/>
              <w:tabs>
                <w:tab w:val="left" w:pos="567"/>
                <w:tab w:val="left" w:pos="2127"/>
              </w:tabs>
              <w:ind w:firstLine="0"/>
              <w:jc w:val="center"/>
              <w:rPr>
                <w:sz w:val="18"/>
                <w:szCs w:val="18"/>
              </w:rPr>
            </w:pPr>
            <w:r>
              <w:rPr>
                <w:b/>
                <w:bCs/>
                <w:i/>
                <w:iCs/>
                <w:sz w:val="18"/>
                <w:szCs w:val="18"/>
              </w:rPr>
              <w:t>Программа внеурочной</w:t>
            </w:r>
          </w:p>
          <w:p w:rsidR="008F3E7A" w:rsidRDefault="00BA6C4E" w:rsidP="00597F31">
            <w:pPr>
              <w:pStyle w:val="a7"/>
              <w:shd w:val="clear" w:color="auto" w:fill="auto"/>
              <w:tabs>
                <w:tab w:val="left" w:pos="567"/>
                <w:tab w:val="left" w:pos="2127"/>
              </w:tabs>
              <w:ind w:firstLine="0"/>
              <w:jc w:val="center"/>
              <w:rPr>
                <w:sz w:val="18"/>
                <w:szCs w:val="18"/>
              </w:rPr>
            </w:pPr>
            <w:r>
              <w:rPr>
                <w:b/>
                <w:bCs/>
                <w:i/>
                <w:iCs/>
                <w:sz w:val="18"/>
                <w:szCs w:val="18"/>
              </w:rPr>
              <w:t>Деятельности</w:t>
            </w:r>
          </w:p>
        </w:tc>
        <w:tc>
          <w:tcPr>
            <w:tcW w:w="499" w:type="dxa"/>
            <w:tcBorders>
              <w:top w:val="single" w:sz="4" w:space="0" w:color="auto"/>
              <w:left w:val="single" w:sz="4" w:space="0" w:color="auto"/>
            </w:tcBorders>
            <w:shd w:val="clear" w:color="auto" w:fill="FFFFFF"/>
            <w:textDirection w:val="btLr"/>
          </w:tcPr>
          <w:p w:rsidR="008F3E7A" w:rsidRDefault="00BA6C4E" w:rsidP="00597F31">
            <w:pPr>
              <w:pStyle w:val="a7"/>
              <w:shd w:val="clear" w:color="auto" w:fill="auto"/>
              <w:tabs>
                <w:tab w:val="left" w:pos="567"/>
                <w:tab w:val="left" w:pos="2127"/>
              </w:tabs>
              <w:ind w:firstLine="0"/>
              <w:jc w:val="center"/>
              <w:rPr>
                <w:sz w:val="18"/>
                <w:szCs w:val="18"/>
              </w:rPr>
            </w:pPr>
            <w:r>
              <w:rPr>
                <w:b/>
                <w:bCs/>
                <w:i/>
                <w:iCs/>
                <w:sz w:val="18"/>
                <w:szCs w:val="18"/>
              </w:rPr>
              <w:t>Программы учебных предметов</w:t>
            </w:r>
          </w:p>
        </w:tc>
        <w:tc>
          <w:tcPr>
            <w:tcW w:w="485" w:type="dxa"/>
            <w:tcBorders>
              <w:top w:val="single" w:sz="4" w:space="0" w:color="auto"/>
              <w:left w:val="single" w:sz="4" w:space="0" w:color="auto"/>
            </w:tcBorders>
            <w:shd w:val="clear" w:color="auto" w:fill="FFFFFF"/>
            <w:textDirection w:val="btLr"/>
          </w:tcPr>
          <w:p w:rsidR="008F3E7A" w:rsidRDefault="00BA6C4E" w:rsidP="00597F31">
            <w:pPr>
              <w:pStyle w:val="a7"/>
              <w:shd w:val="clear" w:color="auto" w:fill="auto"/>
              <w:tabs>
                <w:tab w:val="left" w:pos="567"/>
                <w:tab w:val="left" w:pos="2127"/>
              </w:tabs>
              <w:ind w:firstLine="0"/>
              <w:jc w:val="center"/>
              <w:rPr>
                <w:sz w:val="18"/>
                <w:szCs w:val="18"/>
              </w:rPr>
            </w:pPr>
            <w:r>
              <w:rPr>
                <w:b/>
                <w:bCs/>
                <w:i/>
                <w:iCs/>
                <w:sz w:val="18"/>
                <w:szCs w:val="18"/>
              </w:rPr>
              <w:t>Программа коррекционной работы</w:t>
            </w:r>
          </w:p>
        </w:tc>
        <w:tc>
          <w:tcPr>
            <w:tcW w:w="490" w:type="dxa"/>
            <w:tcBorders>
              <w:top w:val="single" w:sz="4" w:space="0" w:color="auto"/>
              <w:left w:val="single" w:sz="4" w:space="0" w:color="auto"/>
            </w:tcBorders>
            <w:shd w:val="clear" w:color="auto" w:fill="FFFFFF"/>
            <w:textDirection w:val="btLr"/>
          </w:tcPr>
          <w:p w:rsidR="008F3E7A" w:rsidRDefault="00BA6C4E" w:rsidP="00597F31">
            <w:pPr>
              <w:pStyle w:val="a7"/>
              <w:shd w:val="clear" w:color="auto" w:fill="auto"/>
              <w:tabs>
                <w:tab w:val="left" w:pos="567"/>
                <w:tab w:val="left" w:pos="2127"/>
              </w:tabs>
              <w:ind w:firstLine="0"/>
              <w:jc w:val="center"/>
              <w:rPr>
                <w:sz w:val="18"/>
                <w:szCs w:val="18"/>
              </w:rPr>
            </w:pPr>
            <w:r>
              <w:rPr>
                <w:b/>
                <w:bCs/>
                <w:i/>
                <w:iCs/>
                <w:sz w:val="18"/>
                <w:szCs w:val="18"/>
              </w:rPr>
              <w:t>Программа духовно</w:t>
            </w:r>
            <w:r>
              <w:rPr>
                <w:b/>
                <w:bCs/>
                <w:i/>
                <w:iCs/>
                <w:sz w:val="18"/>
                <w:szCs w:val="18"/>
              </w:rPr>
              <w:softHyphen/>
              <w:t>нравственного развития</w:t>
            </w:r>
          </w:p>
        </w:tc>
        <w:tc>
          <w:tcPr>
            <w:tcW w:w="490" w:type="dxa"/>
            <w:tcBorders>
              <w:top w:val="single" w:sz="4" w:space="0" w:color="auto"/>
              <w:left w:val="single" w:sz="4" w:space="0" w:color="auto"/>
            </w:tcBorders>
            <w:shd w:val="clear" w:color="auto" w:fill="FFFFFF"/>
            <w:textDirection w:val="btLr"/>
          </w:tcPr>
          <w:p w:rsidR="008F3E7A" w:rsidRDefault="00BA6C4E" w:rsidP="00597F31">
            <w:pPr>
              <w:pStyle w:val="a7"/>
              <w:shd w:val="clear" w:color="auto" w:fill="auto"/>
              <w:tabs>
                <w:tab w:val="left" w:pos="567"/>
                <w:tab w:val="left" w:pos="2127"/>
              </w:tabs>
              <w:ind w:firstLine="0"/>
              <w:jc w:val="center"/>
              <w:rPr>
                <w:sz w:val="18"/>
                <w:szCs w:val="18"/>
              </w:rPr>
            </w:pPr>
            <w:r>
              <w:rPr>
                <w:b/>
                <w:bCs/>
                <w:i/>
                <w:iCs/>
                <w:sz w:val="18"/>
                <w:szCs w:val="18"/>
              </w:rPr>
              <w:t>Программа формирования экологической культуры</w:t>
            </w:r>
          </w:p>
        </w:tc>
        <w:tc>
          <w:tcPr>
            <w:tcW w:w="499" w:type="dxa"/>
            <w:tcBorders>
              <w:top w:val="single" w:sz="4" w:space="0" w:color="auto"/>
              <w:left w:val="single" w:sz="4" w:space="0" w:color="auto"/>
            </w:tcBorders>
            <w:shd w:val="clear" w:color="auto" w:fill="FFFFFF"/>
            <w:textDirection w:val="btLr"/>
          </w:tcPr>
          <w:p w:rsidR="008F3E7A" w:rsidRDefault="00BA6C4E" w:rsidP="00597F31">
            <w:pPr>
              <w:pStyle w:val="a7"/>
              <w:shd w:val="clear" w:color="auto" w:fill="auto"/>
              <w:tabs>
                <w:tab w:val="left" w:pos="567"/>
                <w:tab w:val="left" w:pos="2127"/>
              </w:tabs>
              <w:ind w:firstLine="0"/>
              <w:jc w:val="center"/>
              <w:rPr>
                <w:sz w:val="18"/>
                <w:szCs w:val="18"/>
              </w:rPr>
            </w:pPr>
            <w:r>
              <w:rPr>
                <w:b/>
                <w:bCs/>
                <w:i/>
                <w:iCs/>
                <w:sz w:val="18"/>
                <w:szCs w:val="18"/>
              </w:rPr>
              <w:t>Программа внеурочной</w:t>
            </w:r>
          </w:p>
          <w:p w:rsidR="008F3E7A" w:rsidRDefault="00BA6C4E" w:rsidP="00597F31">
            <w:pPr>
              <w:pStyle w:val="a7"/>
              <w:shd w:val="clear" w:color="auto" w:fill="auto"/>
              <w:tabs>
                <w:tab w:val="left" w:pos="567"/>
                <w:tab w:val="left" w:pos="2127"/>
              </w:tabs>
              <w:ind w:firstLine="0"/>
              <w:jc w:val="center"/>
              <w:rPr>
                <w:sz w:val="18"/>
                <w:szCs w:val="18"/>
              </w:rPr>
            </w:pPr>
            <w:r>
              <w:rPr>
                <w:b/>
                <w:bCs/>
                <w:i/>
                <w:iCs/>
                <w:sz w:val="18"/>
                <w:szCs w:val="18"/>
              </w:rPr>
              <w:t>Деятельности</w:t>
            </w:r>
          </w:p>
        </w:tc>
        <w:tc>
          <w:tcPr>
            <w:tcW w:w="494" w:type="dxa"/>
            <w:tcBorders>
              <w:top w:val="single" w:sz="4" w:space="0" w:color="auto"/>
              <w:left w:val="single" w:sz="4" w:space="0" w:color="auto"/>
            </w:tcBorders>
            <w:shd w:val="clear" w:color="auto" w:fill="FFFFFF"/>
            <w:textDirection w:val="btLr"/>
          </w:tcPr>
          <w:p w:rsidR="008F3E7A" w:rsidRDefault="00BA6C4E" w:rsidP="00597F31">
            <w:pPr>
              <w:pStyle w:val="a7"/>
              <w:shd w:val="clear" w:color="auto" w:fill="auto"/>
              <w:tabs>
                <w:tab w:val="left" w:pos="567"/>
                <w:tab w:val="left" w:pos="2127"/>
              </w:tabs>
              <w:ind w:firstLine="0"/>
              <w:jc w:val="center"/>
              <w:rPr>
                <w:sz w:val="18"/>
                <w:szCs w:val="18"/>
              </w:rPr>
            </w:pPr>
            <w:r>
              <w:rPr>
                <w:b/>
                <w:bCs/>
                <w:i/>
                <w:iCs/>
                <w:sz w:val="18"/>
                <w:szCs w:val="18"/>
              </w:rPr>
              <w:t>Программы учебных преДметов</w:t>
            </w:r>
          </w:p>
        </w:tc>
        <w:tc>
          <w:tcPr>
            <w:tcW w:w="422" w:type="dxa"/>
            <w:tcBorders>
              <w:top w:val="single" w:sz="4" w:space="0" w:color="auto"/>
              <w:left w:val="single" w:sz="4" w:space="0" w:color="auto"/>
            </w:tcBorders>
            <w:shd w:val="clear" w:color="auto" w:fill="FFFFFF"/>
            <w:textDirection w:val="btLr"/>
          </w:tcPr>
          <w:p w:rsidR="008F3E7A" w:rsidRDefault="00BA6C4E" w:rsidP="00597F31">
            <w:pPr>
              <w:pStyle w:val="a7"/>
              <w:shd w:val="clear" w:color="auto" w:fill="auto"/>
              <w:tabs>
                <w:tab w:val="left" w:pos="567"/>
                <w:tab w:val="left" w:pos="2127"/>
              </w:tabs>
              <w:ind w:firstLine="0"/>
              <w:jc w:val="center"/>
              <w:rPr>
                <w:sz w:val="18"/>
                <w:szCs w:val="18"/>
              </w:rPr>
            </w:pPr>
            <w:r>
              <w:rPr>
                <w:b/>
                <w:bCs/>
                <w:i/>
                <w:iCs/>
                <w:sz w:val="18"/>
                <w:szCs w:val="18"/>
              </w:rPr>
              <w:t>Программа</w:t>
            </w:r>
          </w:p>
        </w:tc>
      </w:tr>
      <w:tr w:rsidR="00BA6C4E">
        <w:tblPrEx>
          <w:tblCellMar>
            <w:top w:w="0" w:type="dxa"/>
            <w:bottom w:w="0" w:type="dxa"/>
          </w:tblCellMar>
        </w:tblPrEx>
        <w:trPr>
          <w:trHeight w:hRule="exact" w:val="571"/>
          <w:jc w:val="center"/>
        </w:trPr>
        <w:tc>
          <w:tcPr>
            <w:tcW w:w="3643" w:type="dxa"/>
            <w:tcBorders>
              <w:top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t>как гражданина России; вства гордости за свою Родину</w:t>
            </w:r>
          </w:p>
        </w:tc>
        <w:tc>
          <w:tcPr>
            <w:tcW w:w="461"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7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37"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586"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523"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27"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4"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85"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4"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22"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r>
      <w:tr w:rsidR="00BA6C4E">
        <w:tblPrEx>
          <w:tblCellMar>
            <w:top w:w="0" w:type="dxa"/>
            <w:bottom w:w="0" w:type="dxa"/>
          </w:tblCellMar>
        </w:tblPrEx>
        <w:trPr>
          <w:trHeight w:hRule="exact" w:val="835"/>
          <w:jc w:val="center"/>
        </w:trPr>
        <w:tc>
          <w:tcPr>
            <w:tcW w:w="3643" w:type="dxa"/>
            <w:tcBorders>
              <w:top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t>уважительного отношения к тории и культуре других</w:t>
            </w:r>
          </w:p>
        </w:tc>
        <w:tc>
          <w:tcPr>
            <w:tcW w:w="461"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7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37"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586"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523"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27"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4"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85"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4"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22"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r>
      <w:tr w:rsidR="00BA6C4E">
        <w:tblPrEx>
          <w:tblCellMar>
            <w:top w:w="0" w:type="dxa"/>
            <w:bottom w:w="0" w:type="dxa"/>
          </w:tblCellMar>
        </w:tblPrEx>
        <w:trPr>
          <w:trHeight w:hRule="exact" w:val="840"/>
          <w:jc w:val="center"/>
        </w:trPr>
        <w:tc>
          <w:tcPr>
            <w:tcW w:w="3643" w:type="dxa"/>
            <w:tcBorders>
              <w:top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t>тных представлений о ожностях, о насущно необеспечении</w:t>
            </w:r>
          </w:p>
        </w:tc>
        <w:tc>
          <w:tcPr>
            <w:tcW w:w="461"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7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37"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586"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523"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27"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4"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85"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4"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22"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r>
      <w:tr w:rsidR="00BA6C4E">
        <w:tblPrEx>
          <w:tblCellMar>
            <w:top w:w="0" w:type="dxa"/>
            <w:bottom w:w="0" w:type="dxa"/>
          </w:tblCellMar>
        </w:tblPrEx>
        <w:trPr>
          <w:trHeight w:hRule="exact" w:val="562"/>
          <w:jc w:val="center"/>
        </w:trPr>
        <w:tc>
          <w:tcPr>
            <w:tcW w:w="3643" w:type="dxa"/>
            <w:tcBorders>
              <w:top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t>ильными навыками адаптации в яющемся и развивающемся мире.</w:t>
            </w:r>
          </w:p>
        </w:tc>
        <w:tc>
          <w:tcPr>
            <w:tcW w:w="461"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7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37"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586"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523"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27"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4"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85"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4"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22"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r>
      <w:tr w:rsidR="00BA6C4E">
        <w:tblPrEx>
          <w:tblCellMar>
            <w:top w:w="0" w:type="dxa"/>
            <w:bottom w:w="0" w:type="dxa"/>
          </w:tblCellMar>
        </w:tblPrEx>
        <w:trPr>
          <w:trHeight w:hRule="exact" w:val="562"/>
          <w:jc w:val="center"/>
        </w:trPr>
        <w:tc>
          <w:tcPr>
            <w:tcW w:w="3643" w:type="dxa"/>
            <w:tcBorders>
              <w:top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t>гально-бытовыми умениями, повседневной жизни</w:t>
            </w:r>
          </w:p>
        </w:tc>
        <w:tc>
          <w:tcPr>
            <w:tcW w:w="461"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7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37"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586"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523"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27"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4"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85"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4"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22"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r>
      <w:tr w:rsidR="00BA6C4E">
        <w:tblPrEx>
          <w:tblCellMar>
            <w:top w:w="0" w:type="dxa"/>
            <w:bottom w:w="0" w:type="dxa"/>
          </w:tblCellMar>
        </w:tblPrEx>
        <w:trPr>
          <w:trHeight w:hRule="exact" w:val="562"/>
          <w:jc w:val="center"/>
        </w:trPr>
        <w:tc>
          <w:tcPr>
            <w:tcW w:w="3643" w:type="dxa"/>
            <w:tcBorders>
              <w:top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t>лями коммуникации и принятыми лого взаимодействия</w:t>
            </w:r>
          </w:p>
        </w:tc>
        <w:tc>
          <w:tcPr>
            <w:tcW w:w="461"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7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37"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586"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523"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27"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4"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85"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4"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22"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r>
      <w:tr w:rsidR="00BA6C4E">
        <w:tblPrEx>
          <w:tblCellMar>
            <w:top w:w="0" w:type="dxa"/>
            <w:bottom w:w="0" w:type="dxa"/>
          </w:tblCellMar>
        </w:tblPrEx>
        <w:trPr>
          <w:trHeight w:hRule="exact" w:val="1114"/>
          <w:jc w:val="center"/>
        </w:trPr>
        <w:tc>
          <w:tcPr>
            <w:tcW w:w="3643" w:type="dxa"/>
            <w:tcBorders>
              <w:top w:val="single" w:sz="4" w:space="0" w:color="auto"/>
            </w:tcBorders>
            <w:shd w:val="clear" w:color="auto" w:fill="FFFFFF"/>
            <w:vAlign w:val="center"/>
          </w:tcPr>
          <w:p w:rsidR="008F3E7A" w:rsidRDefault="00BA6C4E" w:rsidP="00597F31">
            <w:pPr>
              <w:pStyle w:val="a7"/>
              <w:shd w:val="clear" w:color="auto" w:fill="auto"/>
              <w:tabs>
                <w:tab w:val="left" w:pos="567"/>
                <w:tab w:val="left" w:pos="2127"/>
              </w:tabs>
              <w:ind w:firstLine="0"/>
            </w:pPr>
            <w:r>
              <w:t>осмыслению социального</w:t>
            </w:r>
          </w:p>
          <w:p w:rsidR="008F3E7A" w:rsidRDefault="00BA6C4E" w:rsidP="00597F31">
            <w:pPr>
              <w:pStyle w:val="a7"/>
              <w:shd w:val="clear" w:color="auto" w:fill="auto"/>
              <w:tabs>
                <w:tab w:val="left" w:pos="567"/>
                <w:tab w:val="left" w:pos="2127"/>
              </w:tabs>
              <w:ind w:firstLine="0"/>
            </w:pPr>
            <w:r>
              <w:t>места в нем, принятие возрасту ценностей и социальных</w:t>
            </w:r>
          </w:p>
        </w:tc>
        <w:tc>
          <w:tcPr>
            <w:tcW w:w="461"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7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37"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586"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523"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27"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4"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85"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4"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22"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r>
      <w:tr w:rsidR="00BA6C4E">
        <w:tblPrEx>
          <w:tblCellMar>
            <w:top w:w="0" w:type="dxa"/>
            <w:bottom w:w="0" w:type="dxa"/>
          </w:tblCellMar>
        </w:tblPrEx>
        <w:trPr>
          <w:trHeight w:hRule="exact" w:val="1114"/>
          <w:jc w:val="center"/>
        </w:trPr>
        <w:tc>
          <w:tcPr>
            <w:tcW w:w="3643" w:type="dxa"/>
            <w:tcBorders>
              <w:top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t>оение социальной роли звитие мотивов учебной рмирование личностного смысла</w:t>
            </w:r>
          </w:p>
        </w:tc>
        <w:tc>
          <w:tcPr>
            <w:tcW w:w="461"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7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37"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586"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523"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27"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4"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85"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4"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22"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r>
      <w:tr w:rsidR="00BA6C4E">
        <w:tblPrEx>
          <w:tblCellMar>
            <w:top w:w="0" w:type="dxa"/>
            <w:bottom w:w="0" w:type="dxa"/>
          </w:tblCellMar>
        </w:tblPrEx>
        <w:trPr>
          <w:trHeight w:hRule="exact" w:val="562"/>
          <w:jc w:val="center"/>
        </w:trPr>
        <w:tc>
          <w:tcPr>
            <w:tcW w:w="3643" w:type="dxa"/>
            <w:tcBorders>
              <w:top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t>й сотрудничества с взрослыми и</w:t>
            </w:r>
          </w:p>
          <w:p w:rsidR="008F3E7A" w:rsidRDefault="00BA6C4E" w:rsidP="00597F31">
            <w:pPr>
              <w:pStyle w:val="a7"/>
              <w:shd w:val="clear" w:color="auto" w:fill="auto"/>
              <w:tabs>
                <w:tab w:val="left" w:pos="567"/>
                <w:tab w:val="left" w:pos="2127"/>
              </w:tabs>
              <w:ind w:firstLine="0"/>
            </w:pPr>
            <w:r>
              <w:t>1зных социальных ситуациях.</w:t>
            </w:r>
          </w:p>
        </w:tc>
        <w:tc>
          <w:tcPr>
            <w:tcW w:w="461"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7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37"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586"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523"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27"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4"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85"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4"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22"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r>
      <w:tr w:rsidR="00BA6C4E">
        <w:tblPrEx>
          <w:tblCellMar>
            <w:top w:w="0" w:type="dxa"/>
            <w:bottom w:w="0" w:type="dxa"/>
          </w:tblCellMar>
        </w:tblPrEx>
        <w:trPr>
          <w:trHeight w:hRule="exact" w:val="562"/>
          <w:jc w:val="center"/>
        </w:trPr>
        <w:tc>
          <w:tcPr>
            <w:tcW w:w="3643" w:type="dxa"/>
            <w:tcBorders>
              <w:top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t>эстетических потребностей,</w:t>
            </w:r>
          </w:p>
          <w:p w:rsidR="008F3E7A" w:rsidRDefault="00BA6C4E" w:rsidP="00597F31">
            <w:pPr>
              <w:pStyle w:val="a7"/>
              <w:shd w:val="clear" w:color="auto" w:fill="auto"/>
              <w:tabs>
                <w:tab w:val="left" w:pos="567"/>
                <w:tab w:val="left" w:pos="2127"/>
              </w:tabs>
              <w:ind w:firstLine="0"/>
            </w:pPr>
            <w:r>
              <w:t>в</w:t>
            </w:r>
          </w:p>
        </w:tc>
        <w:tc>
          <w:tcPr>
            <w:tcW w:w="461"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7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37"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586"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523"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27"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4"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85"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4"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22"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r>
      <w:tr w:rsidR="00BA6C4E">
        <w:tblPrEx>
          <w:tblCellMar>
            <w:top w:w="0" w:type="dxa"/>
            <w:bottom w:w="0" w:type="dxa"/>
          </w:tblCellMar>
        </w:tblPrEx>
        <w:trPr>
          <w:trHeight w:hRule="exact" w:val="1118"/>
          <w:jc w:val="center"/>
        </w:trPr>
        <w:tc>
          <w:tcPr>
            <w:tcW w:w="3643" w:type="dxa"/>
            <w:tcBorders>
              <w:top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t>ских чувств,</w:t>
            </w:r>
          </w:p>
          <w:p w:rsidR="008F3E7A" w:rsidRDefault="00BA6C4E" w:rsidP="00597F31">
            <w:pPr>
              <w:pStyle w:val="a7"/>
              <w:shd w:val="clear" w:color="auto" w:fill="auto"/>
              <w:tabs>
                <w:tab w:val="left" w:pos="567"/>
                <w:tab w:val="left" w:pos="2127"/>
              </w:tabs>
              <w:ind w:firstLine="0"/>
            </w:pPr>
            <w:r>
              <w:t>ти и эмоционально-нравственной имания и сопереживания</w:t>
            </w:r>
          </w:p>
          <w:p w:rsidR="008F3E7A" w:rsidRDefault="00BA6C4E" w:rsidP="00597F31">
            <w:pPr>
              <w:pStyle w:val="a7"/>
              <w:shd w:val="clear" w:color="auto" w:fill="auto"/>
              <w:tabs>
                <w:tab w:val="left" w:pos="567"/>
                <w:tab w:val="left" w:pos="2127"/>
              </w:tabs>
              <w:ind w:firstLine="0"/>
            </w:pPr>
            <w:r>
              <w:t>гюдей.</w:t>
            </w:r>
          </w:p>
        </w:tc>
        <w:tc>
          <w:tcPr>
            <w:tcW w:w="461"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7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37"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586"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523"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27"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4"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85"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4"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22"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r>
      <w:tr w:rsidR="00BA6C4E">
        <w:tblPrEx>
          <w:tblCellMar>
            <w:top w:w="0" w:type="dxa"/>
            <w:bottom w:w="0" w:type="dxa"/>
          </w:tblCellMar>
        </w:tblPrEx>
        <w:trPr>
          <w:trHeight w:hRule="exact" w:val="1387"/>
          <w:jc w:val="center"/>
        </w:trPr>
        <w:tc>
          <w:tcPr>
            <w:tcW w:w="3643" w:type="dxa"/>
            <w:tcBorders>
              <w:top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t>установки за безопасный, изни, наличие мотивации к у, работе на результат, бережному ериальным и духовным</w:t>
            </w:r>
          </w:p>
        </w:tc>
        <w:tc>
          <w:tcPr>
            <w:tcW w:w="461"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7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37"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586"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523"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27"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4"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85"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4"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22"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r>
      <w:tr w:rsidR="00BA6C4E">
        <w:tblPrEx>
          <w:tblCellMar>
            <w:top w:w="0" w:type="dxa"/>
            <w:bottom w:w="0" w:type="dxa"/>
          </w:tblCellMar>
        </w:tblPrEx>
        <w:trPr>
          <w:trHeight w:hRule="exact" w:val="571"/>
          <w:jc w:val="center"/>
        </w:trPr>
        <w:tc>
          <w:tcPr>
            <w:tcW w:w="3643" w:type="dxa"/>
            <w:tcBorders>
              <w:top w:val="single" w:sz="4" w:space="0" w:color="auto"/>
            </w:tcBorders>
            <w:shd w:val="clear" w:color="auto" w:fill="FFFFFF"/>
          </w:tcPr>
          <w:p w:rsidR="008F3E7A" w:rsidRDefault="00BA6C4E" w:rsidP="00597F31">
            <w:pPr>
              <w:pStyle w:val="a7"/>
              <w:shd w:val="clear" w:color="auto" w:fill="auto"/>
              <w:tabs>
                <w:tab w:val="left" w:pos="567"/>
                <w:tab w:val="left" w:pos="2127"/>
              </w:tabs>
              <w:ind w:firstLine="0"/>
            </w:pPr>
            <w:r>
              <w:t>готовности к самостоятельной</w:t>
            </w:r>
          </w:p>
        </w:tc>
        <w:tc>
          <w:tcPr>
            <w:tcW w:w="461"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7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37"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586"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523"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27"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4"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85"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4"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22"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r>
      <w:tr w:rsidR="00BA6C4E">
        <w:tblPrEx>
          <w:tblCellMar>
            <w:top w:w="0" w:type="dxa"/>
            <w:bottom w:w="0" w:type="dxa"/>
          </w:tblCellMar>
        </w:tblPrEx>
        <w:trPr>
          <w:trHeight w:hRule="exact" w:val="581"/>
          <w:jc w:val="center"/>
        </w:trPr>
        <w:tc>
          <w:tcPr>
            <w:tcW w:w="3643" w:type="dxa"/>
            <w:tcBorders>
              <w:top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rPr>
                <w:b/>
                <w:bCs/>
              </w:rPr>
              <w:lastRenderedPageBreak/>
              <w:t>остных результатов усвоения АООП</w:t>
            </w:r>
          </w:p>
        </w:tc>
        <w:tc>
          <w:tcPr>
            <w:tcW w:w="461"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7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37"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586"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523"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27"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4"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85"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0"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94"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c>
          <w:tcPr>
            <w:tcW w:w="422" w:type="dxa"/>
            <w:tcBorders>
              <w:top w:val="single" w:sz="4" w:space="0" w:color="auto"/>
              <w:left w:val="single" w:sz="4" w:space="0" w:color="auto"/>
            </w:tcBorders>
            <w:shd w:val="clear" w:color="auto" w:fill="FFFFFF"/>
          </w:tcPr>
          <w:p w:rsidR="008F3E7A" w:rsidRDefault="008F3E7A" w:rsidP="00597F31">
            <w:pPr>
              <w:tabs>
                <w:tab w:val="left" w:pos="567"/>
                <w:tab w:val="left" w:pos="2127"/>
              </w:tabs>
              <w:rPr>
                <w:sz w:val="10"/>
                <w:szCs w:val="10"/>
              </w:rPr>
            </w:pPr>
          </w:p>
        </w:tc>
      </w:tr>
      <w:tr w:rsidR="00BA6C4E">
        <w:tblPrEx>
          <w:tblCellMar>
            <w:top w:w="0" w:type="dxa"/>
            <w:bottom w:w="0" w:type="dxa"/>
          </w:tblCellMar>
        </w:tblPrEx>
        <w:trPr>
          <w:trHeight w:hRule="exact" w:val="605"/>
          <w:jc w:val="center"/>
        </w:trPr>
        <w:tc>
          <w:tcPr>
            <w:tcW w:w="3643" w:type="dxa"/>
            <w:tcBorders>
              <w:top w:val="single" w:sz="4" w:space="0" w:color="auto"/>
              <w:bottom w:val="single" w:sz="4" w:space="0" w:color="auto"/>
            </w:tcBorders>
            <w:shd w:val="clear" w:color="auto" w:fill="FFFFFF"/>
            <w:vAlign w:val="bottom"/>
          </w:tcPr>
          <w:p w:rsidR="008F3E7A" w:rsidRDefault="00BA6C4E" w:rsidP="00597F31">
            <w:pPr>
              <w:pStyle w:val="a7"/>
              <w:shd w:val="clear" w:color="auto" w:fill="auto"/>
              <w:tabs>
                <w:tab w:val="left" w:pos="567"/>
                <w:tab w:val="left" w:pos="2127"/>
              </w:tabs>
              <w:ind w:firstLine="0"/>
            </w:pPr>
            <w:r>
              <w:rPr>
                <w:b/>
                <w:bCs/>
              </w:rPr>
              <w:t>Динамика тижений учащегося</w:t>
            </w:r>
          </w:p>
        </w:tc>
        <w:tc>
          <w:tcPr>
            <w:tcW w:w="461" w:type="dxa"/>
            <w:tcBorders>
              <w:top w:val="single" w:sz="4" w:space="0" w:color="auto"/>
              <w:left w:val="single" w:sz="4" w:space="0" w:color="auto"/>
              <w:bottom w:val="single" w:sz="4" w:space="0" w:color="auto"/>
            </w:tcBorders>
            <w:shd w:val="clear" w:color="auto" w:fill="FFFFFF"/>
          </w:tcPr>
          <w:p w:rsidR="008F3E7A" w:rsidRDefault="008F3E7A" w:rsidP="00597F31">
            <w:pPr>
              <w:tabs>
                <w:tab w:val="left" w:pos="567"/>
                <w:tab w:val="left" w:pos="2127"/>
              </w:tabs>
              <w:rPr>
                <w:sz w:val="10"/>
                <w:szCs w:val="10"/>
              </w:rPr>
            </w:pPr>
          </w:p>
        </w:tc>
        <w:tc>
          <w:tcPr>
            <w:tcW w:w="470" w:type="dxa"/>
            <w:tcBorders>
              <w:top w:val="single" w:sz="4" w:space="0" w:color="auto"/>
              <w:left w:val="single" w:sz="4" w:space="0" w:color="auto"/>
              <w:bottom w:val="single" w:sz="4" w:space="0" w:color="auto"/>
            </w:tcBorders>
            <w:shd w:val="clear" w:color="auto" w:fill="FFFFFF"/>
          </w:tcPr>
          <w:p w:rsidR="008F3E7A" w:rsidRDefault="008F3E7A" w:rsidP="00597F31">
            <w:pPr>
              <w:tabs>
                <w:tab w:val="left" w:pos="567"/>
                <w:tab w:val="left" w:pos="2127"/>
              </w:tabs>
              <w:rPr>
                <w:sz w:val="10"/>
                <w:szCs w:val="10"/>
              </w:rPr>
            </w:pPr>
          </w:p>
        </w:tc>
        <w:tc>
          <w:tcPr>
            <w:tcW w:w="490" w:type="dxa"/>
            <w:tcBorders>
              <w:top w:val="single" w:sz="4" w:space="0" w:color="auto"/>
              <w:left w:val="single" w:sz="4" w:space="0" w:color="auto"/>
              <w:bottom w:val="single" w:sz="4" w:space="0" w:color="auto"/>
            </w:tcBorders>
            <w:shd w:val="clear" w:color="auto" w:fill="FFFFFF"/>
          </w:tcPr>
          <w:p w:rsidR="008F3E7A" w:rsidRDefault="008F3E7A" w:rsidP="00597F31">
            <w:pPr>
              <w:tabs>
                <w:tab w:val="left" w:pos="567"/>
                <w:tab w:val="left" w:pos="2127"/>
              </w:tabs>
              <w:rPr>
                <w:sz w:val="10"/>
                <w:szCs w:val="10"/>
              </w:rPr>
            </w:pPr>
          </w:p>
        </w:tc>
        <w:tc>
          <w:tcPr>
            <w:tcW w:w="437" w:type="dxa"/>
            <w:tcBorders>
              <w:top w:val="single" w:sz="4" w:space="0" w:color="auto"/>
              <w:left w:val="single" w:sz="4" w:space="0" w:color="auto"/>
              <w:bottom w:val="single" w:sz="4" w:space="0" w:color="auto"/>
            </w:tcBorders>
            <w:shd w:val="clear" w:color="auto" w:fill="FFFFFF"/>
          </w:tcPr>
          <w:p w:rsidR="008F3E7A" w:rsidRDefault="008F3E7A" w:rsidP="00597F31">
            <w:pPr>
              <w:tabs>
                <w:tab w:val="left" w:pos="567"/>
                <w:tab w:val="left" w:pos="2127"/>
              </w:tabs>
              <w:rPr>
                <w:sz w:val="10"/>
                <w:szCs w:val="10"/>
              </w:rPr>
            </w:pPr>
          </w:p>
        </w:tc>
        <w:tc>
          <w:tcPr>
            <w:tcW w:w="586" w:type="dxa"/>
            <w:tcBorders>
              <w:top w:val="single" w:sz="4" w:space="0" w:color="auto"/>
              <w:left w:val="single" w:sz="4" w:space="0" w:color="auto"/>
              <w:bottom w:val="single" w:sz="4" w:space="0" w:color="auto"/>
            </w:tcBorders>
            <w:shd w:val="clear" w:color="auto" w:fill="FFFFFF"/>
          </w:tcPr>
          <w:p w:rsidR="008F3E7A" w:rsidRDefault="008F3E7A" w:rsidP="00597F31">
            <w:pPr>
              <w:tabs>
                <w:tab w:val="left" w:pos="567"/>
                <w:tab w:val="left" w:pos="2127"/>
              </w:tabs>
              <w:rPr>
                <w:sz w:val="10"/>
                <w:szCs w:val="10"/>
              </w:rPr>
            </w:pPr>
          </w:p>
        </w:tc>
        <w:tc>
          <w:tcPr>
            <w:tcW w:w="523" w:type="dxa"/>
            <w:tcBorders>
              <w:top w:val="single" w:sz="4" w:space="0" w:color="auto"/>
              <w:left w:val="single" w:sz="4" w:space="0" w:color="auto"/>
              <w:bottom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bottom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bottom w:val="single" w:sz="4" w:space="0" w:color="auto"/>
            </w:tcBorders>
            <w:shd w:val="clear" w:color="auto" w:fill="FFFFFF"/>
          </w:tcPr>
          <w:p w:rsidR="008F3E7A" w:rsidRDefault="008F3E7A" w:rsidP="00597F31">
            <w:pPr>
              <w:tabs>
                <w:tab w:val="left" w:pos="567"/>
                <w:tab w:val="left" w:pos="2127"/>
              </w:tabs>
              <w:rPr>
                <w:sz w:val="10"/>
                <w:szCs w:val="10"/>
              </w:rPr>
            </w:pPr>
          </w:p>
        </w:tc>
        <w:tc>
          <w:tcPr>
            <w:tcW w:w="427" w:type="dxa"/>
            <w:tcBorders>
              <w:top w:val="single" w:sz="4" w:space="0" w:color="auto"/>
              <w:left w:val="single" w:sz="4" w:space="0" w:color="auto"/>
              <w:bottom w:val="single" w:sz="4" w:space="0" w:color="auto"/>
            </w:tcBorders>
            <w:shd w:val="clear" w:color="auto" w:fill="FFFFFF"/>
          </w:tcPr>
          <w:p w:rsidR="008F3E7A" w:rsidRDefault="008F3E7A" w:rsidP="00597F31">
            <w:pPr>
              <w:tabs>
                <w:tab w:val="left" w:pos="567"/>
                <w:tab w:val="left" w:pos="2127"/>
              </w:tabs>
              <w:rPr>
                <w:sz w:val="10"/>
                <w:szCs w:val="10"/>
              </w:rPr>
            </w:pPr>
          </w:p>
        </w:tc>
        <w:tc>
          <w:tcPr>
            <w:tcW w:w="494" w:type="dxa"/>
            <w:tcBorders>
              <w:top w:val="single" w:sz="4" w:space="0" w:color="auto"/>
              <w:left w:val="single" w:sz="4" w:space="0" w:color="auto"/>
              <w:bottom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bottom w:val="single" w:sz="4" w:space="0" w:color="auto"/>
            </w:tcBorders>
            <w:shd w:val="clear" w:color="auto" w:fill="FFFFFF"/>
          </w:tcPr>
          <w:p w:rsidR="008F3E7A" w:rsidRDefault="008F3E7A" w:rsidP="00597F31">
            <w:pPr>
              <w:tabs>
                <w:tab w:val="left" w:pos="567"/>
                <w:tab w:val="left" w:pos="2127"/>
              </w:tabs>
              <w:rPr>
                <w:sz w:val="10"/>
                <w:szCs w:val="10"/>
              </w:rPr>
            </w:pPr>
          </w:p>
        </w:tc>
        <w:tc>
          <w:tcPr>
            <w:tcW w:w="485" w:type="dxa"/>
            <w:tcBorders>
              <w:top w:val="single" w:sz="4" w:space="0" w:color="auto"/>
              <w:left w:val="single" w:sz="4" w:space="0" w:color="auto"/>
              <w:bottom w:val="single" w:sz="4" w:space="0" w:color="auto"/>
            </w:tcBorders>
            <w:shd w:val="clear" w:color="auto" w:fill="FFFFFF"/>
          </w:tcPr>
          <w:p w:rsidR="008F3E7A" w:rsidRDefault="008F3E7A" w:rsidP="00597F31">
            <w:pPr>
              <w:tabs>
                <w:tab w:val="left" w:pos="567"/>
                <w:tab w:val="left" w:pos="2127"/>
              </w:tabs>
              <w:rPr>
                <w:sz w:val="10"/>
                <w:szCs w:val="10"/>
              </w:rPr>
            </w:pPr>
          </w:p>
        </w:tc>
        <w:tc>
          <w:tcPr>
            <w:tcW w:w="490" w:type="dxa"/>
            <w:tcBorders>
              <w:top w:val="single" w:sz="4" w:space="0" w:color="auto"/>
              <w:left w:val="single" w:sz="4" w:space="0" w:color="auto"/>
              <w:bottom w:val="single" w:sz="4" w:space="0" w:color="auto"/>
            </w:tcBorders>
            <w:shd w:val="clear" w:color="auto" w:fill="FFFFFF"/>
          </w:tcPr>
          <w:p w:rsidR="008F3E7A" w:rsidRDefault="008F3E7A" w:rsidP="00597F31">
            <w:pPr>
              <w:tabs>
                <w:tab w:val="left" w:pos="567"/>
                <w:tab w:val="left" w:pos="2127"/>
              </w:tabs>
              <w:rPr>
                <w:sz w:val="10"/>
                <w:szCs w:val="10"/>
              </w:rPr>
            </w:pPr>
          </w:p>
        </w:tc>
        <w:tc>
          <w:tcPr>
            <w:tcW w:w="490" w:type="dxa"/>
            <w:tcBorders>
              <w:top w:val="single" w:sz="4" w:space="0" w:color="auto"/>
              <w:left w:val="single" w:sz="4" w:space="0" w:color="auto"/>
              <w:bottom w:val="single" w:sz="4" w:space="0" w:color="auto"/>
            </w:tcBorders>
            <w:shd w:val="clear" w:color="auto" w:fill="FFFFFF"/>
          </w:tcPr>
          <w:p w:rsidR="008F3E7A" w:rsidRDefault="008F3E7A" w:rsidP="00597F31">
            <w:pPr>
              <w:tabs>
                <w:tab w:val="left" w:pos="567"/>
                <w:tab w:val="left" w:pos="2127"/>
              </w:tabs>
              <w:rPr>
                <w:sz w:val="10"/>
                <w:szCs w:val="10"/>
              </w:rPr>
            </w:pPr>
          </w:p>
        </w:tc>
        <w:tc>
          <w:tcPr>
            <w:tcW w:w="499" w:type="dxa"/>
            <w:tcBorders>
              <w:top w:val="single" w:sz="4" w:space="0" w:color="auto"/>
              <w:left w:val="single" w:sz="4" w:space="0" w:color="auto"/>
              <w:bottom w:val="single" w:sz="4" w:space="0" w:color="auto"/>
            </w:tcBorders>
            <w:shd w:val="clear" w:color="auto" w:fill="FFFFFF"/>
          </w:tcPr>
          <w:p w:rsidR="008F3E7A" w:rsidRDefault="008F3E7A" w:rsidP="00597F31">
            <w:pPr>
              <w:tabs>
                <w:tab w:val="left" w:pos="567"/>
                <w:tab w:val="left" w:pos="2127"/>
              </w:tabs>
              <w:rPr>
                <w:sz w:val="10"/>
                <w:szCs w:val="10"/>
              </w:rPr>
            </w:pPr>
          </w:p>
        </w:tc>
        <w:tc>
          <w:tcPr>
            <w:tcW w:w="494" w:type="dxa"/>
            <w:tcBorders>
              <w:top w:val="single" w:sz="4" w:space="0" w:color="auto"/>
              <w:left w:val="single" w:sz="4" w:space="0" w:color="auto"/>
              <w:bottom w:val="single" w:sz="4" w:space="0" w:color="auto"/>
            </w:tcBorders>
            <w:shd w:val="clear" w:color="auto" w:fill="FFFFFF"/>
          </w:tcPr>
          <w:p w:rsidR="008F3E7A" w:rsidRDefault="008F3E7A" w:rsidP="00597F31">
            <w:pPr>
              <w:tabs>
                <w:tab w:val="left" w:pos="567"/>
                <w:tab w:val="left" w:pos="2127"/>
              </w:tabs>
              <w:rPr>
                <w:sz w:val="10"/>
                <w:szCs w:val="10"/>
              </w:rPr>
            </w:pPr>
          </w:p>
        </w:tc>
        <w:tc>
          <w:tcPr>
            <w:tcW w:w="422" w:type="dxa"/>
            <w:tcBorders>
              <w:top w:val="single" w:sz="4" w:space="0" w:color="auto"/>
              <w:left w:val="single" w:sz="4" w:space="0" w:color="auto"/>
              <w:bottom w:val="single" w:sz="4" w:space="0" w:color="auto"/>
            </w:tcBorders>
            <w:shd w:val="clear" w:color="auto" w:fill="FFFFFF"/>
          </w:tcPr>
          <w:p w:rsidR="008F3E7A" w:rsidRDefault="008F3E7A" w:rsidP="00597F31">
            <w:pPr>
              <w:tabs>
                <w:tab w:val="left" w:pos="567"/>
                <w:tab w:val="left" w:pos="2127"/>
              </w:tabs>
              <w:rPr>
                <w:sz w:val="10"/>
                <w:szCs w:val="10"/>
              </w:rPr>
            </w:pPr>
          </w:p>
        </w:tc>
      </w:tr>
    </w:tbl>
    <w:p w:rsidR="008F3E7A" w:rsidRDefault="008F3E7A" w:rsidP="00597F31">
      <w:pPr>
        <w:tabs>
          <w:tab w:val="left" w:pos="567"/>
          <w:tab w:val="left" w:pos="2127"/>
        </w:tabs>
        <w:sectPr w:rsidR="008F3E7A" w:rsidSect="004E7CAF">
          <w:pgSz w:w="12240" w:h="15840"/>
          <w:pgMar w:top="1134" w:right="850" w:bottom="1134" w:left="1701" w:header="0" w:footer="3" w:gutter="0"/>
          <w:cols w:space="720"/>
          <w:noEndnote/>
          <w:docGrid w:linePitch="360"/>
        </w:sectPr>
      </w:pPr>
    </w:p>
    <w:p w:rsidR="008F3E7A" w:rsidRDefault="00BA6C4E" w:rsidP="00597F31">
      <w:pPr>
        <w:pStyle w:val="70"/>
        <w:shd w:val="clear" w:color="auto" w:fill="auto"/>
        <w:tabs>
          <w:tab w:val="left" w:pos="567"/>
          <w:tab w:val="left" w:pos="2127"/>
        </w:tabs>
        <w:rPr>
          <w:sz w:val="24"/>
          <w:szCs w:val="24"/>
        </w:rPr>
      </w:pPr>
      <w:r>
        <w:rPr>
          <w:sz w:val="24"/>
          <w:szCs w:val="24"/>
        </w:rPr>
        <w:lastRenderedPageBreak/>
        <w:t>Условные единицы анализа изменений поведения учащегося в повседневной жизни в различных социальных средах (школьной и семейной):</w:t>
      </w:r>
    </w:p>
    <w:p w:rsidR="008F3E7A" w:rsidRDefault="00BA6C4E" w:rsidP="00597F31">
      <w:pPr>
        <w:pStyle w:val="70"/>
        <w:shd w:val="clear" w:color="auto" w:fill="auto"/>
        <w:tabs>
          <w:tab w:val="left" w:pos="567"/>
          <w:tab w:val="left" w:pos="2127"/>
        </w:tabs>
        <w:rPr>
          <w:sz w:val="24"/>
          <w:szCs w:val="24"/>
        </w:rPr>
      </w:pPr>
      <w:r>
        <w:rPr>
          <w:sz w:val="24"/>
          <w:szCs w:val="24"/>
        </w:rPr>
        <w:t>0 баллов — нет фиксируемой динамики;</w:t>
      </w:r>
    </w:p>
    <w:p w:rsidR="008F3E7A" w:rsidRDefault="00BA6C4E" w:rsidP="00597F31">
      <w:pPr>
        <w:pStyle w:val="70"/>
        <w:numPr>
          <w:ilvl w:val="0"/>
          <w:numId w:val="231"/>
        </w:numPr>
        <w:shd w:val="clear" w:color="auto" w:fill="auto"/>
        <w:tabs>
          <w:tab w:val="left" w:pos="567"/>
          <w:tab w:val="left" w:pos="2127"/>
        </w:tabs>
        <w:rPr>
          <w:sz w:val="24"/>
          <w:szCs w:val="24"/>
        </w:rPr>
      </w:pPr>
      <w:r>
        <w:rPr>
          <w:sz w:val="24"/>
          <w:szCs w:val="24"/>
        </w:rPr>
        <w:t>балл — минимальная динамика;</w:t>
      </w:r>
    </w:p>
    <w:p w:rsidR="008F3E7A" w:rsidRDefault="00BA6C4E" w:rsidP="00597F31">
      <w:pPr>
        <w:pStyle w:val="70"/>
        <w:numPr>
          <w:ilvl w:val="0"/>
          <w:numId w:val="231"/>
        </w:numPr>
        <w:shd w:val="clear" w:color="auto" w:fill="auto"/>
        <w:tabs>
          <w:tab w:val="left" w:pos="320"/>
          <w:tab w:val="left" w:pos="567"/>
          <w:tab w:val="left" w:pos="2127"/>
        </w:tabs>
        <w:rPr>
          <w:sz w:val="24"/>
          <w:szCs w:val="24"/>
        </w:rPr>
      </w:pPr>
      <w:r>
        <w:rPr>
          <w:sz w:val="24"/>
          <w:szCs w:val="24"/>
        </w:rPr>
        <w:t>балла — удовлетворительная динамика;</w:t>
      </w:r>
    </w:p>
    <w:p w:rsidR="008F3E7A" w:rsidRDefault="00BA6C4E" w:rsidP="00597F31">
      <w:pPr>
        <w:pStyle w:val="70"/>
        <w:numPr>
          <w:ilvl w:val="0"/>
          <w:numId w:val="231"/>
        </w:numPr>
        <w:shd w:val="clear" w:color="auto" w:fill="auto"/>
        <w:tabs>
          <w:tab w:val="left" w:pos="320"/>
          <w:tab w:val="left" w:pos="567"/>
          <w:tab w:val="left" w:pos="2127"/>
        </w:tabs>
        <w:rPr>
          <w:sz w:val="24"/>
          <w:szCs w:val="24"/>
        </w:rPr>
      </w:pPr>
      <w:r>
        <w:rPr>
          <w:sz w:val="24"/>
          <w:szCs w:val="24"/>
        </w:rPr>
        <w:t>балла — значительная динамика.</w:t>
      </w:r>
    </w:p>
    <w:p w:rsidR="008F3E7A" w:rsidRDefault="00BA6C4E" w:rsidP="00597F31">
      <w:pPr>
        <w:pStyle w:val="70"/>
        <w:shd w:val="clear" w:color="auto" w:fill="auto"/>
        <w:tabs>
          <w:tab w:val="left" w:pos="567"/>
          <w:tab w:val="left" w:pos="2127"/>
          <w:tab w:val="left" w:leader="underscore" w:pos="7386"/>
        </w:tabs>
        <w:rPr>
          <w:sz w:val="24"/>
          <w:szCs w:val="24"/>
        </w:rPr>
      </w:pPr>
      <w:r>
        <w:rPr>
          <w:sz w:val="24"/>
          <w:szCs w:val="24"/>
        </w:rPr>
        <w:t xml:space="preserve">Классный руководитель: </w:t>
      </w:r>
      <w:r>
        <w:rPr>
          <w:sz w:val="24"/>
          <w:szCs w:val="24"/>
        </w:rPr>
        <w:tab/>
      </w:r>
    </w:p>
    <w:sectPr w:rsidR="008F3E7A" w:rsidSect="004E7CAF">
      <w:pgSz w:w="12240" w:h="15840"/>
      <w:pgMar w:top="1134" w:right="850" w:bottom="1134" w:left="1701"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1759" w:rsidRDefault="00AE1759">
      <w:r>
        <w:separator/>
      </w:r>
    </w:p>
  </w:endnote>
  <w:endnote w:type="continuationSeparator" w:id="0">
    <w:p w:rsidR="00AE1759" w:rsidRDefault="00AE17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Microsoft Sans Serif">
    <w:altName w:val="Microsoft Sans Serif"/>
    <w:panose1 w:val="020B0604020202020204"/>
    <w:charset w:val="CC"/>
    <w:family w:val="swiss"/>
    <w:pitch w:val="variable"/>
    <w:sig w:usb0="E5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6C4E" w:rsidRDefault="00BA6C4E">
    <w:pPr>
      <w:spacing w:line="1" w:lineRule="exact"/>
    </w:pPr>
    <w:r>
      <w:rPr>
        <w:noProof/>
        <w:lang w:bidi="ar-SA"/>
      </w:rPr>
      <mc:AlternateContent>
        <mc:Choice Requires="wps">
          <w:drawing>
            <wp:anchor distT="0" distB="0" distL="0" distR="0" simplePos="0" relativeHeight="251650560" behindDoc="1" locked="0" layoutInCell="1" allowOverlap="1" wp14:anchorId="6BC9C4FF" wp14:editId="369748AC">
              <wp:simplePos x="0" y="0"/>
              <wp:positionH relativeFrom="page">
                <wp:posOffset>7588250</wp:posOffset>
              </wp:positionH>
              <wp:positionV relativeFrom="page">
                <wp:posOffset>9660890</wp:posOffset>
              </wp:positionV>
              <wp:extent cx="69850" cy="125095"/>
              <wp:effectExtent l="0" t="0" r="0" b="0"/>
              <wp:wrapNone/>
              <wp:docPr id="3" name="Shape 3"/>
              <wp:cNvGraphicFramePr/>
              <a:graphic xmlns:a="http://schemas.openxmlformats.org/drawingml/2006/main">
                <a:graphicData uri="http://schemas.microsoft.com/office/word/2010/wordprocessingShape">
                  <wps:wsp>
                    <wps:cNvSpPr txBox="1"/>
                    <wps:spPr>
                      <a:xfrm>
                        <a:off x="0" y="0"/>
                        <a:ext cx="69850" cy="125095"/>
                      </a:xfrm>
                      <a:prstGeom prst="rect">
                        <a:avLst/>
                      </a:prstGeom>
                      <a:noFill/>
                    </wps:spPr>
                    <wps:txbx>
                      <w:txbxContent>
                        <w:p w:rsidR="00BA6C4E" w:rsidRDefault="00BA6C4E">
                          <w:pPr>
                            <w:pStyle w:val="20"/>
                            <w:shd w:val="clear" w:color="auto" w:fill="auto"/>
                            <w:rPr>
                              <w:sz w:val="22"/>
                              <w:szCs w:val="22"/>
                            </w:rPr>
                          </w:pPr>
                          <w:r>
                            <w:fldChar w:fldCharType="begin"/>
                          </w:r>
                          <w:r>
                            <w:instrText xml:space="preserve"> PAGE \* MERGEFORMAT </w:instrText>
                          </w:r>
                          <w:r>
                            <w:fldChar w:fldCharType="separate"/>
                          </w:r>
                          <w:r w:rsidR="00597F31" w:rsidRPr="00597F31">
                            <w:rPr>
                              <w:rFonts w:ascii="Calibri" w:eastAsia="Calibri" w:hAnsi="Calibri" w:cs="Calibri"/>
                              <w:noProof/>
                              <w:color w:val="00000A"/>
                              <w:sz w:val="22"/>
                              <w:szCs w:val="22"/>
                            </w:rPr>
                            <w:t>2</w:t>
                          </w:r>
                          <w:r>
                            <w:rPr>
                              <w:rFonts w:ascii="Calibri" w:eastAsia="Calibri" w:hAnsi="Calibri" w:cs="Calibri"/>
                              <w:color w:val="00000A"/>
                              <w:sz w:val="22"/>
                              <w:szCs w:val="22"/>
                            </w:rPr>
                            <w:fldChar w:fldCharType="end"/>
                          </w:r>
                        </w:p>
                      </w:txbxContent>
                    </wps:txbx>
                    <wps:bodyPr wrap="none" lIns="0" tIns="0" rIns="0" bIns="0">
                      <a:spAutoFit/>
                    </wps:bodyPr>
                  </wps:wsp>
                </a:graphicData>
              </a:graphic>
            </wp:anchor>
          </w:drawing>
        </mc:Choice>
        <mc:Fallback>
          <w:pict>
            <v:shapetype w14:anchorId="6BC9C4FF" id="_x0000_t202" coordsize="21600,21600" o:spt="202" path="m,l,21600r21600,l21600,xe">
              <v:stroke joinstyle="miter"/>
              <v:path gradientshapeok="t" o:connecttype="rect"/>
            </v:shapetype>
            <v:shape id="Shape 3" o:spid="_x0000_s1040" type="#_x0000_t202" style="position:absolute;margin-left:597.5pt;margin-top:760.7pt;width:5.5pt;height:9.85pt;z-index:-25166592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" filled="f" stroked="f">
              <v:textbox style="mso-fit-shape-to-text:t" inset="0,0,0,0">
                <w:txbxContent>
                  <w:p w:rsidR="00BA6C4E" w:rsidRDefault="00BA6C4E">
                    <w:pPr>
                      <w:pStyle w:val="20"/>
                      <w:shd w:val="clear" w:color="auto" w:fill="auto"/>
                      <w:rPr>
                        <w:sz w:val="22"/>
                        <w:szCs w:val="22"/>
                      </w:rPr>
                    </w:pPr>
                    <w:r>
                      <w:fldChar w:fldCharType="begin"/>
                    </w:r>
                    <w:r>
                      <w:instrText xml:space="preserve"> PAGE \* MERGEFORMAT </w:instrText>
                    </w:r>
                    <w:r>
                      <w:fldChar w:fldCharType="separate"/>
                    </w:r>
                    <w:r w:rsidR="00597F31" w:rsidRPr="00597F31">
                      <w:rPr>
                        <w:rFonts w:ascii="Calibri" w:eastAsia="Calibri" w:hAnsi="Calibri" w:cs="Calibri"/>
                        <w:noProof/>
                        <w:color w:val="00000A"/>
                        <w:sz w:val="22"/>
                        <w:szCs w:val="22"/>
                      </w:rPr>
                      <w:t>2</w:t>
                    </w:r>
                    <w:r>
                      <w:rPr>
                        <w:rFonts w:ascii="Calibri" w:eastAsia="Calibri" w:hAnsi="Calibri" w:cs="Calibri"/>
                        <w:color w:val="00000A"/>
                        <w:sz w:val="22"/>
                        <w:szCs w:val="22"/>
                      </w:rPr>
                      <w:fldChar w:fldCharType="end"/>
                    </w:r>
                  </w:p>
                </w:txbxContent>
              </v:textbox>
              <w10:wrap anchorx="page" anchory="page"/>
            </v:shape>
          </w:pict>
        </mc:Fallback>
      </mc:AlternateContent>
    </w: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6C4E" w:rsidRDefault="00BA6C4E">
    <w:pPr>
      <w:spacing w:line="1" w:lineRule="exact"/>
    </w:pPr>
    <w:r>
      <w:rPr>
        <w:noProof/>
        <w:lang w:bidi="ar-SA"/>
      </w:rPr>
      <mc:AlternateContent>
        <mc:Choice Requires="wps">
          <w:drawing>
            <wp:anchor distT="0" distB="0" distL="0" distR="0" simplePos="0" relativeHeight="251661824" behindDoc="1" locked="0" layoutInCell="1" allowOverlap="1" wp14:anchorId="4077BF23" wp14:editId="4CEC6886">
              <wp:simplePos x="0" y="0"/>
              <wp:positionH relativeFrom="page">
                <wp:posOffset>7351395</wp:posOffset>
              </wp:positionH>
              <wp:positionV relativeFrom="page">
                <wp:posOffset>9728200</wp:posOffset>
              </wp:positionV>
              <wp:extent cx="210185" cy="125095"/>
              <wp:effectExtent l="0" t="0" r="0" b="0"/>
              <wp:wrapNone/>
              <wp:docPr id="29" name="Shape 29"/>
              <wp:cNvGraphicFramePr/>
              <a:graphic xmlns:a="http://schemas.openxmlformats.org/drawingml/2006/main">
                <a:graphicData uri="http://schemas.microsoft.com/office/word/2010/wordprocessingShape">
                  <wps:wsp>
                    <wps:cNvSpPr txBox="1"/>
                    <wps:spPr>
                      <a:xfrm>
                        <a:off x="0" y="0"/>
                        <a:ext cx="210185" cy="125095"/>
                      </a:xfrm>
                      <a:prstGeom prst="rect">
                        <a:avLst/>
                      </a:prstGeom>
                      <a:noFill/>
                    </wps:spPr>
                    <wps:txbx>
                      <w:txbxContent>
                        <w:p w:rsidR="00BA6C4E" w:rsidRDefault="00BA6C4E">
                          <w:pPr>
                            <w:pStyle w:val="ab"/>
                            <w:shd w:val="clear" w:color="auto" w:fill="auto"/>
                          </w:pPr>
                          <w:r>
                            <w:fldChar w:fldCharType="begin"/>
                          </w:r>
                          <w:r>
                            <w:instrText xml:space="preserve"> PAGE \* MERGEFORMAT </w:instrText>
                          </w:r>
                          <w:r>
                            <w:fldChar w:fldCharType="separate"/>
                          </w:r>
                          <w:r w:rsidR="00597F31">
                            <w:rPr>
                              <w:noProof/>
                            </w:rPr>
                            <w:t>344</w:t>
                          </w:r>
                          <w:r>
                            <w:fldChar w:fldCharType="end"/>
                          </w:r>
                        </w:p>
                      </w:txbxContent>
                    </wps:txbx>
                    <wps:bodyPr wrap="none" lIns="0" tIns="0" rIns="0" bIns="0">
                      <a:spAutoFit/>
                    </wps:bodyPr>
                  </wps:wsp>
                </a:graphicData>
              </a:graphic>
            </wp:anchor>
          </w:drawing>
        </mc:Choice>
        <mc:Fallback>
          <w:pict>
            <v:shapetype w14:anchorId="4077BF23" id="_x0000_t202" coordsize="21600,21600" o:spt="202" path="m,l,21600r21600,l21600,xe">
              <v:stroke joinstyle="miter"/>
              <v:path gradientshapeok="t" o:connecttype="rect"/>
            </v:shapetype>
            <v:shape id="Shape 29" o:spid="_x0000_s1051" type="#_x0000_t202" style="position:absolute;margin-left:578.85pt;margin-top:766pt;width:16.55pt;height:9.85pt;z-index:-25165465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" filled="f" stroked="f">
              <v:textbox style="mso-fit-shape-to-text:t" inset="0,0,0,0">
                <w:txbxContent>
                  <w:p w:rsidR="00BA6C4E" w:rsidRDefault="00BA6C4E">
                    <w:pPr>
                      <w:pStyle w:val="ab"/>
                      <w:shd w:val="clear" w:color="auto" w:fill="auto"/>
                    </w:pPr>
                    <w:r>
                      <w:fldChar w:fldCharType="begin"/>
                    </w:r>
                    <w:r>
                      <w:instrText xml:space="preserve"> PAGE \* MERGEFORMAT </w:instrText>
                    </w:r>
                    <w:r>
                      <w:fldChar w:fldCharType="separate"/>
                    </w:r>
                    <w:r w:rsidR="00597F31">
                      <w:rPr>
                        <w:noProof/>
                      </w:rPr>
                      <w:t>344</w:t>
                    </w:r>
                    <w:r>
                      <w:fldChar w:fldCharType="end"/>
                    </w:r>
                  </w:p>
                </w:txbxContent>
              </v:textbox>
              <w10:wrap anchorx="page" anchory="page"/>
            </v:shape>
          </w:pict>
        </mc:Fallback>
      </mc:AlternateContent>
    </w: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6C4E" w:rsidRDefault="00BA6C4E">
    <w:pPr>
      <w:spacing w:line="1" w:lineRule="exact"/>
    </w:pPr>
    <w:r>
      <w:rPr>
        <w:noProof/>
        <w:lang w:bidi="ar-SA"/>
      </w:rPr>
      <mc:AlternateContent>
        <mc:Choice Requires="wps">
          <w:drawing>
            <wp:anchor distT="0" distB="0" distL="0" distR="0" simplePos="0" relativeHeight="251660800" behindDoc="1" locked="0" layoutInCell="1" allowOverlap="1" wp14:anchorId="2472A91C" wp14:editId="5DCE5523">
              <wp:simplePos x="0" y="0"/>
              <wp:positionH relativeFrom="page">
                <wp:posOffset>7351395</wp:posOffset>
              </wp:positionH>
              <wp:positionV relativeFrom="page">
                <wp:posOffset>9728200</wp:posOffset>
              </wp:positionV>
              <wp:extent cx="210185" cy="125095"/>
              <wp:effectExtent l="0" t="0" r="0" b="0"/>
              <wp:wrapNone/>
              <wp:docPr id="27" name="Shape 27"/>
              <wp:cNvGraphicFramePr/>
              <a:graphic xmlns:a="http://schemas.openxmlformats.org/drawingml/2006/main">
                <a:graphicData uri="http://schemas.microsoft.com/office/word/2010/wordprocessingShape">
                  <wps:wsp>
                    <wps:cNvSpPr txBox="1"/>
                    <wps:spPr>
                      <a:xfrm>
                        <a:off x="0" y="0"/>
                        <a:ext cx="210185" cy="125095"/>
                      </a:xfrm>
                      <a:prstGeom prst="rect">
                        <a:avLst/>
                      </a:prstGeom>
                      <a:noFill/>
                    </wps:spPr>
                    <wps:txbx>
                      <w:txbxContent>
                        <w:p w:rsidR="00BA6C4E" w:rsidRDefault="00BA6C4E">
                          <w:pPr>
                            <w:pStyle w:val="ab"/>
                            <w:shd w:val="clear" w:color="auto" w:fill="auto"/>
                          </w:pPr>
                          <w:r>
                            <w:fldChar w:fldCharType="begin"/>
                          </w:r>
                          <w:r>
                            <w:instrText xml:space="preserve"> PAGE \* MERGEFORMAT </w:instrText>
                          </w:r>
                          <w:r>
                            <w:fldChar w:fldCharType="separate"/>
                          </w:r>
                          <w:r w:rsidR="00597F31">
                            <w:rPr>
                              <w:noProof/>
                            </w:rPr>
                            <w:t>343</w:t>
                          </w:r>
                          <w:r>
                            <w:fldChar w:fldCharType="end"/>
                          </w:r>
                        </w:p>
                      </w:txbxContent>
                    </wps:txbx>
                    <wps:bodyPr wrap="none" lIns="0" tIns="0" rIns="0" bIns="0">
                      <a:spAutoFit/>
                    </wps:bodyPr>
                  </wps:wsp>
                </a:graphicData>
              </a:graphic>
            </wp:anchor>
          </w:drawing>
        </mc:Choice>
        <mc:Fallback>
          <w:pict>
            <v:shapetype w14:anchorId="2472A91C" id="_x0000_t202" coordsize="21600,21600" o:spt="202" path="m,l,21600r21600,l21600,xe">
              <v:stroke joinstyle="miter"/>
              <v:path gradientshapeok="t" o:connecttype="rect"/>
            </v:shapetype>
            <v:shape id="Shape 27" o:spid="_x0000_s1052" type="#_x0000_t202" style="position:absolute;margin-left:578.85pt;margin-top:766pt;width:16.55pt;height:9.85pt;z-index:-25165568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" filled="f" stroked="f">
              <v:textbox style="mso-fit-shape-to-text:t" inset="0,0,0,0">
                <w:txbxContent>
                  <w:p w:rsidR="00BA6C4E" w:rsidRDefault="00BA6C4E">
                    <w:pPr>
                      <w:pStyle w:val="ab"/>
                      <w:shd w:val="clear" w:color="auto" w:fill="auto"/>
                    </w:pPr>
                    <w:r>
                      <w:fldChar w:fldCharType="begin"/>
                    </w:r>
                    <w:r>
                      <w:instrText xml:space="preserve"> PAGE \* MERGEFORMAT </w:instrText>
                    </w:r>
                    <w:r>
                      <w:fldChar w:fldCharType="separate"/>
                    </w:r>
                    <w:r w:rsidR="00597F31">
                      <w:rPr>
                        <w:noProof/>
                      </w:rPr>
                      <w:t>343</w:t>
                    </w:r>
                    <w:r>
                      <w:fldChar w:fldCharType="end"/>
                    </w:r>
                  </w:p>
                </w:txbxContent>
              </v:textbox>
              <w10:wrap anchorx="page" anchory="page"/>
            </v:shape>
          </w:pict>
        </mc:Fallback>
      </mc:AlternateContent>
    </w:r>
  </w:p>
</w:ftr>
</file>

<file path=word/footer1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6C4E" w:rsidRDefault="00BA6C4E">
    <w:pPr>
      <w:spacing w:line="1" w:lineRule="exact"/>
    </w:pPr>
    <w:r>
      <w:rPr>
        <w:noProof/>
        <w:lang w:bidi="ar-SA"/>
      </w:rPr>
      <mc:AlternateContent>
        <mc:Choice Requires="wps">
          <w:drawing>
            <wp:anchor distT="0" distB="0" distL="0" distR="0" simplePos="0" relativeHeight="251665920" behindDoc="1" locked="0" layoutInCell="1" allowOverlap="1" wp14:anchorId="42A201A8" wp14:editId="5C266AB0">
              <wp:simplePos x="0" y="0"/>
              <wp:positionH relativeFrom="page">
                <wp:posOffset>7444740</wp:posOffset>
              </wp:positionH>
              <wp:positionV relativeFrom="page">
                <wp:posOffset>9672320</wp:posOffset>
              </wp:positionV>
              <wp:extent cx="210185" cy="125095"/>
              <wp:effectExtent l="0" t="0" r="0" b="0"/>
              <wp:wrapNone/>
              <wp:docPr id="41" name="Shape 41"/>
              <wp:cNvGraphicFramePr/>
              <a:graphic xmlns:a="http://schemas.openxmlformats.org/drawingml/2006/main">
                <a:graphicData uri="http://schemas.microsoft.com/office/word/2010/wordprocessingShape">
                  <wps:wsp>
                    <wps:cNvSpPr txBox="1"/>
                    <wps:spPr>
                      <a:xfrm>
                        <a:off x="0" y="0"/>
                        <a:ext cx="210185" cy="125095"/>
                      </a:xfrm>
                      <a:prstGeom prst="rect">
                        <a:avLst/>
                      </a:prstGeom>
                      <a:noFill/>
                    </wps:spPr>
                    <wps:txbx>
                      <w:txbxContent>
                        <w:p w:rsidR="00BA6C4E" w:rsidRDefault="00BA6C4E">
                          <w:pPr>
                            <w:pStyle w:val="ab"/>
                            <w:shd w:val="clear" w:color="auto" w:fill="auto"/>
                          </w:pPr>
                          <w:r>
                            <w:fldChar w:fldCharType="begin"/>
                          </w:r>
                          <w:r>
                            <w:instrText xml:space="preserve"> PAGE \* MERGEFORMAT </w:instrText>
                          </w:r>
                          <w:r>
                            <w:fldChar w:fldCharType="separate"/>
                          </w:r>
                          <w:r w:rsidR="00597F31">
                            <w:rPr>
                              <w:noProof/>
                            </w:rPr>
                            <w:t>346</w:t>
                          </w:r>
                          <w:r>
                            <w:fldChar w:fldCharType="end"/>
                          </w:r>
                        </w:p>
                      </w:txbxContent>
                    </wps:txbx>
                    <wps:bodyPr wrap="none" lIns="0" tIns="0" rIns="0" bIns="0">
                      <a:spAutoFit/>
                    </wps:bodyPr>
                  </wps:wsp>
                </a:graphicData>
              </a:graphic>
            </wp:anchor>
          </w:drawing>
        </mc:Choice>
        <mc:Fallback>
          <w:pict>
            <v:shapetype w14:anchorId="42A201A8" id="_x0000_t202" coordsize="21600,21600" o:spt="202" path="m,l,21600r21600,l21600,xe">
              <v:stroke joinstyle="miter"/>
              <v:path gradientshapeok="t" o:connecttype="rect"/>
            </v:shapetype>
            <v:shape id="Shape 41" o:spid="_x0000_s1055" type="#_x0000_t202" style="position:absolute;margin-left:586.2pt;margin-top:761.6pt;width:16.55pt;height:9.85pt;z-index:-25165056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" filled="f" stroked="f">
              <v:textbox style="mso-fit-shape-to-text:t" inset="0,0,0,0">
                <w:txbxContent>
                  <w:p w:rsidR="00BA6C4E" w:rsidRDefault="00BA6C4E">
                    <w:pPr>
                      <w:pStyle w:val="ab"/>
                      <w:shd w:val="clear" w:color="auto" w:fill="auto"/>
                    </w:pPr>
                    <w:r>
                      <w:fldChar w:fldCharType="begin"/>
                    </w:r>
                    <w:r>
                      <w:instrText xml:space="preserve"> PAGE \* MERGEFORMAT </w:instrText>
                    </w:r>
                    <w:r>
                      <w:fldChar w:fldCharType="separate"/>
                    </w:r>
                    <w:r w:rsidR="00597F31">
                      <w:rPr>
                        <w:noProof/>
                      </w:rPr>
                      <w:t>346</w:t>
                    </w:r>
                    <w:r>
                      <w:fldChar w:fldCharType="end"/>
                    </w:r>
                  </w:p>
                </w:txbxContent>
              </v:textbox>
              <w10:wrap anchorx="page" anchory="page"/>
            </v:shape>
          </w:pict>
        </mc:Fallback>
      </mc:AlternateContent>
    </w:r>
  </w:p>
</w:ftr>
</file>

<file path=word/footer1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6C4E" w:rsidRDefault="00BA6C4E">
    <w:pPr>
      <w:spacing w:line="1" w:lineRule="exact"/>
    </w:pPr>
    <w:r>
      <w:rPr>
        <w:noProof/>
        <w:lang w:bidi="ar-SA"/>
      </w:rPr>
      <mc:AlternateContent>
        <mc:Choice Requires="wps">
          <w:drawing>
            <wp:anchor distT="0" distB="0" distL="0" distR="0" simplePos="0" relativeHeight="251663872" behindDoc="1" locked="0" layoutInCell="1" allowOverlap="1" wp14:anchorId="48D7C7EA" wp14:editId="191D3E04">
              <wp:simplePos x="0" y="0"/>
              <wp:positionH relativeFrom="page">
                <wp:posOffset>7444740</wp:posOffset>
              </wp:positionH>
              <wp:positionV relativeFrom="page">
                <wp:posOffset>9672320</wp:posOffset>
              </wp:positionV>
              <wp:extent cx="210185" cy="125095"/>
              <wp:effectExtent l="0" t="0" r="0" b="0"/>
              <wp:wrapNone/>
              <wp:docPr id="36" name="Shape 36"/>
              <wp:cNvGraphicFramePr/>
              <a:graphic xmlns:a="http://schemas.openxmlformats.org/drawingml/2006/main">
                <a:graphicData uri="http://schemas.microsoft.com/office/word/2010/wordprocessingShape">
                  <wps:wsp>
                    <wps:cNvSpPr txBox="1"/>
                    <wps:spPr>
                      <a:xfrm>
                        <a:off x="0" y="0"/>
                        <a:ext cx="210185" cy="125095"/>
                      </a:xfrm>
                      <a:prstGeom prst="rect">
                        <a:avLst/>
                      </a:prstGeom>
                      <a:noFill/>
                    </wps:spPr>
                    <wps:txbx>
                      <w:txbxContent>
                        <w:p w:rsidR="00BA6C4E" w:rsidRDefault="00BA6C4E">
                          <w:pPr>
                            <w:pStyle w:val="ab"/>
                            <w:shd w:val="clear" w:color="auto" w:fill="auto"/>
                          </w:pPr>
                          <w:r>
                            <w:fldChar w:fldCharType="begin"/>
                          </w:r>
                          <w:r>
                            <w:instrText xml:space="preserve"> PAGE \* MERGEFORMAT </w:instrText>
                          </w:r>
                          <w:r>
                            <w:fldChar w:fldCharType="separate"/>
                          </w:r>
                          <w:r>
                            <w:rPr>
                              <w:noProof/>
                            </w:rPr>
                            <w:t>355</w:t>
                          </w:r>
                          <w:r>
                            <w:fldChar w:fldCharType="end"/>
                          </w:r>
                        </w:p>
                      </w:txbxContent>
                    </wps:txbx>
                    <wps:bodyPr wrap="none" lIns="0" tIns="0" rIns="0" bIns="0">
                      <a:spAutoFit/>
                    </wps:bodyPr>
                  </wps:wsp>
                </a:graphicData>
              </a:graphic>
            </wp:anchor>
          </w:drawing>
        </mc:Choice>
        <mc:Fallback>
          <w:pict>
            <v:shapetype w14:anchorId="48D7C7EA" id="_x0000_t202" coordsize="21600,21600" o:spt="202" path="m,l,21600r21600,l21600,xe">
              <v:stroke joinstyle="miter"/>
              <v:path gradientshapeok="t" o:connecttype="rect"/>
            </v:shapetype>
            <v:shape id="Shape 36" o:spid="_x0000_s1056" type="#_x0000_t202" style="position:absolute;margin-left:586.2pt;margin-top:761.6pt;width:16.55pt;height:9.85pt;z-index:-25165260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" filled="f" stroked="f">
              <v:textbox style="mso-fit-shape-to-text:t" inset="0,0,0,0">
                <w:txbxContent>
                  <w:p w:rsidR="00BA6C4E" w:rsidRDefault="00BA6C4E">
                    <w:pPr>
                      <w:pStyle w:val="ab"/>
                      <w:shd w:val="clear" w:color="auto" w:fill="auto"/>
                    </w:pPr>
                    <w:r>
                      <w:fldChar w:fldCharType="begin"/>
                    </w:r>
                    <w:r>
                      <w:instrText xml:space="preserve"> PAGE \* MERGEFORMAT </w:instrText>
                    </w:r>
                    <w:r>
                      <w:fldChar w:fldCharType="separate"/>
                    </w:r>
                    <w:r>
                      <w:rPr>
                        <w:noProof/>
                      </w:rPr>
                      <w:t>355</w:t>
                    </w:r>
                    <w:r>
                      <w:fldChar w:fldCharType="end"/>
                    </w:r>
                  </w:p>
                </w:txbxContent>
              </v:textbox>
              <w10:wrap anchorx="page" anchory="page"/>
            </v:shape>
          </w:pict>
        </mc:Fallback>
      </mc:AlternateContent>
    </w:r>
  </w:p>
</w:ftr>
</file>

<file path=word/footer1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6C4E" w:rsidRDefault="00BA6C4E">
    <w:pPr>
      <w:spacing w:line="1" w:lineRule="exact"/>
    </w:pPr>
    <w:r>
      <w:rPr>
        <w:noProof/>
        <w:lang w:bidi="ar-SA"/>
      </w:rPr>
      <mc:AlternateContent>
        <mc:Choice Requires="wps">
          <w:drawing>
            <wp:anchor distT="0" distB="0" distL="0" distR="0" simplePos="0" relativeHeight="251667968" behindDoc="1" locked="0" layoutInCell="1" allowOverlap="1" wp14:anchorId="11E0E969" wp14:editId="7C671F55">
              <wp:simplePos x="0" y="0"/>
              <wp:positionH relativeFrom="page">
                <wp:posOffset>7351395</wp:posOffset>
              </wp:positionH>
              <wp:positionV relativeFrom="page">
                <wp:posOffset>9728200</wp:posOffset>
              </wp:positionV>
              <wp:extent cx="210185" cy="125095"/>
              <wp:effectExtent l="0" t="0" r="0" b="0"/>
              <wp:wrapNone/>
              <wp:docPr id="45" name="Shape 45"/>
              <wp:cNvGraphicFramePr/>
              <a:graphic xmlns:a="http://schemas.openxmlformats.org/drawingml/2006/main">
                <a:graphicData uri="http://schemas.microsoft.com/office/word/2010/wordprocessingShape">
                  <wps:wsp>
                    <wps:cNvSpPr txBox="1"/>
                    <wps:spPr>
                      <a:xfrm>
                        <a:off x="0" y="0"/>
                        <a:ext cx="210185" cy="125095"/>
                      </a:xfrm>
                      <a:prstGeom prst="rect">
                        <a:avLst/>
                      </a:prstGeom>
                      <a:noFill/>
                    </wps:spPr>
                    <wps:txbx>
                      <w:txbxContent>
                        <w:p w:rsidR="00BA6C4E" w:rsidRDefault="00BA6C4E">
                          <w:pPr>
                            <w:pStyle w:val="ab"/>
                            <w:shd w:val="clear" w:color="auto" w:fill="auto"/>
                          </w:pPr>
                          <w:r>
                            <w:fldChar w:fldCharType="begin"/>
                          </w:r>
                          <w:r>
                            <w:instrText xml:space="preserve"> PAGE \* MERGEFORMAT </w:instrText>
                          </w:r>
                          <w:r>
                            <w:fldChar w:fldCharType="separate"/>
                          </w:r>
                          <w:r w:rsidR="00B232C8">
                            <w:rPr>
                              <w:noProof/>
                            </w:rPr>
                            <w:t>414</w:t>
                          </w:r>
                          <w:r>
                            <w:fldChar w:fldCharType="end"/>
                          </w:r>
                        </w:p>
                      </w:txbxContent>
                    </wps:txbx>
                    <wps:bodyPr wrap="none" lIns="0" tIns="0" rIns="0" bIns="0">
                      <a:spAutoFit/>
                    </wps:bodyPr>
                  </wps:wsp>
                </a:graphicData>
              </a:graphic>
            </wp:anchor>
          </w:drawing>
        </mc:Choice>
        <mc:Fallback>
          <w:pict>
            <v:shapetype w14:anchorId="11E0E969" id="_x0000_t202" coordsize="21600,21600" o:spt="202" path="m,l,21600r21600,l21600,xe">
              <v:stroke joinstyle="miter"/>
              <v:path gradientshapeok="t" o:connecttype="rect"/>
            </v:shapetype>
            <v:shape id="Shape 45" o:spid="_x0000_s1057" type="#_x0000_t202" style="position:absolute;margin-left:578.85pt;margin-top:766pt;width:16.55pt;height:9.85pt;z-index:-25164851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" filled="f" stroked="f">
              <v:textbox style="mso-fit-shape-to-text:t" inset="0,0,0,0">
                <w:txbxContent>
                  <w:p w:rsidR="00BA6C4E" w:rsidRDefault="00BA6C4E">
                    <w:pPr>
                      <w:pStyle w:val="ab"/>
                      <w:shd w:val="clear" w:color="auto" w:fill="auto"/>
                    </w:pPr>
                    <w:r>
                      <w:fldChar w:fldCharType="begin"/>
                    </w:r>
                    <w:r>
                      <w:instrText xml:space="preserve"> PAGE \* MERGEFORMAT </w:instrText>
                    </w:r>
                    <w:r>
                      <w:fldChar w:fldCharType="separate"/>
                    </w:r>
                    <w:r w:rsidR="00B232C8">
                      <w:rPr>
                        <w:noProof/>
                      </w:rPr>
                      <w:t>414</w:t>
                    </w:r>
                    <w:r>
                      <w:fldChar w:fldCharType="end"/>
                    </w:r>
                  </w:p>
                </w:txbxContent>
              </v:textbox>
              <w10:wrap anchorx="page" anchory="page"/>
            </v:shape>
          </w:pict>
        </mc:Fallback>
      </mc:AlternateContent>
    </w:r>
  </w:p>
</w:ftr>
</file>

<file path=word/footer1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6C4E" w:rsidRDefault="00BA6C4E">
    <w:pPr>
      <w:spacing w:line="1" w:lineRule="exact"/>
    </w:pPr>
    <w:r>
      <w:rPr>
        <w:noProof/>
        <w:lang w:bidi="ar-SA"/>
      </w:rPr>
      <mc:AlternateContent>
        <mc:Choice Requires="wps">
          <w:drawing>
            <wp:anchor distT="0" distB="0" distL="0" distR="0" simplePos="0" relativeHeight="251666944" behindDoc="1" locked="0" layoutInCell="1" allowOverlap="1" wp14:anchorId="1B29F6F1" wp14:editId="33F34728">
              <wp:simplePos x="0" y="0"/>
              <wp:positionH relativeFrom="page">
                <wp:posOffset>7351395</wp:posOffset>
              </wp:positionH>
              <wp:positionV relativeFrom="page">
                <wp:posOffset>9728200</wp:posOffset>
              </wp:positionV>
              <wp:extent cx="210185" cy="125095"/>
              <wp:effectExtent l="0" t="0" r="0" b="0"/>
              <wp:wrapNone/>
              <wp:docPr id="43" name="Shape 43"/>
              <wp:cNvGraphicFramePr/>
              <a:graphic xmlns:a="http://schemas.openxmlformats.org/drawingml/2006/main">
                <a:graphicData uri="http://schemas.microsoft.com/office/word/2010/wordprocessingShape">
                  <wps:wsp>
                    <wps:cNvSpPr txBox="1"/>
                    <wps:spPr>
                      <a:xfrm>
                        <a:off x="0" y="0"/>
                        <a:ext cx="210185" cy="125095"/>
                      </a:xfrm>
                      <a:prstGeom prst="rect">
                        <a:avLst/>
                      </a:prstGeom>
                      <a:noFill/>
                    </wps:spPr>
                    <wps:txbx>
                      <w:txbxContent>
                        <w:p w:rsidR="00BA6C4E" w:rsidRDefault="00BA6C4E">
                          <w:pPr>
                            <w:pStyle w:val="ab"/>
                            <w:shd w:val="clear" w:color="auto" w:fill="auto"/>
                          </w:pPr>
                          <w:r>
                            <w:fldChar w:fldCharType="begin"/>
                          </w:r>
                          <w:r>
                            <w:instrText xml:space="preserve"> PAGE \* MERGEFORMAT </w:instrText>
                          </w:r>
                          <w:r>
                            <w:fldChar w:fldCharType="separate"/>
                          </w:r>
                          <w:r w:rsidR="00B232C8">
                            <w:rPr>
                              <w:noProof/>
                            </w:rPr>
                            <w:t>415</w:t>
                          </w:r>
                          <w:r>
                            <w:fldChar w:fldCharType="end"/>
                          </w:r>
                        </w:p>
                      </w:txbxContent>
                    </wps:txbx>
                    <wps:bodyPr wrap="none" lIns="0" tIns="0" rIns="0" bIns="0">
                      <a:spAutoFit/>
                    </wps:bodyPr>
                  </wps:wsp>
                </a:graphicData>
              </a:graphic>
            </wp:anchor>
          </w:drawing>
        </mc:Choice>
        <mc:Fallback>
          <w:pict>
            <v:shapetype w14:anchorId="1B29F6F1" id="_x0000_t202" coordsize="21600,21600" o:spt="202" path="m,l,21600r21600,l21600,xe">
              <v:stroke joinstyle="miter"/>
              <v:path gradientshapeok="t" o:connecttype="rect"/>
            </v:shapetype>
            <v:shape id="Shape 43" o:spid="_x0000_s1058" type="#_x0000_t202" style="position:absolute;margin-left:578.85pt;margin-top:766pt;width:16.55pt;height:9.85pt;z-index:-25164953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" filled="f" stroked="f">
              <v:textbox style="mso-fit-shape-to-text:t" inset="0,0,0,0">
                <w:txbxContent>
                  <w:p w:rsidR="00BA6C4E" w:rsidRDefault="00BA6C4E">
                    <w:pPr>
                      <w:pStyle w:val="ab"/>
                      <w:shd w:val="clear" w:color="auto" w:fill="auto"/>
                    </w:pPr>
                    <w:r>
                      <w:fldChar w:fldCharType="begin"/>
                    </w:r>
                    <w:r>
                      <w:instrText xml:space="preserve"> PAGE \* MERGEFORMAT </w:instrText>
                    </w:r>
                    <w:r>
                      <w:fldChar w:fldCharType="separate"/>
                    </w:r>
                    <w:r w:rsidR="00B232C8">
                      <w:rPr>
                        <w:noProof/>
                      </w:rPr>
                      <w:t>415</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6C4E" w:rsidRDefault="00BA6C4E">
    <w:pPr>
      <w:spacing w:line="1" w:lineRule="exact"/>
    </w:pPr>
    <w:r>
      <w:rPr>
        <w:noProof/>
        <w:lang w:bidi="ar-SA"/>
      </w:rPr>
      <mc:AlternateContent>
        <mc:Choice Requires="wps">
          <w:drawing>
            <wp:anchor distT="0" distB="0" distL="0" distR="0" simplePos="0" relativeHeight="251649536" behindDoc="1" locked="0" layoutInCell="1" allowOverlap="1" wp14:anchorId="64CBC6D3" wp14:editId="78976C68">
              <wp:simplePos x="0" y="0"/>
              <wp:positionH relativeFrom="page">
                <wp:posOffset>7588250</wp:posOffset>
              </wp:positionH>
              <wp:positionV relativeFrom="page">
                <wp:posOffset>9414510</wp:posOffset>
              </wp:positionV>
              <wp:extent cx="69850" cy="125095"/>
              <wp:effectExtent l="0" t="0" r="0" b="0"/>
              <wp:wrapNone/>
              <wp:docPr id="1" name="Shape 1"/>
              <wp:cNvGraphicFramePr/>
              <a:graphic xmlns:a="http://schemas.openxmlformats.org/drawingml/2006/main">
                <a:graphicData uri="http://schemas.microsoft.com/office/word/2010/wordprocessingShape">
                  <wps:wsp>
                    <wps:cNvSpPr txBox="1"/>
                    <wps:spPr>
                      <a:xfrm>
                        <a:off x="0" y="0"/>
                        <a:ext cx="69850" cy="125095"/>
                      </a:xfrm>
                      <a:prstGeom prst="rect">
                        <a:avLst/>
                      </a:prstGeom>
                      <a:noFill/>
                    </wps:spPr>
                    <wps:txbx>
                      <w:txbxContent>
                        <w:p w:rsidR="00BA6C4E" w:rsidRDefault="00BA6C4E">
                          <w:pPr>
                            <w:pStyle w:val="20"/>
                            <w:shd w:val="clear" w:color="auto" w:fill="auto"/>
                            <w:rPr>
                              <w:sz w:val="22"/>
                              <w:szCs w:val="22"/>
                            </w:rPr>
                          </w:pPr>
                          <w:r>
                            <w:fldChar w:fldCharType="begin"/>
                          </w:r>
                          <w:r>
                            <w:instrText xml:space="preserve"> PAGE \* MERGEFORMAT </w:instrText>
                          </w:r>
                          <w:r>
                            <w:fldChar w:fldCharType="separate"/>
                          </w:r>
                          <w:r w:rsidR="00597F31" w:rsidRPr="00597F31">
                            <w:rPr>
                              <w:rFonts w:ascii="Calibri" w:eastAsia="Calibri" w:hAnsi="Calibri" w:cs="Calibri"/>
                              <w:noProof/>
                              <w:color w:val="00000A"/>
                              <w:sz w:val="22"/>
                              <w:szCs w:val="22"/>
                            </w:rPr>
                            <w:t>3</w:t>
                          </w:r>
                          <w:r>
                            <w:rPr>
                              <w:rFonts w:ascii="Calibri" w:eastAsia="Calibri" w:hAnsi="Calibri" w:cs="Calibri"/>
                              <w:color w:val="00000A"/>
                              <w:sz w:val="22"/>
                              <w:szCs w:val="22"/>
                            </w:rPr>
                            <w:fldChar w:fldCharType="end"/>
                          </w:r>
                        </w:p>
                      </w:txbxContent>
                    </wps:txbx>
                    <wps:bodyPr wrap="none" lIns="0" tIns="0" rIns="0" bIns="0">
                      <a:spAutoFit/>
                    </wps:bodyPr>
                  </wps:wsp>
                </a:graphicData>
              </a:graphic>
            </wp:anchor>
          </w:drawing>
        </mc:Choice>
        <mc:Fallback>
          <w:pict>
            <v:shapetype w14:anchorId="64CBC6D3" id="_x0000_t202" coordsize="21600,21600" o:spt="202" path="m,l,21600r21600,l21600,xe">
              <v:stroke joinstyle="miter"/>
              <v:path gradientshapeok="t" o:connecttype="rect"/>
            </v:shapetype>
            <v:shape id="Shape 1" o:spid="_x0000_s1041" type="#_x0000_t202" style="position:absolute;margin-left:597.5pt;margin-top:741.3pt;width:5.5pt;height:9.85pt;z-index:-25166694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" filled="f" stroked="f">
              <v:textbox style="mso-fit-shape-to-text:t" inset="0,0,0,0">
                <w:txbxContent>
                  <w:p w:rsidR="00BA6C4E" w:rsidRDefault="00BA6C4E">
                    <w:pPr>
                      <w:pStyle w:val="20"/>
                      <w:shd w:val="clear" w:color="auto" w:fill="auto"/>
                      <w:rPr>
                        <w:sz w:val="22"/>
                        <w:szCs w:val="22"/>
                      </w:rPr>
                    </w:pPr>
                    <w:r>
                      <w:fldChar w:fldCharType="begin"/>
                    </w:r>
                    <w:r>
                      <w:instrText xml:space="preserve"> PAGE \* MERGEFORMAT </w:instrText>
                    </w:r>
                    <w:r>
                      <w:fldChar w:fldCharType="separate"/>
                    </w:r>
                    <w:r w:rsidR="00597F31" w:rsidRPr="00597F31">
                      <w:rPr>
                        <w:rFonts w:ascii="Calibri" w:eastAsia="Calibri" w:hAnsi="Calibri" w:cs="Calibri"/>
                        <w:noProof/>
                        <w:color w:val="00000A"/>
                        <w:sz w:val="22"/>
                        <w:szCs w:val="22"/>
                      </w:rPr>
                      <w:t>3</w:t>
                    </w:r>
                    <w:r>
                      <w:rPr>
                        <w:rFonts w:ascii="Calibri" w:eastAsia="Calibri" w:hAnsi="Calibri" w:cs="Calibri"/>
                        <w:color w:val="00000A"/>
                        <w:sz w:val="22"/>
                        <w:szCs w:val="22"/>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6C4E" w:rsidRDefault="00BA6C4E">
    <w:pPr>
      <w:spacing w:line="1" w:lineRule="exact"/>
    </w:pPr>
    <w:r>
      <w:rPr>
        <w:noProof/>
        <w:lang w:bidi="ar-SA"/>
      </w:rPr>
      <mc:AlternateContent>
        <mc:Choice Requires="wps">
          <w:drawing>
            <wp:anchor distT="0" distB="0" distL="0" distR="0" simplePos="0" relativeHeight="251652608" behindDoc="1" locked="0" layoutInCell="1" allowOverlap="1" wp14:anchorId="6426D73A" wp14:editId="411BB93E">
              <wp:simplePos x="0" y="0"/>
              <wp:positionH relativeFrom="page">
                <wp:posOffset>7056120</wp:posOffset>
              </wp:positionH>
              <wp:positionV relativeFrom="page">
                <wp:posOffset>9634220</wp:posOffset>
              </wp:positionV>
              <wp:extent cx="140335" cy="125095"/>
              <wp:effectExtent l="0" t="0" r="0" b="0"/>
              <wp:wrapNone/>
              <wp:docPr id="7" name="Shape 7"/>
              <wp:cNvGraphicFramePr/>
              <a:graphic xmlns:a="http://schemas.openxmlformats.org/drawingml/2006/main">
                <a:graphicData uri="http://schemas.microsoft.com/office/word/2010/wordprocessingShape">
                  <wps:wsp>
                    <wps:cNvSpPr txBox="1"/>
                    <wps:spPr>
                      <a:xfrm>
                        <a:off x="0" y="0"/>
                        <a:ext cx="140335" cy="125095"/>
                      </a:xfrm>
                      <a:prstGeom prst="rect">
                        <a:avLst/>
                      </a:prstGeom>
                      <a:noFill/>
                    </wps:spPr>
                    <wps:txbx>
                      <w:txbxContent>
                        <w:p w:rsidR="00BA6C4E" w:rsidRDefault="00BA6C4E">
                          <w:pPr>
                            <w:pStyle w:val="20"/>
                            <w:shd w:val="clear" w:color="auto" w:fill="auto"/>
                            <w:rPr>
                              <w:sz w:val="22"/>
                              <w:szCs w:val="22"/>
                            </w:rPr>
                          </w:pPr>
                          <w:r>
                            <w:fldChar w:fldCharType="begin"/>
                          </w:r>
                          <w:r>
                            <w:instrText xml:space="preserve"> PAGE \* MERGEFORMAT </w:instrText>
                          </w:r>
                          <w:r>
                            <w:fldChar w:fldCharType="separate"/>
                          </w:r>
                          <w:r w:rsidR="00597F31" w:rsidRPr="00597F31">
                            <w:rPr>
                              <w:rFonts w:ascii="Calibri" w:eastAsia="Calibri" w:hAnsi="Calibri" w:cs="Calibri"/>
                              <w:noProof/>
                              <w:color w:val="00000A"/>
                              <w:sz w:val="22"/>
                              <w:szCs w:val="22"/>
                            </w:rPr>
                            <w:t>102</w:t>
                          </w:r>
                          <w:r>
                            <w:rPr>
                              <w:rFonts w:ascii="Calibri" w:eastAsia="Calibri" w:hAnsi="Calibri" w:cs="Calibri"/>
                              <w:color w:val="00000A"/>
                              <w:sz w:val="22"/>
                              <w:szCs w:val="22"/>
                            </w:rPr>
                            <w:fldChar w:fldCharType="end"/>
                          </w:r>
                        </w:p>
                      </w:txbxContent>
                    </wps:txbx>
                    <wps:bodyPr wrap="none" lIns="0" tIns="0" rIns="0" bIns="0">
                      <a:spAutoFit/>
                    </wps:bodyPr>
                  </wps:wsp>
                </a:graphicData>
              </a:graphic>
            </wp:anchor>
          </w:drawing>
        </mc:Choice>
        <mc:Fallback>
          <w:pict>
            <v:shapetype w14:anchorId="6426D73A" id="_x0000_t202" coordsize="21600,21600" o:spt="202" path="m,l,21600r21600,l21600,xe">
              <v:stroke joinstyle="miter"/>
              <v:path gradientshapeok="t" o:connecttype="rect"/>
            </v:shapetype>
            <v:shape id="Shape 7" o:spid="_x0000_s1042" type="#_x0000_t202" style="position:absolute;margin-left:555.6pt;margin-top:758.6pt;width:11.05pt;height:9.85pt;z-index:-25166387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" filled="f" stroked="f">
              <v:textbox style="mso-fit-shape-to-text:t" inset="0,0,0,0">
                <w:txbxContent>
                  <w:p w:rsidR="00BA6C4E" w:rsidRDefault="00BA6C4E">
                    <w:pPr>
                      <w:pStyle w:val="20"/>
                      <w:shd w:val="clear" w:color="auto" w:fill="auto"/>
                      <w:rPr>
                        <w:sz w:val="22"/>
                        <w:szCs w:val="22"/>
                      </w:rPr>
                    </w:pPr>
                    <w:r>
                      <w:fldChar w:fldCharType="begin"/>
                    </w:r>
                    <w:r>
                      <w:instrText xml:space="preserve"> PAGE \* MERGEFORMAT </w:instrText>
                    </w:r>
                    <w:r>
                      <w:fldChar w:fldCharType="separate"/>
                    </w:r>
                    <w:r w:rsidR="00597F31" w:rsidRPr="00597F31">
                      <w:rPr>
                        <w:rFonts w:ascii="Calibri" w:eastAsia="Calibri" w:hAnsi="Calibri" w:cs="Calibri"/>
                        <w:noProof/>
                        <w:color w:val="00000A"/>
                        <w:sz w:val="22"/>
                        <w:szCs w:val="22"/>
                      </w:rPr>
                      <w:t>102</w:t>
                    </w:r>
                    <w:r>
                      <w:rPr>
                        <w:rFonts w:ascii="Calibri" w:eastAsia="Calibri" w:hAnsi="Calibri" w:cs="Calibri"/>
                        <w:color w:val="00000A"/>
                        <w:sz w:val="22"/>
                        <w:szCs w:val="22"/>
                      </w:rP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6C4E" w:rsidRDefault="00BA6C4E">
    <w:pPr>
      <w:spacing w:line="1" w:lineRule="exact"/>
    </w:pPr>
    <w:r>
      <w:rPr>
        <w:noProof/>
        <w:lang w:bidi="ar-SA"/>
      </w:rPr>
      <mc:AlternateContent>
        <mc:Choice Requires="wps">
          <w:drawing>
            <wp:anchor distT="0" distB="0" distL="0" distR="0" simplePos="0" relativeHeight="251651584" behindDoc="1" locked="0" layoutInCell="1" allowOverlap="1" wp14:anchorId="5F9E4BF3" wp14:editId="56D48D9B">
              <wp:simplePos x="0" y="0"/>
              <wp:positionH relativeFrom="page">
                <wp:posOffset>7056120</wp:posOffset>
              </wp:positionH>
              <wp:positionV relativeFrom="page">
                <wp:posOffset>9634220</wp:posOffset>
              </wp:positionV>
              <wp:extent cx="140335" cy="125095"/>
              <wp:effectExtent l="0" t="0" r="0" b="0"/>
              <wp:wrapNone/>
              <wp:docPr id="5" name="Shape 5"/>
              <wp:cNvGraphicFramePr/>
              <a:graphic xmlns:a="http://schemas.openxmlformats.org/drawingml/2006/main">
                <a:graphicData uri="http://schemas.microsoft.com/office/word/2010/wordprocessingShape">
                  <wps:wsp>
                    <wps:cNvSpPr txBox="1"/>
                    <wps:spPr>
                      <a:xfrm>
                        <a:off x="0" y="0"/>
                        <a:ext cx="140335" cy="125095"/>
                      </a:xfrm>
                      <a:prstGeom prst="rect">
                        <a:avLst/>
                      </a:prstGeom>
                      <a:noFill/>
                    </wps:spPr>
                    <wps:txbx>
                      <w:txbxContent>
                        <w:p w:rsidR="00BA6C4E" w:rsidRDefault="00BA6C4E">
                          <w:pPr>
                            <w:pStyle w:val="20"/>
                            <w:shd w:val="clear" w:color="auto" w:fill="auto"/>
                            <w:rPr>
                              <w:sz w:val="22"/>
                              <w:szCs w:val="22"/>
                            </w:rPr>
                          </w:pPr>
                          <w:r>
                            <w:fldChar w:fldCharType="begin"/>
                          </w:r>
                          <w:r>
                            <w:instrText xml:space="preserve"> PAGE \* MERGEFORMAT </w:instrText>
                          </w:r>
                          <w:r>
                            <w:fldChar w:fldCharType="separate"/>
                          </w:r>
                          <w:r w:rsidR="00597F31" w:rsidRPr="00597F31">
                            <w:rPr>
                              <w:rFonts w:ascii="Calibri" w:eastAsia="Calibri" w:hAnsi="Calibri" w:cs="Calibri"/>
                              <w:noProof/>
                              <w:color w:val="00000A"/>
                              <w:sz w:val="22"/>
                              <w:szCs w:val="22"/>
                            </w:rPr>
                            <w:t>101</w:t>
                          </w:r>
                          <w:r>
                            <w:rPr>
                              <w:rFonts w:ascii="Calibri" w:eastAsia="Calibri" w:hAnsi="Calibri" w:cs="Calibri"/>
                              <w:color w:val="00000A"/>
                              <w:sz w:val="22"/>
                              <w:szCs w:val="22"/>
                            </w:rPr>
                            <w:fldChar w:fldCharType="end"/>
                          </w:r>
                        </w:p>
                      </w:txbxContent>
                    </wps:txbx>
                    <wps:bodyPr wrap="none" lIns="0" tIns="0" rIns="0" bIns="0">
                      <a:spAutoFit/>
                    </wps:bodyPr>
                  </wps:wsp>
                </a:graphicData>
              </a:graphic>
            </wp:anchor>
          </w:drawing>
        </mc:Choice>
        <mc:Fallback>
          <w:pict>
            <v:shapetype w14:anchorId="5F9E4BF3" id="_x0000_t202" coordsize="21600,21600" o:spt="202" path="m,l,21600r21600,l21600,xe">
              <v:stroke joinstyle="miter"/>
              <v:path gradientshapeok="t" o:connecttype="rect"/>
            </v:shapetype>
            <v:shape id="Shape 5" o:spid="_x0000_s1043" type="#_x0000_t202" style="position:absolute;margin-left:555.6pt;margin-top:758.6pt;width:11.05pt;height:9.85pt;z-index:-25166489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" filled="f" stroked="f">
              <v:textbox style="mso-fit-shape-to-text:t" inset="0,0,0,0">
                <w:txbxContent>
                  <w:p w:rsidR="00BA6C4E" w:rsidRDefault="00BA6C4E">
                    <w:pPr>
                      <w:pStyle w:val="20"/>
                      <w:shd w:val="clear" w:color="auto" w:fill="auto"/>
                      <w:rPr>
                        <w:sz w:val="22"/>
                        <w:szCs w:val="22"/>
                      </w:rPr>
                    </w:pPr>
                    <w:r>
                      <w:fldChar w:fldCharType="begin"/>
                    </w:r>
                    <w:r>
                      <w:instrText xml:space="preserve"> PAGE \* MERGEFORMAT </w:instrText>
                    </w:r>
                    <w:r>
                      <w:fldChar w:fldCharType="separate"/>
                    </w:r>
                    <w:r w:rsidR="00597F31" w:rsidRPr="00597F31">
                      <w:rPr>
                        <w:rFonts w:ascii="Calibri" w:eastAsia="Calibri" w:hAnsi="Calibri" w:cs="Calibri"/>
                        <w:noProof/>
                        <w:color w:val="00000A"/>
                        <w:sz w:val="22"/>
                        <w:szCs w:val="22"/>
                      </w:rPr>
                      <w:t>101</w:t>
                    </w:r>
                    <w:r>
                      <w:rPr>
                        <w:rFonts w:ascii="Calibri" w:eastAsia="Calibri" w:hAnsi="Calibri" w:cs="Calibri"/>
                        <w:color w:val="00000A"/>
                        <w:sz w:val="22"/>
                        <w:szCs w:val="22"/>
                      </w:rP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6C4E" w:rsidRDefault="00BA6C4E">
    <w:pPr>
      <w:spacing w:line="1" w:lineRule="exact"/>
    </w:pPr>
    <w:r>
      <w:rPr>
        <w:noProof/>
        <w:lang w:bidi="ar-SA"/>
      </w:rPr>
      <mc:AlternateContent>
        <mc:Choice Requires="wps">
          <w:drawing>
            <wp:anchor distT="0" distB="0" distL="0" distR="0" simplePos="0" relativeHeight="251654656" behindDoc="1" locked="0" layoutInCell="1" allowOverlap="1" wp14:anchorId="33495577" wp14:editId="1F608E20">
              <wp:simplePos x="0" y="0"/>
              <wp:positionH relativeFrom="page">
                <wp:posOffset>3651250</wp:posOffset>
              </wp:positionH>
              <wp:positionV relativeFrom="page">
                <wp:posOffset>9634220</wp:posOffset>
              </wp:positionV>
              <wp:extent cx="433070" cy="118745"/>
              <wp:effectExtent l="0" t="0" r="0" b="0"/>
              <wp:wrapNone/>
              <wp:docPr id="11" name="Shape 11"/>
              <wp:cNvGraphicFramePr/>
              <a:graphic xmlns:a="http://schemas.openxmlformats.org/drawingml/2006/main">
                <a:graphicData uri="http://schemas.microsoft.com/office/word/2010/wordprocessingShape">
                  <wps:wsp>
                    <wps:cNvSpPr txBox="1"/>
                    <wps:spPr>
                      <a:xfrm>
                        <a:off x="0" y="0"/>
                        <a:ext cx="433070" cy="118745"/>
                      </a:xfrm>
                      <a:prstGeom prst="rect">
                        <a:avLst/>
                      </a:prstGeom>
                      <a:noFill/>
                    </wps:spPr>
                    <wps:txbx>
                      <w:txbxContent>
                        <w:p w:rsidR="00BA6C4E" w:rsidRDefault="00BA6C4E">
                          <w:pPr>
                            <w:pStyle w:val="ab"/>
                            <w:shd w:val="clear" w:color="auto" w:fill="auto"/>
                          </w:pPr>
                          <w:r>
                            <w:rPr>
                              <w:rFonts w:ascii="Times New Roman" w:eastAsia="Times New Roman" w:hAnsi="Times New Roman" w:cs="Times New Roman"/>
                              <w:color w:val="000000"/>
                            </w:rPr>
                            <w:t>8 класс</w:t>
                          </w:r>
                        </w:p>
                      </w:txbxContent>
                    </wps:txbx>
                    <wps:bodyPr wrap="none" lIns="0" tIns="0" rIns="0" bIns="0">
                      <a:spAutoFit/>
                    </wps:bodyPr>
                  </wps:wsp>
                </a:graphicData>
              </a:graphic>
            </wp:anchor>
          </w:drawing>
        </mc:Choice>
        <mc:Fallback>
          <w:pict>
            <v:shapetype w14:anchorId="33495577" id="_x0000_t202" coordsize="21600,21600" o:spt="202" path="m,l,21600r21600,l21600,xe">
              <v:stroke joinstyle="miter"/>
              <v:path gradientshapeok="t" o:connecttype="rect"/>
            </v:shapetype>
            <v:shape id="Shape 11" o:spid="_x0000_s1044" type="#_x0000_t202" style="position:absolute;margin-left:287.5pt;margin-top:758.6pt;width:34.1pt;height:9.35pt;z-index:-25166182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" filled="f" stroked="f">
              <v:textbox style="mso-fit-shape-to-text:t" inset="0,0,0,0">
                <w:txbxContent>
                  <w:p w:rsidR="00BA6C4E" w:rsidRDefault="00BA6C4E">
                    <w:pPr>
                      <w:pStyle w:val="ab"/>
                      <w:shd w:val="clear" w:color="auto" w:fill="auto"/>
                    </w:pPr>
                    <w:r>
                      <w:rPr>
                        <w:rFonts w:ascii="Times New Roman" w:eastAsia="Times New Roman" w:hAnsi="Times New Roman" w:cs="Times New Roman"/>
                        <w:color w:val="000000"/>
                      </w:rPr>
                      <w:t>8 класс</w:t>
                    </w:r>
                  </w:p>
                </w:txbxContent>
              </v:textbox>
              <w10:wrap anchorx="page" anchory="page"/>
            </v:shape>
          </w:pict>
        </mc:Fallback>
      </mc:AlternateContent>
    </w:r>
    <w:r>
      <w:rPr>
        <w:noProof/>
        <w:lang w:bidi="ar-SA"/>
      </w:rPr>
      <mc:AlternateContent>
        <mc:Choice Requires="wps">
          <w:drawing>
            <wp:anchor distT="0" distB="0" distL="0" distR="0" simplePos="0" relativeHeight="251655680" behindDoc="1" locked="0" layoutInCell="1" allowOverlap="1" wp14:anchorId="56391793" wp14:editId="674A33D9">
              <wp:simplePos x="0" y="0"/>
              <wp:positionH relativeFrom="page">
                <wp:posOffset>6985635</wp:posOffset>
              </wp:positionH>
              <wp:positionV relativeFrom="page">
                <wp:posOffset>9856470</wp:posOffset>
              </wp:positionV>
              <wp:extent cx="210185" cy="125095"/>
              <wp:effectExtent l="0" t="0" r="0" b="0"/>
              <wp:wrapNone/>
              <wp:docPr id="13" name="Shape 13"/>
              <wp:cNvGraphicFramePr/>
              <a:graphic xmlns:a="http://schemas.openxmlformats.org/drawingml/2006/main">
                <a:graphicData uri="http://schemas.microsoft.com/office/word/2010/wordprocessingShape">
                  <wps:wsp>
                    <wps:cNvSpPr txBox="1"/>
                    <wps:spPr>
                      <a:xfrm>
                        <a:off x="0" y="0"/>
                        <a:ext cx="210185" cy="125095"/>
                      </a:xfrm>
                      <a:prstGeom prst="rect">
                        <a:avLst/>
                      </a:prstGeom>
                      <a:noFill/>
                    </wps:spPr>
                    <wps:txbx>
                      <w:txbxContent>
                        <w:p w:rsidR="00BA6C4E" w:rsidRDefault="00BA6C4E">
                          <w:pPr>
                            <w:pStyle w:val="ab"/>
                            <w:shd w:val="clear" w:color="auto" w:fill="auto"/>
                          </w:pPr>
                          <w:r>
                            <w:fldChar w:fldCharType="begin"/>
                          </w:r>
                          <w:r>
                            <w:instrText xml:space="preserve"> PAGE \* MERGEFORMAT </w:instrText>
                          </w:r>
                          <w:r>
                            <w:fldChar w:fldCharType="separate"/>
                          </w:r>
                          <w:r w:rsidR="00597F31">
                            <w:rPr>
                              <w:noProof/>
                            </w:rPr>
                            <w:t>112</w:t>
                          </w:r>
                          <w:r>
                            <w:fldChar w:fldCharType="end"/>
                          </w:r>
                        </w:p>
                      </w:txbxContent>
                    </wps:txbx>
                    <wps:bodyPr wrap="none" lIns="0" tIns="0" rIns="0" bIns="0">
                      <a:spAutoFit/>
                    </wps:bodyPr>
                  </wps:wsp>
                </a:graphicData>
              </a:graphic>
            </wp:anchor>
          </w:drawing>
        </mc:Choice>
        <mc:Fallback>
          <w:pict>
            <v:shape w14:anchorId="56391793" id="Shape 13" o:spid="_x0000_s1045" type="#_x0000_t202" style="position:absolute;margin-left:550.05pt;margin-top:776.1pt;width:16.55pt;height:9.85pt;z-index:-25166080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" filled="f" stroked="f">
              <v:textbox style="mso-fit-shape-to-text:t" inset="0,0,0,0">
                <w:txbxContent>
                  <w:p w:rsidR="00BA6C4E" w:rsidRDefault="00BA6C4E">
                    <w:pPr>
                      <w:pStyle w:val="ab"/>
                      <w:shd w:val="clear" w:color="auto" w:fill="auto"/>
                    </w:pPr>
                    <w:r>
                      <w:fldChar w:fldCharType="begin"/>
                    </w:r>
                    <w:r>
                      <w:instrText xml:space="preserve"> PAGE \* MERGEFORMAT </w:instrText>
                    </w:r>
                    <w:r>
                      <w:fldChar w:fldCharType="separate"/>
                    </w:r>
                    <w:r w:rsidR="00597F31">
                      <w:rPr>
                        <w:noProof/>
                      </w:rPr>
                      <w:t>112</w:t>
                    </w:r>
                    <w:r>
                      <w:fldChar w:fldCharType="end"/>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6C4E" w:rsidRDefault="00BA6C4E">
    <w:pPr>
      <w:spacing w:line="1" w:lineRule="exact"/>
    </w:pPr>
    <w:r>
      <w:rPr>
        <w:noProof/>
        <w:lang w:bidi="ar-SA"/>
      </w:rPr>
      <mc:AlternateContent>
        <mc:Choice Requires="wps">
          <w:drawing>
            <wp:anchor distT="0" distB="0" distL="0" distR="0" simplePos="0" relativeHeight="251653632" behindDoc="1" locked="0" layoutInCell="1" allowOverlap="1" wp14:anchorId="24B3F6AF" wp14:editId="270B4BCD">
              <wp:simplePos x="0" y="0"/>
              <wp:positionH relativeFrom="page">
                <wp:posOffset>7056120</wp:posOffset>
              </wp:positionH>
              <wp:positionV relativeFrom="page">
                <wp:posOffset>9634220</wp:posOffset>
              </wp:positionV>
              <wp:extent cx="140335" cy="125095"/>
              <wp:effectExtent l="0" t="0" r="0" b="0"/>
              <wp:wrapNone/>
              <wp:docPr id="9" name="Shape 9"/>
              <wp:cNvGraphicFramePr/>
              <a:graphic xmlns:a="http://schemas.openxmlformats.org/drawingml/2006/main">
                <a:graphicData uri="http://schemas.microsoft.com/office/word/2010/wordprocessingShape">
                  <wps:wsp>
                    <wps:cNvSpPr txBox="1"/>
                    <wps:spPr>
                      <a:xfrm>
                        <a:off x="0" y="0"/>
                        <a:ext cx="140335" cy="125095"/>
                      </a:xfrm>
                      <a:prstGeom prst="rect">
                        <a:avLst/>
                      </a:prstGeom>
                      <a:noFill/>
                    </wps:spPr>
                    <wps:txbx>
                      <w:txbxContent>
                        <w:p w:rsidR="00BA6C4E" w:rsidRDefault="00BA6C4E">
                          <w:pPr>
                            <w:pStyle w:val="20"/>
                            <w:shd w:val="clear" w:color="auto" w:fill="auto"/>
                            <w:rPr>
                              <w:sz w:val="22"/>
                              <w:szCs w:val="22"/>
                            </w:rPr>
                          </w:pPr>
                          <w:r>
                            <w:fldChar w:fldCharType="begin"/>
                          </w:r>
                          <w:r>
                            <w:instrText xml:space="preserve"> PAGE \* MERGEFORMAT </w:instrText>
                          </w:r>
                          <w:r>
                            <w:fldChar w:fldCharType="separate"/>
                          </w:r>
                          <w:r w:rsidR="00597F31" w:rsidRPr="00597F31">
                            <w:rPr>
                              <w:rFonts w:ascii="Calibri" w:eastAsia="Calibri" w:hAnsi="Calibri" w:cs="Calibri"/>
                              <w:noProof/>
                              <w:color w:val="00000A"/>
                              <w:sz w:val="22"/>
                              <w:szCs w:val="22"/>
                            </w:rPr>
                            <w:t>113</w:t>
                          </w:r>
                          <w:r>
                            <w:rPr>
                              <w:rFonts w:ascii="Calibri" w:eastAsia="Calibri" w:hAnsi="Calibri" w:cs="Calibri"/>
                              <w:color w:val="00000A"/>
                              <w:sz w:val="22"/>
                              <w:szCs w:val="22"/>
                            </w:rPr>
                            <w:fldChar w:fldCharType="end"/>
                          </w:r>
                        </w:p>
                      </w:txbxContent>
                    </wps:txbx>
                    <wps:bodyPr wrap="none" lIns="0" tIns="0" rIns="0" bIns="0">
                      <a:spAutoFit/>
                    </wps:bodyPr>
                  </wps:wsp>
                </a:graphicData>
              </a:graphic>
            </wp:anchor>
          </w:drawing>
        </mc:Choice>
        <mc:Fallback>
          <w:pict>
            <v:shapetype w14:anchorId="24B3F6AF" id="_x0000_t202" coordsize="21600,21600" o:spt="202" path="m,l,21600r21600,l21600,xe">
              <v:stroke joinstyle="miter"/>
              <v:path gradientshapeok="t" o:connecttype="rect"/>
            </v:shapetype>
            <v:shape id="Shape 9" o:spid="_x0000_s1046" type="#_x0000_t202" style="position:absolute;margin-left:555.6pt;margin-top:758.6pt;width:11.05pt;height:9.85pt;z-index:-25166284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" filled="f" stroked="f">
              <v:textbox style="mso-fit-shape-to-text:t" inset="0,0,0,0">
                <w:txbxContent>
                  <w:p w:rsidR="00BA6C4E" w:rsidRDefault="00BA6C4E">
                    <w:pPr>
                      <w:pStyle w:val="20"/>
                      <w:shd w:val="clear" w:color="auto" w:fill="auto"/>
                      <w:rPr>
                        <w:sz w:val="22"/>
                        <w:szCs w:val="22"/>
                      </w:rPr>
                    </w:pPr>
                    <w:r>
                      <w:fldChar w:fldCharType="begin"/>
                    </w:r>
                    <w:r>
                      <w:instrText xml:space="preserve"> PAGE \* MERGEFORMAT </w:instrText>
                    </w:r>
                    <w:r>
                      <w:fldChar w:fldCharType="separate"/>
                    </w:r>
                    <w:r w:rsidR="00597F31" w:rsidRPr="00597F31">
                      <w:rPr>
                        <w:rFonts w:ascii="Calibri" w:eastAsia="Calibri" w:hAnsi="Calibri" w:cs="Calibri"/>
                        <w:noProof/>
                        <w:color w:val="00000A"/>
                        <w:sz w:val="22"/>
                        <w:szCs w:val="22"/>
                      </w:rPr>
                      <w:t>113</w:t>
                    </w:r>
                    <w:r>
                      <w:rPr>
                        <w:rFonts w:ascii="Calibri" w:eastAsia="Calibri" w:hAnsi="Calibri" w:cs="Calibri"/>
                        <w:color w:val="00000A"/>
                        <w:sz w:val="22"/>
                        <w:szCs w:val="22"/>
                      </w:rPr>
                      <w:fldChar w:fldCharType="end"/>
                    </w: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6C4E" w:rsidRDefault="00BA6C4E">
    <w:pPr>
      <w:spacing w:line="1" w:lineRule="exact"/>
    </w:pPr>
    <w:r>
      <w:rPr>
        <w:noProof/>
        <w:lang w:bidi="ar-SA"/>
      </w:rPr>
      <mc:AlternateContent>
        <mc:Choice Requires="wps">
          <w:drawing>
            <wp:anchor distT="0" distB="0" distL="0" distR="0" simplePos="0" relativeHeight="251656704" behindDoc="1" locked="0" layoutInCell="1" allowOverlap="1" wp14:anchorId="7767C219" wp14:editId="628E35FC">
              <wp:simplePos x="0" y="0"/>
              <wp:positionH relativeFrom="page">
                <wp:posOffset>3649980</wp:posOffset>
              </wp:positionH>
              <wp:positionV relativeFrom="page">
                <wp:posOffset>9634220</wp:posOffset>
              </wp:positionV>
              <wp:extent cx="433070" cy="118745"/>
              <wp:effectExtent l="0" t="0" r="0" b="0"/>
              <wp:wrapNone/>
              <wp:docPr id="15" name="Shape 15"/>
              <wp:cNvGraphicFramePr/>
              <a:graphic xmlns:a="http://schemas.openxmlformats.org/drawingml/2006/main">
                <a:graphicData uri="http://schemas.microsoft.com/office/word/2010/wordprocessingShape">
                  <wps:wsp>
                    <wps:cNvSpPr txBox="1"/>
                    <wps:spPr>
                      <a:xfrm>
                        <a:off x="0" y="0"/>
                        <a:ext cx="433070" cy="118745"/>
                      </a:xfrm>
                      <a:prstGeom prst="rect">
                        <a:avLst/>
                      </a:prstGeom>
                      <a:noFill/>
                    </wps:spPr>
                    <wps:txbx>
                      <w:txbxContent>
                        <w:p w:rsidR="00BA6C4E" w:rsidRDefault="00BA6C4E">
                          <w:pPr>
                            <w:pStyle w:val="ab"/>
                            <w:shd w:val="clear" w:color="auto" w:fill="auto"/>
                          </w:pPr>
                          <w:r>
                            <w:rPr>
                              <w:rFonts w:ascii="Times New Roman" w:eastAsia="Times New Roman" w:hAnsi="Times New Roman" w:cs="Times New Roman"/>
                              <w:color w:val="000000"/>
                            </w:rPr>
                            <w:t>9 класс</w:t>
                          </w:r>
                        </w:p>
                      </w:txbxContent>
                    </wps:txbx>
                    <wps:bodyPr wrap="none" lIns="0" tIns="0" rIns="0" bIns="0">
                      <a:spAutoFit/>
                    </wps:bodyPr>
                  </wps:wsp>
                </a:graphicData>
              </a:graphic>
            </wp:anchor>
          </w:drawing>
        </mc:Choice>
        <mc:Fallback>
          <w:pict>
            <v:shapetype w14:anchorId="7767C219" id="_x0000_t202" coordsize="21600,21600" o:spt="202" path="m,l,21600r21600,l21600,xe">
              <v:stroke joinstyle="miter"/>
              <v:path gradientshapeok="t" o:connecttype="rect"/>
            </v:shapetype>
            <v:shape id="Shape 15" o:spid="_x0000_s1047" type="#_x0000_t202" style="position:absolute;margin-left:287.4pt;margin-top:758.6pt;width:34.1pt;height:9.35pt;z-index:-25165977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" filled="f" stroked="f">
              <v:textbox style="mso-fit-shape-to-text:t" inset="0,0,0,0">
                <w:txbxContent>
                  <w:p w:rsidR="00BA6C4E" w:rsidRDefault="00BA6C4E">
                    <w:pPr>
                      <w:pStyle w:val="ab"/>
                      <w:shd w:val="clear" w:color="auto" w:fill="auto"/>
                    </w:pPr>
                    <w:r>
                      <w:rPr>
                        <w:rFonts w:ascii="Times New Roman" w:eastAsia="Times New Roman" w:hAnsi="Times New Roman" w:cs="Times New Roman"/>
                        <w:color w:val="000000"/>
                      </w:rPr>
                      <w:t>9 класс</w:t>
                    </w:r>
                  </w:p>
                </w:txbxContent>
              </v:textbox>
              <w10:wrap anchorx="page" anchory="page"/>
            </v:shape>
          </w:pict>
        </mc:Fallback>
      </mc:AlternateContent>
    </w:r>
    <w:r>
      <w:rPr>
        <w:noProof/>
        <w:lang w:bidi="ar-SA"/>
      </w:rPr>
      <mc:AlternateContent>
        <mc:Choice Requires="wps">
          <w:drawing>
            <wp:anchor distT="0" distB="0" distL="0" distR="0" simplePos="0" relativeHeight="251657728" behindDoc="1" locked="0" layoutInCell="1" allowOverlap="1" wp14:anchorId="04B9FCF6" wp14:editId="6E2A18DF">
              <wp:simplePos x="0" y="0"/>
              <wp:positionH relativeFrom="page">
                <wp:posOffset>7057390</wp:posOffset>
              </wp:positionH>
              <wp:positionV relativeFrom="page">
                <wp:posOffset>9856470</wp:posOffset>
              </wp:positionV>
              <wp:extent cx="140335" cy="125095"/>
              <wp:effectExtent l="0" t="0" r="0" b="0"/>
              <wp:wrapNone/>
              <wp:docPr id="17" name="Shape 17"/>
              <wp:cNvGraphicFramePr/>
              <a:graphic xmlns:a="http://schemas.openxmlformats.org/drawingml/2006/main">
                <a:graphicData uri="http://schemas.microsoft.com/office/word/2010/wordprocessingShape">
                  <wps:wsp>
                    <wps:cNvSpPr txBox="1"/>
                    <wps:spPr>
                      <a:xfrm>
                        <a:off x="0" y="0"/>
                        <a:ext cx="140335" cy="125095"/>
                      </a:xfrm>
                      <a:prstGeom prst="rect">
                        <a:avLst/>
                      </a:prstGeom>
                      <a:noFill/>
                    </wps:spPr>
                    <wps:txbx>
                      <w:txbxContent>
                        <w:p w:rsidR="00BA6C4E" w:rsidRDefault="00BA6C4E">
                          <w:pPr>
                            <w:pStyle w:val="ab"/>
                            <w:shd w:val="clear" w:color="auto" w:fill="auto"/>
                          </w:pPr>
                          <w:r>
                            <w:fldChar w:fldCharType="begin"/>
                          </w:r>
                          <w:r>
                            <w:instrText xml:space="preserve"> PAGE \* MERGEFORMAT </w:instrText>
                          </w:r>
                          <w:r>
                            <w:fldChar w:fldCharType="separate"/>
                          </w:r>
                          <w:r w:rsidR="00597F31">
                            <w:rPr>
                              <w:noProof/>
                            </w:rPr>
                            <w:t>109</w:t>
                          </w:r>
                          <w:r>
                            <w:fldChar w:fldCharType="end"/>
                          </w:r>
                        </w:p>
                      </w:txbxContent>
                    </wps:txbx>
                    <wps:bodyPr wrap="none" lIns="0" tIns="0" rIns="0" bIns="0">
                      <a:spAutoFit/>
                    </wps:bodyPr>
                  </wps:wsp>
                </a:graphicData>
              </a:graphic>
            </wp:anchor>
          </w:drawing>
        </mc:Choice>
        <mc:Fallback>
          <w:pict>
            <v:shape w14:anchorId="04B9FCF6" id="Shape 17" o:spid="_x0000_s1048" type="#_x0000_t202" style="position:absolute;margin-left:555.7pt;margin-top:776.1pt;width:11.05pt;height:9.85pt;z-index:-25165875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" filled="f" stroked="f">
              <v:textbox style="mso-fit-shape-to-text:t" inset="0,0,0,0">
                <w:txbxContent>
                  <w:p w:rsidR="00BA6C4E" w:rsidRDefault="00BA6C4E">
                    <w:pPr>
                      <w:pStyle w:val="ab"/>
                      <w:shd w:val="clear" w:color="auto" w:fill="auto"/>
                    </w:pPr>
                    <w:r>
                      <w:fldChar w:fldCharType="begin"/>
                    </w:r>
                    <w:r>
                      <w:instrText xml:space="preserve"> PAGE \* MERGEFORMAT </w:instrText>
                    </w:r>
                    <w:r>
                      <w:fldChar w:fldCharType="separate"/>
                    </w:r>
                    <w:r w:rsidR="00597F31">
                      <w:rPr>
                        <w:noProof/>
                      </w:rPr>
                      <w:t>109</w:t>
                    </w:r>
                    <w:r>
                      <w:fldChar w:fldCharType="end"/>
                    </w:r>
                  </w:p>
                </w:txbxContent>
              </v:textbox>
              <w10:wrap anchorx="page" anchory="page"/>
            </v:shape>
          </w:pict>
        </mc:Fallback>
      </mc:AlternateContent>
    </w: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6C4E" w:rsidRDefault="00BA6C4E">
    <w:pPr>
      <w:spacing w:line="1" w:lineRule="exact"/>
    </w:pPr>
    <w:r>
      <w:rPr>
        <w:noProof/>
        <w:lang w:bidi="ar-SA"/>
      </w:rPr>
      <mc:AlternateContent>
        <mc:Choice Requires="wps">
          <w:drawing>
            <wp:anchor distT="0" distB="0" distL="0" distR="0" simplePos="0" relativeHeight="251659776" behindDoc="1" locked="0" layoutInCell="1" allowOverlap="1" wp14:anchorId="600902FE" wp14:editId="54C4BE56">
              <wp:simplePos x="0" y="0"/>
              <wp:positionH relativeFrom="page">
                <wp:posOffset>7056120</wp:posOffset>
              </wp:positionH>
              <wp:positionV relativeFrom="page">
                <wp:posOffset>9634220</wp:posOffset>
              </wp:positionV>
              <wp:extent cx="140335" cy="125095"/>
              <wp:effectExtent l="0" t="0" r="0" b="0"/>
              <wp:wrapNone/>
              <wp:docPr id="25" name="Shape 25"/>
              <wp:cNvGraphicFramePr/>
              <a:graphic xmlns:a="http://schemas.openxmlformats.org/drawingml/2006/main">
                <a:graphicData uri="http://schemas.microsoft.com/office/word/2010/wordprocessingShape">
                  <wps:wsp>
                    <wps:cNvSpPr txBox="1"/>
                    <wps:spPr>
                      <a:xfrm>
                        <a:off x="0" y="0"/>
                        <a:ext cx="140335" cy="125095"/>
                      </a:xfrm>
                      <a:prstGeom prst="rect">
                        <a:avLst/>
                      </a:prstGeom>
                      <a:noFill/>
                    </wps:spPr>
                    <wps:txbx>
                      <w:txbxContent>
                        <w:p w:rsidR="00BA6C4E" w:rsidRDefault="00BA6C4E">
                          <w:pPr>
                            <w:pStyle w:val="20"/>
                            <w:shd w:val="clear" w:color="auto" w:fill="auto"/>
                            <w:rPr>
                              <w:sz w:val="22"/>
                              <w:szCs w:val="22"/>
                            </w:rPr>
                          </w:pPr>
                          <w:r>
                            <w:fldChar w:fldCharType="begin"/>
                          </w:r>
                          <w:r>
                            <w:instrText xml:space="preserve"> PAGE \* MERGEFORMAT </w:instrText>
                          </w:r>
                          <w:r>
                            <w:fldChar w:fldCharType="separate"/>
                          </w:r>
                          <w:r w:rsidR="00597F31" w:rsidRPr="00597F31">
                            <w:rPr>
                              <w:rFonts w:ascii="Calibri" w:eastAsia="Calibri" w:hAnsi="Calibri" w:cs="Calibri"/>
                              <w:noProof/>
                              <w:color w:val="00000A"/>
                              <w:sz w:val="22"/>
                              <w:szCs w:val="22"/>
                            </w:rPr>
                            <w:t>328</w:t>
                          </w:r>
                          <w:r>
                            <w:rPr>
                              <w:rFonts w:ascii="Calibri" w:eastAsia="Calibri" w:hAnsi="Calibri" w:cs="Calibri"/>
                              <w:color w:val="00000A"/>
                              <w:sz w:val="22"/>
                              <w:szCs w:val="22"/>
                            </w:rPr>
                            <w:fldChar w:fldCharType="end"/>
                          </w:r>
                        </w:p>
                      </w:txbxContent>
                    </wps:txbx>
                    <wps:bodyPr wrap="none" lIns="0" tIns="0" rIns="0" bIns="0">
                      <a:spAutoFit/>
                    </wps:bodyPr>
                  </wps:wsp>
                </a:graphicData>
              </a:graphic>
            </wp:anchor>
          </w:drawing>
        </mc:Choice>
        <mc:Fallback>
          <w:pict>
            <v:shapetype w14:anchorId="600902FE" id="_x0000_t202" coordsize="21600,21600" o:spt="202" path="m,l,21600r21600,l21600,xe">
              <v:stroke joinstyle="miter"/>
              <v:path gradientshapeok="t" o:connecttype="rect"/>
            </v:shapetype>
            <v:shape id="Shape 25" o:spid="_x0000_s1049" type="#_x0000_t202" style="position:absolute;margin-left:555.6pt;margin-top:758.6pt;width:11.05pt;height:9.85pt;z-index:-25165670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" filled="f" stroked="f">
              <v:textbox style="mso-fit-shape-to-text:t" inset="0,0,0,0">
                <w:txbxContent>
                  <w:p w:rsidR="00BA6C4E" w:rsidRDefault="00BA6C4E">
                    <w:pPr>
                      <w:pStyle w:val="20"/>
                      <w:shd w:val="clear" w:color="auto" w:fill="auto"/>
                      <w:rPr>
                        <w:sz w:val="22"/>
                        <w:szCs w:val="22"/>
                      </w:rPr>
                    </w:pPr>
                    <w:r>
                      <w:fldChar w:fldCharType="begin"/>
                    </w:r>
                    <w:r>
                      <w:instrText xml:space="preserve"> PAGE \* MERGEFORMAT </w:instrText>
                    </w:r>
                    <w:r>
                      <w:fldChar w:fldCharType="separate"/>
                    </w:r>
                    <w:r w:rsidR="00597F31" w:rsidRPr="00597F31">
                      <w:rPr>
                        <w:rFonts w:ascii="Calibri" w:eastAsia="Calibri" w:hAnsi="Calibri" w:cs="Calibri"/>
                        <w:noProof/>
                        <w:color w:val="00000A"/>
                        <w:sz w:val="22"/>
                        <w:szCs w:val="22"/>
                      </w:rPr>
                      <w:t>328</w:t>
                    </w:r>
                    <w:r>
                      <w:rPr>
                        <w:rFonts w:ascii="Calibri" w:eastAsia="Calibri" w:hAnsi="Calibri" w:cs="Calibri"/>
                        <w:color w:val="00000A"/>
                        <w:sz w:val="22"/>
                        <w:szCs w:val="22"/>
                      </w:rPr>
                      <w:fldChar w:fldCharType="end"/>
                    </w:r>
                  </w:p>
                </w:txbxContent>
              </v:textbox>
              <w10:wrap anchorx="page" anchory="page"/>
            </v:shape>
          </w:pict>
        </mc:Fallback>
      </mc:AlternateContent>
    </w: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6C4E" w:rsidRDefault="00BA6C4E">
    <w:pPr>
      <w:spacing w:line="1" w:lineRule="exact"/>
    </w:pPr>
    <w:r>
      <w:rPr>
        <w:noProof/>
        <w:lang w:bidi="ar-SA"/>
      </w:rPr>
      <mc:AlternateContent>
        <mc:Choice Requires="wps">
          <w:drawing>
            <wp:anchor distT="0" distB="0" distL="0" distR="0" simplePos="0" relativeHeight="251658752" behindDoc="1" locked="0" layoutInCell="1" allowOverlap="1" wp14:anchorId="1AC6D0F2" wp14:editId="584A9660">
              <wp:simplePos x="0" y="0"/>
              <wp:positionH relativeFrom="page">
                <wp:posOffset>7056120</wp:posOffset>
              </wp:positionH>
              <wp:positionV relativeFrom="page">
                <wp:posOffset>9634220</wp:posOffset>
              </wp:positionV>
              <wp:extent cx="140335" cy="125095"/>
              <wp:effectExtent l="0" t="0" r="0" b="0"/>
              <wp:wrapNone/>
              <wp:docPr id="23" name="Shape 23"/>
              <wp:cNvGraphicFramePr/>
              <a:graphic xmlns:a="http://schemas.openxmlformats.org/drawingml/2006/main">
                <a:graphicData uri="http://schemas.microsoft.com/office/word/2010/wordprocessingShape">
                  <wps:wsp>
                    <wps:cNvSpPr txBox="1"/>
                    <wps:spPr>
                      <a:xfrm>
                        <a:off x="0" y="0"/>
                        <a:ext cx="140335" cy="125095"/>
                      </a:xfrm>
                      <a:prstGeom prst="rect">
                        <a:avLst/>
                      </a:prstGeom>
                      <a:noFill/>
                    </wps:spPr>
                    <wps:txbx>
                      <w:txbxContent>
                        <w:p w:rsidR="00BA6C4E" w:rsidRDefault="00BA6C4E">
                          <w:pPr>
                            <w:pStyle w:val="20"/>
                            <w:shd w:val="clear" w:color="auto" w:fill="auto"/>
                            <w:rPr>
                              <w:sz w:val="22"/>
                              <w:szCs w:val="22"/>
                            </w:rPr>
                          </w:pPr>
                          <w:r>
                            <w:fldChar w:fldCharType="begin"/>
                          </w:r>
                          <w:r>
                            <w:instrText xml:space="preserve"> PAGE \* MERGEFORMAT </w:instrText>
                          </w:r>
                          <w:r>
                            <w:fldChar w:fldCharType="separate"/>
                          </w:r>
                          <w:r w:rsidR="00597F31" w:rsidRPr="00597F31">
                            <w:rPr>
                              <w:rFonts w:ascii="Calibri" w:eastAsia="Calibri" w:hAnsi="Calibri" w:cs="Calibri"/>
                              <w:noProof/>
                              <w:color w:val="00000A"/>
                              <w:sz w:val="22"/>
                              <w:szCs w:val="22"/>
                            </w:rPr>
                            <w:t>329</w:t>
                          </w:r>
                          <w:r>
                            <w:rPr>
                              <w:rFonts w:ascii="Calibri" w:eastAsia="Calibri" w:hAnsi="Calibri" w:cs="Calibri"/>
                              <w:color w:val="00000A"/>
                              <w:sz w:val="22"/>
                              <w:szCs w:val="22"/>
                            </w:rPr>
                            <w:fldChar w:fldCharType="end"/>
                          </w:r>
                        </w:p>
                      </w:txbxContent>
                    </wps:txbx>
                    <wps:bodyPr wrap="none" lIns="0" tIns="0" rIns="0" bIns="0">
                      <a:spAutoFit/>
                    </wps:bodyPr>
                  </wps:wsp>
                </a:graphicData>
              </a:graphic>
            </wp:anchor>
          </w:drawing>
        </mc:Choice>
        <mc:Fallback>
          <w:pict>
            <v:shapetype w14:anchorId="1AC6D0F2" id="_x0000_t202" coordsize="21600,21600" o:spt="202" path="m,l,21600r21600,l21600,xe">
              <v:stroke joinstyle="miter"/>
              <v:path gradientshapeok="t" o:connecttype="rect"/>
            </v:shapetype>
            <v:shape id="Shape 23" o:spid="_x0000_s1050" type="#_x0000_t202" style="position:absolute;margin-left:555.6pt;margin-top:758.6pt;width:11.05pt;height:9.85pt;z-index:-25165772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" filled="f" stroked="f">
              <v:textbox style="mso-fit-shape-to-text:t" inset="0,0,0,0">
                <w:txbxContent>
                  <w:p w:rsidR="00BA6C4E" w:rsidRDefault="00BA6C4E">
                    <w:pPr>
                      <w:pStyle w:val="20"/>
                      <w:shd w:val="clear" w:color="auto" w:fill="auto"/>
                      <w:rPr>
                        <w:sz w:val="22"/>
                        <w:szCs w:val="22"/>
                      </w:rPr>
                    </w:pPr>
                    <w:r>
                      <w:fldChar w:fldCharType="begin"/>
                    </w:r>
                    <w:r>
                      <w:instrText xml:space="preserve"> PAGE \* MERGEFORMAT </w:instrText>
                    </w:r>
                    <w:r>
                      <w:fldChar w:fldCharType="separate"/>
                    </w:r>
                    <w:r w:rsidR="00597F31" w:rsidRPr="00597F31">
                      <w:rPr>
                        <w:rFonts w:ascii="Calibri" w:eastAsia="Calibri" w:hAnsi="Calibri" w:cs="Calibri"/>
                        <w:noProof/>
                        <w:color w:val="00000A"/>
                        <w:sz w:val="22"/>
                        <w:szCs w:val="22"/>
                      </w:rPr>
                      <w:t>329</w:t>
                    </w:r>
                    <w:r>
                      <w:rPr>
                        <w:rFonts w:ascii="Calibri" w:eastAsia="Calibri" w:hAnsi="Calibri" w:cs="Calibri"/>
                        <w:color w:val="00000A"/>
                        <w:sz w:val="22"/>
                        <w:szCs w:val="22"/>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1759" w:rsidRDefault="00AE1759"/>
  </w:footnote>
  <w:footnote w:type="continuationSeparator" w:id="0">
    <w:p w:rsidR="00AE1759" w:rsidRDefault="00AE1759"/>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6C4E" w:rsidRDefault="00BA6C4E">
    <w:pPr>
      <w:spacing w:line="1" w:lineRule="exact"/>
    </w:pPr>
    <w:r>
      <w:rPr>
        <w:noProof/>
        <w:lang w:bidi="ar-SA"/>
      </w:rPr>
      <mc:AlternateContent>
        <mc:Choice Requires="wps">
          <w:drawing>
            <wp:anchor distT="0" distB="0" distL="0" distR="0" simplePos="0" relativeHeight="251664896" behindDoc="1" locked="0" layoutInCell="1" allowOverlap="1" wp14:anchorId="4FA501DF" wp14:editId="08459FE8">
              <wp:simplePos x="0" y="0"/>
              <wp:positionH relativeFrom="page">
                <wp:posOffset>4472940</wp:posOffset>
              </wp:positionH>
              <wp:positionV relativeFrom="page">
                <wp:posOffset>458470</wp:posOffset>
              </wp:positionV>
              <wp:extent cx="2621280" cy="609600"/>
              <wp:effectExtent l="0" t="0" r="0" b="0"/>
              <wp:wrapNone/>
              <wp:docPr id="38" name="Shape 38"/>
              <wp:cNvGraphicFramePr/>
              <a:graphic xmlns:a="http://schemas.openxmlformats.org/drawingml/2006/main">
                <a:graphicData uri="http://schemas.microsoft.com/office/word/2010/wordprocessingShape">
                  <wps:wsp>
                    <wps:cNvSpPr txBox="1"/>
                    <wps:spPr>
                      <a:xfrm>
                        <a:off x="0" y="0"/>
                        <a:ext cx="2621280" cy="609600"/>
                      </a:xfrm>
                      <a:prstGeom prst="rect">
                        <a:avLst/>
                      </a:prstGeom>
                      <a:noFill/>
                    </wps:spPr>
                    <wps:txbx>
                      <w:txbxContent>
                        <w:p w:rsidR="00BA6C4E" w:rsidRDefault="00BA6C4E">
                          <w:pPr>
                            <w:pStyle w:val="ab"/>
                            <w:shd w:val="clear" w:color="auto" w:fill="auto"/>
                          </w:pPr>
                          <w:r>
                            <w:rPr>
                              <w:rFonts w:ascii="Times New Roman" w:eastAsia="Times New Roman" w:hAnsi="Times New Roman" w:cs="Times New Roman"/>
                              <w:color w:val="000000"/>
                            </w:rPr>
                            <w:t>Понимает личную ответственность за свои</w:t>
                          </w:r>
                        </w:p>
                        <w:p w:rsidR="00BA6C4E" w:rsidRDefault="00BA6C4E">
                          <w:pPr>
                            <w:pStyle w:val="ab"/>
                            <w:shd w:val="clear" w:color="auto" w:fill="auto"/>
                          </w:pPr>
                          <w:r>
                            <w:rPr>
                              <w:rFonts w:ascii="Times New Roman" w:eastAsia="Times New Roman" w:hAnsi="Times New Roman" w:cs="Times New Roman"/>
                              <w:color w:val="000000"/>
                            </w:rPr>
                            <w:t>поступки на основе представлений об</w:t>
                          </w:r>
                        </w:p>
                        <w:p w:rsidR="00BA6C4E" w:rsidRDefault="00BA6C4E">
                          <w:pPr>
                            <w:pStyle w:val="ab"/>
                            <w:shd w:val="clear" w:color="auto" w:fill="auto"/>
                          </w:pPr>
                          <w:r>
                            <w:rPr>
                              <w:rFonts w:ascii="Times New Roman" w:eastAsia="Times New Roman" w:hAnsi="Times New Roman" w:cs="Times New Roman"/>
                              <w:color w:val="000000"/>
                            </w:rPr>
                            <w:t>этических нормах и правилах поведения в</w:t>
                          </w:r>
                        </w:p>
                        <w:p w:rsidR="00BA6C4E" w:rsidRDefault="00BA6C4E">
                          <w:pPr>
                            <w:pStyle w:val="ab"/>
                            <w:shd w:val="clear" w:color="auto" w:fill="auto"/>
                          </w:pPr>
                          <w:r>
                            <w:rPr>
                              <w:rFonts w:ascii="Times New Roman" w:eastAsia="Times New Roman" w:hAnsi="Times New Roman" w:cs="Times New Roman"/>
                              <w:color w:val="000000"/>
                            </w:rPr>
                            <w:t>современном обществе</w:t>
                          </w:r>
                        </w:p>
                      </w:txbxContent>
                    </wps:txbx>
                    <wps:bodyPr wrap="none" lIns="0" tIns="0" rIns="0" bIns="0">
                      <a:spAutoFit/>
                    </wps:bodyPr>
                  </wps:wsp>
                </a:graphicData>
              </a:graphic>
            </wp:anchor>
          </w:drawing>
        </mc:Choice>
        <mc:Fallback>
          <w:pict>
            <v:shapetype w14:anchorId="4FA501DF" id="_x0000_t202" coordsize="21600,21600" o:spt="202" path="m,l,21600r21600,l21600,xe">
              <v:stroke joinstyle="miter"/>
              <v:path gradientshapeok="t" o:connecttype="rect"/>
            </v:shapetype>
            <v:shape id="Shape 38" o:spid="_x0000_s1053" type="#_x0000_t202" style="position:absolute;margin-left:352.2pt;margin-top:36.1pt;width:206.4pt;height:48pt;z-index:-25165158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" filled="f" stroked="f">
              <v:textbox style="mso-fit-shape-to-text:t" inset="0,0,0,0">
                <w:txbxContent>
                  <w:p w:rsidR="00BA6C4E" w:rsidRDefault="00BA6C4E">
                    <w:pPr>
                      <w:pStyle w:val="ab"/>
                      <w:shd w:val="clear" w:color="auto" w:fill="auto"/>
                    </w:pPr>
                    <w:r>
                      <w:rPr>
                        <w:rFonts w:ascii="Times New Roman" w:eastAsia="Times New Roman" w:hAnsi="Times New Roman" w:cs="Times New Roman"/>
                        <w:color w:val="000000"/>
                      </w:rPr>
                      <w:t>Понимает личную ответственность за свои</w:t>
                    </w:r>
                  </w:p>
                  <w:p w:rsidR="00BA6C4E" w:rsidRDefault="00BA6C4E">
                    <w:pPr>
                      <w:pStyle w:val="ab"/>
                      <w:shd w:val="clear" w:color="auto" w:fill="auto"/>
                    </w:pPr>
                    <w:r>
                      <w:rPr>
                        <w:rFonts w:ascii="Times New Roman" w:eastAsia="Times New Roman" w:hAnsi="Times New Roman" w:cs="Times New Roman"/>
                        <w:color w:val="000000"/>
                      </w:rPr>
                      <w:t>поступки на основе представлений об</w:t>
                    </w:r>
                  </w:p>
                  <w:p w:rsidR="00BA6C4E" w:rsidRDefault="00BA6C4E">
                    <w:pPr>
                      <w:pStyle w:val="ab"/>
                      <w:shd w:val="clear" w:color="auto" w:fill="auto"/>
                    </w:pPr>
                    <w:r>
                      <w:rPr>
                        <w:rFonts w:ascii="Times New Roman" w:eastAsia="Times New Roman" w:hAnsi="Times New Roman" w:cs="Times New Roman"/>
                        <w:color w:val="000000"/>
                      </w:rPr>
                      <w:t>этических нормах и правилах поведения в</w:t>
                    </w:r>
                  </w:p>
                  <w:p w:rsidR="00BA6C4E" w:rsidRDefault="00BA6C4E">
                    <w:pPr>
                      <w:pStyle w:val="ab"/>
                      <w:shd w:val="clear" w:color="auto" w:fill="auto"/>
                    </w:pPr>
                    <w:r>
                      <w:rPr>
                        <w:rFonts w:ascii="Times New Roman" w:eastAsia="Times New Roman" w:hAnsi="Times New Roman" w:cs="Times New Roman"/>
                        <w:color w:val="000000"/>
                      </w:rPr>
                      <w:t>современном обществе</w:t>
                    </w:r>
                  </w:p>
                </w:txbxContent>
              </v:textbox>
              <w10:wrap anchorx="page" anchory="page"/>
            </v:shape>
          </w:pict>
        </mc:Fallback>
      </mc:AlternateContent>
    </w:r>
    <w:r>
      <w:rPr>
        <w:noProof/>
        <w:lang w:bidi="ar-SA"/>
      </w:rPr>
      <mc:AlternateContent>
        <mc:Choice Requires="wps">
          <w:drawing>
            <wp:anchor distT="0" distB="0" distL="114300" distR="114300" simplePos="0" relativeHeight="251647488" behindDoc="1" locked="0" layoutInCell="1" allowOverlap="1" wp14:anchorId="72143D3A" wp14:editId="0D7DD1E2">
              <wp:simplePos x="0" y="0"/>
              <wp:positionH relativeFrom="page">
                <wp:posOffset>504190</wp:posOffset>
              </wp:positionH>
              <wp:positionV relativeFrom="page">
                <wp:posOffset>1078865</wp:posOffset>
              </wp:positionV>
              <wp:extent cx="6666230" cy="0"/>
              <wp:effectExtent l="0" t="0" r="0" b="0"/>
              <wp:wrapNone/>
              <wp:docPr id="40" name="Shape 40"/>
              <wp:cNvGraphicFramePr/>
              <a:graphic xmlns:a="http://schemas.openxmlformats.org/drawingml/2006/main">
                <a:graphicData uri="http://schemas.microsoft.com/office/word/2010/wordprocessingShape">
                  <wps:wsp>
                    <wps:cNvCnPr/>
                    <wps:spPr>
                      <a:xfrm>
                        <a:off x="0" y="0"/>
                        <a:ext cx="6666230" cy="0"/>
                      </a:xfrm>
                      <a:prstGeom prst="straightConnector1">
                        <a:avLst/>
                      </a:prstGeom>
                      <a:ln w="12700">
                        <a:solidFill/>
                      </a:ln>
                    </wps:spPr>
                    <wps:bodyPr/>
                  </wps:wsp>
                </a:graphicData>
              </a:graphic>
            </wp:anchor>
          </w:drawing>
        </mc:Choice>
        <mc:Fallback>
          <w:pict>
            <v:shape o:spt="32" o:oned="true" path="m,l21600,21600e" style="position:absolute;margin-left:39.700000000000003pt;margin-top:84.950000000000003pt;width:524.89999999999998pt;height:0;z-index:-251658240;mso-position-horizontal-relative:page;mso-position-vertical-relative:page">
              <v:stroke weight="1.pt"/>
            </v:shap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6C4E" w:rsidRDefault="00BA6C4E">
    <w:pPr>
      <w:spacing w:line="1" w:lineRule="exact"/>
    </w:pPr>
    <w:r>
      <w:rPr>
        <w:noProof/>
        <w:lang w:bidi="ar-SA"/>
      </w:rPr>
      <mc:AlternateContent>
        <mc:Choice Requires="wps">
          <w:drawing>
            <wp:anchor distT="0" distB="0" distL="0" distR="0" simplePos="0" relativeHeight="251662848" behindDoc="1" locked="0" layoutInCell="1" allowOverlap="1" wp14:anchorId="2EE98FAA" wp14:editId="513927F3">
              <wp:simplePos x="0" y="0"/>
              <wp:positionH relativeFrom="page">
                <wp:posOffset>4472940</wp:posOffset>
              </wp:positionH>
              <wp:positionV relativeFrom="page">
                <wp:posOffset>458470</wp:posOffset>
              </wp:positionV>
              <wp:extent cx="2621280" cy="609600"/>
              <wp:effectExtent l="0" t="0" r="0" b="0"/>
              <wp:wrapNone/>
              <wp:docPr id="33" name="Shape 33"/>
              <wp:cNvGraphicFramePr/>
              <a:graphic xmlns:a="http://schemas.openxmlformats.org/drawingml/2006/main">
                <a:graphicData uri="http://schemas.microsoft.com/office/word/2010/wordprocessingShape">
                  <wps:wsp>
                    <wps:cNvSpPr txBox="1"/>
                    <wps:spPr>
                      <a:xfrm>
                        <a:off x="0" y="0"/>
                        <a:ext cx="2621280" cy="609600"/>
                      </a:xfrm>
                      <a:prstGeom prst="rect">
                        <a:avLst/>
                      </a:prstGeom>
                      <a:noFill/>
                    </wps:spPr>
                    <wps:txbx>
                      <w:txbxContent>
                        <w:p w:rsidR="00BA6C4E" w:rsidRDefault="00BA6C4E">
                          <w:pPr>
                            <w:pStyle w:val="ab"/>
                            <w:shd w:val="clear" w:color="auto" w:fill="auto"/>
                          </w:pPr>
                          <w:r>
                            <w:rPr>
                              <w:rFonts w:ascii="Times New Roman" w:eastAsia="Times New Roman" w:hAnsi="Times New Roman" w:cs="Times New Roman"/>
                              <w:color w:val="000000"/>
                            </w:rPr>
                            <w:t>Понимает личную ответственность за свои</w:t>
                          </w:r>
                        </w:p>
                        <w:p w:rsidR="00BA6C4E" w:rsidRDefault="00BA6C4E">
                          <w:pPr>
                            <w:pStyle w:val="ab"/>
                            <w:shd w:val="clear" w:color="auto" w:fill="auto"/>
                          </w:pPr>
                          <w:r>
                            <w:rPr>
                              <w:rFonts w:ascii="Times New Roman" w:eastAsia="Times New Roman" w:hAnsi="Times New Roman" w:cs="Times New Roman"/>
                              <w:color w:val="000000"/>
                            </w:rPr>
                            <w:t>поступки на основе представлений об</w:t>
                          </w:r>
                        </w:p>
                        <w:p w:rsidR="00BA6C4E" w:rsidRDefault="00BA6C4E">
                          <w:pPr>
                            <w:pStyle w:val="ab"/>
                            <w:shd w:val="clear" w:color="auto" w:fill="auto"/>
                          </w:pPr>
                          <w:r>
                            <w:rPr>
                              <w:rFonts w:ascii="Times New Roman" w:eastAsia="Times New Roman" w:hAnsi="Times New Roman" w:cs="Times New Roman"/>
                              <w:color w:val="000000"/>
                            </w:rPr>
                            <w:t>этических нормах и правилах поведения в</w:t>
                          </w:r>
                        </w:p>
                        <w:p w:rsidR="00BA6C4E" w:rsidRDefault="00BA6C4E">
                          <w:pPr>
                            <w:pStyle w:val="ab"/>
                            <w:shd w:val="clear" w:color="auto" w:fill="auto"/>
                          </w:pPr>
                          <w:r>
                            <w:rPr>
                              <w:rFonts w:ascii="Times New Roman" w:eastAsia="Times New Roman" w:hAnsi="Times New Roman" w:cs="Times New Roman"/>
                              <w:color w:val="000000"/>
                            </w:rPr>
                            <w:t>современном обществе</w:t>
                          </w:r>
                        </w:p>
                      </w:txbxContent>
                    </wps:txbx>
                    <wps:bodyPr wrap="none" lIns="0" tIns="0" rIns="0" bIns="0">
                      <a:spAutoFit/>
                    </wps:bodyPr>
                  </wps:wsp>
                </a:graphicData>
              </a:graphic>
            </wp:anchor>
          </w:drawing>
        </mc:Choice>
        <mc:Fallback>
          <w:pict>
            <v:shapetype w14:anchorId="2EE98FAA" id="_x0000_t202" coordsize="21600,21600" o:spt="202" path="m,l,21600r21600,l21600,xe">
              <v:stroke joinstyle="miter"/>
              <v:path gradientshapeok="t" o:connecttype="rect"/>
            </v:shapetype>
            <v:shape id="Shape 33" o:spid="_x0000_s1054" type="#_x0000_t202" style="position:absolute;margin-left:352.2pt;margin-top:36.1pt;width:206.4pt;height:48pt;z-index:-25165363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" filled="f" stroked="f">
              <v:textbox style="mso-fit-shape-to-text:t" inset="0,0,0,0">
                <w:txbxContent>
                  <w:p w:rsidR="00BA6C4E" w:rsidRDefault="00BA6C4E">
                    <w:pPr>
                      <w:pStyle w:val="ab"/>
                      <w:shd w:val="clear" w:color="auto" w:fill="auto"/>
                    </w:pPr>
                    <w:r>
                      <w:rPr>
                        <w:rFonts w:ascii="Times New Roman" w:eastAsia="Times New Roman" w:hAnsi="Times New Roman" w:cs="Times New Roman"/>
                        <w:color w:val="000000"/>
                      </w:rPr>
                      <w:t>Понимает личную ответственность за свои</w:t>
                    </w:r>
                  </w:p>
                  <w:p w:rsidR="00BA6C4E" w:rsidRDefault="00BA6C4E">
                    <w:pPr>
                      <w:pStyle w:val="ab"/>
                      <w:shd w:val="clear" w:color="auto" w:fill="auto"/>
                    </w:pPr>
                    <w:r>
                      <w:rPr>
                        <w:rFonts w:ascii="Times New Roman" w:eastAsia="Times New Roman" w:hAnsi="Times New Roman" w:cs="Times New Roman"/>
                        <w:color w:val="000000"/>
                      </w:rPr>
                      <w:t>поступки на основе представлений об</w:t>
                    </w:r>
                  </w:p>
                  <w:p w:rsidR="00BA6C4E" w:rsidRDefault="00BA6C4E">
                    <w:pPr>
                      <w:pStyle w:val="ab"/>
                      <w:shd w:val="clear" w:color="auto" w:fill="auto"/>
                    </w:pPr>
                    <w:r>
                      <w:rPr>
                        <w:rFonts w:ascii="Times New Roman" w:eastAsia="Times New Roman" w:hAnsi="Times New Roman" w:cs="Times New Roman"/>
                        <w:color w:val="000000"/>
                      </w:rPr>
                      <w:t>этических нормах и правилах поведения в</w:t>
                    </w:r>
                  </w:p>
                  <w:p w:rsidR="00BA6C4E" w:rsidRDefault="00BA6C4E">
                    <w:pPr>
                      <w:pStyle w:val="ab"/>
                      <w:shd w:val="clear" w:color="auto" w:fill="auto"/>
                    </w:pPr>
                    <w:r>
                      <w:rPr>
                        <w:rFonts w:ascii="Times New Roman" w:eastAsia="Times New Roman" w:hAnsi="Times New Roman" w:cs="Times New Roman"/>
                        <w:color w:val="000000"/>
                      </w:rPr>
                      <w:t>современном обществе</w:t>
                    </w:r>
                  </w:p>
                </w:txbxContent>
              </v:textbox>
              <w10:wrap anchorx="page" anchory="page"/>
            </v:shape>
          </w:pict>
        </mc:Fallback>
      </mc:AlternateContent>
    </w:r>
    <w:r>
      <w:rPr>
        <w:noProof/>
        <w:lang w:bidi="ar-SA"/>
      </w:rPr>
      <mc:AlternateContent>
        <mc:Choice Requires="wps">
          <w:drawing>
            <wp:anchor distT="0" distB="0" distL="114300" distR="114300" simplePos="0" relativeHeight="251648512" behindDoc="1" locked="0" layoutInCell="1" allowOverlap="1" wp14:anchorId="18BE8227" wp14:editId="5F93C2B8">
              <wp:simplePos x="0" y="0"/>
              <wp:positionH relativeFrom="page">
                <wp:posOffset>504190</wp:posOffset>
              </wp:positionH>
              <wp:positionV relativeFrom="page">
                <wp:posOffset>1078865</wp:posOffset>
              </wp:positionV>
              <wp:extent cx="6666230" cy="0"/>
              <wp:effectExtent l="0" t="0" r="0" b="0"/>
              <wp:wrapNone/>
              <wp:docPr id="35" name="Shape 35"/>
              <wp:cNvGraphicFramePr/>
              <a:graphic xmlns:a="http://schemas.openxmlformats.org/drawingml/2006/main">
                <a:graphicData uri="http://schemas.microsoft.com/office/word/2010/wordprocessingShape">
                  <wps:wsp>
                    <wps:cNvCnPr/>
                    <wps:spPr>
                      <a:xfrm>
                        <a:off x="0" y="0"/>
                        <a:ext cx="6666230" cy="0"/>
                      </a:xfrm>
                      <a:prstGeom prst="straightConnector1">
                        <a:avLst/>
                      </a:prstGeom>
                      <a:ln w="12700">
                        <a:solidFill/>
                      </a:ln>
                    </wps:spPr>
                    <wps:bodyPr/>
                  </wps:wsp>
                </a:graphicData>
              </a:graphic>
            </wp:anchor>
          </w:drawing>
        </mc:Choice>
        <mc:Fallback>
          <w:pict>
            <v:shape o:spt="32" o:oned="true" path="m,l21600,21600e" style="position:absolute;margin-left:39.700000000000003pt;margin-top:84.950000000000003pt;width:524.89999999999998pt;height:0;z-index:-251658240;mso-position-horizontal-relative:page;mso-position-vertical-relative:page">
              <v:stroke weight="1.pt"/>
            </v:shape>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6C4E" w:rsidRDefault="00BA6C4E">
    <w:pPr>
      <w:spacing w:line="1" w:lineRule="exact"/>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6C4E" w:rsidRDefault="00BA6C4E">
    <w:pPr>
      <w:spacing w:line="1" w:lineRule="exac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77BB8"/>
    <w:multiLevelType w:val="multilevel"/>
    <w:tmpl w:val="23CCCC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AB416D"/>
    <w:multiLevelType w:val="multilevel"/>
    <w:tmpl w:val="5BDEB7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1B36885"/>
    <w:multiLevelType w:val="multilevel"/>
    <w:tmpl w:val="1BA867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start w:val="2"/>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28F457F"/>
    <w:multiLevelType w:val="multilevel"/>
    <w:tmpl w:val="983E2BB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31C02B5"/>
    <w:multiLevelType w:val="multilevel"/>
    <w:tmpl w:val="13F2AD3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3BB4BE7"/>
    <w:multiLevelType w:val="multilevel"/>
    <w:tmpl w:val="33EC3FEA"/>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3E17B2A"/>
    <w:multiLevelType w:val="multilevel"/>
    <w:tmpl w:val="8FC893AC"/>
    <w:lvl w:ilvl="0">
      <w:start w:val="2"/>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40F5511"/>
    <w:multiLevelType w:val="multilevel"/>
    <w:tmpl w:val="8A880D66"/>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52B77E2"/>
    <w:multiLevelType w:val="multilevel"/>
    <w:tmpl w:val="BEC2D40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53875A8"/>
    <w:multiLevelType w:val="multilevel"/>
    <w:tmpl w:val="0D688A56"/>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54E33AB"/>
    <w:multiLevelType w:val="multilevel"/>
    <w:tmpl w:val="C33A1F4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65A47D7"/>
    <w:multiLevelType w:val="multilevel"/>
    <w:tmpl w:val="9CD891B8"/>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070A4BC4"/>
    <w:multiLevelType w:val="multilevel"/>
    <w:tmpl w:val="E4540F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08072A11"/>
    <w:multiLevelType w:val="multilevel"/>
    <w:tmpl w:val="135AC67E"/>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080D1C5A"/>
    <w:multiLevelType w:val="multilevel"/>
    <w:tmpl w:val="BE96FE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08531A6A"/>
    <w:multiLevelType w:val="multilevel"/>
    <w:tmpl w:val="220A618A"/>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087D49EE"/>
    <w:multiLevelType w:val="multilevel"/>
    <w:tmpl w:val="F73E95D6"/>
    <w:lvl w:ilvl="0">
      <w:start w:val="1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08803EFC"/>
    <w:multiLevelType w:val="multilevel"/>
    <w:tmpl w:val="060E80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08863EBB"/>
    <w:multiLevelType w:val="multilevel"/>
    <w:tmpl w:val="B2F2710A"/>
    <w:lvl w:ilvl="0">
      <w:start w:val="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09756D48"/>
    <w:multiLevelType w:val="multilevel"/>
    <w:tmpl w:val="4E403BB6"/>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0B3F0F0B"/>
    <w:multiLevelType w:val="multilevel"/>
    <w:tmpl w:val="9FBA2C5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0BB9595C"/>
    <w:multiLevelType w:val="multilevel"/>
    <w:tmpl w:val="DF0453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0C40230D"/>
    <w:multiLevelType w:val="multilevel"/>
    <w:tmpl w:val="BC8C01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0D245CFE"/>
    <w:multiLevelType w:val="multilevel"/>
    <w:tmpl w:val="A33CB7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0D2D2E08"/>
    <w:multiLevelType w:val="multilevel"/>
    <w:tmpl w:val="641057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0E6608C5"/>
    <w:multiLevelType w:val="multilevel"/>
    <w:tmpl w:val="42587C94"/>
    <w:lvl w:ilvl="0">
      <w:start w:val="1"/>
      <w:numFmt w:val="bullet"/>
      <w:lvlText w:val="&gt;"/>
      <w:lvlJc w:val="left"/>
      <w:rPr>
        <w:rFonts w:ascii="Arial" w:eastAsia="Arial" w:hAnsi="Arial" w:cs="Arial"/>
        <w:b w:val="0"/>
        <w:bCs w:val="0"/>
        <w:i w:val="0"/>
        <w:iCs w:val="0"/>
        <w:smallCaps w:val="0"/>
        <w:strike w:val="0"/>
        <w:color w:val="000000"/>
        <w:spacing w:val="0"/>
        <w:w w:val="100"/>
        <w:position w:val="0"/>
        <w:sz w:val="30"/>
        <w:szCs w:val="3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0EC831B5"/>
    <w:multiLevelType w:val="multilevel"/>
    <w:tmpl w:val="5A52729E"/>
    <w:lvl w:ilvl="0">
      <w:start w:val="1"/>
      <w:numFmt w:val="decimal"/>
      <w:lvlText w:val="%1)"/>
      <w:lvlJc w:val="left"/>
      <w:rPr>
        <w:rFonts w:ascii="Times New Roman" w:eastAsia="Times New Roman" w:hAnsi="Times New Roman" w:cs="Times New Roman"/>
        <w:b w:val="0"/>
        <w:bCs w:val="0"/>
        <w:i w:val="0"/>
        <w:iCs w:val="0"/>
        <w:smallCaps w:val="0"/>
        <w:strike w:val="0"/>
        <w:color w:val="333333"/>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0FF86238"/>
    <w:multiLevelType w:val="multilevel"/>
    <w:tmpl w:val="B5F038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115631B2"/>
    <w:multiLevelType w:val="multilevel"/>
    <w:tmpl w:val="7ED88D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12974C05"/>
    <w:multiLevelType w:val="multilevel"/>
    <w:tmpl w:val="46FA44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13171BD3"/>
    <w:multiLevelType w:val="multilevel"/>
    <w:tmpl w:val="4F3280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134854F8"/>
    <w:multiLevelType w:val="multilevel"/>
    <w:tmpl w:val="F404C0C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15017C71"/>
    <w:multiLevelType w:val="multilevel"/>
    <w:tmpl w:val="BBEE350A"/>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17653C96"/>
    <w:multiLevelType w:val="multilevel"/>
    <w:tmpl w:val="F9D87E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1788746B"/>
    <w:multiLevelType w:val="multilevel"/>
    <w:tmpl w:val="FEB875B0"/>
    <w:lvl w:ilvl="0">
      <w:start w:val="2"/>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17BA7914"/>
    <w:multiLevelType w:val="multilevel"/>
    <w:tmpl w:val="8252F4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17FD7600"/>
    <w:multiLevelType w:val="multilevel"/>
    <w:tmpl w:val="4D5AD1BA"/>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181222D1"/>
    <w:multiLevelType w:val="multilevel"/>
    <w:tmpl w:val="A4DE7E04"/>
    <w:lvl w:ilvl="0">
      <w:start w:val="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197B3523"/>
    <w:multiLevelType w:val="multilevel"/>
    <w:tmpl w:val="96EAFB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1A3777AD"/>
    <w:multiLevelType w:val="multilevel"/>
    <w:tmpl w:val="E7D2E6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1B2D3DC3"/>
    <w:multiLevelType w:val="multilevel"/>
    <w:tmpl w:val="6B26EAE4"/>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1BB2442D"/>
    <w:multiLevelType w:val="multilevel"/>
    <w:tmpl w:val="606CA826"/>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1CAD58CA"/>
    <w:multiLevelType w:val="multilevel"/>
    <w:tmpl w:val="004C9BB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1DB26E63"/>
    <w:multiLevelType w:val="multilevel"/>
    <w:tmpl w:val="4C721FCC"/>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1EB4210E"/>
    <w:multiLevelType w:val="multilevel"/>
    <w:tmpl w:val="BFC8E1F8"/>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1ED9349D"/>
    <w:multiLevelType w:val="multilevel"/>
    <w:tmpl w:val="503A30B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1EDF1731"/>
    <w:multiLevelType w:val="multilevel"/>
    <w:tmpl w:val="EEFE14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1F484C24"/>
    <w:multiLevelType w:val="multilevel"/>
    <w:tmpl w:val="7C02B7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1F7F150A"/>
    <w:multiLevelType w:val="multilevel"/>
    <w:tmpl w:val="B48E4362"/>
    <w:lvl w:ilvl="0">
      <w:start w:val="1"/>
      <w:numFmt w:val="bullet"/>
      <w:lvlText w:val="&gt;"/>
      <w:lvlJc w:val="left"/>
      <w:rPr>
        <w:rFonts w:ascii="Arial" w:eastAsia="Arial" w:hAnsi="Arial" w:cs="Arial"/>
        <w:b w:val="0"/>
        <w:bCs w:val="0"/>
        <w:i w:val="0"/>
        <w:iCs w:val="0"/>
        <w:smallCaps w:val="0"/>
        <w:strike w:val="0"/>
        <w:color w:val="000000"/>
        <w:spacing w:val="0"/>
        <w:w w:val="100"/>
        <w:position w:val="0"/>
        <w:sz w:val="30"/>
        <w:szCs w:val="3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1FBE010C"/>
    <w:multiLevelType w:val="multilevel"/>
    <w:tmpl w:val="B2724A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204A79CD"/>
    <w:multiLevelType w:val="multilevel"/>
    <w:tmpl w:val="25B28E1E"/>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204E7DDC"/>
    <w:multiLevelType w:val="multilevel"/>
    <w:tmpl w:val="71EAAB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21185255"/>
    <w:multiLevelType w:val="multilevel"/>
    <w:tmpl w:val="B1C439A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22485174"/>
    <w:multiLevelType w:val="multilevel"/>
    <w:tmpl w:val="47C0EE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2251308C"/>
    <w:multiLevelType w:val="multilevel"/>
    <w:tmpl w:val="4DEA69C0"/>
    <w:lvl w:ilvl="0">
      <w:start w:val="3"/>
      <w:numFmt w:val="decimal"/>
      <w:lvlText w:val="2.1.%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22D87DB8"/>
    <w:multiLevelType w:val="multilevel"/>
    <w:tmpl w:val="B778ECFE"/>
    <w:lvl w:ilvl="0">
      <w:start w:val="3"/>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22F07A16"/>
    <w:multiLevelType w:val="multilevel"/>
    <w:tmpl w:val="D12CFA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23023FE8"/>
    <w:multiLevelType w:val="multilevel"/>
    <w:tmpl w:val="B8D8EA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230523DD"/>
    <w:multiLevelType w:val="multilevel"/>
    <w:tmpl w:val="2848A2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24615787"/>
    <w:multiLevelType w:val="multilevel"/>
    <w:tmpl w:val="5D82B804"/>
    <w:lvl w:ilvl="0">
      <w:start w:val="5"/>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24B73759"/>
    <w:multiLevelType w:val="multilevel"/>
    <w:tmpl w:val="FDBC9F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250C7B46"/>
    <w:multiLevelType w:val="multilevel"/>
    <w:tmpl w:val="04324C1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255A3591"/>
    <w:multiLevelType w:val="multilevel"/>
    <w:tmpl w:val="751C4D6E"/>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25B30A10"/>
    <w:multiLevelType w:val="multilevel"/>
    <w:tmpl w:val="5AA8780E"/>
    <w:lvl w:ilvl="0">
      <w:start w:val="3"/>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25D17903"/>
    <w:multiLevelType w:val="multilevel"/>
    <w:tmpl w:val="77848BAC"/>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2655334D"/>
    <w:multiLevelType w:val="multilevel"/>
    <w:tmpl w:val="C1AA4B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15:restartNumberingAfterBreak="0">
    <w:nsid w:val="26681470"/>
    <w:multiLevelType w:val="multilevel"/>
    <w:tmpl w:val="663EE496"/>
    <w:lvl w:ilvl="0">
      <w:start w:val="2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15:restartNumberingAfterBreak="0">
    <w:nsid w:val="27B61FF0"/>
    <w:multiLevelType w:val="multilevel"/>
    <w:tmpl w:val="F59C2A5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28870B0B"/>
    <w:multiLevelType w:val="multilevel"/>
    <w:tmpl w:val="A2180E1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29782AF5"/>
    <w:multiLevelType w:val="multilevel"/>
    <w:tmpl w:val="7A765DB6"/>
    <w:lvl w:ilvl="0">
      <w:start w:val="3"/>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2A216908"/>
    <w:multiLevelType w:val="multilevel"/>
    <w:tmpl w:val="60CAAE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2BE77AE8"/>
    <w:multiLevelType w:val="multilevel"/>
    <w:tmpl w:val="EED03080"/>
    <w:lvl w:ilvl="0">
      <w:start w:val="1"/>
      <w:numFmt w:val="decimal"/>
      <w:lvlText w:val="%1."/>
      <w:lvlJc w:val="left"/>
      <w:rPr>
        <w:rFonts w:ascii="Times New Roman" w:eastAsia="Times New Roman" w:hAnsi="Times New Roman" w:cs="Times New Roman"/>
        <w:b w:val="0"/>
        <w:bCs w:val="0"/>
        <w:i w:val="0"/>
        <w:iCs w:val="0"/>
        <w:smallCaps w:val="0"/>
        <w:strike w:val="0"/>
        <w:color w:val="000009"/>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2CB84336"/>
    <w:multiLevelType w:val="multilevel"/>
    <w:tmpl w:val="65E6A7E8"/>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2D653866"/>
    <w:multiLevelType w:val="multilevel"/>
    <w:tmpl w:val="A866C8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2E442C2B"/>
    <w:multiLevelType w:val="multilevel"/>
    <w:tmpl w:val="4D02B8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2F3D7699"/>
    <w:multiLevelType w:val="multilevel"/>
    <w:tmpl w:val="514646A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2F730238"/>
    <w:multiLevelType w:val="multilevel"/>
    <w:tmpl w:val="A8F2F75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15:restartNumberingAfterBreak="0">
    <w:nsid w:val="2FB022AE"/>
    <w:multiLevelType w:val="multilevel"/>
    <w:tmpl w:val="69B0E2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15:restartNumberingAfterBreak="0">
    <w:nsid w:val="314B3C43"/>
    <w:multiLevelType w:val="multilevel"/>
    <w:tmpl w:val="110658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15:restartNumberingAfterBreak="0">
    <w:nsid w:val="330927D2"/>
    <w:multiLevelType w:val="multilevel"/>
    <w:tmpl w:val="DF44DB72"/>
    <w:lvl w:ilvl="0">
      <w:start w:val="1"/>
      <w:numFmt w:val="bullet"/>
      <w:lvlText w:val="❖"/>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15:restartNumberingAfterBreak="0">
    <w:nsid w:val="334F1F24"/>
    <w:multiLevelType w:val="multilevel"/>
    <w:tmpl w:val="E1EEE7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15:restartNumberingAfterBreak="0">
    <w:nsid w:val="338251EE"/>
    <w:multiLevelType w:val="multilevel"/>
    <w:tmpl w:val="C46C0E66"/>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15:restartNumberingAfterBreak="0">
    <w:nsid w:val="34085C9A"/>
    <w:multiLevelType w:val="multilevel"/>
    <w:tmpl w:val="95B6F2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15:restartNumberingAfterBreak="0">
    <w:nsid w:val="341A0BDE"/>
    <w:multiLevelType w:val="multilevel"/>
    <w:tmpl w:val="F5D6D1E2"/>
    <w:lvl w:ilvl="0">
      <w:start w:val="1"/>
      <w:numFmt w:val="decimal"/>
      <w:lvlText w:val="%1."/>
      <w:lvlJc w:val="left"/>
      <w:rPr>
        <w:rFonts w:ascii="Times New Roman" w:eastAsia="Times New Roman" w:hAnsi="Times New Roman" w:cs="Times New Roman"/>
        <w:b w:val="0"/>
        <w:bCs w:val="0"/>
        <w:i w:val="0"/>
        <w:iCs w:val="0"/>
        <w:smallCaps w:val="0"/>
        <w:strike w:val="0"/>
        <w:color w:val="0A0A0A"/>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15:restartNumberingAfterBreak="0">
    <w:nsid w:val="34931B7A"/>
    <w:multiLevelType w:val="multilevel"/>
    <w:tmpl w:val="7D3A93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15:restartNumberingAfterBreak="0">
    <w:nsid w:val="34AB4AD9"/>
    <w:multiLevelType w:val="multilevel"/>
    <w:tmpl w:val="32E62A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6" w15:restartNumberingAfterBreak="0">
    <w:nsid w:val="34C81859"/>
    <w:multiLevelType w:val="multilevel"/>
    <w:tmpl w:val="98F6A126"/>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7" w15:restartNumberingAfterBreak="0">
    <w:nsid w:val="357B5CAF"/>
    <w:multiLevelType w:val="multilevel"/>
    <w:tmpl w:val="E46A34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8" w15:restartNumberingAfterBreak="0">
    <w:nsid w:val="35D15977"/>
    <w:multiLevelType w:val="multilevel"/>
    <w:tmpl w:val="04A229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9" w15:restartNumberingAfterBreak="0">
    <w:nsid w:val="35D159D8"/>
    <w:multiLevelType w:val="multilevel"/>
    <w:tmpl w:val="DEAE3410"/>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0" w15:restartNumberingAfterBreak="0">
    <w:nsid w:val="35E12F73"/>
    <w:multiLevelType w:val="multilevel"/>
    <w:tmpl w:val="35B6F7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1" w15:restartNumberingAfterBreak="0">
    <w:nsid w:val="36231A7C"/>
    <w:multiLevelType w:val="multilevel"/>
    <w:tmpl w:val="925A2C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2" w15:restartNumberingAfterBreak="0">
    <w:nsid w:val="36D25D6A"/>
    <w:multiLevelType w:val="multilevel"/>
    <w:tmpl w:val="E57AF9D4"/>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3" w15:restartNumberingAfterBreak="0">
    <w:nsid w:val="37213C54"/>
    <w:multiLevelType w:val="multilevel"/>
    <w:tmpl w:val="3438D712"/>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4" w15:restartNumberingAfterBreak="0">
    <w:nsid w:val="37266FEB"/>
    <w:multiLevelType w:val="multilevel"/>
    <w:tmpl w:val="AA002B10"/>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5" w15:restartNumberingAfterBreak="0">
    <w:nsid w:val="37614FB5"/>
    <w:multiLevelType w:val="multilevel"/>
    <w:tmpl w:val="105E2CAC"/>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15:restartNumberingAfterBreak="0">
    <w:nsid w:val="37CE2305"/>
    <w:multiLevelType w:val="multilevel"/>
    <w:tmpl w:val="81E016D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15:restartNumberingAfterBreak="0">
    <w:nsid w:val="37DE0651"/>
    <w:multiLevelType w:val="multilevel"/>
    <w:tmpl w:val="0382FD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8" w15:restartNumberingAfterBreak="0">
    <w:nsid w:val="37E92DDB"/>
    <w:multiLevelType w:val="multilevel"/>
    <w:tmpl w:val="BEA2073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9" w15:restartNumberingAfterBreak="0">
    <w:nsid w:val="3871008E"/>
    <w:multiLevelType w:val="multilevel"/>
    <w:tmpl w:val="C7DAA4C2"/>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0" w15:restartNumberingAfterBreak="0">
    <w:nsid w:val="39466189"/>
    <w:multiLevelType w:val="multilevel"/>
    <w:tmpl w:val="41A0147A"/>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1" w15:restartNumberingAfterBreak="0">
    <w:nsid w:val="39692F0C"/>
    <w:multiLevelType w:val="multilevel"/>
    <w:tmpl w:val="350C96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2" w15:restartNumberingAfterBreak="0">
    <w:nsid w:val="3A0931B7"/>
    <w:multiLevelType w:val="multilevel"/>
    <w:tmpl w:val="D8E088C2"/>
    <w:lvl w:ilvl="0">
      <w:start w:val="2"/>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3" w15:restartNumberingAfterBreak="0">
    <w:nsid w:val="3A5B06EC"/>
    <w:multiLevelType w:val="multilevel"/>
    <w:tmpl w:val="5E8805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4" w15:restartNumberingAfterBreak="0">
    <w:nsid w:val="3B876CA3"/>
    <w:multiLevelType w:val="multilevel"/>
    <w:tmpl w:val="DBBC3D62"/>
    <w:lvl w:ilvl="0">
      <w:start w:val="2"/>
      <w:numFmt w:val="decimal"/>
      <w:lvlText w:val="2.%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5" w15:restartNumberingAfterBreak="0">
    <w:nsid w:val="3C9B35E9"/>
    <w:multiLevelType w:val="multilevel"/>
    <w:tmpl w:val="D65E914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6" w15:restartNumberingAfterBreak="0">
    <w:nsid w:val="3CB107FF"/>
    <w:multiLevelType w:val="multilevel"/>
    <w:tmpl w:val="F842A9B0"/>
    <w:lvl w:ilvl="0">
      <w:start w:val="1"/>
      <w:numFmt w:val="bullet"/>
      <w:lvlText w:val="&gt;"/>
      <w:lvlJc w:val="left"/>
      <w:rPr>
        <w:rFonts w:ascii="Arial" w:eastAsia="Arial" w:hAnsi="Arial" w:cs="Arial"/>
        <w:b w:val="0"/>
        <w:bCs w:val="0"/>
        <w:i w:val="0"/>
        <w:iCs w:val="0"/>
        <w:smallCaps w:val="0"/>
        <w:strike w:val="0"/>
        <w:color w:val="000000"/>
        <w:spacing w:val="0"/>
        <w:w w:val="100"/>
        <w:position w:val="0"/>
        <w:sz w:val="30"/>
        <w:szCs w:val="3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7" w15:restartNumberingAfterBreak="0">
    <w:nsid w:val="3D0A733F"/>
    <w:multiLevelType w:val="multilevel"/>
    <w:tmpl w:val="30B860E0"/>
    <w:lvl w:ilvl="0">
      <w:start w:val="5"/>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8" w15:restartNumberingAfterBreak="0">
    <w:nsid w:val="3D687EB4"/>
    <w:multiLevelType w:val="multilevel"/>
    <w:tmpl w:val="1E0CF7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9" w15:restartNumberingAfterBreak="0">
    <w:nsid w:val="3EC1371F"/>
    <w:multiLevelType w:val="multilevel"/>
    <w:tmpl w:val="CC5CA330"/>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0" w15:restartNumberingAfterBreak="0">
    <w:nsid w:val="3F2C3FDC"/>
    <w:multiLevelType w:val="multilevel"/>
    <w:tmpl w:val="22708B0C"/>
    <w:lvl w:ilvl="0">
      <w:start w:val="1"/>
      <w:numFmt w:val="decimal"/>
      <w:lvlText w:val="2.%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u-RU" w:eastAsia="ru-RU" w:bidi="ru-RU"/>
      </w:rPr>
    </w:lvl>
    <w:lvl w:ilvl="1">
      <w:start w:val="3"/>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1" w15:restartNumberingAfterBreak="0">
    <w:nsid w:val="3F573659"/>
    <w:multiLevelType w:val="multilevel"/>
    <w:tmpl w:val="41EC60C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15:restartNumberingAfterBreak="0">
    <w:nsid w:val="4007022A"/>
    <w:multiLevelType w:val="multilevel"/>
    <w:tmpl w:val="7F32492E"/>
    <w:lvl w:ilvl="0">
      <w:start w:val="5"/>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3" w15:restartNumberingAfterBreak="0">
    <w:nsid w:val="4021700B"/>
    <w:multiLevelType w:val="multilevel"/>
    <w:tmpl w:val="549EA26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4" w15:restartNumberingAfterBreak="0">
    <w:nsid w:val="41F21B67"/>
    <w:multiLevelType w:val="multilevel"/>
    <w:tmpl w:val="0646025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5" w15:restartNumberingAfterBreak="0">
    <w:nsid w:val="422B261B"/>
    <w:multiLevelType w:val="multilevel"/>
    <w:tmpl w:val="02BAE03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6" w15:restartNumberingAfterBreak="0">
    <w:nsid w:val="44D6154B"/>
    <w:multiLevelType w:val="multilevel"/>
    <w:tmpl w:val="0028427E"/>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7" w15:restartNumberingAfterBreak="0">
    <w:nsid w:val="450473F6"/>
    <w:multiLevelType w:val="multilevel"/>
    <w:tmpl w:val="F0F8F29E"/>
    <w:lvl w:ilvl="0">
      <w:start w:val="1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8" w15:restartNumberingAfterBreak="0">
    <w:nsid w:val="45621252"/>
    <w:multiLevelType w:val="multilevel"/>
    <w:tmpl w:val="EDC41D4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9" w15:restartNumberingAfterBreak="0">
    <w:nsid w:val="457135D1"/>
    <w:multiLevelType w:val="multilevel"/>
    <w:tmpl w:val="823CA146"/>
    <w:lvl w:ilvl="0">
      <w:start w:val="4"/>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0" w15:restartNumberingAfterBreak="0">
    <w:nsid w:val="458A79DC"/>
    <w:multiLevelType w:val="multilevel"/>
    <w:tmpl w:val="6AB895B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1" w15:restartNumberingAfterBreak="0">
    <w:nsid w:val="458C501B"/>
    <w:multiLevelType w:val="multilevel"/>
    <w:tmpl w:val="DAF809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2" w15:restartNumberingAfterBreak="0">
    <w:nsid w:val="46E8642A"/>
    <w:multiLevelType w:val="multilevel"/>
    <w:tmpl w:val="D702E73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3" w15:restartNumberingAfterBreak="0">
    <w:nsid w:val="46EA3889"/>
    <w:multiLevelType w:val="multilevel"/>
    <w:tmpl w:val="1DA0F2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4" w15:restartNumberingAfterBreak="0">
    <w:nsid w:val="47392B13"/>
    <w:multiLevelType w:val="multilevel"/>
    <w:tmpl w:val="8564AF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5" w15:restartNumberingAfterBreak="0">
    <w:nsid w:val="48E120DA"/>
    <w:multiLevelType w:val="multilevel"/>
    <w:tmpl w:val="1BC822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6" w15:restartNumberingAfterBreak="0">
    <w:nsid w:val="48EE234E"/>
    <w:multiLevelType w:val="multilevel"/>
    <w:tmpl w:val="330A511A"/>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7" w15:restartNumberingAfterBreak="0">
    <w:nsid w:val="49127B56"/>
    <w:multiLevelType w:val="multilevel"/>
    <w:tmpl w:val="E2183244"/>
    <w:lvl w:ilvl="0">
      <w:start w:val="1"/>
      <w:numFmt w:val="decimal"/>
      <w:lvlText w:val="3.5.%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8" w15:restartNumberingAfterBreak="0">
    <w:nsid w:val="49C25ABC"/>
    <w:multiLevelType w:val="multilevel"/>
    <w:tmpl w:val="5C10509E"/>
    <w:lvl w:ilvl="0">
      <w:start w:val="1"/>
      <w:numFmt w:val="decimal"/>
      <w:lvlText w:val="4.%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9" w15:restartNumberingAfterBreak="0">
    <w:nsid w:val="4A3C1898"/>
    <w:multiLevelType w:val="multilevel"/>
    <w:tmpl w:val="4F26B2AE"/>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0" w15:restartNumberingAfterBreak="0">
    <w:nsid w:val="4AB30105"/>
    <w:multiLevelType w:val="multilevel"/>
    <w:tmpl w:val="80A8386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1" w15:restartNumberingAfterBreak="0">
    <w:nsid w:val="4AC52C6D"/>
    <w:multiLevelType w:val="multilevel"/>
    <w:tmpl w:val="2A52EEF0"/>
    <w:lvl w:ilvl="0">
      <w:start w:val="17"/>
      <w:numFmt w:val="decimal"/>
      <w:lvlText w:val="2.1.%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2" w15:restartNumberingAfterBreak="0">
    <w:nsid w:val="4B387402"/>
    <w:multiLevelType w:val="multilevel"/>
    <w:tmpl w:val="5E0438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3" w15:restartNumberingAfterBreak="0">
    <w:nsid w:val="4B6D6AC0"/>
    <w:multiLevelType w:val="multilevel"/>
    <w:tmpl w:val="370AC40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4" w15:restartNumberingAfterBreak="0">
    <w:nsid w:val="4C546E75"/>
    <w:multiLevelType w:val="multilevel"/>
    <w:tmpl w:val="838AAED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5" w15:restartNumberingAfterBreak="0">
    <w:nsid w:val="4CFE6684"/>
    <w:multiLevelType w:val="multilevel"/>
    <w:tmpl w:val="5B600C7A"/>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6" w15:restartNumberingAfterBreak="0">
    <w:nsid w:val="4D0A4DFA"/>
    <w:multiLevelType w:val="multilevel"/>
    <w:tmpl w:val="5EE4E228"/>
    <w:lvl w:ilvl="0">
      <w:start w:val="2"/>
      <w:numFmt w:val="decimal"/>
      <w:lvlText w:val="%1-"/>
      <w:lvlJc w:val="left"/>
      <w:rPr>
        <w:rFonts w:ascii="Times New Roman" w:eastAsia="Times New Roman" w:hAnsi="Times New Roman" w:cs="Times New Roman"/>
        <w:b w:val="0"/>
        <w:bCs w:val="0"/>
        <w:i w:val="0"/>
        <w:iCs w:val="0"/>
        <w:smallCaps w:val="0"/>
        <w:strike w:val="0"/>
        <w:color w:val="181818"/>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7" w15:restartNumberingAfterBreak="0">
    <w:nsid w:val="4D713C94"/>
    <w:multiLevelType w:val="multilevel"/>
    <w:tmpl w:val="88B63512"/>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8" w15:restartNumberingAfterBreak="0">
    <w:nsid w:val="4E1950F7"/>
    <w:multiLevelType w:val="multilevel"/>
    <w:tmpl w:val="B67AFC1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9" w15:restartNumberingAfterBreak="0">
    <w:nsid w:val="4E4916AD"/>
    <w:multiLevelType w:val="multilevel"/>
    <w:tmpl w:val="3112DB74"/>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0" w15:restartNumberingAfterBreak="0">
    <w:nsid w:val="4E5B4F05"/>
    <w:multiLevelType w:val="multilevel"/>
    <w:tmpl w:val="5DA29D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1" w15:restartNumberingAfterBreak="0">
    <w:nsid w:val="4E7A7107"/>
    <w:multiLevelType w:val="multilevel"/>
    <w:tmpl w:val="CF884D40"/>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2" w15:restartNumberingAfterBreak="0">
    <w:nsid w:val="4EEE5889"/>
    <w:multiLevelType w:val="multilevel"/>
    <w:tmpl w:val="947E2714"/>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3" w15:restartNumberingAfterBreak="0">
    <w:nsid w:val="4FC46669"/>
    <w:multiLevelType w:val="multilevel"/>
    <w:tmpl w:val="2586F918"/>
    <w:lvl w:ilvl="0">
      <w:start w:val="11"/>
      <w:numFmt w:val="decimal"/>
      <w:lvlText w:val="2.1.%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4" w15:restartNumberingAfterBreak="0">
    <w:nsid w:val="51E21C02"/>
    <w:multiLevelType w:val="multilevel"/>
    <w:tmpl w:val="6ABC0EEA"/>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5" w15:restartNumberingAfterBreak="0">
    <w:nsid w:val="531B764E"/>
    <w:multiLevelType w:val="multilevel"/>
    <w:tmpl w:val="C2A47E6E"/>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6" w15:restartNumberingAfterBreak="0">
    <w:nsid w:val="533B4F8E"/>
    <w:multiLevelType w:val="multilevel"/>
    <w:tmpl w:val="894839EE"/>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7" w15:restartNumberingAfterBreak="0">
    <w:nsid w:val="5370433B"/>
    <w:multiLevelType w:val="multilevel"/>
    <w:tmpl w:val="04F8E3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8" w15:restartNumberingAfterBreak="0">
    <w:nsid w:val="539D71F1"/>
    <w:multiLevelType w:val="multilevel"/>
    <w:tmpl w:val="0C80D540"/>
    <w:lvl w:ilvl="0">
      <w:start w:val="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9" w15:restartNumberingAfterBreak="0">
    <w:nsid w:val="54760915"/>
    <w:multiLevelType w:val="multilevel"/>
    <w:tmpl w:val="49D87256"/>
    <w:lvl w:ilvl="0">
      <w:start w:val="2"/>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0" w15:restartNumberingAfterBreak="0">
    <w:nsid w:val="54F631D7"/>
    <w:multiLevelType w:val="multilevel"/>
    <w:tmpl w:val="A8F08F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1" w15:restartNumberingAfterBreak="0">
    <w:nsid w:val="55270992"/>
    <w:multiLevelType w:val="multilevel"/>
    <w:tmpl w:val="BF804186"/>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2" w15:restartNumberingAfterBreak="0">
    <w:nsid w:val="555E4E28"/>
    <w:multiLevelType w:val="multilevel"/>
    <w:tmpl w:val="3A66C3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3" w15:restartNumberingAfterBreak="0">
    <w:nsid w:val="577034F7"/>
    <w:multiLevelType w:val="multilevel"/>
    <w:tmpl w:val="2E26EF0E"/>
    <w:lvl w:ilvl="0">
      <w:start w:val="2"/>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4" w15:restartNumberingAfterBreak="0">
    <w:nsid w:val="57B7437D"/>
    <w:multiLevelType w:val="multilevel"/>
    <w:tmpl w:val="C046C8B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5" w15:restartNumberingAfterBreak="0">
    <w:nsid w:val="58394756"/>
    <w:multiLevelType w:val="multilevel"/>
    <w:tmpl w:val="F74849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6" w15:restartNumberingAfterBreak="0">
    <w:nsid w:val="5849255A"/>
    <w:multiLevelType w:val="multilevel"/>
    <w:tmpl w:val="2C46F0F4"/>
    <w:lvl w:ilvl="0">
      <w:start w:val="1"/>
      <w:numFmt w:val="bullet"/>
      <w:lvlText w:val="•"/>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7" w15:restartNumberingAfterBreak="0">
    <w:nsid w:val="598B61B2"/>
    <w:multiLevelType w:val="multilevel"/>
    <w:tmpl w:val="606C645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8" w15:restartNumberingAfterBreak="0">
    <w:nsid w:val="59D052FD"/>
    <w:multiLevelType w:val="multilevel"/>
    <w:tmpl w:val="0D04B124"/>
    <w:lvl w:ilvl="0">
      <w:start w:val="2"/>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9" w15:restartNumberingAfterBreak="0">
    <w:nsid w:val="5A05318B"/>
    <w:multiLevelType w:val="multilevel"/>
    <w:tmpl w:val="9762F55C"/>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0" w15:restartNumberingAfterBreak="0">
    <w:nsid w:val="5B7B44A1"/>
    <w:multiLevelType w:val="multilevel"/>
    <w:tmpl w:val="0A5CDB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1" w15:restartNumberingAfterBreak="0">
    <w:nsid w:val="5BB15EFB"/>
    <w:multiLevelType w:val="multilevel"/>
    <w:tmpl w:val="020CC37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2" w15:restartNumberingAfterBreak="0">
    <w:nsid w:val="5BBA34AF"/>
    <w:multiLevelType w:val="multilevel"/>
    <w:tmpl w:val="DC0EA1D0"/>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3" w15:restartNumberingAfterBreak="0">
    <w:nsid w:val="5C41792D"/>
    <w:multiLevelType w:val="multilevel"/>
    <w:tmpl w:val="04A44EB2"/>
    <w:lvl w:ilvl="0">
      <w:start w:val="2"/>
      <w:numFmt w:val="decimal"/>
      <w:lvlText w:val="1.1.%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4" w15:restartNumberingAfterBreak="0">
    <w:nsid w:val="5C865B87"/>
    <w:multiLevelType w:val="multilevel"/>
    <w:tmpl w:val="038ECD9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5" w15:restartNumberingAfterBreak="0">
    <w:nsid w:val="5DC77852"/>
    <w:multiLevelType w:val="multilevel"/>
    <w:tmpl w:val="65B0805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6" w15:restartNumberingAfterBreak="0">
    <w:nsid w:val="5E2210A6"/>
    <w:multiLevelType w:val="multilevel"/>
    <w:tmpl w:val="E8161926"/>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7" w15:restartNumberingAfterBreak="0">
    <w:nsid w:val="5E8310FA"/>
    <w:multiLevelType w:val="multilevel"/>
    <w:tmpl w:val="061C9EF8"/>
    <w:lvl w:ilvl="0">
      <w:start w:val="4"/>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8" w15:restartNumberingAfterBreak="0">
    <w:nsid w:val="5F07578A"/>
    <w:multiLevelType w:val="multilevel"/>
    <w:tmpl w:val="46A45BBE"/>
    <w:lvl w:ilvl="0">
      <w:start w:val="1"/>
      <w:numFmt w:val="decimal"/>
      <w:lvlText w:val="2.1.%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9" w15:restartNumberingAfterBreak="0">
    <w:nsid w:val="5FEE6B01"/>
    <w:multiLevelType w:val="multilevel"/>
    <w:tmpl w:val="837005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0" w15:restartNumberingAfterBreak="0">
    <w:nsid w:val="60AF723C"/>
    <w:multiLevelType w:val="multilevel"/>
    <w:tmpl w:val="65A6FBA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1" w15:restartNumberingAfterBreak="0">
    <w:nsid w:val="60CC2C49"/>
    <w:multiLevelType w:val="multilevel"/>
    <w:tmpl w:val="2ADA40B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2" w15:restartNumberingAfterBreak="0">
    <w:nsid w:val="61680ED2"/>
    <w:multiLevelType w:val="multilevel"/>
    <w:tmpl w:val="A7665E10"/>
    <w:lvl w:ilvl="0">
      <w:start w:val="3"/>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3" w15:restartNumberingAfterBreak="0">
    <w:nsid w:val="623E2638"/>
    <w:multiLevelType w:val="multilevel"/>
    <w:tmpl w:val="DE5064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4" w15:restartNumberingAfterBreak="0">
    <w:nsid w:val="62551019"/>
    <w:multiLevelType w:val="multilevel"/>
    <w:tmpl w:val="9870A75C"/>
    <w:lvl w:ilvl="0">
      <w:start w:val="10"/>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5" w15:restartNumberingAfterBreak="0">
    <w:nsid w:val="62760BBE"/>
    <w:multiLevelType w:val="multilevel"/>
    <w:tmpl w:val="2D60392A"/>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6" w15:restartNumberingAfterBreak="0">
    <w:nsid w:val="6280211E"/>
    <w:multiLevelType w:val="multilevel"/>
    <w:tmpl w:val="57E0B9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7" w15:restartNumberingAfterBreak="0">
    <w:nsid w:val="63590A38"/>
    <w:multiLevelType w:val="multilevel"/>
    <w:tmpl w:val="5284E9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8" w15:restartNumberingAfterBreak="0">
    <w:nsid w:val="64C06FB4"/>
    <w:multiLevelType w:val="multilevel"/>
    <w:tmpl w:val="38848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9" w15:restartNumberingAfterBreak="0">
    <w:nsid w:val="64C80BA5"/>
    <w:multiLevelType w:val="multilevel"/>
    <w:tmpl w:val="D8C8222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0" w15:restartNumberingAfterBreak="0">
    <w:nsid w:val="64F84195"/>
    <w:multiLevelType w:val="multilevel"/>
    <w:tmpl w:val="5F3A91B0"/>
    <w:lvl w:ilvl="0">
      <w:start w:val="15"/>
      <w:numFmt w:val="decimal"/>
      <w:lvlText w:val="2.1.%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1" w15:restartNumberingAfterBreak="0">
    <w:nsid w:val="65CF10D0"/>
    <w:multiLevelType w:val="multilevel"/>
    <w:tmpl w:val="693EF1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2" w15:restartNumberingAfterBreak="0">
    <w:nsid w:val="6635436D"/>
    <w:multiLevelType w:val="multilevel"/>
    <w:tmpl w:val="C4FA48AE"/>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3" w15:restartNumberingAfterBreak="0">
    <w:nsid w:val="66701F19"/>
    <w:multiLevelType w:val="multilevel"/>
    <w:tmpl w:val="648E170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4" w15:restartNumberingAfterBreak="0">
    <w:nsid w:val="677E1A4F"/>
    <w:multiLevelType w:val="multilevel"/>
    <w:tmpl w:val="122EEB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5" w15:restartNumberingAfterBreak="0">
    <w:nsid w:val="68AF3E69"/>
    <w:multiLevelType w:val="multilevel"/>
    <w:tmpl w:val="FB5A5F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6" w15:restartNumberingAfterBreak="0">
    <w:nsid w:val="69512237"/>
    <w:multiLevelType w:val="multilevel"/>
    <w:tmpl w:val="7CB47FF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7" w15:restartNumberingAfterBreak="0">
    <w:nsid w:val="6A2013C0"/>
    <w:multiLevelType w:val="multilevel"/>
    <w:tmpl w:val="DF88F1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8" w15:restartNumberingAfterBreak="0">
    <w:nsid w:val="6A300732"/>
    <w:multiLevelType w:val="multilevel"/>
    <w:tmpl w:val="645816F6"/>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9" w15:restartNumberingAfterBreak="0">
    <w:nsid w:val="6A5753F0"/>
    <w:multiLevelType w:val="multilevel"/>
    <w:tmpl w:val="D5942FF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0" w15:restartNumberingAfterBreak="0">
    <w:nsid w:val="6B697699"/>
    <w:multiLevelType w:val="multilevel"/>
    <w:tmpl w:val="1A0456C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1" w15:restartNumberingAfterBreak="0">
    <w:nsid w:val="6BC77E5B"/>
    <w:multiLevelType w:val="multilevel"/>
    <w:tmpl w:val="9E0817E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2" w15:restartNumberingAfterBreak="0">
    <w:nsid w:val="6C1245DE"/>
    <w:multiLevelType w:val="multilevel"/>
    <w:tmpl w:val="16ECDAB6"/>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3" w15:restartNumberingAfterBreak="0">
    <w:nsid w:val="6C5D0B82"/>
    <w:multiLevelType w:val="multilevel"/>
    <w:tmpl w:val="37ECD6F2"/>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4" w15:restartNumberingAfterBreak="0">
    <w:nsid w:val="6C9A159A"/>
    <w:multiLevelType w:val="multilevel"/>
    <w:tmpl w:val="EBB2CFFC"/>
    <w:lvl w:ilvl="0">
      <w:start w:val="2"/>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5" w15:restartNumberingAfterBreak="0">
    <w:nsid w:val="6D581173"/>
    <w:multiLevelType w:val="multilevel"/>
    <w:tmpl w:val="4560EEF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6" w15:restartNumberingAfterBreak="0">
    <w:nsid w:val="6D604501"/>
    <w:multiLevelType w:val="multilevel"/>
    <w:tmpl w:val="0786ECF4"/>
    <w:lvl w:ilvl="0">
      <w:start w:val="3"/>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4"/>
        <w:szCs w:val="24"/>
        <w:u w:val="singl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7" w15:restartNumberingAfterBreak="0">
    <w:nsid w:val="6DC74950"/>
    <w:multiLevelType w:val="multilevel"/>
    <w:tmpl w:val="A9EC76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8" w15:restartNumberingAfterBreak="0">
    <w:nsid w:val="6E9E71E6"/>
    <w:multiLevelType w:val="multilevel"/>
    <w:tmpl w:val="CD12DB6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9" w15:restartNumberingAfterBreak="0">
    <w:nsid w:val="6F6A7E91"/>
    <w:multiLevelType w:val="multilevel"/>
    <w:tmpl w:val="84E0E966"/>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0" w15:restartNumberingAfterBreak="0">
    <w:nsid w:val="6FAA0BD7"/>
    <w:multiLevelType w:val="multilevel"/>
    <w:tmpl w:val="DF4C0C5E"/>
    <w:lvl w:ilvl="0">
      <w:start w:val="5"/>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1" w15:restartNumberingAfterBreak="0">
    <w:nsid w:val="6FF27043"/>
    <w:multiLevelType w:val="multilevel"/>
    <w:tmpl w:val="1EB08BEE"/>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2" w15:restartNumberingAfterBreak="0">
    <w:nsid w:val="70036FEE"/>
    <w:multiLevelType w:val="multilevel"/>
    <w:tmpl w:val="BD4C89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3" w15:restartNumberingAfterBreak="0">
    <w:nsid w:val="7015192E"/>
    <w:multiLevelType w:val="multilevel"/>
    <w:tmpl w:val="6EF63D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4" w15:restartNumberingAfterBreak="0">
    <w:nsid w:val="702B7588"/>
    <w:multiLevelType w:val="multilevel"/>
    <w:tmpl w:val="6AA22F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5" w15:restartNumberingAfterBreak="0">
    <w:nsid w:val="711500E7"/>
    <w:multiLevelType w:val="multilevel"/>
    <w:tmpl w:val="7332BD1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6" w15:restartNumberingAfterBreak="0">
    <w:nsid w:val="713D1470"/>
    <w:multiLevelType w:val="multilevel"/>
    <w:tmpl w:val="7BB69B92"/>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7" w15:restartNumberingAfterBreak="0">
    <w:nsid w:val="71DB372F"/>
    <w:multiLevelType w:val="multilevel"/>
    <w:tmpl w:val="8070ACD0"/>
    <w:lvl w:ilvl="0">
      <w:start w:val="1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8" w15:restartNumberingAfterBreak="0">
    <w:nsid w:val="71EB25AE"/>
    <w:multiLevelType w:val="multilevel"/>
    <w:tmpl w:val="73DEA47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9" w15:restartNumberingAfterBreak="0">
    <w:nsid w:val="726270FB"/>
    <w:multiLevelType w:val="multilevel"/>
    <w:tmpl w:val="5858C0A2"/>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0" w15:restartNumberingAfterBreak="0">
    <w:nsid w:val="72921C7A"/>
    <w:multiLevelType w:val="multilevel"/>
    <w:tmpl w:val="6990343E"/>
    <w:lvl w:ilvl="0">
      <w:start w:val="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1" w15:restartNumberingAfterBreak="0">
    <w:nsid w:val="74733715"/>
    <w:multiLevelType w:val="multilevel"/>
    <w:tmpl w:val="AE44EB78"/>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2" w15:restartNumberingAfterBreak="0">
    <w:nsid w:val="74D6779E"/>
    <w:multiLevelType w:val="multilevel"/>
    <w:tmpl w:val="8146FF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3" w15:restartNumberingAfterBreak="0">
    <w:nsid w:val="762963B4"/>
    <w:multiLevelType w:val="multilevel"/>
    <w:tmpl w:val="5ABC4E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4" w15:restartNumberingAfterBreak="0">
    <w:nsid w:val="764E5CE6"/>
    <w:multiLevelType w:val="multilevel"/>
    <w:tmpl w:val="45DA246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5" w15:restartNumberingAfterBreak="0">
    <w:nsid w:val="76881FC3"/>
    <w:multiLevelType w:val="multilevel"/>
    <w:tmpl w:val="8152A994"/>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6" w15:restartNumberingAfterBreak="0">
    <w:nsid w:val="7823286A"/>
    <w:multiLevelType w:val="multilevel"/>
    <w:tmpl w:val="3D6A592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7" w15:restartNumberingAfterBreak="0">
    <w:nsid w:val="789073C8"/>
    <w:multiLevelType w:val="multilevel"/>
    <w:tmpl w:val="22545634"/>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8" w15:restartNumberingAfterBreak="0">
    <w:nsid w:val="79C70A9E"/>
    <w:multiLevelType w:val="multilevel"/>
    <w:tmpl w:val="1BEEC302"/>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9" w15:restartNumberingAfterBreak="0">
    <w:nsid w:val="79F91B4E"/>
    <w:multiLevelType w:val="multilevel"/>
    <w:tmpl w:val="6F34A9B2"/>
    <w:lvl w:ilvl="0">
      <w:start w:val="5"/>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0" w15:restartNumberingAfterBreak="0">
    <w:nsid w:val="7A01575A"/>
    <w:multiLevelType w:val="multilevel"/>
    <w:tmpl w:val="AAAE81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1" w15:restartNumberingAfterBreak="0">
    <w:nsid w:val="7A696874"/>
    <w:multiLevelType w:val="multilevel"/>
    <w:tmpl w:val="FAB8ECD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2" w15:restartNumberingAfterBreak="0">
    <w:nsid w:val="7B09695C"/>
    <w:multiLevelType w:val="multilevel"/>
    <w:tmpl w:val="5A8619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3" w15:restartNumberingAfterBreak="0">
    <w:nsid w:val="7B35637B"/>
    <w:multiLevelType w:val="multilevel"/>
    <w:tmpl w:val="70D4EDF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4" w15:restartNumberingAfterBreak="0">
    <w:nsid w:val="7B786B8C"/>
    <w:multiLevelType w:val="multilevel"/>
    <w:tmpl w:val="6214350A"/>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5" w15:restartNumberingAfterBreak="0">
    <w:nsid w:val="7C7D1A2B"/>
    <w:multiLevelType w:val="multilevel"/>
    <w:tmpl w:val="16B210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6" w15:restartNumberingAfterBreak="0">
    <w:nsid w:val="7D102B0B"/>
    <w:multiLevelType w:val="multilevel"/>
    <w:tmpl w:val="01E60E78"/>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7" w15:restartNumberingAfterBreak="0">
    <w:nsid w:val="7D22636B"/>
    <w:multiLevelType w:val="multilevel"/>
    <w:tmpl w:val="AE0EE06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8" w15:restartNumberingAfterBreak="0">
    <w:nsid w:val="7D7E1F3A"/>
    <w:multiLevelType w:val="multilevel"/>
    <w:tmpl w:val="7AE888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9" w15:restartNumberingAfterBreak="0">
    <w:nsid w:val="7E914DC7"/>
    <w:multiLevelType w:val="multilevel"/>
    <w:tmpl w:val="1FC2D3C6"/>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0" w15:restartNumberingAfterBreak="0">
    <w:nsid w:val="7EAA20E6"/>
    <w:multiLevelType w:val="multilevel"/>
    <w:tmpl w:val="BFBE58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21"/>
  </w:num>
  <w:num w:numId="2">
    <w:abstractNumId w:val="110"/>
  </w:num>
  <w:num w:numId="3">
    <w:abstractNumId w:val="168"/>
  </w:num>
  <w:num w:numId="4">
    <w:abstractNumId w:val="21"/>
  </w:num>
  <w:num w:numId="5">
    <w:abstractNumId w:val="113"/>
  </w:num>
  <w:num w:numId="6">
    <w:abstractNumId w:val="203"/>
  </w:num>
  <w:num w:numId="7">
    <w:abstractNumId w:val="170"/>
  </w:num>
  <w:num w:numId="8">
    <w:abstractNumId w:val="4"/>
  </w:num>
  <w:num w:numId="9">
    <w:abstractNumId w:val="154"/>
  </w:num>
  <w:num w:numId="10">
    <w:abstractNumId w:val="97"/>
  </w:num>
  <w:num w:numId="11">
    <w:abstractNumId w:val="163"/>
  </w:num>
  <w:num w:numId="12">
    <w:abstractNumId w:val="72"/>
  </w:num>
  <w:num w:numId="13">
    <w:abstractNumId w:val="230"/>
  </w:num>
  <w:num w:numId="14">
    <w:abstractNumId w:val="88"/>
  </w:num>
  <w:num w:numId="15">
    <w:abstractNumId w:val="8"/>
  </w:num>
  <w:num w:numId="16">
    <w:abstractNumId w:val="20"/>
  </w:num>
  <w:num w:numId="17">
    <w:abstractNumId w:val="55"/>
  </w:num>
  <w:num w:numId="18">
    <w:abstractNumId w:val="124"/>
  </w:num>
  <w:num w:numId="19">
    <w:abstractNumId w:val="166"/>
  </w:num>
  <w:num w:numId="20">
    <w:abstractNumId w:val="28"/>
  </w:num>
  <w:num w:numId="21">
    <w:abstractNumId w:val="128"/>
  </w:num>
  <w:num w:numId="22">
    <w:abstractNumId w:val="47"/>
  </w:num>
  <w:num w:numId="23">
    <w:abstractNumId w:val="214"/>
  </w:num>
  <w:num w:numId="24">
    <w:abstractNumId w:val="227"/>
  </w:num>
  <w:num w:numId="25">
    <w:abstractNumId w:val="105"/>
  </w:num>
  <w:num w:numId="26">
    <w:abstractNumId w:val="171"/>
  </w:num>
  <w:num w:numId="27">
    <w:abstractNumId w:val="223"/>
  </w:num>
  <w:num w:numId="28">
    <w:abstractNumId w:val="196"/>
  </w:num>
  <w:num w:numId="29">
    <w:abstractNumId w:val="14"/>
  </w:num>
  <w:num w:numId="30">
    <w:abstractNumId w:val="151"/>
  </w:num>
  <w:num w:numId="31">
    <w:abstractNumId w:val="51"/>
  </w:num>
  <w:num w:numId="32">
    <w:abstractNumId w:val="228"/>
  </w:num>
  <w:num w:numId="33">
    <w:abstractNumId w:val="150"/>
  </w:num>
  <w:num w:numId="34">
    <w:abstractNumId w:val="181"/>
  </w:num>
  <w:num w:numId="35">
    <w:abstractNumId w:val="147"/>
  </w:num>
  <w:num w:numId="36">
    <w:abstractNumId w:val="120"/>
  </w:num>
  <w:num w:numId="37">
    <w:abstractNumId w:val="92"/>
  </w:num>
  <w:num w:numId="38">
    <w:abstractNumId w:val="188"/>
  </w:num>
  <w:num w:numId="39">
    <w:abstractNumId w:val="54"/>
  </w:num>
  <w:num w:numId="40">
    <w:abstractNumId w:val="118"/>
  </w:num>
  <w:num w:numId="41">
    <w:abstractNumId w:val="74"/>
  </w:num>
  <w:num w:numId="42">
    <w:abstractNumId w:val="99"/>
  </w:num>
  <w:num w:numId="43">
    <w:abstractNumId w:val="52"/>
  </w:num>
  <w:num w:numId="44">
    <w:abstractNumId w:val="67"/>
  </w:num>
  <w:num w:numId="45">
    <w:abstractNumId w:val="29"/>
  </w:num>
  <w:num w:numId="46">
    <w:abstractNumId w:val="191"/>
  </w:num>
  <w:num w:numId="47">
    <w:abstractNumId w:val="125"/>
  </w:num>
  <w:num w:numId="48">
    <w:abstractNumId w:val="101"/>
  </w:num>
  <w:num w:numId="49">
    <w:abstractNumId w:val="189"/>
  </w:num>
  <w:num w:numId="50">
    <w:abstractNumId w:val="145"/>
  </w:num>
  <w:num w:numId="51">
    <w:abstractNumId w:val="143"/>
  </w:num>
  <w:num w:numId="52">
    <w:abstractNumId w:val="135"/>
  </w:num>
  <w:num w:numId="53">
    <w:abstractNumId w:val="210"/>
  </w:num>
  <w:num w:numId="54">
    <w:abstractNumId w:val="137"/>
  </w:num>
  <w:num w:numId="55">
    <w:abstractNumId w:val="62"/>
  </w:num>
  <w:num w:numId="56">
    <w:abstractNumId w:val="226"/>
  </w:num>
  <w:num w:numId="57">
    <w:abstractNumId w:val="89"/>
  </w:num>
  <w:num w:numId="58">
    <w:abstractNumId w:val="141"/>
  </w:num>
  <w:num w:numId="59">
    <w:abstractNumId w:val="224"/>
  </w:num>
  <w:num w:numId="60">
    <w:abstractNumId w:val="13"/>
  </w:num>
  <w:num w:numId="61">
    <w:abstractNumId w:val="61"/>
  </w:num>
  <w:num w:numId="62">
    <w:abstractNumId w:val="149"/>
  </w:num>
  <w:num w:numId="63">
    <w:abstractNumId w:val="192"/>
  </w:num>
  <w:num w:numId="64">
    <w:abstractNumId w:val="34"/>
  </w:num>
  <w:num w:numId="65">
    <w:abstractNumId w:val="111"/>
  </w:num>
  <w:num w:numId="66">
    <w:abstractNumId w:val="30"/>
  </w:num>
  <w:num w:numId="67">
    <w:abstractNumId w:val="139"/>
  </w:num>
  <w:num w:numId="68">
    <w:abstractNumId w:val="155"/>
  </w:num>
  <w:num w:numId="69">
    <w:abstractNumId w:val="3"/>
  </w:num>
  <w:num w:numId="70">
    <w:abstractNumId w:val="180"/>
  </w:num>
  <w:num w:numId="71">
    <w:abstractNumId w:val="114"/>
  </w:num>
  <w:num w:numId="72">
    <w:abstractNumId w:val="152"/>
  </w:num>
  <w:num w:numId="73">
    <w:abstractNumId w:val="0"/>
  </w:num>
  <w:num w:numId="74">
    <w:abstractNumId w:val="78"/>
  </w:num>
  <w:num w:numId="75">
    <w:abstractNumId w:val="212"/>
  </w:num>
  <w:num w:numId="76">
    <w:abstractNumId w:val="39"/>
  </w:num>
  <w:num w:numId="77">
    <w:abstractNumId w:val="77"/>
  </w:num>
  <w:num w:numId="78">
    <w:abstractNumId w:val="70"/>
  </w:num>
  <w:num w:numId="79">
    <w:abstractNumId w:val="65"/>
  </w:num>
  <w:num w:numId="80">
    <w:abstractNumId w:val="225"/>
  </w:num>
  <w:num w:numId="81">
    <w:abstractNumId w:val="103"/>
  </w:num>
  <w:num w:numId="82">
    <w:abstractNumId w:val="222"/>
  </w:num>
  <w:num w:numId="83">
    <w:abstractNumId w:val="23"/>
  </w:num>
  <w:num w:numId="84">
    <w:abstractNumId w:val="176"/>
  </w:num>
  <w:num w:numId="85">
    <w:abstractNumId w:val="201"/>
  </w:num>
  <w:num w:numId="86">
    <w:abstractNumId w:val="144"/>
  </w:num>
  <w:num w:numId="87">
    <w:abstractNumId w:val="91"/>
  </w:num>
  <w:num w:numId="88">
    <w:abstractNumId w:val="1"/>
  </w:num>
  <w:num w:numId="89">
    <w:abstractNumId w:val="131"/>
  </w:num>
  <w:num w:numId="90">
    <w:abstractNumId w:val="24"/>
  </w:num>
  <w:num w:numId="91">
    <w:abstractNumId w:val="109"/>
  </w:num>
  <w:num w:numId="92">
    <w:abstractNumId w:val="219"/>
  </w:num>
  <w:num w:numId="93">
    <w:abstractNumId w:val="126"/>
  </w:num>
  <w:num w:numId="94">
    <w:abstractNumId w:val="215"/>
  </w:num>
  <w:num w:numId="95">
    <w:abstractNumId w:val="6"/>
  </w:num>
  <w:num w:numId="96">
    <w:abstractNumId w:val="129"/>
  </w:num>
  <w:num w:numId="97">
    <w:abstractNumId w:val="32"/>
  </w:num>
  <w:num w:numId="98">
    <w:abstractNumId w:val="59"/>
  </w:num>
  <w:num w:numId="99">
    <w:abstractNumId w:val="205"/>
  </w:num>
  <w:num w:numId="100">
    <w:abstractNumId w:val="17"/>
  </w:num>
  <w:num w:numId="101">
    <w:abstractNumId w:val="7"/>
  </w:num>
  <w:num w:numId="102">
    <w:abstractNumId w:val="46"/>
  </w:num>
  <w:num w:numId="103">
    <w:abstractNumId w:val="53"/>
  </w:num>
  <w:num w:numId="104">
    <w:abstractNumId w:val="197"/>
  </w:num>
  <w:num w:numId="105">
    <w:abstractNumId w:val="130"/>
  </w:num>
  <w:num w:numId="106">
    <w:abstractNumId w:val="22"/>
  </w:num>
  <w:num w:numId="107">
    <w:abstractNumId w:val="16"/>
  </w:num>
  <w:num w:numId="108">
    <w:abstractNumId w:val="204"/>
  </w:num>
  <w:num w:numId="109">
    <w:abstractNumId w:val="37"/>
  </w:num>
  <w:num w:numId="110">
    <w:abstractNumId w:val="177"/>
  </w:num>
  <w:num w:numId="111">
    <w:abstractNumId w:val="19"/>
  </w:num>
  <w:num w:numId="112">
    <w:abstractNumId w:val="35"/>
  </w:num>
  <w:num w:numId="113">
    <w:abstractNumId w:val="206"/>
  </w:num>
  <w:num w:numId="114">
    <w:abstractNumId w:val="194"/>
  </w:num>
  <w:num w:numId="115">
    <w:abstractNumId w:val="108"/>
  </w:num>
  <w:num w:numId="116">
    <w:abstractNumId w:val="186"/>
  </w:num>
  <w:num w:numId="117">
    <w:abstractNumId w:val="9"/>
  </w:num>
  <w:num w:numId="118">
    <w:abstractNumId w:val="121"/>
  </w:num>
  <w:num w:numId="119">
    <w:abstractNumId w:val="193"/>
  </w:num>
  <w:num w:numId="120">
    <w:abstractNumId w:val="140"/>
  </w:num>
  <w:num w:numId="121">
    <w:abstractNumId w:val="207"/>
  </w:num>
  <w:num w:numId="122">
    <w:abstractNumId w:val="60"/>
  </w:num>
  <w:num w:numId="123">
    <w:abstractNumId w:val="43"/>
  </w:num>
  <w:num w:numId="124">
    <w:abstractNumId w:val="58"/>
  </w:num>
  <w:num w:numId="125">
    <w:abstractNumId w:val="182"/>
  </w:num>
  <w:num w:numId="126">
    <w:abstractNumId w:val="175"/>
  </w:num>
  <w:num w:numId="127">
    <w:abstractNumId w:val="117"/>
  </w:num>
  <w:num w:numId="128">
    <w:abstractNumId w:val="44"/>
  </w:num>
  <w:num w:numId="129">
    <w:abstractNumId w:val="86"/>
  </w:num>
  <w:num w:numId="130">
    <w:abstractNumId w:val="142"/>
  </w:num>
  <w:num w:numId="131">
    <w:abstractNumId w:val="100"/>
  </w:num>
  <w:num w:numId="132">
    <w:abstractNumId w:val="18"/>
  </w:num>
  <w:num w:numId="133">
    <w:abstractNumId w:val="15"/>
  </w:num>
  <w:num w:numId="134">
    <w:abstractNumId w:val="96"/>
  </w:num>
  <w:num w:numId="135">
    <w:abstractNumId w:val="112"/>
  </w:num>
  <w:num w:numId="136">
    <w:abstractNumId w:val="211"/>
  </w:num>
  <w:num w:numId="137">
    <w:abstractNumId w:val="5"/>
  </w:num>
  <w:num w:numId="138">
    <w:abstractNumId w:val="107"/>
  </w:num>
  <w:num w:numId="139">
    <w:abstractNumId w:val="198"/>
  </w:num>
  <w:num w:numId="140">
    <w:abstractNumId w:val="122"/>
  </w:num>
  <w:num w:numId="141">
    <w:abstractNumId w:val="45"/>
  </w:num>
  <w:num w:numId="142">
    <w:abstractNumId w:val="179"/>
  </w:num>
  <w:num w:numId="143">
    <w:abstractNumId w:val="158"/>
  </w:num>
  <w:num w:numId="144">
    <w:abstractNumId w:val="64"/>
  </w:num>
  <w:num w:numId="145">
    <w:abstractNumId w:val="172"/>
  </w:num>
  <w:num w:numId="146">
    <w:abstractNumId w:val="199"/>
  </w:num>
  <w:num w:numId="147">
    <w:abstractNumId w:val="94"/>
  </w:num>
  <w:num w:numId="148">
    <w:abstractNumId w:val="76"/>
  </w:num>
  <w:num w:numId="149">
    <w:abstractNumId w:val="81"/>
  </w:num>
  <w:num w:numId="150">
    <w:abstractNumId w:val="146"/>
  </w:num>
  <w:num w:numId="151">
    <w:abstractNumId w:val="200"/>
  </w:num>
  <w:num w:numId="152">
    <w:abstractNumId w:val="153"/>
  </w:num>
  <w:num w:numId="153">
    <w:abstractNumId w:val="93"/>
  </w:num>
  <w:num w:numId="154">
    <w:abstractNumId w:val="95"/>
  </w:num>
  <w:num w:numId="155">
    <w:abstractNumId w:val="36"/>
  </w:num>
  <w:num w:numId="156">
    <w:abstractNumId w:val="116"/>
  </w:num>
  <w:num w:numId="157">
    <w:abstractNumId w:val="69"/>
  </w:num>
  <w:num w:numId="158">
    <w:abstractNumId w:val="104"/>
  </w:num>
  <w:num w:numId="159">
    <w:abstractNumId w:val="84"/>
  </w:num>
  <w:num w:numId="160">
    <w:abstractNumId w:val="138"/>
  </w:num>
  <w:num w:numId="161">
    <w:abstractNumId w:val="50"/>
  </w:num>
  <w:num w:numId="162">
    <w:abstractNumId w:val="161"/>
  </w:num>
  <w:num w:numId="163">
    <w:abstractNumId w:val="185"/>
  </w:num>
  <w:num w:numId="164">
    <w:abstractNumId w:val="12"/>
  </w:num>
  <w:num w:numId="165">
    <w:abstractNumId w:val="165"/>
  </w:num>
  <w:num w:numId="166">
    <w:abstractNumId w:val="195"/>
  </w:num>
  <w:num w:numId="167">
    <w:abstractNumId w:val="134"/>
  </w:num>
  <w:num w:numId="168">
    <w:abstractNumId w:val="136"/>
  </w:num>
  <w:num w:numId="169">
    <w:abstractNumId w:val="133"/>
  </w:num>
  <w:num w:numId="170">
    <w:abstractNumId w:val="173"/>
  </w:num>
  <w:num w:numId="171">
    <w:abstractNumId w:val="38"/>
  </w:num>
  <w:num w:numId="172">
    <w:abstractNumId w:val="115"/>
  </w:num>
  <w:num w:numId="173">
    <w:abstractNumId w:val="216"/>
  </w:num>
  <w:num w:numId="174">
    <w:abstractNumId w:val="106"/>
  </w:num>
  <w:num w:numId="175">
    <w:abstractNumId w:val="48"/>
  </w:num>
  <w:num w:numId="176">
    <w:abstractNumId w:val="132"/>
  </w:num>
  <w:num w:numId="177">
    <w:abstractNumId w:val="98"/>
  </w:num>
  <w:num w:numId="178">
    <w:abstractNumId w:val="10"/>
  </w:num>
  <w:num w:numId="179">
    <w:abstractNumId w:val="68"/>
  </w:num>
  <w:num w:numId="180">
    <w:abstractNumId w:val="56"/>
  </w:num>
  <w:num w:numId="181">
    <w:abstractNumId w:val="31"/>
  </w:num>
  <w:num w:numId="182">
    <w:abstractNumId w:val="190"/>
  </w:num>
  <w:num w:numId="183">
    <w:abstractNumId w:val="25"/>
  </w:num>
  <w:num w:numId="184">
    <w:abstractNumId w:val="184"/>
  </w:num>
  <w:num w:numId="185">
    <w:abstractNumId w:val="220"/>
  </w:num>
  <w:num w:numId="186">
    <w:abstractNumId w:val="169"/>
  </w:num>
  <w:num w:numId="187">
    <w:abstractNumId w:val="82"/>
  </w:num>
  <w:num w:numId="188">
    <w:abstractNumId w:val="83"/>
  </w:num>
  <w:num w:numId="189">
    <w:abstractNumId w:val="79"/>
  </w:num>
  <w:num w:numId="190">
    <w:abstractNumId w:val="63"/>
  </w:num>
  <w:num w:numId="191">
    <w:abstractNumId w:val="42"/>
  </w:num>
  <w:num w:numId="192">
    <w:abstractNumId w:val="119"/>
  </w:num>
  <w:num w:numId="193">
    <w:abstractNumId w:val="80"/>
  </w:num>
  <w:num w:numId="194">
    <w:abstractNumId w:val="174"/>
  </w:num>
  <w:num w:numId="195">
    <w:abstractNumId w:val="217"/>
  </w:num>
  <w:num w:numId="196">
    <w:abstractNumId w:val="102"/>
  </w:num>
  <w:num w:numId="197">
    <w:abstractNumId w:val="229"/>
  </w:num>
  <w:num w:numId="198">
    <w:abstractNumId w:val="187"/>
  </w:num>
  <w:num w:numId="199">
    <w:abstractNumId w:val="27"/>
  </w:num>
  <w:num w:numId="200">
    <w:abstractNumId w:val="213"/>
  </w:num>
  <w:num w:numId="201">
    <w:abstractNumId w:val="164"/>
  </w:num>
  <w:num w:numId="202">
    <w:abstractNumId w:val="162"/>
  </w:num>
  <w:num w:numId="203">
    <w:abstractNumId w:val="57"/>
  </w:num>
  <w:num w:numId="204">
    <w:abstractNumId w:val="178"/>
  </w:num>
  <w:num w:numId="205">
    <w:abstractNumId w:val="49"/>
  </w:num>
  <w:num w:numId="206">
    <w:abstractNumId w:val="90"/>
  </w:num>
  <w:num w:numId="207">
    <w:abstractNumId w:val="183"/>
  </w:num>
  <w:num w:numId="208">
    <w:abstractNumId w:val="202"/>
  </w:num>
  <w:num w:numId="209">
    <w:abstractNumId w:val="11"/>
  </w:num>
  <w:num w:numId="210">
    <w:abstractNumId w:val="156"/>
  </w:num>
  <w:num w:numId="211">
    <w:abstractNumId w:val="73"/>
  </w:num>
  <w:num w:numId="212">
    <w:abstractNumId w:val="71"/>
  </w:num>
  <w:num w:numId="213">
    <w:abstractNumId w:val="2"/>
  </w:num>
  <w:num w:numId="214">
    <w:abstractNumId w:val="26"/>
  </w:num>
  <w:num w:numId="215">
    <w:abstractNumId w:val="123"/>
  </w:num>
  <w:num w:numId="216">
    <w:abstractNumId w:val="75"/>
  </w:num>
  <w:num w:numId="217">
    <w:abstractNumId w:val="167"/>
  </w:num>
  <w:num w:numId="218">
    <w:abstractNumId w:val="40"/>
  </w:num>
  <w:num w:numId="219">
    <w:abstractNumId w:val="218"/>
  </w:num>
  <w:num w:numId="220">
    <w:abstractNumId w:val="159"/>
  </w:num>
  <w:num w:numId="221">
    <w:abstractNumId w:val="66"/>
  </w:num>
  <w:num w:numId="222">
    <w:abstractNumId w:val="209"/>
  </w:num>
  <w:num w:numId="223">
    <w:abstractNumId w:val="148"/>
  </w:num>
  <w:num w:numId="224">
    <w:abstractNumId w:val="127"/>
  </w:num>
  <w:num w:numId="225">
    <w:abstractNumId w:val="157"/>
  </w:num>
  <w:num w:numId="226">
    <w:abstractNumId w:val="208"/>
  </w:num>
  <w:num w:numId="227">
    <w:abstractNumId w:val="85"/>
  </w:num>
  <w:num w:numId="228">
    <w:abstractNumId w:val="41"/>
  </w:num>
  <w:num w:numId="229">
    <w:abstractNumId w:val="33"/>
  </w:num>
  <w:num w:numId="230">
    <w:abstractNumId w:val="160"/>
  </w:num>
  <w:num w:numId="231">
    <w:abstractNumId w:val="87"/>
  </w:num>
  <w:numIdMacAtCleanup w:val="2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3E7A"/>
    <w:rsid w:val="004E7CAF"/>
    <w:rsid w:val="00597F31"/>
    <w:rsid w:val="005C34C0"/>
    <w:rsid w:val="0060475B"/>
    <w:rsid w:val="00774660"/>
    <w:rsid w:val="008F3E7A"/>
    <w:rsid w:val="00AE1759"/>
    <w:rsid w:val="00B232C8"/>
    <w:rsid w:val="00BA6C4E"/>
    <w:rsid w:val="00FB2616"/>
    <w:rsid w:val="00FD03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BB574"/>
  <w15:docId w15:val="{A8656657-739D-49EF-BF58-13E1B98CB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icrosoft Sans Serif" w:eastAsia="Microsoft Sans Serif" w:hAnsi="Microsoft Sans Serif" w:cs="Microsoft Sans Serif"/>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u w:val="none"/>
    </w:rPr>
  </w:style>
  <w:style w:type="character" w:customStyle="1" w:styleId="2">
    <w:name w:val="Колонтитул (2)_"/>
    <w:basedOn w:val="a0"/>
    <w:link w:val="20"/>
    <w:rPr>
      <w:rFonts w:ascii="Times New Roman" w:eastAsia="Times New Roman" w:hAnsi="Times New Roman" w:cs="Times New Roman"/>
      <w:b w:val="0"/>
      <w:bCs w:val="0"/>
      <w:i w:val="0"/>
      <w:iCs w:val="0"/>
      <w:smallCaps w:val="0"/>
      <w:strike w:val="0"/>
      <w:sz w:val="20"/>
      <w:szCs w:val="20"/>
      <w:u w:val="none"/>
    </w:rPr>
  </w:style>
  <w:style w:type="character" w:customStyle="1" w:styleId="4">
    <w:name w:val="Основной текст (4)_"/>
    <w:basedOn w:val="a0"/>
    <w:link w:val="40"/>
    <w:rPr>
      <w:rFonts w:ascii="Arial" w:eastAsia="Arial" w:hAnsi="Arial" w:cs="Arial"/>
      <w:b w:val="0"/>
      <w:bCs w:val="0"/>
      <w:i w:val="0"/>
      <w:iCs w:val="0"/>
      <w:smallCaps w:val="0"/>
      <w:strike w:val="0"/>
      <w:color w:val="3F313B"/>
      <w:sz w:val="17"/>
      <w:szCs w:val="17"/>
      <w:u w:val="none"/>
    </w:rPr>
  </w:style>
  <w:style w:type="character" w:customStyle="1" w:styleId="3">
    <w:name w:val="Основной текст (3)_"/>
    <w:basedOn w:val="a0"/>
    <w:link w:val="30"/>
    <w:rPr>
      <w:rFonts w:ascii="Arial" w:eastAsia="Arial" w:hAnsi="Arial" w:cs="Arial"/>
      <w:b/>
      <w:bCs/>
      <w:i w:val="0"/>
      <w:iCs w:val="0"/>
      <w:smallCaps w:val="0"/>
      <w:strike w:val="0"/>
      <w:color w:val="544F5F"/>
      <w:sz w:val="11"/>
      <w:szCs w:val="11"/>
      <w:u w:val="none"/>
    </w:rPr>
  </w:style>
  <w:style w:type="character" w:customStyle="1" w:styleId="21">
    <w:name w:val="Основной текст (2)_"/>
    <w:basedOn w:val="a0"/>
    <w:link w:val="22"/>
    <w:rPr>
      <w:rFonts w:ascii="Times New Roman" w:eastAsia="Times New Roman" w:hAnsi="Times New Roman" w:cs="Times New Roman"/>
      <w:b/>
      <w:bCs/>
      <w:i w:val="0"/>
      <w:iCs w:val="0"/>
      <w:smallCaps w:val="0"/>
      <w:strike w:val="0"/>
      <w:sz w:val="28"/>
      <w:szCs w:val="28"/>
      <w:u w:val="none"/>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u w:val="none"/>
    </w:rPr>
  </w:style>
  <w:style w:type="character" w:customStyle="1" w:styleId="a4">
    <w:name w:val="Оглавление_"/>
    <w:basedOn w:val="a0"/>
    <w:link w:val="a5"/>
    <w:rPr>
      <w:rFonts w:ascii="Times New Roman" w:eastAsia="Times New Roman" w:hAnsi="Times New Roman" w:cs="Times New Roman"/>
      <w:b/>
      <w:bCs/>
      <w:i w:val="0"/>
      <w:iCs w:val="0"/>
      <w:smallCaps w:val="0"/>
      <w:strike w:val="0"/>
      <w:sz w:val="22"/>
      <w:szCs w:val="22"/>
      <w:u w:val="none"/>
    </w:rPr>
  </w:style>
  <w:style w:type="character" w:customStyle="1" w:styleId="a6">
    <w:name w:val="Другое_"/>
    <w:basedOn w:val="a0"/>
    <w:link w:val="a7"/>
    <w:rPr>
      <w:rFonts w:ascii="Times New Roman" w:eastAsia="Times New Roman" w:hAnsi="Times New Roman" w:cs="Times New Roman"/>
      <w:b w:val="0"/>
      <w:bCs w:val="0"/>
      <w:i w:val="0"/>
      <w:iCs w:val="0"/>
      <w:smallCaps w:val="0"/>
      <w:strike w:val="0"/>
      <w:u w:val="none"/>
    </w:rPr>
  </w:style>
  <w:style w:type="character" w:customStyle="1" w:styleId="a8">
    <w:name w:val="Подпись к таблице_"/>
    <w:basedOn w:val="a0"/>
    <w:link w:val="a9"/>
    <w:rPr>
      <w:rFonts w:ascii="Times New Roman" w:eastAsia="Times New Roman" w:hAnsi="Times New Roman" w:cs="Times New Roman"/>
      <w:b w:val="0"/>
      <w:bCs w:val="0"/>
      <w:i w:val="0"/>
      <w:iCs w:val="0"/>
      <w:smallCaps w:val="0"/>
      <w:strike w:val="0"/>
      <w:u w:val="none"/>
    </w:rPr>
  </w:style>
  <w:style w:type="character" w:customStyle="1" w:styleId="aa">
    <w:name w:val="Колонтитул_"/>
    <w:basedOn w:val="a0"/>
    <w:link w:val="ab"/>
    <w:rPr>
      <w:rFonts w:ascii="Calibri" w:eastAsia="Calibri" w:hAnsi="Calibri" w:cs="Calibri"/>
      <w:b w:val="0"/>
      <w:bCs w:val="0"/>
      <w:i w:val="0"/>
      <w:iCs w:val="0"/>
      <w:smallCaps w:val="0"/>
      <w:strike w:val="0"/>
      <w:color w:val="00000A"/>
      <w:sz w:val="22"/>
      <w:szCs w:val="22"/>
      <w:u w:val="none"/>
    </w:rPr>
  </w:style>
  <w:style w:type="character" w:customStyle="1" w:styleId="7">
    <w:name w:val="Основной текст (7)_"/>
    <w:basedOn w:val="a0"/>
    <w:link w:val="70"/>
    <w:rPr>
      <w:rFonts w:ascii="Times New Roman" w:eastAsia="Times New Roman" w:hAnsi="Times New Roman" w:cs="Times New Roman"/>
      <w:b w:val="0"/>
      <w:bCs w:val="0"/>
      <w:i w:val="0"/>
      <w:iCs w:val="0"/>
      <w:smallCaps w:val="0"/>
      <w:strike w:val="0"/>
      <w:sz w:val="22"/>
      <w:szCs w:val="22"/>
      <w:u w:val="none"/>
    </w:rPr>
  </w:style>
  <w:style w:type="character" w:customStyle="1" w:styleId="23">
    <w:name w:val="Заголовок №2_"/>
    <w:basedOn w:val="a0"/>
    <w:link w:val="24"/>
    <w:rPr>
      <w:rFonts w:ascii="Times New Roman" w:eastAsia="Times New Roman" w:hAnsi="Times New Roman" w:cs="Times New Roman"/>
      <w:b/>
      <w:bCs/>
      <w:i/>
      <w:iCs/>
      <w:smallCaps w:val="0"/>
      <w:strike w:val="0"/>
      <w:sz w:val="28"/>
      <w:szCs w:val="28"/>
      <w:u w:val="none"/>
    </w:rPr>
  </w:style>
  <w:style w:type="character" w:customStyle="1" w:styleId="8">
    <w:name w:val="Основной текст (8)_"/>
    <w:basedOn w:val="a0"/>
    <w:link w:val="80"/>
    <w:rPr>
      <w:rFonts w:ascii="Arial" w:eastAsia="Arial" w:hAnsi="Arial" w:cs="Arial"/>
      <w:b/>
      <w:bCs/>
      <w:i w:val="0"/>
      <w:iCs w:val="0"/>
      <w:smallCaps w:val="0"/>
      <w:strike w:val="0"/>
      <w:sz w:val="28"/>
      <w:szCs w:val="28"/>
      <w:u w:val="none"/>
    </w:rPr>
  </w:style>
  <w:style w:type="paragraph" w:customStyle="1" w:styleId="1">
    <w:name w:val="Основной текст1"/>
    <w:basedOn w:val="a"/>
    <w:link w:val="a3"/>
    <w:pPr>
      <w:shd w:val="clear" w:color="auto" w:fill="FFFFFF"/>
      <w:ind w:firstLine="280"/>
    </w:pPr>
    <w:rPr>
      <w:rFonts w:ascii="Times New Roman" w:eastAsia="Times New Roman" w:hAnsi="Times New Roman" w:cs="Times New Roman"/>
    </w:rPr>
  </w:style>
  <w:style w:type="paragraph" w:customStyle="1" w:styleId="20">
    <w:name w:val="Колонтитул (2)"/>
    <w:basedOn w:val="a"/>
    <w:link w:val="2"/>
    <w:pPr>
      <w:shd w:val="clear" w:color="auto" w:fill="FFFFFF"/>
    </w:pPr>
    <w:rPr>
      <w:rFonts w:ascii="Times New Roman" w:eastAsia="Times New Roman" w:hAnsi="Times New Roman" w:cs="Times New Roman"/>
      <w:sz w:val="20"/>
      <w:szCs w:val="20"/>
    </w:rPr>
  </w:style>
  <w:style w:type="paragraph" w:customStyle="1" w:styleId="40">
    <w:name w:val="Основной текст (4)"/>
    <w:basedOn w:val="a"/>
    <w:link w:val="4"/>
    <w:pPr>
      <w:shd w:val="clear" w:color="auto" w:fill="FFFFFF"/>
      <w:spacing w:after="260" w:line="259" w:lineRule="auto"/>
      <w:jc w:val="center"/>
    </w:pPr>
    <w:rPr>
      <w:rFonts w:ascii="Arial" w:eastAsia="Arial" w:hAnsi="Arial" w:cs="Arial"/>
      <w:color w:val="3F313B"/>
      <w:sz w:val="17"/>
      <w:szCs w:val="17"/>
    </w:rPr>
  </w:style>
  <w:style w:type="paragraph" w:customStyle="1" w:styleId="30">
    <w:name w:val="Основной текст (3)"/>
    <w:basedOn w:val="a"/>
    <w:link w:val="3"/>
    <w:pPr>
      <w:shd w:val="clear" w:color="auto" w:fill="FFFFFF"/>
      <w:spacing w:line="276" w:lineRule="auto"/>
      <w:ind w:left="3440" w:firstLine="20"/>
    </w:pPr>
    <w:rPr>
      <w:rFonts w:ascii="Arial" w:eastAsia="Arial" w:hAnsi="Arial" w:cs="Arial"/>
      <w:b/>
      <w:bCs/>
      <w:color w:val="544F5F"/>
      <w:sz w:val="11"/>
      <w:szCs w:val="11"/>
    </w:rPr>
  </w:style>
  <w:style w:type="paragraph" w:customStyle="1" w:styleId="22">
    <w:name w:val="Основной текст (2)"/>
    <w:basedOn w:val="a"/>
    <w:link w:val="21"/>
    <w:pPr>
      <w:shd w:val="clear" w:color="auto" w:fill="FFFFFF"/>
      <w:spacing w:line="276" w:lineRule="auto"/>
      <w:jc w:val="center"/>
    </w:pPr>
    <w:rPr>
      <w:rFonts w:ascii="Times New Roman" w:eastAsia="Times New Roman" w:hAnsi="Times New Roman" w:cs="Times New Roman"/>
      <w:b/>
      <w:bCs/>
      <w:sz w:val="28"/>
      <w:szCs w:val="28"/>
    </w:rPr>
  </w:style>
  <w:style w:type="paragraph" w:customStyle="1" w:styleId="11">
    <w:name w:val="Заголовок №1"/>
    <w:basedOn w:val="a"/>
    <w:link w:val="10"/>
    <w:pPr>
      <w:shd w:val="clear" w:color="auto" w:fill="FFFFFF"/>
      <w:spacing w:line="228" w:lineRule="auto"/>
      <w:ind w:left="360"/>
      <w:outlineLvl w:val="0"/>
    </w:pPr>
    <w:rPr>
      <w:rFonts w:ascii="Times New Roman" w:eastAsia="Times New Roman" w:hAnsi="Times New Roman" w:cs="Times New Roman"/>
      <w:b/>
      <w:bCs/>
    </w:rPr>
  </w:style>
  <w:style w:type="paragraph" w:customStyle="1" w:styleId="a5">
    <w:name w:val="Оглавление"/>
    <w:basedOn w:val="a"/>
    <w:link w:val="a4"/>
    <w:pPr>
      <w:shd w:val="clear" w:color="auto" w:fill="FFFFFF"/>
      <w:spacing w:after="100" w:line="283" w:lineRule="auto"/>
      <w:ind w:firstLine="420"/>
    </w:pPr>
    <w:rPr>
      <w:rFonts w:ascii="Times New Roman" w:eastAsia="Times New Roman" w:hAnsi="Times New Roman" w:cs="Times New Roman"/>
      <w:b/>
      <w:bCs/>
      <w:sz w:val="22"/>
      <w:szCs w:val="22"/>
    </w:rPr>
  </w:style>
  <w:style w:type="paragraph" w:customStyle="1" w:styleId="a7">
    <w:name w:val="Другое"/>
    <w:basedOn w:val="a"/>
    <w:link w:val="a6"/>
    <w:pPr>
      <w:shd w:val="clear" w:color="auto" w:fill="FFFFFF"/>
      <w:ind w:firstLine="280"/>
    </w:pPr>
    <w:rPr>
      <w:rFonts w:ascii="Times New Roman" w:eastAsia="Times New Roman" w:hAnsi="Times New Roman" w:cs="Times New Roman"/>
    </w:rPr>
  </w:style>
  <w:style w:type="paragraph" w:customStyle="1" w:styleId="a9">
    <w:name w:val="Подпись к таблице"/>
    <w:basedOn w:val="a"/>
    <w:link w:val="a8"/>
    <w:pPr>
      <w:shd w:val="clear" w:color="auto" w:fill="FFFFFF"/>
      <w:ind w:firstLine="160"/>
    </w:pPr>
    <w:rPr>
      <w:rFonts w:ascii="Times New Roman" w:eastAsia="Times New Roman" w:hAnsi="Times New Roman" w:cs="Times New Roman"/>
    </w:rPr>
  </w:style>
  <w:style w:type="paragraph" w:customStyle="1" w:styleId="ab">
    <w:name w:val="Колонтитул"/>
    <w:basedOn w:val="a"/>
    <w:link w:val="aa"/>
    <w:pPr>
      <w:shd w:val="clear" w:color="auto" w:fill="FFFFFF"/>
    </w:pPr>
    <w:rPr>
      <w:rFonts w:ascii="Calibri" w:eastAsia="Calibri" w:hAnsi="Calibri" w:cs="Calibri"/>
      <w:color w:val="00000A"/>
      <w:sz w:val="22"/>
      <w:szCs w:val="22"/>
    </w:rPr>
  </w:style>
  <w:style w:type="paragraph" w:customStyle="1" w:styleId="70">
    <w:name w:val="Основной текст (7)"/>
    <w:basedOn w:val="a"/>
    <w:link w:val="7"/>
    <w:pPr>
      <w:shd w:val="clear" w:color="auto" w:fill="FFFFFF"/>
    </w:pPr>
    <w:rPr>
      <w:rFonts w:ascii="Times New Roman" w:eastAsia="Times New Roman" w:hAnsi="Times New Roman" w:cs="Times New Roman"/>
      <w:sz w:val="22"/>
      <w:szCs w:val="22"/>
    </w:rPr>
  </w:style>
  <w:style w:type="paragraph" w:customStyle="1" w:styleId="24">
    <w:name w:val="Заголовок №2"/>
    <w:basedOn w:val="a"/>
    <w:link w:val="23"/>
    <w:pPr>
      <w:shd w:val="clear" w:color="auto" w:fill="FFFFFF"/>
      <w:spacing w:line="276" w:lineRule="auto"/>
      <w:ind w:left="300" w:firstLine="720"/>
      <w:outlineLvl w:val="1"/>
    </w:pPr>
    <w:rPr>
      <w:rFonts w:ascii="Times New Roman" w:eastAsia="Times New Roman" w:hAnsi="Times New Roman" w:cs="Times New Roman"/>
      <w:b/>
      <w:bCs/>
      <w:i/>
      <w:iCs/>
      <w:sz w:val="28"/>
      <w:szCs w:val="28"/>
    </w:rPr>
  </w:style>
  <w:style w:type="paragraph" w:customStyle="1" w:styleId="80">
    <w:name w:val="Основной текст (8)"/>
    <w:basedOn w:val="a"/>
    <w:link w:val="8"/>
    <w:pPr>
      <w:shd w:val="clear" w:color="auto" w:fill="FFFFFF"/>
      <w:jc w:val="center"/>
    </w:pPr>
    <w:rPr>
      <w:rFonts w:ascii="Arial" w:eastAsia="Arial" w:hAnsi="Arial" w:cs="Arial"/>
      <w:b/>
      <w:bCs/>
      <w:sz w:val="28"/>
      <w:szCs w:val="28"/>
    </w:rPr>
  </w:style>
  <w:style w:type="table" w:customStyle="1" w:styleId="37">
    <w:name w:val="Сетка таблицы37"/>
    <w:basedOn w:val="a1"/>
    <w:next w:val="ac"/>
    <w:uiPriority w:val="59"/>
    <w:qFormat/>
    <w:rsid w:val="004E7CAF"/>
    <w:pPr>
      <w:widowControl/>
    </w:pPr>
    <w:rPr>
      <w:rFonts w:asciiTheme="minorHAnsi" w:eastAsiaTheme="minorHAnsi" w:hAnsiTheme="minorHAnsi" w:cstheme="minorBid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c">
    <w:name w:val="Table Grid"/>
    <w:basedOn w:val="a1"/>
    <w:uiPriority w:val="39"/>
    <w:rsid w:val="004E7C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footer" Target="footer11.xml"/><Relationship Id="rId26" Type="http://schemas.openxmlformats.org/officeDocument/2006/relationships/footer" Target="footer15.xml"/><Relationship Id="rId3" Type="http://schemas.openxmlformats.org/officeDocument/2006/relationships/settings" Target="settings.xml"/><Relationship Id="rId21" Type="http://schemas.openxmlformats.org/officeDocument/2006/relationships/footer" Target="footer12.xml"/><Relationship Id="rId7" Type="http://schemas.openxmlformats.org/officeDocument/2006/relationships/image" Target="media/image1.jpeg"/><Relationship Id="rId12" Type="http://schemas.openxmlformats.org/officeDocument/2006/relationships/footer" Target="footer5.xml"/><Relationship Id="rId17" Type="http://schemas.openxmlformats.org/officeDocument/2006/relationships/footer" Target="footer10.xml"/><Relationship Id="rId25" Type="http://schemas.openxmlformats.org/officeDocument/2006/relationships/footer" Target="footer14.xml"/><Relationship Id="rId2" Type="http://schemas.openxmlformats.org/officeDocument/2006/relationships/styles" Target="styles.xml"/><Relationship Id="rId16" Type="http://schemas.openxmlformats.org/officeDocument/2006/relationships/footer" Target="footer9.xm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footer" Target="footer8.xml"/><Relationship Id="rId23" Type="http://schemas.openxmlformats.org/officeDocument/2006/relationships/header" Target="header3.xml"/><Relationship Id="rId28" Type="http://schemas.openxmlformats.org/officeDocument/2006/relationships/theme" Target="theme/theme1.xml"/><Relationship Id="rId10" Type="http://schemas.openxmlformats.org/officeDocument/2006/relationships/footer" Target="footer3.xm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7.xml"/><Relationship Id="rId22" Type="http://schemas.openxmlformats.org/officeDocument/2006/relationships/footer" Target="footer13.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415</Pages>
  <Words>174458</Words>
  <Characters>994415</Characters>
  <Application>Microsoft Office Word</Application>
  <DocSecurity>0</DocSecurity>
  <Lines>8286</Lines>
  <Paragraphs>2333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1166540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cp:lastModifiedBy>777</cp:lastModifiedBy>
  <cp:revision>8</cp:revision>
  <dcterms:created xsi:type="dcterms:W3CDTF">2024-06-03T18:01:00Z</dcterms:created>
  <dcterms:modified xsi:type="dcterms:W3CDTF">2024-06-03T18:26:00Z</dcterms:modified>
</cp:coreProperties>
</file>